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9CE" w:rsidRPr="005110E6" w:rsidRDefault="00DD0FFE" w:rsidP="009B3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511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5110E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511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5110E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383B9C" w:rsidRPr="005110E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пестицид по объекту: </w:t>
      </w:r>
      <w:r w:rsidR="005110E6" w:rsidRPr="005110E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="005110E6" w:rsidRPr="005110E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Ассанж</w:t>
      </w:r>
      <w:proofErr w:type="spellEnd"/>
      <w:r w:rsidR="005110E6" w:rsidRPr="005110E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КС (375 г/л </w:t>
      </w:r>
      <w:proofErr w:type="spellStart"/>
      <w:r w:rsidR="005110E6" w:rsidRPr="005110E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флуазинама</w:t>
      </w:r>
      <w:proofErr w:type="spellEnd"/>
      <w:r w:rsidR="005110E6" w:rsidRPr="005110E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+ 150 г/л </w:t>
      </w:r>
      <w:proofErr w:type="spellStart"/>
      <w:r w:rsidR="005110E6" w:rsidRPr="005110E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азоксистробина</w:t>
      </w:r>
      <w:proofErr w:type="spellEnd"/>
      <w:r w:rsidR="005110E6" w:rsidRPr="005110E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)</w:t>
      </w:r>
      <w:r w:rsidR="00383B9C" w:rsidRPr="005110E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» (включая материалы оценки воздействия на окружающую среду)</w:t>
      </w:r>
    </w:p>
    <w:p w:rsidR="00383B9C" w:rsidRPr="005110E6" w:rsidRDefault="00383B9C" w:rsidP="00383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5110E6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1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511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511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511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511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5110E6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110E6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5110E6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5110E6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5110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5110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5110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5110E6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5110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5110E6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5110E6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511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5110E6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5110E6">
        <w:rPr>
          <w:rFonts w:ascii="Times New Roman" w:hAnsi="Times New Roman" w:cs="Times New Roman"/>
          <w:sz w:val="24"/>
          <w:szCs w:val="24"/>
        </w:rPr>
        <w:t xml:space="preserve">, </w:t>
      </w:r>
      <w:r w:rsidRPr="00511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5110E6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5110E6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5110E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140D58" w:rsidRPr="005110E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18.07.2024 по 17.08.2024 </w:t>
      </w:r>
      <w:r w:rsidRPr="005110E6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5110E6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1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5110E6" w:rsidRPr="005110E6" w:rsidRDefault="005110E6" w:rsidP="005110E6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10E6">
        <w:rPr>
          <w:rFonts w:ascii="Times New Roman" w:hAnsi="Times New Roman" w:cs="Times New Roman"/>
          <w:bCs/>
          <w:sz w:val="24"/>
          <w:szCs w:val="24"/>
        </w:rPr>
        <w:t xml:space="preserve">«Оценка воздействия на окружающую среду пестицида </w:t>
      </w:r>
      <w:proofErr w:type="spellStart"/>
      <w:r w:rsidRPr="005110E6">
        <w:rPr>
          <w:rFonts w:ascii="Times New Roman" w:hAnsi="Times New Roman" w:cs="Times New Roman"/>
          <w:bCs/>
          <w:sz w:val="24"/>
          <w:szCs w:val="24"/>
        </w:rPr>
        <w:t>Ассанж</w:t>
      </w:r>
      <w:proofErr w:type="spellEnd"/>
      <w:r w:rsidRPr="005110E6">
        <w:rPr>
          <w:rFonts w:ascii="Times New Roman" w:hAnsi="Times New Roman" w:cs="Times New Roman"/>
          <w:bCs/>
          <w:sz w:val="24"/>
          <w:szCs w:val="24"/>
        </w:rPr>
        <w:t xml:space="preserve">, КС (375 г/л </w:t>
      </w:r>
      <w:proofErr w:type="spellStart"/>
      <w:r w:rsidRPr="005110E6">
        <w:rPr>
          <w:rFonts w:ascii="Times New Roman" w:hAnsi="Times New Roman" w:cs="Times New Roman"/>
          <w:bCs/>
          <w:sz w:val="24"/>
          <w:szCs w:val="24"/>
        </w:rPr>
        <w:t>флуазинама</w:t>
      </w:r>
      <w:proofErr w:type="spellEnd"/>
      <w:r w:rsidRPr="005110E6">
        <w:rPr>
          <w:rFonts w:ascii="Times New Roman" w:hAnsi="Times New Roman" w:cs="Times New Roman"/>
          <w:bCs/>
          <w:sz w:val="24"/>
          <w:szCs w:val="24"/>
        </w:rPr>
        <w:t xml:space="preserve"> + 150 г/л </w:t>
      </w:r>
      <w:proofErr w:type="spellStart"/>
      <w:r w:rsidRPr="005110E6">
        <w:rPr>
          <w:rFonts w:ascii="Times New Roman" w:hAnsi="Times New Roman" w:cs="Times New Roman"/>
          <w:bCs/>
          <w:sz w:val="24"/>
          <w:szCs w:val="24"/>
        </w:rPr>
        <w:t>азоксистробина</w:t>
      </w:r>
      <w:proofErr w:type="spellEnd"/>
      <w:r w:rsidRPr="005110E6">
        <w:rPr>
          <w:rFonts w:ascii="Times New Roman" w:hAnsi="Times New Roman" w:cs="Times New Roman"/>
          <w:bCs/>
          <w:sz w:val="24"/>
          <w:szCs w:val="24"/>
        </w:rPr>
        <w:t>)».</w:t>
      </w:r>
    </w:p>
    <w:p w:rsidR="005110E6" w:rsidRPr="005110E6" w:rsidRDefault="005110E6" w:rsidP="005110E6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10E6">
        <w:rPr>
          <w:rFonts w:ascii="Times New Roman" w:hAnsi="Times New Roman" w:cs="Times New Roman"/>
          <w:bCs/>
          <w:sz w:val="24"/>
          <w:szCs w:val="24"/>
        </w:rPr>
        <w:t xml:space="preserve">Пестицид </w:t>
      </w:r>
      <w:proofErr w:type="spellStart"/>
      <w:r w:rsidRPr="005110E6">
        <w:rPr>
          <w:rFonts w:ascii="Times New Roman" w:hAnsi="Times New Roman" w:cs="Times New Roman"/>
          <w:bCs/>
          <w:sz w:val="24"/>
          <w:szCs w:val="24"/>
        </w:rPr>
        <w:t>Ассанж</w:t>
      </w:r>
      <w:proofErr w:type="spellEnd"/>
      <w:r w:rsidRPr="005110E6">
        <w:rPr>
          <w:rFonts w:ascii="Times New Roman" w:hAnsi="Times New Roman" w:cs="Times New Roman"/>
          <w:bCs/>
          <w:sz w:val="24"/>
          <w:szCs w:val="24"/>
        </w:rPr>
        <w:t xml:space="preserve">, КС (375 г/л </w:t>
      </w:r>
      <w:proofErr w:type="spellStart"/>
      <w:r w:rsidRPr="005110E6">
        <w:rPr>
          <w:rFonts w:ascii="Times New Roman" w:hAnsi="Times New Roman" w:cs="Times New Roman"/>
          <w:bCs/>
          <w:sz w:val="24"/>
          <w:szCs w:val="24"/>
        </w:rPr>
        <w:t>флуазинама</w:t>
      </w:r>
      <w:proofErr w:type="spellEnd"/>
      <w:r w:rsidRPr="005110E6">
        <w:rPr>
          <w:rFonts w:ascii="Times New Roman" w:hAnsi="Times New Roman" w:cs="Times New Roman"/>
          <w:bCs/>
          <w:sz w:val="24"/>
          <w:szCs w:val="24"/>
        </w:rPr>
        <w:t xml:space="preserve"> + 150 г/л </w:t>
      </w:r>
      <w:proofErr w:type="spellStart"/>
      <w:r w:rsidRPr="005110E6">
        <w:rPr>
          <w:rFonts w:ascii="Times New Roman" w:hAnsi="Times New Roman" w:cs="Times New Roman"/>
          <w:bCs/>
          <w:sz w:val="24"/>
          <w:szCs w:val="24"/>
        </w:rPr>
        <w:t>азоксистробина</w:t>
      </w:r>
      <w:proofErr w:type="spellEnd"/>
      <w:r w:rsidRPr="005110E6">
        <w:rPr>
          <w:rFonts w:ascii="Times New Roman" w:hAnsi="Times New Roman" w:cs="Times New Roman"/>
          <w:bCs/>
          <w:sz w:val="24"/>
          <w:szCs w:val="24"/>
        </w:rPr>
        <w:t>) является фунгицидом широкого спектра действия, обладающий лечебным и защитным, действием для защиты посевов сельскохозяйственных культур (картофель, соя, подсолнечник) от комплекса болезней.</w:t>
      </w:r>
    </w:p>
    <w:p w:rsidR="005110E6" w:rsidRPr="005110E6" w:rsidRDefault="005110E6" w:rsidP="005110E6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10E6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5110E6" w:rsidRPr="005110E6" w:rsidRDefault="005110E6" w:rsidP="005110E6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5110E6">
        <w:rPr>
          <w:rFonts w:ascii="Times New Roman" w:hAnsi="Times New Roman" w:cs="Times New Roman"/>
          <w:sz w:val="24"/>
          <w:szCs w:val="24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5110E6">
        <w:rPr>
          <w:rFonts w:ascii="Times New Roman" w:hAnsi="Times New Roman" w:cs="Times New Roman"/>
          <w:sz w:val="24"/>
          <w:szCs w:val="24"/>
        </w:rPr>
        <w:t>Ассанж</w:t>
      </w:r>
      <w:proofErr w:type="spellEnd"/>
      <w:r w:rsidRPr="005110E6">
        <w:rPr>
          <w:rFonts w:ascii="Times New Roman" w:hAnsi="Times New Roman" w:cs="Times New Roman"/>
          <w:sz w:val="24"/>
          <w:szCs w:val="24"/>
        </w:rPr>
        <w:t xml:space="preserve">, КС (375 г/л </w:t>
      </w:r>
      <w:proofErr w:type="spellStart"/>
      <w:r w:rsidRPr="005110E6">
        <w:rPr>
          <w:rFonts w:ascii="Times New Roman" w:hAnsi="Times New Roman" w:cs="Times New Roman"/>
          <w:sz w:val="24"/>
          <w:szCs w:val="24"/>
        </w:rPr>
        <w:t>флуазинама</w:t>
      </w:r>
      <w:proofErr w:type="spellEnd"/>
      <w:r w:rsidRPr="005110E6">
        <w:rPr>
          <w:rFonts w:ascii="Times New Roman" w:hAnsi="Times New Roman" w:cs="Times New Roman"/>
          <w:sz w:val="24"/>
          <w:szCs w:val="24"/>
        </w:rPr>
        <w:t xml:space="preserve"> + 150 г/л </w:t>
      </w:r>
      <w:proofErr w:type="spellStart"/>
      <w:r w:rsidRPr="005110E6">
        <w:rPr>
          <w:rFonts w:ascii="Times New Roman" w:hAnsi="Times New Roman" w:cs="Times New Roman"/>
          <w:sz w:val="24"/>
          <w:szCs w:val="24"/>
        </w:rPr>
        <w:t>азоксистробина</w:t>
      </w:r>
      <w:proofErr w:type="spellEnd"/>
      <w:r w:rsidRPr="005110E6">
        <w:rPr>
          <w:rFonts w:ascii="Times New Roman" w:hAnsi="Times New Roman" w:cs="Times New Roman"/>
          <w:sz w:val="24"/>
          <w:szCs w:val="24"/>
        </w:rPr>
        <w:t xml:space="preserve">) с последующим применением пестицида </w:t>
      </w:r>
      <w:proofErr w:type="spellStart"/>
      <w:r w:rsidRPr="005110E6">
        <w:rPr>
          <w:rFonts w:ascii="Times New Roman" w:hAnsi="Times New Roman" w:cs="Times New Roman"/>
          <w:sz w:val="24"/>
          <w:szCs w:val="24"/>
        </w:rPr>
        <w:t>Ассанж</w:t>
      </w:r>
      <w:proofErr w:type="spellEnd"/>
      <w:r w:rsidRPr="005110E6">
        <w:rPr>
          <w:rFonts w:ascii="Times New Roman" w:hAnsi="Times New Roman" w:cs="Times New Roman"/>
          <w:sz w:val="24"/>
          <w:szCs w:val="24"/>
        </w:rPr>
        <w:t xml:space="preserve">, КС (375 г/л </w:t>
      </w:r>
      <w:proofErr w:type="spellStart"/>
      <w:r w:rsidRPr="005110E6">
        <w:rPr>
          <w:rFonts w:ascii="Times New Roman" w:hAnsi="Times New Roman" w:cs="Times New Roman"/>
          <w:sz w:val="24"/>
          <w:szCs w:val="24"/>
        </w:rPr>
        <w:t>флуазинама</w:t>
      </w:r>
      <w:proofErr w:type="spellEnd"/>
      <w:r w:rsidRPr="005110E6">
        <w:rPr>
          <w:rFonts w:ascii="Times New Roman" w:hAnsi="Times New Roman" w:cs="Times New Roman"/>
          <w:sz w:val="24"/>
          <w:szCs w:val="24"/>
        </w:rPr>
        <w:t xml:space="preserve"> + 150 г/л </w:t>
      </w:r>
      <w:proofErr w:type="spellStart"/>
      <w:r w:rsidRPr="005110E6">
        <w:rPr>
          <w:rFonts w:ascii="Times New Roman" w:hAnsi="Times New Roman" w:cs="Times New Roman"/>
          <w:sz w:val="24"/>
          <w:szCs w:val="24"/>
        </w:rPr>
        <w:t>азоксистробина</w:t>
      </w:r>
      <w:proofErr w:type="spellEnd"/>
      <w:r w:rsidRPr="005110E6">
        <w:rPr>
          <w:rFonts w:ascii="Times New Roman" w:hAnsi="Times New Roman" w:cs="Times New Roman"/>
          <w:sz w:val="24"/>
          <w:szCs w:val="24"/>
        </w:rPr>
        <w:t>) на территории Российской Федерации.</w:t>
      </w:r>
    </w:p>
    <w:p w:rsidR="00050B17" w:rsidRPr="00383B9C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1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  <w:bookmarkStart w:id="0" w:name="_GoBack"/>
      <w:bookmarkEnd w:id="0"/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383B9C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383B9C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383B9C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383B9C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383B9C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383B9C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383B9C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383B9C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383B9C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383B9C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383B9C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383B9C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83B9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383B9C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383B9C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383B9C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383B9C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383B9C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383B9C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383B9C">
        <w:rPr>
          <w:rFonts w:ascii="Times New Roman" w:hAnsi="Times New Roman" w:cs="Times New Roman"/>
          <w:sz w:val="24"/>
          <w:szCs w:val="24"/>
        </w:rPr>
        <w:t xml:space="preserve">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383B9C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383B9C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383B9C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lastRenderedPageBreak/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383B9C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383B9C">
        <w:rPr>
          <w:rFonts w:ascii="Times New Roman" w:hAnsi="Times New Roman" w:cs="Times New Roman"/>
          <w:sz w:val="24"/>
          <w:szCs w:val="24"/>
        </w:rPr>
        <w:br/>
      </w:r>
      <w:r w:rsidRPr="00383B9C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383B9C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hAnsi="Times New Roman" w:cs="Times New Roman"/>
          <w:sz w:val="24"/>
          <w:szCs w:val="24"/>
        </w:rPr>
        <w:t>.</w:t>
      </w:r>
    </w:p>
    <w:p w:rsidR="00F436C9" w:rsidRPr="00383B9C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40D5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18.07.2024 по 27.08.2024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383B9C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383B9C" w:rsidTr="00D66A48">
        <w:tc>
          <w:tcPr>
            <w:tcW w:w="5665" w:type="dxa"/>
          </w:tcPr>
          <w:p w:rsidR="00B81A2E" w:rsidRPr="00383B9C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351" w:rsidRDefault="002F6351" w:rsidP="00050B17">
      <w:pPr>
        <w:spacing w:after="0" w:line="240" w:lineRule="auto"/>
      </w:pPr>
      <w:r>
        <w:separator/>
      </w:r>
    </w:p>
  </w:endnote>
  <w:endnote w:type="continuationSeparator" w:id="0">
    <w:p w:rsidR="002F6351" w:rsidRDefault="002F6351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351" w:rsidRDefault="002F6351" w:rsidP="00050B17">
      <w:pPr>
        <w:spacing w:after="0" w:line="240" w:lineRule="auto"/>
      </w:pPr>
      <w:r>
        <w:separator/>
      </w:r>
    </w:p>
  </w:footnote>
  <w:footnote w:type="continuationSeparator" w:id="0">
    <w:p w:rsidR="002F6351" w:rsidRDefault="002F6351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2708"/>
    <w:rsid w:val="000F4AA2"/>
    <w:rsid w:val="00124801"/>
    <w:rsid w:val="001363D7"/>
    <w:rsid w:val="00140D58"/>
    <w:rsid w:val="00152F77"/>
    <w:rsid w:val="00156B20"/>
    <w:rsid w:val="001673D8"/>
    <w:rsid w:val="001771C1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3E0C"/>
    <w:rsid w:val="002D6866"/>
    <w:rsid w:val="002E0373"/>
    <w:rsid w:val="002E5707"/>
    <w:rsid w:val="002F35AD"/>
    <w:rsid w:val="002F6351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110E6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059CE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66A93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B34CA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5D31A-4D28-4C1B-B788-F78219A43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80</cp:revision>
  <cp:lastPrinted>2022-11-24T09:03:00Z</cp:lastPrinted>
  <dcterms:created xsi:type="dcterms:W3CDTF">2022-10-13T07:52:00Z</dcterms:created>
  <dcterms:modified xsi:type="dcterms:W3CDTF">2024-07-09T06:36:00Z</dcterms:modified>
</cp:coreProperties>
</file>