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4C9" w:rsidRPr="004264C9" w:rsidRDefault="004264C9" w:rsidP="004264C9">
      <w:pPr>
        <w:widowControl w:val="0"/>
        <w:spacing w:after="0" w:line="250" w:lineRule="exact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Объявление</w:t>
      </w:r>
    </w:p>
    <w:p w:rsidR="004915B5" w:rsidRPr="004915B5" w:rsidRDefault="004264C9" w:rsidP="004915B5">
      <w:pPr>
        <w:widowControl w:val="0"/>
        <w:tabs>
          <w:tab w:val="left" w:pos="0"/>
        </w:tabs>
        <w:spacing w:after="596" w:line="317" w:lineRule="exact"/>
        <w:ind w:right="-1" w:firstLine="22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ab/>
        <w:t xml:space="preserve">проведении отбора получателей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Ростова-на-Дону на возмещение затрат муниципальным предприятиям, осуществляющим содержание и ремонт </w:t>
      </w:r>
      <w:r w:rsidR="001B3BF3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подземных пешеходных переходов</w:t>
      </w:r>
      <w:r w:rsidR="00C508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C508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на 2022 год</w:t>
      </w:r>
    </w:p>
    <w:p w:rsidR="004264C9" w:rsidRDefault="004264C9" w:rsidP="008B570B">
      <w:pPr>
        <w:widowControl w:val="0"/>
        <w:spacing w:after="0" w:line="240" w:lineRule="auto"/>
        <w:ind w:right="23" w:firstLine="69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Департамент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автомобильных дорог и организации дорожного движения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города Ростова-на-Дону (далее - Департамент) объявляет о проведении в 2021 году отбора получателей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Ростова-на-Дону на возмещение затрат муниципальным предприятиям, осуществляющим содержание и ремонт </w:t>
      </w:r>
      <w:r w:rsidR="001B3BF3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подземных пешеходных переходов</w:t>
      </w:r>
      <w:r w:rsidR="007258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(далее - отбор) в соответствии с пунктом 2.1 Порядка предоставления субсидии на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возмещение затрат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утвержденного постановлением Администрации города Ростова-на-Дону от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14.09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.2021 №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818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«Об утверждении </w:t>
      </w:r>
      <w:r w:rsidR="004915B5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Порядка предоставления субсидии на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возмещение затрат</w:t>
      </w:r>
      <w:r w:rsidR="004915B5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» (далее </w:t>
      </w:r>
      <w:r w:rsidR="0032727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Порядок</w:t>
      </w:r>
      <w:r w:rsidR="0032727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32727C" w:rsidRPr="00F924E5" w:rsidRDefault="0032727C" w:rsidP="0032727C">
      <w:pPr>
        <w:widowControl w:val="0"/>
        <w:spacing w:after="0" w:line="240" w:lineRule="auto"/>
        <w:ind w:right="23"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</w:t>
      </w:r>
      <w:r w:rsidRPr="004761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содержание и ремонт подземных пешеходных переходов на 202</w:t>
      </w:r>
      <w:r w:rsidR="00D53D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 </w:t>
      </w:r>
      <w:r w:rsidR="00921A68"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предоставляется в пределах бюджетных ассигнований и лимитов бюджетных обязательств, предусмотренных в бюджете города Ростова-на-Дону</w:t>
      </w:r>
      <w:r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1A68" w:rsidRDefault="004264C9" w:rsidP="00921A68">
      <w:pPr>
        <w:widowControl w:val="0"/>
        <w:spacing w:after="357" w:line="240" w:lineRule="auto"/>
        <w:ind w:right="23" w:firstLine="69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Текст постановления размещен на официальном портале Администрации города Ростова-на-Дону - официальном Интернет-портале городской Думы и Администрации города Ростова-на-Дону (</w:t>
      </w:r>
      <w:hyperlink r:id="rId7" w:history="1"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www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.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rostov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-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gorod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.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ru</w:t>
        </w:r>
      </w:hyperlink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) и опубликован в городской газете «Ростов официальный» 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(№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36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от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15.09.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2021).</w:t>
      </w:r>
    </w:p>
    <w:p w:rsidR="004264C9" w:rsidRPr="004264C9" w:rsidRDefault="004264C9" w:rsidP="008B570B">
      <w:pPr>
        <w:widowControl w:val="0"/>
        <w:spacing w:after="315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Срок проведения отбора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Дата и время начала срока подачи предложений (заявок) на участие в отборе на получение субсидии: </w:t>
      </w:r>
      <w:r w:rsidR="00AA10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24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AA10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11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.2021 с 09 час. 00 мин. по московскому времени.</w:t>
      </w:r>
    </w:p>
    <w:p w:rsidR="004264C9" w:rsidRPr="004264C9" w:rsidRDefault="004264C9" w:rsidP="008B570B">
      <w:pPr>
        <w:widowControl w:val="0"/>
        <w:spacing w:after="30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Дата и время окончания срока подачи предложений (заявок): </w:t>
      </w:r>
      <w:r w:rsidR="00AA10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23</w:t>
      </w:r>
      <w:r w:rsid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.1</w:t>
      </w:r>
      <w:r w:rsidR="00AA10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2021 09 час. 00 мин. по московскому времени.</w:t>
      </w:r>
    </w:p>
    <w:p w:rsidR="004264C9" w:rsidRPr="004264C9" w:rsidRDefault="004264C9" w:rsidP="008B570B">
      <w:pPr>
        <w:widowControl w:val="0"/>
        <w:spacing w:after="304" w:line="240" w:lineRule="auto"/>
        <w:ind w:right="-1" w:hanging="142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Наименов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ание, местонахождение, почтовый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адрес, 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адрес электронной почты Департамента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Отбор проводится Департаментом (далее - организатор отбора), который расположен по адресу: </w:t>
      </w:r>
      <w:r w:rsidR="00783DC9" w:rsidRP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344006, г. Ростов-на-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Дону, ул. Большая Садовая, 93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</w:t>
      </w:r>
      <w:r w:rsidR="00B5444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этаж</w:t>
      </w:r>
    </w:p>
    <w:p w:rsidR="00824496" w:rsidRDefault="00824496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783D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bookmarkStart w:id="0" w:name="_GoBack"/>
      <w:bookmarkEnd w:id="0"/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Почтовый адрес: </w:t>
      </w:r>
      <w:r w:rsidR="00783DC9" w:rsidRP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344006, г. Ростов-на-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Дону, ул. Большая Садовая, 93</w:t>
      </w:r>
      <w:r w:rsidR="00783DC9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</w:t>
      </w:r>
      <w:r w:rsidR="00B5444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="00783DC9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этаж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Адрес электронной почты:</w:t>
      </w:r>
      <w:hyperlink r:id="rId8" w:history="1">
        <w:r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 xml:space="preserve"> 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dadiodd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@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rostov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-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gorod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.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ru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 xml:space="preserve"> </w:t>
        </w:r>
      </w:hyperlink>
    </w:p>
    <w:p w:rsidR="00DD165E" w:rsidRDefault="00DD165E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4C9" w:rsidRPr="004264C9" w:rsidRDefault="004264C9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Требования, которым должны соответствовать участники отбора на первое число месяца, предшествующего месяцу, в котором планируется проведение отбора: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24E08" w:rsidRPr="00C24E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включённые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r w:rsidRPr="004264C9">
        <w:rPr>
          <w:rFonts w:ascii="Times New Roman" w:hAnsi="Times New Roman" w:cs="Times New Roman"/>
          <w:sz w:val="28"/>
          <w:szCs w:val="28"/>
        </w:rPr>
        <w:t>;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24E08" w:rsidRPr="00C24E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получать средства из местного бюджета, 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субъектов Российской Федерации, муниципальных правовых актов) на цели, установленные в пункте 1.2</w:t>
      </w:r>
      <w:r w:rsidR="00F637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4E08" w:rsidRPr="00C2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</w:t>
      </w:r>
      <w:r w:rsidRPr="004264C9">
        <w:rPr>
          <w:rFonts w:ascii="Times New Roman" w:hAnsi="Times New Roman" w:cs="Times New Roman"/>
          <w:sz w:val="28"/>
          <w:szCs w:val="28"/>
        </w:rPr>
        <w:t>.</w:t>
      </w:r>
    </w:p>
    <w:p w:rsidR="00B5444C" w:rsidRDefault="00B5444C" w:rsidP="008B570B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264C9" w:rsidRPr="004264C9" w:rsidRDefault="004264C9" w:rsidP="008B570B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4264C9" w:rsidRPr="004264C9" w:rsidRDefault="004264C9" w:rsidP="00FA586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 xml:space="preserve">Участники отбора подают предложения (заявки) </w:t>
      </w:r>
      <w:r w:rsidR="00214D7C" w:rsidRPr="00214D7C">
        <w:rPr>
          <w:rFonts w:ascii="Times New Roman" w:eastAsia="Calibri" w:hAnsi="Times New Roman" w:cs="Times New Roman"/>
          <w:sz w:val="28"/>
          <w:szCs w:val="28"/>
          <w:lang w:eastAsia="ru-RU"/>
        </w:rPr>
        <w:t>на участие в отборе на получение субсидии</w:t>
      </w:r>
      <w:r w:rsidR="00214D7C" w:rsidRPr="004264C9">
        <w:rPr>
          <w:rFonts w:ascii="Times New Roman" w:hAnsi="Times New Roman" w:cs="Times New Roman"/>
          <w:sz w:val="28"/>
          <w:szCs w:val="28"/>
        </w:rPr>
        <w:t xml:space="preserve"> </w:t>
      </w:r>
      <w:r w:rsidR="00214D7C" w:rsidRPr="00214D7C">
        <w:rPr>
          <w:rFonts w:ascii="Times New Roman" w:eastAsia="Calibri" w:hAnsi="Times New Roman" w:cs="Times New Roman"/>
          <w:sz w:val="28"/>
          <w:szCs w:val="28"/>
          <w:lang w:eastAsia="ru-RU"/>
        </w:rPr>
        <w:t>на бумажном носителе</w:t>
      </w:r>
      <w:r w:rsidR="00214D7C" w:rsidRPr="004264C9">
        <w:rPr>
          <w:rFonts w:ascii="Times New Roman" w:hAnsi="Times New Roman" w:cs="Times New Roman"/>
          <w:sz w:val="28"/>
          <w:szCs w:val="28"/>
        </w:rPr>
        <w:t xml:space="preserve"> </w:t>
      </w:r>
      <w:r w:rsidRPr="004264C9">
        <w:rPr>
          <w:rFonts w:ascii="Times New Roman" w:hAnsi="Times New Roman" w:cs="Times New Roman"/>
          <w:sz w:val="28"/>
          <w:szCs w:val="28"/>
        </w:rPr>
        <w:t xml:space="preserve">в </w:t>
      </w:r>
      <w:r w:rsidR="00C24E08">
        <w:rPr>
          <w:rFonts w:ascii="Times New Roman" w:hAnsi="Times New Roman" w:cs="Times New Roman"/>
          <w:sz w:val="28"/>
          <w:szCs w:val="28"/>
        </w:rPr>
        <w:t xml:space="preserve">планово-договорной </w:t>
      </w:r>
      <w:r w:rsidRPr="004264C9">
        <w:rPr>
          <w:rFonts w:ascii="Times New Roman" w:hAnsi="Times New Roman" w:cs="Times New Roman"/>
          <w:sz w:val="28"/>
          <w:szCs w:val="28"/>
        </w:rPr>
        <w:t>отдел Департамента</w:t>
      </w:r>
      <w:r w:rsidR="00F637D6">
        <w:rPr>
          <w:rFonts w:ascii="Times New Roman" w:hAnsi="Times New Roman" w:cs="Times New Roman"/>
          <w:sz w:val="28"/>
          <w:szCs w:val="28"/>
        </w:rPr>
        <w:t xml:space="preserve">. </w:t>
      </w:r>
      <w:r w:rsidR="00F637D6" w:rsidRPr="00F637D6">
        <w:rPr>
          <w:rFonts w:ascii="Times New Roman" w:eastAsia="Calibri" w:hAnsi="Times New Roman" w:cs="Times New Roman"/>
          <w:sz w:val="28"/>
          <w:szCs w:val="28"/>
          <w:lang w:eastAsia="ru-RU"/>
        </w:rPr>
        <w:t>В составе предложения (заявки) представляются документы</w:t>
      </w:r>
      <w:r w:rsidRPr="004264C9">
        <w:rPr>
          <w:rFonts w:ascii="Times New Roman" w:hAnsi="Times New Roman" w:cs="Times New Roman"/>
          <w:sz w:val="28"/>
          <w:szCs w:val="28"/>
        </w:rPr>
        <w:t>, указанны</w:t>
      </w:r>
      <w:r w:rsidR="00F637D6">
        <w:rPr>
          <w:rFonts w:ascii="Times New Roman" w:hAnsi="Times New Roman" w:cs="Times New Roman"/>
          <w:sz w:val="28"/>
          <w:szCs w:val="28"/>
        </w:rPr>
        <w:t>е</w:t>
      </w:r>
      <w:r w:rsidRPr="004264C9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F637D6">
        <w:rPr>
          <w:rFonts w:ascii="Times New Roman" w:hAnsi="Times New Roman" w:cs="Times New Roman"/>
          <w:sz w:val="28"/>
          <w:szCs w:val="28"/>
        </w:rPr>
        <w:t>6.</w:t>
      </w:r>
      <w:r w:rsidRPr="004264C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4264C9" w:rsidRPr="004264C9" w:rsidRDefault="004264C9" w:rsidP="00FA586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 xml:space="preserve">Предложение (заявка) представляется в Департамент </w:t>
      </w:r>
      <w:r w:rsidR="00F637D6" w:rsidRPr="00214D7C">
        <w:rPr>
          <w:rFonts w:ascii="Times New Roman" w:eastAsia="Calibri" w:hAnsi="Times New Roman" w:cs="Times New Roman"/>
          <w:sz w:val="28"/>
          <w:szCs w:val="28"/>
          <w:lang w:eastAsia="ru-RU"/>
        </w:rPr>
        <w:t>на бумажном носителе</w:t>
      </w:r>
      <w:r w:rsidRPr="004264C9">
        <w:rPr>
          <w:rFonts w:ascii="Times New Roman" w:hAnsi="Times New Roman" w:cs="Times New Roman"/>
          <w:sz w:val="28"/>
          <w:szCs w:val="28"/>
        </w:rPr>
        <w:t>. В составе предложения (заявки) представляются следующие документы:</w:t>
      </w:r>
    </w:p>
    <w:p w:rsidR="008B570B" w:rsidRDefault="008B570B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субсидии в произвольной форме;</w:t>
      </w:r>
    </w:p>
    <w:p w:rsidR="008B570B" w:rsidRDefault="008B570B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аверенную в установленном порядке копию устава (со всеми изменениями);</w:t>
      </w:r>
    </w:p>
    <w:p w:rsidR="008B570B" w:rsidRDefault="008B570B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ухгалтерский баланс, составленный на последнюю отчетную дату, подтверждающий стоимость основных средств участника отбора;</w:t>
      </w:r>
    </w:p>
    <w:p w:rsidR="00FA586D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документов, подтверждающих срок постоянной деятельности участника отбора (с учетом правопреемственности);</w:t>
      </w:r>
    </w:p>
    <w:p w:rsidR="008B570B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исполненных договоров, заверенных в установленном порядке, подтверждающих опыт успешного выполнения аналогичных видов работ за последние 3 года;</w:t>
      </w:r>
    </w:p>
    <w:p w:rsidR="008B570B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документов, подтверждающие наличие вещного права на муниципальное имущество, на содержание и ремонт которого предоставляется субсидия;</w:t>
      </w:r>
    </w:p>
    <w:p w:rsidR="008B570B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исьменное подтверждение, подписанное руководителем участника отбора о том, что 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включенная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8B570B" w:rsidRPr="00FA586D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8B570B"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</w:t>
      </w:r>
    </w:p>
    <w:p w:rsidR="008B570B" w:rsidRPr="00FA586D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B570B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асчет </w:t>
      </w:r>
      <w:r w:rsidR="00F924E5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суммы субсидии в </w:t>
      </w:r>
      <w:r w:rsidR="00566870"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пределах</w:t>
      </w:r>
      <w:r w:rsidR="00F924E5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предусмотренной суммы субсидии на 2021 год.</w:t>
      </w:r>
    </w:p>
    <w:p w:rsidR="00FA586D" w:rsidRDefault="00FA586D" w:rsidP="00FA586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Документы, предоставляемые в Департамент для получения субсидии, заверяются должностным лицом участника отбора и должны быть прошиты, пронумерованы и скреплены печатью (при наличии).</w:t>
      </w:r>
    </w:p>
    <w:p w:rsidR="008B570B" w:rsidRPr="008B570B" w:rsidRDefault="008B570B" w:rsidP="00FA58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Ответственность за полноту и достоверность предоставленных документов несут должностные лица участника отбора, подготовившие и подписавшие документы.</w:t>
      </w:r>
    </w:p>
    <w:p w:rsidR="00ED0253" w:rsidRDefault="00ED0253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264C9" w:rsidRPr="004264C9" w:rsidRDefault="004264C9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Порядок отзыва предложений (заявок) участников отбора, порядок возврата предложений (заявок) участников отбора, определяющий в том числе основания для возврата заявок участников отбора, порядок внесения изменений в заявки участников отбора</w:t>
      </w:r>
    </w:p>
    <w:p w:rsidR="001C191B" w:rsidRP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 отбора, подавший предложение (заявку) на участие в отборе, вправе отозвать данное предложение (заявку) не позднее даты и времени окончания срока подачи предложений (заявок) на участие в отборе, направив об этом уведомление организатору отбора. Уведомление об отзыве предложения (заявки) является действительным, если уведомление получено организатором отбора до истечения срока подачи предложений (заявок).</w:t>
      </w:r>
    </w:p>
    <w:p w:rsidR="001C191B" w:rsidRP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 отбора вправе изменить свое предложение (заявку) до истечения срока их подачи. Изменение предложения (заявки) является </w:t>
      </w: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действительным, если уведомление об изменении предложения (заявки) получено организатором отбора до истечения срока их подачи.</w:t>
      </w:r>
    </w:p>
    <w:p w:rsidR="001C191B" w:rsidRP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установления факта подачи одним участником отбора двух </w:t>
      </w: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более предложений (заявок) на участие в отборе при условии, что поданное ранее этим участником отбора предложение (заявка) на участие не отозвано, поданные повторно предложения (заявки) на участие в отборе этого участника отбора не рассматриваются и возвращаются Департаментом этому участнику отбора посредством почтовой связи с уведомлением о вручении.</w:t>
      </w:r>
    </w:p>
    <w:p w:rsidR="00CF2D83" w:rsidRDefault="00CF2D83" w:rsidP="004264C9">
      <w:pPr>
        <w:widowControl w:val="0"/>
        <w:spacing w:after="310" w:line="250" w:lineRule="exact"/>
        <w:jc w:val="center"/>
        <w:rPr>
          <w:rFonts w:ascii="Times New Roman" w:eastAsia="Times New Roman" w:hAnsi="Times New Roman" w:cs="Times New Roman"/>
          <w:color w:val="000000"/>
          <w:spacing w:val="1"/>
          <w:sz w:val="25"/>
          <w:szCs w:val="25"/>
          <w:lang w:eastAsia="ru-RU"/>
        </w:rPr>
      </w:pPr>
    </w:p>
    <w:p w:rsidR="004264C9" w:rsidRPr="004264C9" w:rsidRDefault="004264C9" w:rsidP="004264C9">
      <w:pPr>
        <w:widowControl w:val="0"/>
        <w:spacing w:after="310" w:line="250" w:lineRule="exact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Правила рассмотрения и оценки предложений (заявок) участников отбора</w:t>
      </w:r>
    </w:p>
    <w:p w:rsidR="00CF2D83" w:rsidRPr="00CF2D83" w:rsidRDefault="00CF2D83" w:rsidP="00CF2D83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Рассмотрение предложений (заявок) участников отбора и отбор осуществляются комиссией по подготовке предложений на </w:t>
      </w: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субсидии получателям субсидий на возмещение затрат в связи с выполнением им работ по содержанию и ремонту сетей дождевой канализации и их очистных сооружений, подземных пешеходных 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(далее - комиссия), в соответствии с разработанным и утвержденным Департаментом положением.</w:t>
      </w:r>
    </w:p>
    <w:p w:rsidR="00ED0253" w:rsidRPr="00FA586D" w:rsidRDefault="00ED0253" w:rsidP="00ED0253">
      <w:pPr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64C9">
        <w:rPr>
          <w:rFonts w:ascii="Times New Roman" w:hAnsi="Times New Roman" w:cs="Times New Roman"/>
          <w:sz w:val="28"/>
          <w:szCs w:val="28"/>
        </w:rPr>
        <w:t>Согласно подпункту 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64C9">
        <w:rPr>
          <w:rFonts w:ascii="Times New Roman" w:hAnsi="Times New Roman" w:cs="Times New Roman"/>
          <w:sz w:val="28"/>
          <w:szCs w:val="28"/>
        </w:rPr>
        <w:t>.1 пункта 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64C9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 в течение 3 рабочих дней с даты регистрации предложения (заявки) на предоставление субсидии запрашивает в порядке межведомственного информационного взаимодействия, осуществляемого при предоставлении государственных и муниципальных услуг, следующие документы (или информацию):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выписку из Единого государственного реестра юридических лиц;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свидетельство о постановке на налоговый учет;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 </w:t>
      </w:r>
      <w:hyperlink r:id="rId9" w:anchor="/document/10900200/entry/20001" w:history="1">
        <w:r w:rsidRPr="00FA586D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 Российской Федерации о налогах и сборах;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информацию, указанную в формах бухгалтерской отчетности (за подписью главного бухгалтера и руководителя участника отбора).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телекоммуникационным каналам связи.</w:t>
      </w:r>
    </w:p>
    <w:p w:rsidR="00ED0253" w:rsidRPr="00FA586D" w:rsidRDefault="00ED0253" w:rsidP="00ED0253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Участники отбора вправе самостоятельно в составе предложения (заявки) представить документы, указанные в настоящем пункте.</w:t>
      </w:r>
    </w:p>
    <w:p w:rsidR="00ED0253" w:rsidRDefault="00ED0253" w:rsidP="00ED0253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В этом случае выписки из Единого государственного реестра юридических лиц должны быть выданы не ранее чем за 30 рабочих дней до даты представления предложения (заявки).</w:t>
      </w:r>
    </w:p>
    <w:p w:rsidR="00CF2D83" w:rsidRPr="00CF2D83" w:rsidRDefault="00CF2D83" w:rsidP="00CF2D8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Дата заседания Комиссии назначается не позднее 10 рабочих дней 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 момента окончания приема документов, указанного в объявлении об отборе.</w:t>
      </w:r>
    </w:p>
    <w:p w:rsidR="00CF2D83" w:rsidRPr="00CF2D83" w:rsidRDefault="00CF2D83" w:rsidP="00CF2D8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Победитель отбора определяется Комиссией путем проверки документов, представленных в составе предложения (заявки), на соответствие требованиям настоящего Порядка. Победителем признается участник отбора, соответствующий критериям и требованиям отбора, указанным в пунктах 1.5, 2.5 </w:t>
      </w: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>. В случае если предложения (заявки) нескольких участников отбора соответствуют требованиям Порядка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предоставления субсидии на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возмещение затрат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>, получателем субсидии признается участник, документы которого поступили ранее других, согласно входящему номеру, дате и времени поступления в журнале регистрации предложений (заявок).</w:t>
      </w:r>
    </w:p>
    <w:p w:rsidR="00CF2D83" w:rsidRDefault="00CF2D83" w:rsidP="00CF2D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в течение 5 рабочих дней со дня принятия решения </w:t>
      </w: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субсидии готовит распоряжение Департамента о предоставлении субсидии получателю субсидии.</w:t>
      </w:r>
    </w:p>
    <w:p w:rsidR="00B5444C" w:rsidRDefault="00860643" w:rsidP="00B5444C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5 рабочих дней со дня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>следующего за днем определения победителя отбора</w:t>
      </w: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информирует каждого участника отбора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 результатах рассмотрения предложения (заявки) путем направления письменного уведомления посредством почтовой связи с уведомлением о вручении (в случае отказа </w:t>
      </w:r>
      <w:r w:rsidRPr="00860643">
        <w:rPr>
          <w:rFonts w:ascii="Times New Roman" w:eastAsia="Calibri" w:hAnsi="Times New Roman" w:cs="Times New Roman"/>
          <w:sz w:val="28"/>
          <w:szCs w:val="28"/>
        </w:rPr>
        <w:t>–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указанием причины отказа). Одновременно с направлением уведомления о признании участника отбора победителем, Департамент направляет победителю отбора соглашение о предоставлении субсидии.</w:t>
      </w:r>
    </w:p>
    <w:p w:rsidR="00860643" w:rsidRPr="00860643" w:rsidRDefault="00B5444C" w:rsidP="00B5444C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60643"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Основаниями для отклонения предложения (заявки) участника отбора на стадии рассмотрения и оценки предложений (заявок) являются: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несоответствие участника отбора критериям и требованиям, установленным в </w:t>
      </w:r>
      <w:hyperlink w:anchor="Par14" w:history="1">
        <w:r w:rsidRPr="0086064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пунктах</w:t>
        </w:r>
      </w:hyperlink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1.5, 2.5 </w:t>
      </w: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пункте 2.6. настоящего </w:t>
      </w: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недостоверность представленной участником отбора информации,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том числе информации о месте нахождения и адресе юридического лица;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подача участником отбора предложения (заявки) после даты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(или) времени, определенных для подачи предложений (заявок);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>непредставление (представление не в полном объеме) документов, указанных в пункте 2.6. настоящего Порядка.</w:t>
      </w:r>
    </w:p>
    <w:p w:rsidR="00860643" w:rsidRDefault="0086064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253" w:rsidRDefault="00ED025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предоставления участникам отбора разъяснений положений объявления о проведении отбора, даты начала и окончания срока такого предоставления 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Любой участник отбора вправе направить в Департамент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запрос о даче разъяснений положений 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объявления о проведении отбора. Запрос представляется в Департамент на бумажном носителе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Разъяснения положений объявления о проведении отбора предоставляются участникам отбора по адресу, указанному в пункте 2.2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течение 2 рабочих дней с даты получения запроса Департаментом.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Дата начала предоставления разъяснений: с даты начала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подачи предложений (заявок) на участие в отборе, указанной в объявлении о проведении отбора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Дата окончания предоставления разъяснений: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чем за 5 дней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даты окончания срока подачи предложений (заявок) на участие в отборе, указанной в объявлении о проведении отбора.</w:t>
      </w:r>
    </w:p>
    <w:p w:rsidR="001068F1" w:rsidRDefault="001068F1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8CA" w:rsidRDefault="00ED025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ED0253" w:rsidRDefault="00ED0253" w:rsidP="00ED0253">
      <w:pPr>
        <w:widowControl w:val="0"/>
        <w:spacing w:after="3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Победитель отбора в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5 рабочих дней со дня получения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письменного уведомления о признании участника победителем отбора должен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направить Департаменту соглашение, подписанное лицом, имеющим право действовать от имени такого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победителя.</w:t>
      </w:r>
    </w:p>
    <w:p w:rsidR="00ED0253" w:rsidRDefault="00ED025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признания победителя отбора уклонившимся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заключения соглашения </w:t>
      </w:r>
    </w:p>
    <w:p w:rsidR="00ED0253" w:rsidRDefault="00ED0253" w:rsidP="00ED0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отбора признается уклонившимся от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заключения соглашения в случае, если по истечении 5 рабочих дней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получения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письменного уведомления о признании победителем отбора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он не направил Департаменту соглашение, подписанное лицом, имеющим право действовать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от имени такого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победителя.</w:t>
      </w:r>
    </w:p>
    <w:p w:rsidR="001068F1" w:rsidRDefault="001068F1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264C9" w:rsidRPr="004264C9" w:rsidRDefault="004264C9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Даты размещения результатов отбора на едином портале, а также на официальном сайте Департамента в </w:t>
      </w:r>
      <w:r w:rsidR="002A6CD9" w:rsidRPr="006D78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информационно телекоммуникационной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сети Интернет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не позднее 14-го календарного дня, следующего 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днем определения победителей отбора, размещает на официальном сайте информацию о результатах рассмотрения предложений (заявок), включающую следующие сведения: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и место проведения рассмотрения предложений (заявок);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участниках отбора, предложения (заявки) которых были рассмотрены;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участниках отбора, предложения (заявки) которых были отклонены, с указанием причин их отклонения, в том числе положений </w:t>
      </w: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объявления о проведении отбора, которым не соответствуют такие предложения (заявки);</w:t>
      </w:r>
    </w:p>
    <w:p w:rsidR="00BA0712" w:rsidRPr="00CF2D83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:rsidR="004335D2" w:rsidRDefault="004335D2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78CA" w:rsidRDefault="004335D2" w:rsidP="004335D2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335D2">
        <w:rPr>
          <w:rFonts w:ascii="Times New Roman" w:eastAsia="Calibri" w:hAnsi="Times New Roman" w:cs="Times New Roman"/>
          <w:sz w:val="28"/>
          <w:szCs w:val="28"/>
          <w:lang w:eastAsia="ru-RU"/>
        </w:rPr>
        <w:t>Доменное имя, и (или) сетевой адрес, и (или) указатели страниц сайта в информационно-телекоммуникационной сети «Интернет», на котором 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беспечивается проведение отбора</w:t>
      </w:r>
    </w:p>
    <w:p w:rsidR="004264C9" w:rsidRDefault="00824496" w:rsidP="006D78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6D78CA" w:rsidRPr="00BE6E35">
          <w:rPr>
            <w:rStyle w:val="a3"/>
            <w:rFonts w:ascii="Times New Roman" w:hAnsi="Times New Roman" w:cs="Times New Roman"/>
            <w:sz w:val="28"/>
            <w:szCs w:val="28"/>
          </w:rPr>
          <w:t>https://rostov-gorod.ru/administration/structure/departments/dad-odd/action/</w:t>
        </w:r>
      </w:hyperlink>
    </w:p>
    <w:p w:rsidR="006D78CA" w:rsidRDefault="006D78CA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010D7" w:rsidSect="00F924E5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99E" w:rsidRDefault="00AB599E" w:rsidP="004264C9">
      <w:pPr>
        <w:spacing w:after="0" w:line="240" w:lineRule="auto"/>
      </w:pPr>
      <w:r>
        <w:separator/>
      </w:r>
    </w:p>
  </w:endnote>
  <w:endnote w:type="continuationSeparator" w:id="0">
    <w:p w:rsidR="00AB599E" w:rsidRDefault="00AB599E" w:rsidP="0042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99E" w:rsidRDefault="00AB599E" w:rsidP="004264C9">
      <w:pPr>
        <w:spacing w:after="0" w:line="240" w:lineRule="auto"/>
      </w:pPr>
      <w:r>
        <w:separator/>
      </w:r>
    </w:p>
  </w:footnote>
  <w:footnote w:type="continuationSeparator" w:id="0">
    <w:p w:rsidR="00AB599E" w:rsidRDefault="00AB599E" w:rsidP="00426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B6CEF"/>
    <w:multiLevelType w:val="hybridMultilevel"/>
    <w:tmpl w:val="EA86AC78"/>
    <w:lvl w:ilvl="0" w:tplc="80162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31592F"/>
    <w:multiLevelType w:val="multilevel"/>
    <w:tmpl w:val="3CA843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7E"/>
    <w:rsid w:val="001068F1"/>
    <w:rsid w:val="001356FE"/>
    <w:rsid w:val="00173552"/>
    <w:rsid w:val="001B2276"/>
    <w:rsid w:val="001B3BF3"/>
    <w:rsid w:val="001C191B"/>
    <w:rsid w:val="00214D7C"/>
    <w:rsid w:val="0024748C"/>
    <w:rsid w:val="002A6CD9"/>
    <w:rsid w:val="002C715E"/>
    <w:rsid w:val="00310350"/>
    <w:rsid w:val="00313750"/>
    <w:rsid w:val="0032727C"/>
    <w:rsid w:val="003720B1"/>
    <w:rsid w:val="003E4B6A"/>
    <w:rsid w:val="004264C9"/>
    <w:rsid w:val="004335D2"/>
    <w:rsid w:val="0047616F"/>
    <w:rsid w:val="004915B5"/>
    <w:rsid w:val="00514A57"/>
    <w:rsid w:val="00566870"/>
    <w:rsid w:val="00580B11"/>
    <w:rsid w:val="00587EE0"/>
    <w:rsid w:val="00662E63"/>
    <w:rsid w:val="006D78CA"/>
    <w:rsid w:val="007248C8"/>
    <w:rsid w:val="00725892"/>
    <w:rsid w:val="00783DC9"/>
    <w:rsid w:val="007D1B86"/>
    <w:rsid w:val="007F0E49"/>
    <w:rsid w:val="00824496"/>
    <w:rsid w:val="0085767E"/>
    <w:rsid w:val="00860643"/>
    <w:rsid w:val="00872ACF"/>
    <w:rsid w:val="008B570B"/>
    <w:rsid w:val="008D1CE3"/>
    <w:rsid w:val="00921A68"/>
    <w:rsid w:val="00AA10EC"/>
    <w:rsid w:val="00AB599E"/>
    <w:rsid w:val="00B51E7C"/>
    <w:rsid w:val="00B5444C"/>
    <w:rsid w:val="00BA0712"/>
    <w:rsid w:val="00C24E08"/>
    <w:rsid w:val="00C50812"/>
    <w:rsid w:val="00CF2D83"/>
    <w:rsid w:val="00D22F07"/>
    <w:rsid w:val="00D53DEC"/>
    <w:rsid w:val="00DD165E"/>
    <w:rsid w:val="00E3012D"/>
    <w:rsid w:val="00E64A00"/>
    <w:rsid w:val="00ED0253"/>
    <w:rsid w:val="00F010D7"/>
    <w:rsid w:val="00F05684"/>
    <w:rsid w:val="00F5620D"/>
    <w:rsid w:val="00F637D6"/>
    <w:rsid w:val="00F924E5"/>
    <w:rsid w:val="00FA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164AC-2EC0-4B7D-856D-FC6675C1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64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26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4C9"/>
  </w:style>
  <w:style w:type="paragraph" w:styleId="a6">
    <w:name w:val="footer"/>
    <w:basedOn w:val="a"/>
    <w:link w:val="a7"/>
    <w:uiPriority w:val="99"/>
    <w:unhideWhenUsed/>
    <w:rsid w:val="00426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4C9"/>
  </w:style>
  <w:style w:type="paragraph" w:styleId="a8">
    <w:name w:val="List Paragraph"/>
    <w:basedOn w:val="a"/>
    <w:uiPriority w:val="34"/>
    <w:qFormat/>
    <w:rsid w:val="008B570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F0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0E4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F0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327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ostov-gorod.ru/administration/structure/departments/dad-odd/ac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2146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16</cp:revision>
  <cp:lastPrinted>2021-11-23T07:06:00Z</cp:lastPrinted>
  <dcterms:created xsi:type="dcterms:W3CDTF">2021-09-14T13:59:00Z</dcterms:created>
  <dcterms:modified xsi:type="dcterms:W3CDTF">2021-11-23T07:06:00Z</dcterms:modified>
</cp:coreProperties>
</file>