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4C9" w:rsidRPr="004264C9" w:rsidRDefault="004264C9" w:rsidP="004264C9">
      <w:pPr>
        <w:widowControl w:val="0"/>
        <w:spacing w:after="0" w:line="250" w:lineRule="exact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Объявление</w:t>
      </w:r>
    </w:p>
    <w:p w:rsidR="004915B5" w:rsidRPr="004915B5" w:rsidRDefault="004264C9" w:rsidP="004915B5">
      <w:pPr>
        <w:widowControl w:val="0"/>
        <w:tabs>
          <w:tab w:val="left" w:pos="0"/>
        </w:tabs>
        <w:spacing w:after="596" w:line="317" w:lineRule="exact"/>
        <w:ind w:right="-1" w:firstLine="22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ab/>
        <w:t xml:space="preserve">проведении отбора получателей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субсидий из бюджета города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Ростова-на-Дону на возмещение затрат муниципальным предприятиям, осуществляющим содержание и ремонт </w:t>
      </w:r>
      <w:r w:rsidR="001B3BF3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подземных пешеходных переходов</w:t>
      </w:r>
    </w:p>
    <w:p w:rsidR="004264C9" w:rsidRDefault="004264C9" w:rsidP="008B570B">
      <w:pPr>
        <w:widowControl w:val="0"/>
        <w:spacing w:after="0" w:line="240" w:lineRule="auto"/>
        <w:ind w:right="23" w:firstLine="69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Департамент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автомобильных дорог и организации дорожного движения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города Ростова-на-Дону (далее - Департамент) объявляет о проведении в 202</w:t>
      </w:r>
      <w:r w:rsidR="00A63E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году отбора получателей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субсидий из бюджета города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Ростова-на-Дону на возмещение затрат муниципальным предприятиям, осуществляющим содержание и ремонт </w:t>
      </w:r>
      <w:r w:rsidR="001B3BF3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подземных пешеходных переходов</w:t>
      </w:r>
      <w:r w:rsidR="0072589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(далее - отбор) в соответствии с пунктом 2.1 Порядка предоставления субсидии на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возмещение затрат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муниципальным предприятиям, осуществляющим содержание и ремонт сетей дождевой канализации и их очистных сооружений, подземных пешеходных переходов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утвержденного постановлением Администрации города Ростова-на-Дону от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14.09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.2021 №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818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«Об утверждении </w:t>
      </w:r>
      <w:r w:rsidR="004915B5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Порядка предоставления субсидии на </w:t>
      </w:r>
      <w:r w:rsid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возмещение затрат</w:t>
      </w:r>
      <w:r w:rsidR="004915B5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4915B5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муниципальным предприятиям, осуществляющим содержание и ремонт сетей дождевой канализации и их очистных сооружений, подземных пешеходных переходов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» (далее </w:t>
      </w:r>
      <w:r w:rsidR="0032727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Порядок</w:t>
      </w:r>
      <w:r w:rsidR="00A63E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="0032727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32727C" w:rsidRPr="00F924E5" w:rsidRDefault="0032727C" w:rsidP="0032727C">
      <w:pPr>
        <w:widowControl w:val="0"/>
        <w:spacing w:after="0" w:line="240" w:lineRule="auto"/>
        <w:ind w:right="23"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</w:t>
      </w:r>
      <w:r w:rsidRPr="0047616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содержание и ремонт подземных пешеходных переходов на 202</w:t>
      </w:r>
      <w:r w:rsidR="00A63E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</w:t>
      </w:r>
      <w:r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год </w:t>
      </w:r>
      <w:r w:rsidR="00921A68"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предоставляется в пределах бюджетных ассигнований и лимитов бюджетных обязательств, предусмотренных в бюджете города Ростова-на-Дону</w:t>
      </w:r>
      <w:r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1A68" w:rsidRPr="004264C9" w:rsidRDefault="004264C9" w:rsidP="00921A68">
      <w:pPr>
        <w:widowControl w:val="0"/>
        <w:spacing w:after="357" w:line="240" w:lineRule="auto"/>
        <w:ind w:right="23" w:firstLine="69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Текст постановления размещен на официальном портале Администрации города Ростова-на-Дону - официальном Интернет-портале городской Думы и Администрации города Ростова-на-Дону (</w:t>
      </w:r>
      <w:hyperlink r:id="rId7" w:history="1"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www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.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rostov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-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gorod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eastAsia="ru-RU"/>
          </w:rPr>
          <w:t>.</w:t>
        </w:r>
        <w:r w:rsidRPr="004915B5">
          <w:rPr>
            <w:rFonts w:ascii="Times New Roman" w:eastAsia="Times New Roman" w:hAnsi="Times New Roman" w:cs="Times New Roman"/>
            <w:color w:val="0066CC"/>
            <w:spacing w:val="1"/>
            <w:sz w:val="28"/>
            <w:szCs w:val="28"/>
            <w:u w:val="single"/>
            <w:lang w:val="en-US" w:eastAsia="ru-RU"/>
          </w:rPr>
          <w:t>ru</w:t>
        </w:r>
      </w:hyperlink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) и опубликован в городской газете «Ростов официальный» 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(№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36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от </w:t>
      </w:r>
      <w:r w:rsidR="00921A6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15.09.</w:t>
      </w:r>
      <w:r w:rsidR="00921A68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2021).</w:t>
      </w:r>
    </w:p>
    <w:p w:rsidR="004264C9" w:rsidRPr="004264C9" w:rsidRDefault="004264C9" w:rsidP="008B570B">
      <w:pPr>
        <w:widowControl w:val="0"/>
        <w:spacing w:after="357" w:line="240" w:lineRule="auto"/>
        <w:ind w:right="23" w:firstLine="697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4264C9" w:rsidRPr="004264C9" w:rsidRDefault="004264C9" w:rsidP="008B570B">
      <w:pPr>
        <w:widowControl w:val="0"/>
        <w:spacing w:after="315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Срок проведения отбора</w:t>
      </w:r>
    </w:p>
    <w:p w:rsidR="004264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Дата и время начала срока подачи предложений (заявок) на участие в отборе на получение субсидии: </w:t>
      </w:r>
      <w:r w:rsid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12</w:t>
      </w:r>
      <w:r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="00AA10E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11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.202</w:t>
      </w:r>
      <w:r w:rsidR="00A63E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 09 час. 00 мин. по московскому времени.</w:t>
      </w:r>
    </w:p>
    <w:p w:rsidR="004264C9" w:rsidRPr="004264C9" w:rsidRDefault="004264C9" w:rsidP="008B570B">
      <w:pPr>
        <w:widowControl w:val="0"/>
        <w:spacing w:after="300" w:line="240" w:lineRule="auto"/>
        <w:ind w:right="20" w:firstLine="70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Дата и время окончания срока подачи предложений (заявок): </w:t>
      </w:r>
      <w:r w:rsid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13</w:t>
      </w:r>
      <w:r w:rsid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.1</w:t>
      </w:r>
      <w:r w:rsidR="00AA10E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202</w:t>
      </w:r>
      <w:r w:rsidR="00A63EE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09 час. 00 мин. по московскому времени.</w:t>
      </w:r>
    </w:p>
    <w:p w:rsidR="004264C9" w:rsidRPr="004264C9" w:rsidRDefault="004264C9" w:rsidP="008B570B">
      <w:pPr>
        <w:widowControl w:val="0"/>
        <w:spacing w:after="304" w:line="240" w:lineRule="auto"/>
        <w:ind w:right="-1" w:hanging="142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Наименов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ание, местонахождение, почтовый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адрес, 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адрес электронной почты Департамента</w:t>
      </w:r>
    </w:p>
    <w:p w:rsidR="004264C9" w:rsidRPr="00057F9B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Отбор проводится Департаментом (далее - организатор отбора), который расположен по адресу: </w:t>
      </w:r>
      <w:r w:rsidR="00783DC9" w:rsidRP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344006, г. Ростов-на-</w:t>
      </w:r>
      <w:r w:rsidR="00783D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Дону, </w:t>
      </w:r>
      <w:r w:rsidR="00783DC9"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ул. Большая Садовая, 93</w:t>
      </w:r>
      <w:r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</w:t>
      </w:r>
      <w:r w:rsidR="00B5444C"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783DC9"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этаж</w:t>
      </w:r>
    </w:p>
    <w:p w:rsidR="00783D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 xml:space="preserve">Почтовый адрес: </w:t>
      </w:r>
      <w:r w:rsidR="00783DC9"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344006, г. Ростов-на-Дону, ул. Большая Садовая, 93, </w:t>
      </w:r>
      <w:r w:rsidR="00B5444C"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="00783DC9" w:rsidRPr="00057F9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 этаж</w:t>
      </w:r>
    </w:p>
    <w:p w:rsidR="004264C9" w:rsidRPr="004264C9" w:rsidRDefault="004264C9" w:rsidP="008B570B">
      <w:pPr>
        <w:widowControl w:val="0"/>
        <w:spacing w:after="0" w:line="240" w:lineRule="auto"/>
        <w:ind w:right="20" w:firstLine="700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Адрес электронной почты:</w:t>
      </w:r>
      <w:hyperlink r:id="rId8" w:history="1">
        <w:r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 xml:space="preserve"> 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dadiodd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@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rostov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-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gorod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>.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val="en-US" w:eastAsia="ru-RU"/>
          </w:rPr>
          <w:t>ru</w:t>
        </w:r>
        <w:r w:rsidR="00783DC9" w:rsidRPr="00783DC9">
          <w:rPr>
            <w:rStyle w:val="a3"/>
            <w:rFonts w:ascii="Times New Roman" w:eastAsia="Times New Roman" w:hAnsi="Times New Roman" w:cs="Times New Roman"/>
            <w:spacing w:val="1"/>
            <w:sz w:val="28"/>
            <w:szCs w:val="28"/>
            <w:lang w:eastAsia="ru-RU"/>
          </w:rPr>
          <w:t xml:space="preserve"> </w:t>
        </w:r>
      </w:hyperlink>
    </w:p>
    <w:p w:rsidR="00DD165E" w:rsidRDefault="00DD165E" w:rsidP="008B57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64C9" w:rsidRPr="004264C9" w:rsidRDefault="004264C9" w:rsidP="008B570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4264C9" w:rsidRP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>Требования, которым должны соответствовать участники отбора на первое число месяца, предшествующего месяцу, в котором планируется проведение отбора:</w:t>
      </w:r>
    </w:p>
    <w:p w:rsidR="004264C9" w:rsidRP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24E08" w:rsidRPr="00C24E0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включённые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</w:t>
      </w:r>
      <w:r w:rsidRPr="004264C9">
        <w:rPr>
          <w:rFonts w:ascii="Times New Roman" w:hAnsi="Times New Roman" w:cs="Times New Roman"/>
          <w:sz w:val="28"/>
          <w:szCs w:val="28"/>
        </w:rPr>
        <w:t>;</w:t>
      </w:r>
    </w:p>
    <w:p w:rsidR="004264C9" w:rsidRPr="004264C9" w:rsidRDefault="004264C9" w:rsidP="008B570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24E08" w:rsidRPr="00C24E0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отбора не должны получать средства из местного бюджета, 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субъектов Российской Федерации, муниципальных правовых актов) на цели, установленные в пункте 1.2</w:t>
      </w:r>
      <w:r w:rsidR="00F637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24E08" w:rsidRPr="00C2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</w:t>
      </w:r>
      <w:r w:rsidRPr="004264C9">
        <w:rPr>
          <w:rFonts w:ascii="Times New Roman" w:hAnsi="Times New Roman" w:cs="Times New Roman"/>
          <w:sz w:val="28"/>
          <w:szCs w:val="28"/>
        </w:rPr>
        <w:t>.</w:t>
      </w:r>
    </w:p>
    <w:p w:rsidR="00B5444C" w:rsidRDefault="00B5444C" w:rsidP="008B570B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264C9" w:rsidRPr="004264C9" w:rsidRDefault="004264C9" w:rsidP="008B570B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>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4264C9" w:rsidRPr="004264C9" w:rsidRDefault="004264C9" w:rsidP="00FA586D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 xml:space="preserve">Участники отбора подают предложения (заявки) </w:t>
      </w:r>
      <w:r w:rsidR="00214D7C" w:rsidRPr="00214D7C">
        <w:rPr>
          <w:rFonts w:ascii="Times New Roman" w:eastAsia="Calibri" w:hAnsi="Times New Roman" w:cs="Times New Roman"/>
          <w:sz w:val="28"/>
          <w:szCs w:val="28"/>
          <w:lang w:eastAsia="ru-RU"/>
        </w:rPr>
        <w:t>на участие в отборе на получение субсидии</w:t>
      </w:r>
      <w:r w:rsidR="00214D7C" w:rsidRPr="004264C9">
        <w:rPr>
          <w:rFonts w:ascii="Times New Roman" w:hAnsi="Times New Roman" w:cs="Times New Roman"/>
          <w:sz w:val="28"/>
          <w:szCs w:val="28"/>
        </w:rPr>
        <w:t xml:space="preserve"> </w:t>
      </w:r>
      <w:r w:rsidR="00214D7C" w:rsidRPr="00214D7C">
        <w:rPr>
          <w:rFonts w:ascii="Times New Roman" w:eastAsia="Calibri" w:hAnsi="Times New Roman" w:cs="Times New Roman"/>
          <w:sz w:val="28"/>
          <w:szCs w:val="28"/>
          <w:lang w:eastAsia="ru-RU"/>
        </w:rPr>
        <w:t>на бумажном носителе</w:t>
      </w:r>
      <w:r w:rsidR="00214D7C" w:rsidRPr="004264C9">
        <w:rPr>
          <w:rFonts w:ascii="Times New Roman" w:hAnsi="Times New Roman" w:cs="Times New Roman"/>
          <w:sz w:val="28"/>
          <w:szCs w:val="28"/>
        </w:rPr>
        <w:t xml:space="preserve"> </w:t>
      </w:r>
      <w:r w:rsidRPr="004264C9">
        <w:rPr>
          <w:rFonts w:ascii="Times New Roman" w:hAnsi="Times New Roman" w:cs="Times New Roman"/>
          <w:sz w:val="28"/>
          <w:szCs w:val="28"/>
        </w:rPr>
        <w:t xml:space="preserve">в </w:t>
      </w:r>
      <w:r w:rsidR="00C24E08">
        <w:rPr>
          <w:rFonts w:ascii="Times New Roman" w:hAnsi="Times New Roman" w:cs="Times New Roman"/>
          <w:sz w:val="28"/>
          <w:szCs w:val="28"/>
        </w:rPr>
        <w:t xml:space="preserve">планово-договорной </w:t>
      </w:r>
      <w:r w:rsidRPr="004264C9">
        <w:rPr>
          <w:rFonts w:ascii="Times New Roman" w:hAnsi="Times New Roman" w:cs="Times New Roman"/>
          <w:sz w:val="28"/>
          <w:szCs w:val="28"/>
        </w:rPr>
        <w:t>отдел Департамента</w:t>
      </w:r>
      <w:r w:rsidR="00F637D6">
        <w:rPr>
          <w:rFonts w:ascii="Times New Roman" w:hAnsi="Times New Roman" w:cs="Times New Roman"/>
          <w:sz w:val="28"/>
          <w:szCs w:val="28"/>
        </w:rPr>
        <w:t xml:space="preserve">. </w:t>
      </w:r>
      <w:r w:rsidR="00F637D6" w:rsidRPr="00F637D6">
        <w:rPr>
          <w:rFonts w:ascii="Times New Roman" w:eastAsia="Calibri" w:hAnsi="Times New Roman" w:cs="Times New Roman"/>
          <w:sz w:val="28"/>
          <w:szCs w:val="28"/>
          <w:lang w:eastAsia="ru-RU"/>
        </w:rPr>
        <w:t>В составе предложения (заявки) представляются документы</w:t>
      </w:r>
      <w:r w:rsidRPr="004264C9">
        <w:rPr>
          <w:rFonts w:ascii="Times New Roman" w:hAnsi="Times New Roman" w:cs="Times New Roman"/>
          <w:sz w:val="28"/>
          <w:szCs w:val="28"/>
        </w:rPr>
        <w:t>, указанны</w:t>
      </w:r>
      <w:r w:rsidR="00F637D6">
        <w:rPr>
          <w:rFonts w:ascii="Times New Roman" w:hAnsi="Times New Roman" w:cs="Times New Roman"/>
          <w:sz w:val="28"/>
          <w:szCs w:val="28"/>
        </w:rPr>
        <w:t>е</w:t>
      </w:r>
      <w:r w:rsidRPr="004264C9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F637D6">
        <w:rPr>
          <w:rFonts w:ascii="Times New Roman" w:hAnsi="Times New Roman" w:cs="Times New Roman"/>
          <w:sz w:val="28"/>
          <w:szCs w:val="28"/>
        </w:rPr>
        <w:t>6.</w:t>
      </w:r>
      <w:r w:rsidRPr="004264C9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4264C9" w:rsidRPr="004264C9" w:rsidRDefault="004264C9" w:rsidP="00FA586D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64C9">
        <w:rPr>
          <w:rFonts w:ascii="Times New Roman" w:hAnsi="Times New Roman" w:cs="Times New Roman"/>
          <w:sz w:val="28"/>
          <w:szCs w:val="28"/>
        </w:rPr>
        <w:t xml:space="preserve">Предложение (заявка) представляется в Департамент </w:t>
      </w:r>
      <w:r w:rsidR="00F637D6" w:rsidRPr="00214D7C">
        <w:rPr>
          <w:rFonts w:ascii="Times New Roman" w:eastAsia="Calibri" w:hAnsi="Times New Roman" w:cs="Times New Roman"/>
          <w:sz w:val="28"/>
          <w:szCs w:val="28"/>
          <w:lang w:eastAsia="ru-RU"/>
        </w:rPr>
        <w:t>на бумажном носителе</w:t>
      </w:r>
      <w:r w:rsidRPr="004264C9">
        <w:rPr>
          <w:rFonts w:ascii="Times New Roman" w:hAnsi="Times New Roman" w:cs="Times New Roman"/>
          <w:sz w:val="28"/>
          <w:szCs w:val="28"/>
        </w:rPr>
        <w:t>. В составе предложения (заявки) представляются следующие документы:</w:t>
      </w:r>
    </w:p>
    <w:p w:rsidR="008B570B" w:rsidRDefault="008B570B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7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субсидии в произвольной форме;</w:t>
      </w:r>
    </w:p>
    <w:p w:rsidR="008B570B" w:rsidRDefault="008B570B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B570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аверенную в установленном порядке копию устава (со всеми изменениями);</w:t>
      </w:r>
    </w:p>
    <w:p w:rsidR="008B570B" w:rsidRDefault="008B570B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8B570B">
        <w:rPr>
          <w:rFonts w:ascii="Times New Roman" w:eastAsia="Times New Roman" w:hAnsi="Times New Roman" w:cs="Times New Roman"/>
          <w:sz w:val="28"/>
          <w:szCs w:val="28"/>
          <w:lang w:eastAsia="ru-RU"/>
        </w:rPr>
        <w:t>ухгалтерский баланс, составленный на последнюю отчетную дату, подтверждающий стоимость основных средств участника отбора;</w:t>
      </w:r>
    </w:p>
    <w:p w:rsidR="00FA586D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</w:t>
      </w:r>
      <w:r w:rsidR="008B570B" w:rsidRPr="00FA5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опии документов, подтверждающих срок постоянной деятельности участника отбора (с учетом правопреемственности);</w:t>
      </w:r>
    </w:p>
    <w:p w:rsidR="008B570B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B570B" w:rsidRPr="00FA5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опии исполненных договоров, заверенных в установленном порядке, подтверждающих опыт успешного выполнения аналогичных видов работ за последние 3 года;</w:t>
      </w:r>
    </w:p>
    <w:p w:rsidR="008B570B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B570B" w:rsidRPr="00FA58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опии документов, подтверждающие наличие вещного права на муниципальное имущество, на содержание и ремонт которого предоставляется субсидия;</w:t>
      </w:r>
    </w:p>
    <w:p w:rsidR="008B570B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B570B" w:rsidRPr="00FA58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исьменное подтверждение, подписанное руководителем участника отбора о том, что 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включенная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8B570B" w:rsidRPr="00FA586D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8B570B"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отбором;</w:t>
      </w:r>
    </w:p>
    <w:p w:rsidR="008B570B" w:rsidRPr="00FA586D" w:rsidRDefault="00FA586D" w:rsidP="001C191B">
      <w:pPr>
        <w:pStyle w:val="a8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B570B"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асчет </w:t>
      </w:r>
      <w:r w:rsidR="00F924E5"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суммы субсидии в </w:t>
      </w:r>
      <w:r w:rsidR="00566870" w:rsidRPr="0047616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пределах</w:t>
      </w:r>
      <w:r w:rsidR="00F924E5"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предусмотренной суммы субсидии на 202</w:t>
      </w:r>
      <w:r w:rsidR="00057F9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 w:rsidR="00F924E5" w:rsidRPr="00476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FA586D" w:rsidRDefault="00FA586D" w:rsidP="00FA586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Документы, предоставляемые в Департамент для получения субсидии, заверяются должностным лицом участника отбора и должны быть прошиты, пронумерованы и скреплены печатью (при наличии).</w:t>
      </w:r>
    </w:p>
    <w:p w:rsidR="008B570B" w:rsidRPr="008B570B" w:rsidRDefault="008B570B" w:rsidP="00FA58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7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Ответственность за полноту и достоверность предоставленных документов несут должностные лица участника отбора, подготовившие и подписавшие документы.</w:t>
      </w:r>
    </w:p>
    <w:p w:rsidR="00ED0253" w:rsidRDefault="00ED0253" w:rsidP="001C191B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4264C9" w:rsidRPr="004264C9" w:rsidRDefault="004264C9" w:rsidP="001C191B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Порядок отзыва предложений (заявок) участников отбора, порядок возврата предложений (заявок) участников отбора, определяющий в том числе основания для возврата заявок участников отбора, порядок внесения изменений в заявки участников отбора</w:t>
      </w:r>
    </w:p>
    <w:p w:rsidR="001C191B" w:rsidRPr="001C191B" w:rsidRDefault="001C191B" w:rsidP="001C19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 отбора, подавший предложение (заявку) на участие в отборе, вправе отозвать данное предложение (заявку) не позднее даты и времени окончания срока подачи предложений (заявок) на участие в отборе, направив об этом уведомление организатору отбора. Уведомление об отзыве предложения (заявки) является действительным, если уведомление получено организатором отбора до истечения срока подачи предложений (заявок).</w:t>
      </w:r>
    </w:p>
    <w:p w:rsidR="001C191B" w:rsidRPr="001C191B" w:rsidRDefault="001C191B" w:rsidP="001C19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Участник отбора вправе изменить свое предложение (заявку) до истечения срока их подачи. Изменение предложения (заявки) является </w:t>
      </w: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действительным, если уведомление об изменении предложения (заявки) получено организатором отбора до истечения срока их подачи.</w:t>
      </w:r>
    </w:p>
    <w:p w:rsidR="001C191B" w:rsidRPr="001C191B" w:rsidRDefault="001C191B" w:rsidP="001C19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случае установления факта подачи одним участником отбора двух </w:t>
      </w:r>
      <w:r w:rsidRPr="001C191B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более предложений (заявок) на участие в отборе при условии, что поданное ранее этим участником отбора предложение (заявка) на участие не отозвано, поданные повторно предложения (заявки) на участие в отборе этого участника отбора не рассматриваются и возвращаются Департаментом этому участнику отбора посредством почтовой связи с уведомлением о вручении.</w:t>
      </w:r>
    </w:p>
    <w:p w:rsidR="00CF2D83" w:rsidRDefault="00CF2D83" w:rsidP="004264C9">
      <w:pPr>
        <w:widowControl w:val="0"/>
        <w:spacing w:after="310" w:line="250" w:lineRule="exact"/>
        <w:jc w:val="center"/>
        <w:rPr>
          <w:rFonts w:ascii="Times New Roman" w:eastAsia="Times New Roman" w:hAnsi="Times New Roman" w:cs="Times New Roman"/>
          <w:color w:val="000000"/>
          <w:spacing w:val="1"/>
          <w:sz w:val="25"/>
          <w:szCs w:val="25"/>
          <w:lang w:eastAsia="ru-RU"/>
        </w:rPr>
      </w:pPr>
    </w:p>
    <w:p w:rsidR="004264C9" w:rsidRPr="004264C9" w:rsidRDefault="004264C9" w:rsidP="004264C9">
      <w:pPr>
        <w:widowControl w:val="0"/>
        <w:spacing w:after="310" w:line="250" w:lineRule="exact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Правила рассмотрения и оценки предложений (заявок) участников отбора</w:t>
      </w:r>
    </w:p>
    <w:p w:rsidR="00CF2D83" w:rsidRPr="00CF2D83" w:rsidRDefault="00CF2D83" w:rsidP="00CF2D83">
      <w:pPr>
        <w:widowControl w:val="0"/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Рассмотрение предложений (заявок) участников отбора и отбор осуществляются комиссией по подготовке предложений на </w:t>
      </w:r>
      <w:r w:rsidRPr="00CF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субсидии получателям субсидий на возмещение затрат в связи с выполнением им работ по содержанию и ремонту сетей дождевой канализации и их очистных сооружений, подземных пешеходных </w:t>
      </w: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>переходов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(далее - комиссия), в соответствии с разработанным и утвержденным Департаментом положением.</w:t>
      </w:r>
    </w:p>
    <w:p w:rsidR="00ED0253" w:rsidRPr="00FA586D" w:rsidRDefault="00ED0253" w:rsidP="00ED0253">
      <w:pPr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264C9">
        <w:rPr>
          <w:rFonts w:ascii="Times New Roman" w:hAnsi="Times New Roman" w:cs="Times New Roman"/>
          <w:sz w:val="28"/>
          <w:szCs w:val="28"/>
        </w:rPr>
        <w:t>Согласно подпункту 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264C9">
        <w:rPr>
          <w:rFonts w:ascii="Times New Roman" w:hAnsi="Times New Roman" w:cs="Times New Roman"/>
          <w:sz w:val="28"/>
          <w:szCs w:val="28"/>
        </w:rPr>
        <w:t>.1 пункта 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264C9">
        <w:rPr>
          <w:rFonts w:ascii="Times New Roman" w:hAnsi="Times New Roman" w:cs="Times New Roman"/>
          <w:sz w:val="28"/>
          <w:szCs w:val="28"/>
        </w:rPr>
        <w:t xml:space="preserve"> Порядка </w:t>
      </w: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 в течение 3 рабочих дней с даты регистрации предложения (заявки) на предоставление субсидии запрашивает в порядке межведомственного информационного взаимодействия, осуществляемого при предоставлении государственных и муниципальных услуг, следующие документы (или информацию):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выписку из Единого государственного реестра юридических лиц;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свидетельство о постановке на налоговый учет;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 </w:t>
      </w:r>
      <w:hyperlink r:id="rId9" w:anchor="/document/10900200/entry/20001" w:history="1">
        <w:r w:rsidRPr="00FA586D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 Российской Федерации о налогах и сборах;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информацию, указанную в формах бухгалтерской отчетности (за подписью главного бухгалтера и руководителя участника отбора).</w:t>
      </w:r>
    </w:p>
    <w:p w:rsidR="00ED0253" w:rsidRPr="00FA586D" w:rsidRDefault="00ED0253" w:rsidP="00ED025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отправлением, курьером или в электронном виде по телекоммуникационным каналам связи.</w:t>
      </w:r>
    </w:p>
    <w:p w:rsidR="00ED0253" w:rsidRPr="00FA586D" w:rsidRDefault="00ED0253" w:rsidP="00ED0253">
      <w:pPr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Участники отбора вправе самостоятельно в составе предложения (заявки) представить документы, указанные в настоящем пункте.</w:t>
      </w:r>
    </w:p>
    <w:p w:rsidR="00ED0253" w:rsidRDefault="00ED0253" w:rsidP="00ED0253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6D">
        <w:rPr>
          <w:rFonts w:ascii="Times New Roman" w:eastAsia="Calibri" w:hAnsi="Times New Roman" w:cs="Times New Roman"/>
          <w:sz w:val="28"/>
          <w:szCs w:val="28"/>
          <w:lang w:eastAsia="ru-RU"/>
        </w:rPr>
        <w:t>В этом случае выписки из Единого государственного реестра юридических лиц должны быть выданы не ранее чем за 30 рабочих дней до даты представления предложения (заявки).</w:t>
      </w:r>
    </w:p>
    <w:p w:rsidR="00CF2D83" w:rsidRPr="00CF2D83" w:rsidRDefault="00CF2D83" w:rsidP="00CF2D8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Дата заседания Комиссии назначается не позднее 10 рабочих дней </w:t>
      </w: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 момента окончания приема документов, указанного в объявлении об отборе.</w:t>
      </w:r>
    </w:p>
    <w:p w:rsidR="00CF2D83" w:rsidRPr="00CF2D83" w:rsidRDefault="00CF2D83" w:rsidP="00CF2D8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Победитель отбора определяется Комиссией путем проверки документов, представленных в составе предложения (заявки), на соответствие требованиям настоящего Порядка. Победителем признается участник отбора, соответствующий критериям и требованиям отбора, указанным в пунктах 1.5, 2.5 </w:t>
      </w:r>
      <w:r w:rsidRPr="00CF2D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>. В случае если предложения (заявки) нескольких участников отбора соответствуют требованиям Порядка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предоставления субсидии на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возмещение затрат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муниципальным предприятиям, осуществляющим содержание и ремонт сетей дождевой канализации и их очистных сооружений, подземных пешеходных переходов</w:t>
      </w:r>
      <w:r w:rsidRPr="00CF2D83">
        <w:rPr>
          <w:rFonts w:ascii="Times New Roman" w:eastAsia="Calibri" w:hAnsi="Times New Roman" w:cs="Times New Roman"/>
          <w:sz w:val="28"/>
          <w:szCs w:val="28"/>
          <w:lang w:eastAsia="ru-RU"/>
        </w:rPr>
        <w:t>, получателем субсидии признается участник, документы которого поступили ранее других, согласно входящему номеру, дате и времени поступления в журнале регистрации предложений (заявок).</w:t>
      </w:r>
    </w:p>
    <w:p w:rsidR="00CF2D83" w:rsidRDefault="00CF2D83" w:rsidP="00CF2D8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в течение 5 рабочих дней со дня принятия решения </w:t>
      </w:r>
      <w:r w:rsidRPr="00CF2D8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субсидии готовит распоряжение Департамента о предоставлении субсидии получателю субсидии.</w:t>
      </w:r>
    </w:p>
    <w:p w:rsidR="00B5444C" w:rsidRDefault="00860643" w:rsidP="00B5444C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5 рабочих дней со дня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>следующего за днем определения победителя отбора</w:t>
      </w:r>
      <w:r w:rsidRPr="00860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информирует каждого участника отбора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о результатах рассмотрения предложения (заявки) путем направления письменного уведомления посредством почтовой связи с уведомлением о вручении (в случае отказа </w:t>
      </w:r>
      <w:r w:rsidRPr="00860643">
        <w:rPr>
          <w:rFonts w:ascii="Times New Roman" w:eastAsia="Calibri" w:hAnsi="Times New Roman" w:cs="Times New Roman"/>
          <w:sz w:val="28"/>
          <w:szCs w:val="28"/>
        </w:rPr>
        <w:t>–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указанием причины отказа). Одновременно с направлением уведомления о признании участника отбора победителем, Департамент направляет победителю отбора соглашение о предоставлении субсидии.</w:t>
      </w:r>
    </w:p>
    <w:p w:rsidR="00860643" w:rsidRPr="00860643" w:rsidRDefault="00B5444C" w:rsidP="00B5444C">
      <w:pPr>
        <w:widowControl w:val="0"/>
        <w:spacing w:after="30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60643"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>Основаниями для отклонения предложения (заявки) участника отбора на стадии рассмотрения и оценки предложений (заявок) являются: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несоответствие участника отбора критериям и требованиям, установленным в </w:t>
      </w:r>
      <w:hyperlink w:anchor="Par14" w:history="1">
        <w:r w:rsidRPr="00860643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пунктах</w:t>
        </w:r>
      </w:hyperlink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1.5, 2.5 </w:t>
      </w:r>
      <w:r w:rsidRPr="008606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Порядка;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несоответствие представленных участником отбора предложений (заявок) и документов требованиям к предложениям (заявкам) участников отбора, установленным в пункте 2.6. настоящего </w:t>
      </w:r>
      <w:r w:rsidRPr="008606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Порядка;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недостоверность представленной участником отбора информации,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в том числе информации о месте нахождения и адресе юридического лица;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подача участником отбора предложения (заявки) после даты </w:t>
      </w: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и (или) времени, определенных для подачи предложений (заявок);</w:t>
      </w:r>
    </w:p>
    <w:p w:rsidR="00860643" w:rsidRPr="00860643" w:rsidRDefault="00860643" w:rsidP="0086064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643">
        <w:rPr>
          <w:rFonts w:ascii="Times New Roman" w:eastAsia="Calibri" w:hAnsi="Times New Roman" w:cs="Times New Roman"/>
          <w:sz w:val="28"/>
          <w:szCs w:val="28"/>
          <w:lang w:eastAsia="ru-RU"/>
        </w:rPr>
        <w:t>непредставление (представление не в полном объеме) документов, указанных в пункте 2.6. настоящего Порядка.</w:t>
      </w:r>
    </w:p>
    <w:p w:rsidR="00860643" w:rsidRDefault="00860643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253" w:rsidRDefault="00ED0253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предоставления участникам отбора разъяснений положений объявления о проведении отбора, даты начала и окончания срока такого предоставления </w:t>
      </w:r>
    </w:p>
    <w:p w:rsidR="00ED0253" w:rsidRPr="00ED0253" w:rsidRDefault="00ED0253" w:rsidP="00ED025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Любой участник отбора вправе направить в Департамент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запрос о даче разъяснений положений 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>объявления о проведении отбора. Запрос представляется в Департамент на бумажном носителе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D0253" w:rsidRPr="00ED0253" w:rsidRDefault="00ED0253" w:rsidP="00ED02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>Разъяснения положений объявления о проведении отбора предоставляются участникам отбора по адресу, указанному в пункте 2.2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 течение 2 рабочих дней с даты получения запроса Департаментом.</w:t>
      </w:r>
    </w:p>
    <w:p w:rsidR="00ED0253" w:rsidRPr="00ED0253" w:rsidRDefault="00ED0253" w:rsidP="00ED025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Дата начала предоставления разъяснений: с даты начала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срока подачи предложений (заявок) на участие в отборе, указанной в объявлении о проведении отбора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D0253" w:rsidRPr="00ED0253" w:rsidRDefault="00ED0253" w:rsidP="00ED02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Дата окончания предоставления разъяснений: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чем за 5 дней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даты окончания срока подачи предложений (заявок) на участие в отборе, указанной в объявлении о проведении отбора.</w:t>
      </w:r>
    </w:p>
    <w:p w:rsidR="001068F1" w:rsidRDefault="001068F1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8CA" w:rsidRDefault="00ED0253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ED0253" w:rsidRDefault="00ED0253" w:rsidP="00ED0253">
      <w:pPr>
        <w:widowControl w:val="0"/>
        <w:spacing w:after="30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>Победитель отбора в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5 рабочих дней со дня получения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письменного уведомления о признании участника победителем отбора должен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направить Департаменту соглашение, подписанное лицом, имеющим право действовать от имени такого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победителя.</w:t>
      </w:r>
    </w:p>
    <w:p w:rsidR="00ED0253" w:rsidRDefault="00ED0253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признания победителя отбора уклонившимся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заключения соглашения </w:t>
      </w:r>
    </w:p>
    <w:p w:rsidR="00ED0253" w:rsidRDefault="00ED0253" w:rsidP="00ED02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отбора признается уклонившимся от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заключения соглашения в случае, если по истечении 5 рабочих дней 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получения</w:t>
      </w:r>
      <w:r w:rsidRPr="00ED02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письменного уведомления о признании победителем отбора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он не направил Департаменту соглашение, подписанное лицом, имеющим право действовать </w:t>
      </w:r>
      <w:r w:rsidRPr="00ED025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  <w:t>от имени такого</w:t>
      </w:r>
      <w:r w:rsidRPr="00ED0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победителя.</w:t>
      </w:r>
    </w:p>
    <w:p w:rsidR="001068F1" w:rsidRDefault="001068F1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4264C9" w:rsidRPr="004264C9" w:rsidRDefault="004264C9" w:rsidP="002A6CD9">
      <w:pPr>
        <w:widowControl w:val="0"/>
        <w:spacing w:after="300" w:line="240" w:lineRule="auto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Даты размещения результатов отбора на едином портале, а также на официальном сайте Департамента в </w:t>
      </w:r>
      <w:r w:rsidR="002A6CD9" w:rsidRPr="006D78C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информационно телекоммуникационной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сети Интернет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не позднее 14-го календарного дня, следующего 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днем определения победителей отбора, размещает на официальном сайте информацию о результатах рассмотрения предложений (заявок), включающую следующие сведения: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 и место проведения рассмотрения предложений (заявок);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участниках отбора, предложения (заявки) которых были рассмотрены;</w:t>
      </w:r>
    </w:p>
    <w:p w:rsidR="00BA0712" w:rsidRPr="00173552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участниках отбора, предложения (заявки) которых были отклонены, с указанием причин их отклонения, в том числе положений </w:t>
      </w: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объявления о проведении отбора, которым не соответствуют такие предложения (заявки);</w:t>
      </w:r>
    </w:p>
    <w:p w:rsidR="00BA0712" w:rsidRPr="00CF2D83" w:rsidRDefault="00BA0712" w:rsidP="00BA071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:rsidR="004335D2" w:rsidRDefault="004335D2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78CA" w:rsidRDefault="004335D2" w:rsidP="004335D2">
      <w:pPr>
        <w:spacing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335D2">
        <w:rPr>
          <w:rFonts w:ascii="Times New Roman" w:eastAsia="Calibri" w:hAnsi="Times New Roman" w:cs="Times New Roman"/>
          <w:sz w:val="28"/>
          <w:szCs w:val="28"/>
          <w:lang w:eastAsia="ru-RU"/>
        </w:rPr>
        <w:t>Доменное имя, и (или) сетевой адрес, и (или) указатели страниц сайта в информационно-телекоммуникационной сети «Интернет», на котором 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беспечивается проведение отбора</w:t>
      </w:r>
    </w:p>
    <w:p w:rsidR="004264C9" w:rsidRDefault="00A26C95" w:rsidP="006D78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6D78CA" w:rsidRPr="00BE6E35">
          <w:rPr>
            <w:rStyle w:val="a3"/>
            <w:rFonts w:ascii="Times New Roman" w:hAnsi="Times New Roman" w:cs="Times New Roman"/>
            <w:sz w:val="28"/>
            <w:szCs w:val="28"/>
          </w:rPr>
          <w:t>https://rostov-gorod.ru/administration/structure/departments/dad-odd/action/</w:t>
        </w:r>
      </w:hyperlink>
    </w:p>
    <w:p w:rsidR="006D78CA" w:rsidRDefault="006D78CA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10D7" w:rsidRDefault="00F010D7" w:rsidP="006D78C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010D7" w:rsidSect="00F924E5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C95" w:rsidRDefault="00A26C95" w:rsidP="004264C9">
      <w:pPr>
        <w:spacing w:after="0" w:line="240" w:lineRule="auto"/>
      </w:pPr>
      <w:r>
        <w:separator/>
      </w:r>
    </w:p>
  </w:endnote>
  <w:endnote w:type="continuationSeparator" w:id="0">
    <w:p w:rsidR="00A26C95" w:rsidRDefault="00A26C95" w:rsidP="0042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C95" w:rsidRDefault="00A26C95" w:rsidP="004264C9">
      <w:pPr>
        <w:spacing w:after="0" w:line="240" w:lineRule="auto"/>
      </w:pPr>
      <w:r>
        <w:separator/>
      </w:r>
    </w:p>
  </w:footnote>
  <w:footnote w:type="continuationSeparator" w:id="0">
    <w:p w:rsidR="00A26C95" w:rsidRDefault="00A26C95" w:rsidP="004264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B6CEF"/>
    <w:multiLevelType w:val="hybridMultilevel"/>
    <w:tmpl w:val="EA86AC78"/>
    <w:lvl w:ilvl="0" w:tplc="80162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31592F"/>
    <w:multiLevelType w:val="multilevel"/>
    <w:tmpl w:val="3CA843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7E"/>
    <w:rsid w:val="00057F9B"/>
    <w:rsid w:val="001068F1"/>
    <w:rsid w:val="001356FE"/>
    <w:rsid w:val="00173552"/>
    <w:rsid w:val="001B2276"/>
    <w:rsid w:val="001B3BF3"/>
    <w:rsid w:val="001C191B"/>
    <w:rsid w:val="00214D7C"/>
    <w:rsid w:val="0024748C"/>
    <w:rsid w:val="002A6CD9"/>
    <w:rsid w:val="002C715E"/>
    <w:rsid w:val="00310350"/>
    <w:rsid w:val="00313750"/>
    <w:rsid w:val="0032727C"/>
    <w:rsid w:val="003720B1"/>
    <w:rsid w:val="003E4B6A"/>
    <w:rsid w:val="004264C9"/>
    <w:rsid w:val="004335D2"/>
    <w:rsid w:val="0047616F"/>
    <w:rsid w:val="004915B5"/>
    <w:rsid w:val="00514A57"/>
    <w:rsid w:val="00566870"/>
    <w:rsid w:val="00580B11"/>
    <w:rsid w:val="00587EE0"/>
    <w:rsid w:val="00662E63"/>
    <w:rsid w:val="006D78CA"/>
    <w:rsid w:val="007248C8"/>
    <w:rsid w:val="00725892"/>
    <w:rsid w:val="00783DC9"/>
    <w:rsid w:val="007D1B86"/>
    <w:rsid w:val="007F0E49"/>
    <w:rsid w:val="0085767E"/>
    <w:rsid w:val="00860643"/>
    <w:rsid w:val="00872ACF"/>
    <w:rsid w:val="008B570B"/>
    <w:rsid w:val="008D1CE3"/>
    <w:rsid w:val="00921A68"/>
    <w:rsid w:val="00A26C95"/>
    <w:rsid w:val="00A63EEA"/>
    <w:rsid w:val="00AA10EC"/>
    <w:rsid w:val="00AB599E"/>
    <w:rsid w:val="00B51E7C"/>
    <w:rsid w:val="00B5444C"/>
    <w:rsid w:val="00BA0712"/>
    <w:rsid w:val="00C24E08"/>
    <w:rsid w:val="00CF2D83"/>
    <w:rsid w:val="00D22F07"/>
    <w:rsid w:val="00D53DEC"/>
    <w:rsid w:val="00DD165E"/>
    <w:rsid w:val="00E3012D"/>
    <w:rsid w:val="00E64A00"/>
    <w:rsid w:val="00ED0253"/>
    <w:rsid w:val="00F010D7"/>
    <w:rsid w:val="00F05684"/>
    <w:rsid w:val="00F06B26"/>
    <w:rsid w:val="00F5620D"/>
    <w:rsid w:val="00F637D6"/>
    <w:rsid w:val="00F924E5"/>
    <w:rsid w:val="00FA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164AC-2EC0-4B7D-856D-FC6675C1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64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26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4C9"/>
  </w:style>
  <w:style w:type="paragraph" w:styleId="a6">
    <w:name w:val="footer"/>
    <w:basedOn w:val="a"/>
    <w:link w:val="a7"/>
    <w:uiPriority w:val="99"/>
    <w:unhideWhenUsed/>
    <w:rsid w:val="00426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4C9"/>
  </w:style>
  <w:style w:type="paragraph" w:styleId="a8">
    <w:name w:val="List Paragraph"/>
    <w:basedOn w:val="a"/>
    <w:uiPriority w:val="34"/>
    <w:qFormat/>
    <w:rsid w:val="008B570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F0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0E49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F01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3272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tov-gorod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ostov-gorod.ru/administration/structure/departments/dad-odd/ac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Анжела</cp:lastModifiedBy>
  <cp:revision>17</cp:revision>
  <cp:lastPrinted>2022-11-11T13:34:00Z</cp:lastPrinted>
  <dcterms:created xsi:type="dcterms:W3CDTF">2021-09-14T13:59:00Z</dcterms:created>
  <dcterms:modified xsi:type="dcterms:W3CDTF">2022-11-11T13:48:00Z</dcterms:modified>
</cp:coreProperties>
</file>