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871" w:rsidRPr="00B10B92" w:rsidRDefault="00242871" w:rsidP="00242871">
      <w:pPr>
        <w:tabs>
          <w:tab w:val="left" w:pos="7655"/>
        </w:tabs>
        <w:jc w:val="center"/>
        <w:rPr>
          <w:rFonts w:ascii="Arial" w:hAnsi="Arial" w:cs="Arial"/>
          <w:b/>
          <w:sz w:val="32"/>
          <w:szCs w:val="32"/>
        </w:rPr>
      </w:pPr>
      <w:r w:rsidRPr="00B10B92">
        <w:rPr>
          <w:rFonts w:ascii="Arial" w:hAnsi="Arial" w:cs="Arial"/>
          <w:b/>
          <w:sz w:val="32"/>
          <w:szCs w:val="32"/>
        </w:rPr>
        <w:t xml:space="preserve">Проект решения </w:t>
      </w:r>
      <w:proofErr w:type="spellStart"/>
      <w:r w:rsidRPr="00B10B92">
        <w:rPr>
          <w:rFonts w:ascii="Arial" w:hAnsi="Arial" w:cs="Arial"/>
          <w:b/>
          <w:sz w:val="32"/>
          <w:szCs w:val="32"/>
        </w:rPr>
        <w:t>Ростовской-на-Дону</w:t>
      </w:r>
      <w:proofErr w:type="spellEnd"/>
      <w:r w:rsidRPr="00B10B92">
        <w:rPr>
          <w:rFonts w:ascii="Arial" w:hAnsi="Arial" w:cs="Arial"/>
          <w:b/>
          <w:sz w:val="32"/>
          <w:szCs w:val="32"/>
        </w:rPr>
        <w:t xml:space="preserve"> городской </w:t>
      </w:r>
      <w:r>
        <w:rPr>
          <w:rFonts w:ascii="Arial" w:hAnsi="Arial" w:cs="Arial"/>
          <w:b/>
          <w:sz w:val="32"/>
          <w:szCs w:val="32"/>
        </w:rPr>
        <w:t>Д</w:t>
      </w:r>
      <w:r w:rsidRPr="00B10B92">
        <w:rPr>
          <w:rFonts w:ascii="Arial" w:hAnsi="Arial" w:cs="Arial"/>
          <w:b/>
          <w:sz w:val="32"/>
          <w:szCs w:val="32"/>
        </w:rPr>
        <w:t>умы</w:t>
      </w:r>
    </w:p>
    <w:p w:rsidR="00242871" w:rsidRPr="00FA3739" w:rsidRDefault="00242871" w:rsidP="00242871">
      <w:pPr>
        <w:widowControl w:val="0"/>
        <w:tabs>
          <w:tab w:val="left" w:pos="4800"/>
        </w:tabs>
        <w:jc w:val="center"/>
        <w:rPr>
          <w:rFonts w:ascii="Arial" w:hAnsi="Arial" w:cs="Arial"/>
          <w:b/>
          <w:sz w:val="28"/>
          <w:szCs w:val="28"/>
        </w:rPr>
      </w:pPr>
      <w:r w:rsidRPr="00B10B92">
        <w:rPr>
          <w:rFonts w:ascii="Arial" w:hAnsi="Arial" w:cs="Arial"/>
          <w:b/>
          <w:sz w:val="28"/>
          <w:szCs w:val="28"/>
        </w:rPr>
        <w:t xml:space="preserve">«О внесении изменений в решение </w:t>
      </w:r>
      <w:proofErr w:type="spellStart"/>
      <w:r w:rsidRPr="00B10B92">
        <w:rPr>
          <w:rFonts w:ascii="Arial" w:hAnsi="Arial" w:cs="Arial"/>
          <w:b/>
          <w:sz w:val="28"/>
          <w:szCs w:val="28"/>
        </w:rPr>
        <w:t>Ростовской-на-Дону</w:t>
      </w:r>
      <w:proofErr w:type="spellEnd"/>
      <w:r w:rsidRPr="00B10B92">
        <w:rPr>
          <w:rFonts w:ascii="Arial" w:hAnsi="Arial" w:cs="Arial"/>
          <w:b/>
          <w:sz w:val="28"/>
          <w:szCs w:val="28"/>
        </w:rPr>
        <w:t xml:space="preserve"> городской Думы «Об утверждении Правил землепользования и </w:t>
      </w:r>
      <w:proofErr w:type="gramStart"/>
      <w:r w:rsidRPr="00B10B92">
        <w:rPr>
          <w:rFonts w:ascii="Arial" w:hAnsi="Arial" w:cs="Arial"/>
          <w:b/>
          <w:sz w:val="28"/>
          <w:szCs w:val="28"/>
        </w:rPr>
        <w:t>застройки города</w:t>
      </w:r>
      <w:proofErr w:type="gramEnd"/>
      <w:r w:rsidRPr="00B10B92">
        <w:rPr>
          <w:rFonts w:ascii="Arial" w:hAnsi="Arial" w:cs="Arial"/>
          <w:b/>
          <w:sz w:val="28"/>
          <w:szCs w:val="28"/>
        </w:rPr>
        <w:t xml:space="preserve"> </w:t>
      </w:r>
      <w:r w:rsidRPr="00FA3739">
        <w:rPr>
          <w:rFonts w:ascii="Arial" w:hAnsi="Arial" w:cs="Arial"/>
          <w:b/>
          <w:sz w:val="28"/>
          <w:szCs w:val="28"/>
        </w:rPr>
        <w:t>Ростова-на-Дону»</w:t>
      </w:r>
    </w:p>
    <w:p w:rsidR="00DD7C6B" w:rsidRPr="009C5F61" w:rsidRDefault="00DD7C6B" w:rsidP="00DD7C6B">
      <w:pPr>
        <w:widowControl w:val="0"/>
        <w:jc w:val="center"/>
        <w:rPr>
          <w:rFonts w:ascii="Saloon" w:hAnsi="Saloon"/>
          <w:snapToGrid w:val="0"/>
          <w:sz w:val="16"/>
          <w:szCs w:val="16"/>
        </w:rPr>
      </w:pPr>
    </w:p>
    <w:p w:rsidR="00DD7C6B" w:rsidRPr="001A3E67" w:rsidRDefault="00DD7C6B" w:rsidP="00DD7C6B">
      <w:pPr>
        <w:ind w:firstLine="708"/>
        <w:jc w:val="both"/>
        <w:rPr>
          <w:rFonts w:ascii="Arial" w:hAnsi="Arial" w:cs="Arial"/>
          <w:sz w:val="27"/>
          <w:szCs w:val="27"/>
        </w:rPr>
      </w:pPr>
      <w:r w:rsidRPr="001A3E67">
        <w:rPr>
          <w:rFonts w:ascii="Arial" w:hAnsi="Arial" w:cs="Arial"/>
          <w:sz w:val="27"/>
          <w:szCs w:val="27"/>
        </w:rPr>
        <w:t xml:space="preserve">1.  Внести в решение </w:t>
      </w:r>
      <w:proofErr w:type="spellStart"/>
      <w:r w:rsidRPr="001A3E67">
        <w:rPr>
          <w:rFonts w:ascii="Arial" w:hAnsi="Arial" w:cs="Arial"/>
          <w:sz w:val="27"/>
          <w:szCs w:val="27"/>
        </w:rPr>
        <w:t>Рос</w:t>
      </w:r>
      <w:r w:rsidR="00A43561" w:rsidRPr="001A3E67">
        <w:rPr>
          <w:rFonts w:ascii="Arial" w:hAnsi="Arial" w:cs="Arial"/>
          <w:sz w:val="27"/>
          <w:szCs w:val="27"/>
        </w:rPr>
        <w:t>товской-на-Дону</w:t>
      </w:r>
      <w:proofErr w:type="spellEnd"/>
      <w:r w:rsidR="00A43561" w:rsidRPr="001A3E67">
        <w:rPr>
          <w:rFonts w:ascii="Arial" w:hAnsi="Arial" w:cs="Arial"/>
          <w:sz w:val="27"/>
          <w:szCs w:val="27"/>
        </w:rPr>
        <w:t xml:space="preserve"> городской Думы </w:t>
      </w:r>
      <w:r w:rsidRPr="001A3E67">
        <w:rPr>
          <w:rFonts w:ascii="Arial" w:hAnsi="Arial" w:cs="Arial"/>
          <w:sz w:val="27"/>
          <w:szCs w:val="27"/>
        </w:rPr>
        <w:t>от 21.12.2018 № 605 «Об утвер</w:t>
      </w:r>
      <w:r w:rsidR="00A43561" w:rsidRPr="001A3E67">
        <w:rPr>
          <w:rFonts w:ascii="Arial" w:hAnsi="Arial" w:cs="Arial"/>
          <w:sz w:val="27"/>
          <w:szCs w:val="27"/>
        </w:rPr>
        <w:t xml:space="preserve">ждении Правил землепользования </w:t>
      </w:r>
      <w:r w:rsidRPr="001A3E67">
        <w:rPr>
          <w:rFonts w:ascii="Arial" w:hAnsi="Arial" w:cs="Arial"/>
          <w:sz w:val="27"/>
          <w:szCs w:val="27"/>
        </w:rPr>
        <w:t>и застройки города Ростова-на-Дону» следующие изменения:</w:t>
      </w:r>
    </w:p>
    <w:p w:rsidR="00DD7C6B" w:rsidRPr="001A3E67" w:rsidRDefault="00DD7C6B" w:rsidP="00821FC0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1A3E67">
        <w:rPr>
          <w:rFonts w:ascii="Arial" w:hAnsi="Arial" w:cs="Arial"/>
          <w:sz w:val="27"/>
          <w:szCs w:val="27"/>
        </w:rPr>
        <w:t>в приложении:</w:t>
      </w:r>
    </w:p>
    <w:p w:rsidR="00517F1E" w:rsidRPr="00517F1E" w:rsidRDefault="00517F1E" w:rsidP="00821FC0">
      <w:pPr>
        <w:pStyle w:val="41"/>
        <w:widowControl w:val="0"/>
        <w:numPr>
          <w:ilvl w:val="0"/>
          <w:numId w:val="39"/>
        </w:numPr>
        <w:autoSpaceDE w:val="0"/>
        <w:autoSpaceDN w:val="0"/>
        <w:adjustRightInd w:val="0"/>
        <w:spacing w:line="276" w:lineRule="auto"/>
        <w:ind w:left="0" w:firstLine="709"/>
        <w:contextualSpacing w:val="0"/>
        <w:jc w:val="both"/>
        <w:rPr>
          <w:rFonts w:ascii="Arial" w:hAnsi="Arial" w:cs="Arial"/>
          <w:sz w:val="28"/>
          <w:szCs w:val="28"/>
        </w:rPr>
      </w:pPr>
      <w:r w:rsidRPr="00517F1E">
        <w:rPr>
          <w:rFonts w:ascii="Arial" w:hAnsi="Arial" w:cs="Arial"/>
          <w:sz w:val="28"/>
          <w:szCs w:val="28"/>
        </w:rPr>
        <w:t xml:space="preserve"> в статье 18:</w:t>
      </w:r>
    </w:p>
    <w:p w:rsidR="00517F1E" w:rsidRPr="00517F1E" w:rsidRDefault="00517F1E" w:rsidP="00821FC0">
      <w:pPr>
        <w:pStyle w:val="41"/>
        <w:widowControl w:val="0"/>
        <w:autoSpaceDE w:val="0"/>
        <w:autoSpaceDN w:val="0"/>
        <w:adjustRightInd w:val="0"/>
        <w:spacing w:line="276" w:lineRule="auto"/>
        <w:ind w:left="0" w:firstLine="709"/>
        <w:contextualSpacing w:val="0"/>
        <w:jc w:val="both"/>
        <w:rPr>
          <w:rFonts w:ascii="Arial" w:hAnsi="Arial" w:cs="Arial"/>
          <w:sz w:val="28"/>
          <w:szCs w:val="28"/>
        </w:rPr>
      </w:pPr>
      <w:r w:rsidRPr="00517F1E">
        <w:rPr>
          <w:rFonts w:ascii="Arial" w:hAnsi="Arial" w:cs="Arial"/>
          <w:sz w:val="28"/>
          <w:szCs w:val="28"/>
        </w:rPr>
        <w:t>дополнить частью 3.2 в следующей редакции:</w:t>
      </w:r>
    </w:p>
    <w:p w:rsidR="00517F1E" w:rsidRPr="00517F1E" w:rsidRDefault="00517F1E" w:rsidP="00821FC0">
      <w:pPr>
        <w:pStyle w:val="41"/>
        <w:widowControl w:val="0"/>
        <w:autoSpaceDE w:val="0"/>
        <w:autoSpaceDN w:val="0"/>
        <w:adjustRightInd w:val="0"/>
        <w:spacing w:line="276" w:lineRule="auto"/>
        <w:ind w:left="0" w:firstLine="709"/>
        <w:contextualSpacing w:val="0"/>
        <w:jc w:val="both"/>
        <w:rPr>
          <w:rFonts w:ascii="Arial" w:hAnsi="Arial" w:cs="Arial"/>
          <w:sz w:val="28"/>
          <w:szCs w:val="28"/>
        </w:rPr>
      </w:pPr>
      <w:r w:rsidRPr="00517F1E">
        <w:rPr>
          <w:rFonts w:ascii="Arial" w:hAnsi="Arial" w:cs="Arial"/>
          <w:sz w:val="28"/>
          <w:szCs w:val="28"/>
        </w:rPr>
        <w:t>«3.2. Общественно-деловые зоны иных видов:</w:t>
      </w:r>
    </w:p>
    <w:p w:rsidR="00517F1E" w:rsidRPr="00517F1E" w:rsidRDefault="00517F1E" w:rsidP="00821FC0">
      <w:pPr>
        <w:pStyle w:val="41"/>
        <w:widowControl w:val="0"/>
        <w:autoSpaceDE w:val="0"/>
        <w:autoSpaceDN w:val="0"/>
        <w:adjustRightInd w:val="0"/>
        <w:spacing w:line="276" w:lineRule="auto"/>
        <w:ind w:left="0" w:firstLine="709"/>
        <w:contextualSpacing w:val="0"/>
        <w:jc w:val="both"/>
        <w:rPr>
          <w:rFonts w:ascii="Arial" w:hAnsi="Arial" w:cs="Arial"/>
          <w:sz w:val="28"/>
          <w:szCs w:val="28"/>
        </w:rPr>
      </w:pPr>
      <w:r w:rsidRPr="00517F1E">
        <w:rPr>
          <w:rFonts w:ascii="Arial" w:hAnsi="Arial" w:cs="Arial"/>
          <w:sz w:val="28"/>
          <w:szCs w:val="28"/>
        </w:rPr>
        <w:t>1) зона общегородского центра первого типа (Ц-1);</w:t>
      </w:r>
    </w:p>
    <w:p w:rsidR="00517F1E" w:rsidRPr="00517F1E" w:rsidRDefault="00517F1E" w:rsidP="00821FC0">
      <w:pPr>
        <w:pStyle w:val="41"/>
        <w:widowControl w:val="0"/>
        <w:autoSpaceDE w:val="0"/>
        <w:autoSpaceDN w:val="0"/>
        <w:adjustRightInd w:val="0"/>
        <w:spacing w:line="276" w:lineRule="auto"/>
        <w:ind w:left="0" w:firstLine="709"/>
        <w:contextualSpacing w:val="0"/>
        <w:jc w:val="both"/>
        <w:rPr>
          <w:rFonts w:ascii="Arial" w:hAnsi="Arial" w:cs="Arial"/>
          <w:sz w:val="28"/>
          <w:szCs w:val="28"/>
        </w:rPr>
      </w:pPr>
      <w:r w:rsidRPr="00517F1E">
        <w:rPr>
          <w:rFonts w:ascii="Arial" w:hAnsi="Arial" w:cs="Arial"/>
          <w:sz w:val="28"/>
          <w:szCs w:val="28"/>
        </w:rPr>
        <w:t>2) зона общегородского центра второго типа (Ц-2);</w:t>
      </w:r>
    </w:p>
    <w:p w:rsidR="00517F1E" w:rsidRPr="00517F1E" w:rsidRDefault="00517F1E" w:rsidP="00821FC0">
      <w:pPr>
        <w:pStyle w:val="41"/>
        <w:widowControl w:val="0"/>
        <w:autoSpaceDE w:val="0"/>
        <w:autoSpaceDN w:val="0"/>
        <w:adjustRightInd w:val="0"/>
        <w:spacing w:line="276" w:lineRule="auto"/>
        <w:ind w:left="0" w:firstLine="709"/>
        <w:contextualSpacing w:val="0"/>
        <w:jc w:val="both"/>
        <w:rPr>
          <w:rFonts w:ascii="Arial" w:hAnsi="Arial" w:cs="Arial"/>
          <w:sz w:val="28"/>
          <w:szCs w:val="28"/>
        </w:rPr>
      </w:pPr>
      <w:r w:rsidRPr="00517F1E">
        <w:rPr>
          <w:rFonts w:ascii="Arial" w:hAnsi="Arial" w:cs="Arial"/>
          <w:sz w:val="28"/>
          <w:szCs w:val="28"/>
        </w:rPr>
        <w:t>3) зона общегородского центра третьего типа (Ц-3);</w:t>
      </w:r>
    </w:p>
    <w:p w:rsidR="00517F1E" w:rsidRPr="00517F1E" w:rsidRDefault="00517F1E" w:rsidP="00821FC0">
      <w:pPr>
        <w:pStyle w:val="41"/>
        <w:widowControl w:val="0"/>
        <w:autoSpaceDE w:val="0"/>
        <w:autoSpaceDN w:val="0"/>
        <w:adjustRightInd w:val="0"/>
        <w:spacing w:line="276" w:lineRule="auto"/>
        <w:ind w:left="0" w:firstLine="709"/>
        <w:contextualSpacing w:val="0"/>
        <w:jc w:val="both"/>
        <w:rPr>
          <w:rFonts w:ascii="Arial" w:hAnsi="Arial" w:cs="Arial"/>
          <w:sz w:val="28"/>
          <w:szCs w:val="28"/>
        </w:rPr>
      </w:pPr>
      <w:r w:rsidRPr="00517F1E">
        <w:rPr>
          <w:rFonts w:ascii="Arial" w:hAnsi="Arial" w:cs="Arial"/>
          <w:sz w:val="28"/>
          <w:szCs w:val="28"/>
        </w:rPr>
        <w:t>4) зона общегородского центра четвертого типа (Ц-4);</w:t>
      </w:r>
    </w:p>
    <w:p w:rsidR="00517F1E" w:rsidRPr="00517F1E" w:rsidRDefault="00517F1E" w:rsidP="00821FC0">
      <w:pPr>
        <w:pStyle w:val="41"/>
        <w:widowControl w:val="0"/>
        <w:autoSpaceDE w:val="0"/>
        <w:autoSpaceDN w:val="0"/>
        <w:adjustRightInd w:val="0"/>
        <w:spacing w:line="276" w:lineRule="auto"/>
        <w:ind w:left="0" w:firstLine="709"/>
        <w:contextualSpacing w:val="0"/>
        <w:jc w:val="both"/>
        <w:rPr>
          <w:rFonts w:ascii="Arial" w:hAnsi="Arial" w:cs="Arial"/>
          <w:sz w:val="28"/>
          <w:szCs w:val="28"/>
        </w:rPr>
      </w:pPr>
      <w:r w:rsidRPr="00517F1E">
        <w:rPr>
          <w:rFonts w:ascii="Arial" w:hAnsi="Arial" w:cs="Arial"/>
          <w:sz w:val="28"/>
          <w:szCs w:val="28"/>
        </w:rPr>
        <w:t>5) зона речного фасада первого типа (РФ-1);</w:t>
      </w:r>
    </w:p>
    <w:p w:rsidR="00517F1E" w:rsidRPr="00517F1E" w:rsidRDefault="00517F1E" w:rsidP="00821FC0">
      <w:pPr>
        <w:pStyle w:val="41"/>
        <w:widowControl w:val="0"/>
        <w:autoSpaceDE w:val="0"/>
        <w:autoSpaceDN w:val="0"/>
        <w:adjustRightInd w:val="0"/>
        <w:spacing w:line="276" w:lineRule="auto"/>
        <w:ind w:left="0" w:firstLine="709"/>
        <w:contextualSpacing w:val="0"/>
        <w:jc w:val="both"/>
        <w:rPr>
          <w:rFonts w:ascii="Arial" w:hAnsi="Arial" w:cs="Arial"/>
          <w:sz w:val="28"/>
          <w:szCs w:val="28"/>
        </w:rPr>
      </w:pPr>
      <w:r w:rsidRPr="00517F1E">
        <w:rPr>
          <w:rFonts w:ascii="Arial" w:hAnsi="Arial" w:cs="Arial"/>
          <w:sz w:val="28"/>
          <w:szCs w:val="28"/>
        </w:rPr>
        <w:t>6) зона речного фасада второго типа (РФ-2).»</w:t>
      </w:r>
      <w:r w:rsidR="00BB5391">
        <w:rPr>
          <w:rFonts w:ascii="Arial" w:hAnsi="Arial" w:cs="Arial"/>
          <w:sz w:val="28"/>
          <w:szCs w:val="28"/>
        </w:rPr>
        <w:t>;</w:t>
      </w:r>
    </w:p>
    <w:p w:rsidR="00517F1E" w:rsidRPr="00517F1E" w:rsidRDefault="00517F1E" w:rsidP="00821FC0">
      <w:pPr>
        <w:pStyle w:val="41"/>
        <w:widowControl w:val="0"/>
        <w:autoSpaceDE w:val="0"/>
        <w:autoSpaceDN w:val="0"/>
        <w:adjustRightInd w:val="0"/>
        <w:spacing w:line="276" w:lineRule="auto"/>
        <w:ind w:left="0" w:firstLine="709"/>
        <w:contextualSpacing w:val="0"/>
        <w:jc w:val="both"/>
        <w:rPr>
          <w:rFonts w:ascii="Arial" w:hAnsi="Arial" w:cs="Arial"/>
          <w:sz w:val="28"/>
          <w:szCs w:val="28"/>
        </w:rPr>
      </w:pPr>
      <w:r w:rsidRPr="00517F1E">
        <w:rPr>
          <w:rFonts w:ascii="Arial" w:hAnsi="Arial" w:cs="Arial"/>
          <w:sz w:val="28"/>
          <w:szCs w:val="28"/>
        </w:rPr>
        <w:t> часть 8 изложить в следующей редакции:</w:t>
      </w:r>
    </w:p>
    <w:p w:rsidR="00517F1E" w:rsidRPr="00517F1E" w:rsidRDefault="00517F1E" w:rsidP="00821FC0">
      <w:pPr>
        <w:pStyle w:val="41"/>
        <w:widowControl w:val="0"/>
        <w:autoSpaceDE w:val="0"/>
        <w:autoSpaceDN w:val="0"/>
        <w:adjustRightInd w:val="0"/>
        <w:spacing w:line="276" w:lineRule="auto"/>
        <w:ind w:left="0" w:firstLine="709"/>
        <w:contextualSpacing w:val="0"/>
        <w:jc w:val="both"/>
        <w:rPr>
          <w:rFonts w:ascii="Arial" w:hAnsi="Arial" w:cs="Arial"/>
          <w:sz w:val="28"/>
          <w:szCs w:val="28"/>
        </w:rPr>
      </w:pPr>
      <w:r w:rsidRPr="00517F1E">
        <w:rPr>
          <w:rFonts w:ascii="Arial" w:hAnsi="Arial" w:cs="Arial"/>
          <w:sz w:val="28"/>
          <w:szCs w:val="28"/>
        </w:rPr>
        <w:t>«8. Иные зоны:</w:t>
      </w:r>
    </w:p>
    <w:p w:rsidR="00517F1E" w:rsidRPr="00517F1E" w:rsidRDefault="00517F1E" w:rsidP="00821FC0">
      <w:pPr>
        <w:pStyle w:val="41"/>
        <w:widowControl w:val="0"/>
        <w:autoSpaceDE w:val="0"/>
        <w:autoSpaceDN w:val="0"/>
        <w:adjustRightInd w:val="0"/>
        <w:spacing w:line="276" w:lineRule="auto"/>
        <w:ind w:left="0" w:firstLine="709"/>
        <w:contextualSpacing w:val="0"/>
        <w:jc w:val="both"/>
        <w:rPr>
          <w:rFonts w:ascii="Arial" w:hAnsi="Arial" w:cs="Arial"/>
          <w:spacing w:val="-6"/>
          <w:sz w:val="28"/>
          <w:szCs w:val="28"/>
        </w:rPr>
      </w:pPr>
      <w:r w:rsidRPr="00517F1E">
        <w:rPr>
          <w:rFonts w:ascii="Arial" w:hAnsi="Arial" w:cs="Arial"/>
          <w:spacing w:val="-6"/>
          <w:sz w:val="28"/>
          <w:szCs w:val="28"/>
        </w:rPr>
        <w:t>1) зона перспективного освоения первого типа (ПО-1);</w:t>
      </w:r>
    </w:p>
    <w:p w:rsidR="00517F1E" w:rsidRPr="00517F1E" w:rsidRDefault="00517F1E" w:rsidP="00821FC0">
      <w:pPr>
        <w:pStyle w:val="41"/>
        <w:widowControl w:val="0"/>
        <w:autoSpaceDE w:val="0"/>
        <w:autoSpaceDN w:val="0"/>
        <w:adjustRightInd w:val="0"/>
        <w:spacing w:line="276" w:lineRule="auto"/>
        <w:ind w:left="0" w:firstLine="709"/>
        <w:contextualSpacing w:val="0"/>
        <w:jc w:val="both"/>
        <w:rPr>
          <w:rFonts w:ascii="Arial" w:hAnsi="Arial" w:cs="Arial"/>
          <w:spacing w:val="-6"/>
          <w:sz w:val="28"/>
          <w:szCs w:val="28"/>
        </w:rPr>
      </w:pPr>
      <w:r w:rsidRPr="00517F1E">
        <w:rPr>
          <w:rFonts w:ascii="Arial" w:hAnsi="Arial" w:cs="Arial"/>
          <w:spacing w:val="-6"/>
          <w:sz w:val="28"/>
          <w:szCs w:val="28"/>
        </w:rPr>
        <w:t>2) зона перспективного освоения второго типа (ПО-2);</w:t>
      </w:r>
    </w:p>
    <w:p w:rsidR="00517F1E" w:rsidRPr="00517F1E" w:rsidRDefault="00517F1E" w:rsidP="00821FC0">
      <w:pPr>
        <w:pStyle w:val="41"/>
        <w:widowControl w:val="0"/>
        <w:autoSpaceDE w:val="0"/>
        <w:autoSpaceDN w:val="0"/>
        <w:adjustRightInd w:val="0"/>
        <w:spacing w:line="276" w:lineRule="auto"/>
        <w:ind w:left="0" w:firstLine="709"/>
        <w:contextualSpacing w:val="0"/>
        <w:jc w:val="both"/>
        <w:rPr>
          <w:rFonts w:ascii="Arial" w:hAnsi="Arial" w:cs="Arial"/>
          <w:spacing w:val="-6"/>
          <w:sz w:val="28"/>
          <w:szCs w:val="28"/>
        </w:rPr>
      </w:pPr>
      <w:r w:rsidRPr="00517F1E">
        <w:rPr>
          <w:rFonts w:ascii="Arial" w:hAnsi="Arial" w:cs="Arial"/>
          <w:spacing w:val="-6"/>
          <w:sz w:val="28"/>
          <w:szCs w:val="28"/>
        </w:rPr>
        <w:t>3) зона перспективного освоения третьего типа (ПО-3);</w:t>
      </w:r>
    </w:p>
    <w:p w:rsidR="00517F1E" w:rsidRPr="00517F1E" w:rsidRDefault="00517F1E" w:rsidP="00821FC0">
      <w:pPr>
        <w:pStyle w:val="41"/>
        <w:widowControl w:val="0"/>
        <w:autoSpaceDE w:val="0"/>
        <w:autoSpaceDN w:val="0"/>
        <w:adjustRightInd w:val="0"/>
        <w:spacing w:line="276" w:lineRule="auto"/>
        <w:ind w:left="0" w:firstLine="709"/>
        <w:contextualSpacing w:val="0"/>
        <w:jc w:val="both"/>
        <w:rPr>
          <w:rFonts w:ascii="Arial" w:hAnsi="Arial" w:cs="Arial"/>
          <w:spacing w:val="-6"/>
          <w:sz w:val="28"/>
          <w:szCs w:val="28"/>
        </w:rPr>
      </w:pPr>
      <w:r w:rsidRPr="00517F1E">
        <w:rPr>
          <w:rFonts w:ascii="Arial" w:hAnsi="Arial" w:cs="Arial"/>
          <w:spacing w:val="-6"/>
          <w:sz w:val="28"/>
          <w:szCs w:val="28"/>
        </w:rPr>
        <w:t>4) зона реформирования садоводческих и дачных хозяйств первого типа (ЗР-1);</w:t>
      </w:r>
    </w:p>
    <w:p w:rsidR="00517F1E" w:rsidRPr="00517F1E" w:rsidRDefault="00517F1E" w:rsidP="00821FC0">
      <w:pPr>
        <w:pStyle w:val="41"/>
        <w:widowControl w:val="0"/>
        <w:autoSpaceDE w:val="0"/>
        <w:autoSpaceDN w:val="0"/>
        <w:adjustRightInd w:val="0"/>
        <w:spacing w:line="276" w:lineRule="auto"/>
        <w:ind w:left="0" w:firstLine="709"/>
        <w:contextualSpacing w:val="0"/>
        <w:jc w:val="both"/>
        <w:rPr>
          <w:rFonts w:ascii="Arial" w:hAnsi="Arial" w:cs="Arial"/>
          <w:spacing w:val="-6"/>
          <w:sz w:val="28"/>
          <w:szCs w:val="28"/>
        </w:rPr>
      </w:pPr>
      <w:r w:rsidRPr="00517F1E">
        <w:rPr>
          <w:rFonts w:ascii="Arial" w:hAnsi="Arial" w:cs="Arial"/>
          <w:spacing w:val="-6"/>
          <w:sz w:val="28"/>
          <w:szCs w:val="28"/>
        </w:rPr>
        <w:t>5) зона реформирования садоводческих и дачных хозяй</w:t>
      </w:r>
      <w:proofErr w:type="gramStart"/>
      <w:r w:rsidRPr="00517F1E">
        <w:rPr>
          <w:rFonts w:ascii="Arial" w:hAnsi="Arial" w:cs="Arial"/>
          <w:spacing w:val="-6"/>
          <w:sz w:val="28"/>
          <w:szCs w:val="28"/>
        </w:rPr>
        <w:t>ств вт</w:t>
      </w:r>
      <w:proofErr w:type="gramEnd"/>
      <w:r w:rsidRPr="00517F1E">
        <w:rPr>
          <w:rFonts w:ascii="Arial" w:hAnsi="Arial" w:cs="Arial"/>
          <w:spacing w:val="-6"/>
          <w:sz w:val="28"/>
          <w:szCs w:val="28"/>
        </w:rPr>
        <w:t>орого типа (ЗР-2);</w:t>
      </w:r>
    </w:p>
    <w:p w:rsidR="00517F1E" w:rsidRPr="00517F1E" w:rsidRDefault="00517F1E" w:rsidP="00821FC0">
      <w:pPr>
        <w:pStyle w:val="41"/>
        <w:widowControl w:val="0"/>
        <w:autoSpaceDE w:val="0"/>
        <w:autoSpaceDN w:val="0"/>
        <w:adjustRightInd w:val="0"/>
        <w:spacing w:line="276" w:lineRule="auto"/>
        <w:ind w:left="0" w:firstLine="709"/>
        <w:contextualSpacing w:val="0"/>
        <w:jc w:val="both"/>
        <w:rPr>
          <w:rFonts w:ascii="Arial" w:hAnsi="Arial" w:cs="Arial"/>
          <w:spacing w:val="-6"/>
          <w:sz w:val="28"/>
          <w:szCs w:val="28"/>
        </w:rPr>
      </w:pPr>
      <w:r w:rsidRPr="00517F1E">
        <w:rPr>
          <w:rFonts w:ascii="Arial" w:hAnsi="Arial" w:cs="Arial"/>
          <w:spacing w:val="-6"/>
          <w:sz w:val="28"/>
          <w:szCs w:val="28"/>
        </w:rPr>
        <w:t>6) зона реформирования садоводческих и дачных хозяй</w:t>
      </w:r>
      <w:proofErr w:type="gramStart"/>
      <w:r w:rsidRPr="00517F1E">
        <w:rPr>
          <w:rFonts w:ascii="Arial" w:hAnsi="Arial" w:cs="Arial"/>
          <w:spacing w:val="-6"/>
          <w:sz w:val="28"/>
          <w:szCs w:val="28"/>
        </w:rPr>
        <w:t>ств тр</w:t>
      </w:r>
      <w:proofErr w:type="gramEnd"/>
      <w:r w:rsidRPr="00517F1E">
        <w:rPr>
          <w:rFonts w:ascii="Arial" w:hAnsi="Arial" w:cs="Arial"/>
          <w:spacing w:val="-6"/>
          <w:sz w:val="28"/>
          <w:szCs w:val="28"/>
        </w:rPr>
        <w:t>етьего типа (ЗР-3);</w:t>
      </w:r>
    </w:p>
    <w:p w:rsidR="00517F1E" w:rsidRPr="00517F1E" w:rsidRDefault="00517F1E" w:rsidP="00821FC0">
      <w:pPr>
        <w:pStyle w:val="41"/>
        <w:widowControl w:val="0"/>
        <w:autoSpaceDE w:val="0"/>
        <w:autoSpaceDN w:val="0"/>
        <w:adjustRightInd w:val="0"/>
        <w:spacing w:line="276" w:lineRule="auto"/>
        <w:ind w:left="0" w:firstLine="709"/>
        <w:contextualSpacing w:val="0"/>
        <w:jc w:val="both"/>
        <w:rPr>
          <w:rFonts w:ascii="Arial" w:hAnsi="Arial" w:cs="Arial"/>
          <w:spacing w:val="-6"/>
          <w:sz w:val="28"/>
          <w:szCs w:val="28"/>
        </w:rPr>
      </w:pPr>
      <w:r w:rsidRPr="00517F1E">
        <w:rPr>
          <w:rFonts w:ascii="Arial" w:hAnsi="Arial" w:cs="Arial"/>
          <w:spacing w:val="-6"/>
          <w:sz w:val="28"/>
          <w:szCs w:val="28"/>
        </w:rPr>
        <w:t>7) зона реформирования жилой застройки (ЗР-4);</w:t>
      </w:r>
    </w:p>
    <w:p w:rsidR="00517F1E" w:rsidRPr="00517F1E" w:rsidRDefault="00517F1E" w:rsidP="00821FC0">
      <w:pPr>
        <w:pStyle w:val="41"/>
        <w:widowControl w:val="0"/>
        <w:autoSpaceDE w:val="0"/>
        <w:autoSpaceDN w:val="0"/>
        <w:adjustRightInd w:val="0"/>
        <w:spacing w:line="276" w:lineRule="auto"/>
        <w:ind w:left="0" w:firstLine="709"/>
        <w:contextualSpacing w:val="0"/>
        <w:jc w:val="both"/>
        <w:rPr>
          <w:rFonts w:ascii="Arial" w:hAnsi="Arial" w:cs="Arial"/>
          <w:spacing w:val="-6"/>
          <w:sz w:val="28"/>
          <w:szCs w:val="28"/>
        </w:rPr>
      </w:pPr>
      <w:r w:rsidRPr="00517F1E">
        <w:rPr>
          <w:rFonts w:ascii="Arial" w:hAnsi="Arial" w:cs="Arial"/>
          <w:spacing w:val="-6"/>
          <w:sz w:val="28"/>
          <w:szCs w:val="28"/>
        </w:rPr>
        <w:t xml:space="preserve">8) зона многофункциональной застройки вдоль реки </w:t>
      </w:r>
      <w:proofErr w:type="spellStart"/>
      <w:r w:rsidRPr="00517F1E">
        <w:rPr>
          <w:rFonts w:ascii="Arial" w:hAnsi="Arial" w:cs="Arial"/>
          <w:spacing w:val="-6"/>
          <w:sz w:val="28"/>
          <w:szCs w:val="28"/>
        </w:rPr>
        <w:t>Темерник</w:t>
      </w:r>
      <w:proofErr w:type="spellEnd"/>
      <w:r w:rsidRPr="00517F1E">
        <w:rPr>
          <w:rFonts w:ascii="Arial" w:hAnsi="Arial" w:cs="Arial"/>
          <w:spacing w:val="-6"/>
          <w:sz w:val="28"/>
          <w:szCs w:val="28"/>
        </w:rPr>
        <w:t xml:space="preserve"> первого типа (МФ-1);</w:t>
      </w:r>
    </w:p>
    <w:p w:rsidR="00517F1E" w:rsidRPr="00517F1E" w:rsidRDefault="00517F1E" w:rsidP="00821FC0">
      <w:pPr>
        <w:pStyle w:val="41"/>
        <w:widowControl w:val="0"/>
        <w:autoSpaceDE w:val="0"/>
        <w:autoSpaceDN w:val="0"/>
        <w:adjustRightInd w:val="0"/>
        <w:spacing w:line="276" w:lineRule="auto"/>
        <w:ind w:left="0" w:firstLine="709"/>
        <w:contextualSpacing w:val="0"/>
        <w:jc w:val="both"/>
        <w:rPr>
          <w:rFonts w:ascii="Arial" w:hAnsi="Arial" w:cs="Arial"/>
          <w:spacing w:val="-6"/>
          <w:sz w:val="28"/>
          <w:szCs w:val="28"/>
        </w:rPr>
      </w:pPr>
      <w:r w:rsidRPr="00517F1E">
        <w:rPr>
          <w:rFonts w:ascii="Arial" w:hAnsi="Arial" w:cs="Arial"/>
          <w:spacing w:val="-6"/>
          <w:sz w:val="28"/>
          <w:szCs w:val="28"/>
        </w:rPr>
        <w:t xml:space="preserve">9) зона многофункциональной застройки вдоль реки </w:t>
      </w:r>
      <w:proofErr w:type="spellStart"/>
      <w:r w:rsidRPr="00517F1E">
        <w:rPr>
          <w:rFonts w:ascii="Arial" w:hAnsi="Arial" w:cs="Arial"/>
          <w:spacing w:val="-6"/>
          <w:sz w:val="28"/>
          <w:szCs w:val="28"/>
        </w:rPr>
        <w:t>Темерник</w:t>
      </w:r>
      <w:proofErr w:type="spellEnd"/>
      <w:r w:rsidRPr="00517F1E">
        <w:rPr>
          <w:rFonts w:ascii="Arial" w:hAnsi="Arial" w:cs="Arial"/>
          <w:spacing w:val="-6"/>
          <w:sz w:val="28"/>
          <w:szCs w:val="28"/>
        </w:rPr>
        <w:t xml:space="preserve"> второго типа (МФ-2);</w:t>
      </w:r>
    </w:p>
    <w:p w:rsidR="00517F1E" w:rsidRPr="00517F1E" w:rsidRDefault="00517F1E" w:rsidP="00821FC0">
      <w:pPr>
        <w:pStyle w:val="41"/>
        <w:widowControl w:val="0"/>
        <w:autoSpaceDE w:val="0"/>
        <w:autoSpaceDN w:val="0"/>
        <w:adjustRightInd w:val="0"/>
        <w:spacing w:line="276" w:lineRule="auto"/>
        <w:ind w:left="0" w:firstLine="709"/>
        <w:contextualSpacing w:val="0"/>
        <w:jc w:val="both"/>
        <w:rPr>
          <w:rFonts w:ascii="Arial" w:hAnsi="Arial" w:cs="Arial"/>
          <w:spacing w:val="-6"/>
          <w:sz w:val="28"/>
          <w:szCs w:val="28"/>
        </w:rPr>
      </w:pPr>
      <w:r w:rsidRPr="00517F1E">
        <w:rPr>
          <w:rFonts w:ascii="Arial" w:hAnsi="Arial" w:cs="Arial"/>
          <w:spacing w:val="-6"/>
          <w:sz w:val="28"/>
          <w:szCs w:val="28"/>
        </w:rPr>
        <w:t xml:space="preserve">10) зона многофункциональной застройки вдоль реки </w:t>
      </w:r>
      <w:proofErr w:type="spellStart"/>
      <w:r w:rsidRPr="00517F1E">
        <w:rPr>
          <w:rFonts w:ascii="Arial" w:hAnsi="Arial" w:cs="Arial"/>
          <w:spacing w:val="-6"/>
          <w:sz w:val="28"/>
          <w:szCs w:val="28"/>
        </w:rPr>
        <w:t>Темерник</w:t>
      </w:r>
      <w:proofErr w:type="spellEnd"/>
      <w:r w:rsidRPr="00517F1E">
        <w:rPr>
          <w:rFonts w:ascii="Arial" w:hAnsi="Arial" w:cs="Arial"/>
          <w:spacing w:val="-6"/>
          <w:sz w:val="28"/>
          <w:szCs w:val="28"/>
        </w:rPr>
        <w:t xml:space="preserve"> третьего типа (МФ-3);</w:t>
      </w:r>
    </w:p>
    <w:p w:rsidR="00517F1E" w:rsidRPr="00517F1E" w:rsidRDefault="00517F1E" w:rsidP="00821FC0">
      <w:pPr>
        <w:pStyle w:val="41"/>
        <w:widowControl w:val="0"/>
        <w:autoSpaceDE w:val="0"/>
        <w:autoSpaceDN w:val="0"/>
        <w:adjustRightInd w:val="0"/>
        <w:spacing w:line="276" w:lineRule="auto"/>
        <w:ind w:left="0" w:firstLine="709"/>
        <w:contextualSpacing w:val="0"/>
        <w:jc w:val="both"/>
        <w:rPr>
          <w:rFonts w:ascii="Arial" w:hAnsi="Arial" w:cs="Arial"/>
          <w:spacing w:val="-6"/>
          <w:sz w:val="28"/>
          <w:szCs w:val="28"/>
        </w:rPr>
      </w:pPr>
      <w:r w:rsidRPr="00517F1E">
        <w:rPr>
          <w:rFonts w:ascii="Arial" w:hAnsi="Arial" w:cs="Arial"/>
          <w:spacing w:val="-6"/>
          <w:sz w:val="28"/>
          <w:szCs w:val="28"/>
        </w:rPr>
        <w:t>11) зона перспективного развития улично-дорожной сети (УДП);</w:t>
      </w:r>
    </w:p>
    <w:p w:rsidR="00517F1E" w:rsidRPr="00517F1E" w:rsidRDefault="00517F1E" w:rsidP="00821FC0">
      <w:pPr>
        <w:pStyle w:val="41"/>
        <w:widowControl w:val="0"/>
        <w:autoSpaceDE w:val="0"/>
        <w:autoSpaceDN w:val="0"/>
        <w:adjustRightInd w:val="0"/>
        <w:spacing w:line="276" w:lineRule="auto"/>
        <w:ind w:left="0" w:firstLine="709"/>
        <w:contextualSpacing w:val="0"/>
        <w:jc w:val="both"/>
        <w:rPr>
          <w:rFonts w:ascii="Arial" w:hAnsi="Arial" w:cs="Arial"/>
          <w:spacing w:val="-6"/>
          <w:sz w:val="28"/>
          <w:szCs w:val="28"/>
        </w:rPr>
      </w:pPr>
      <w:r w:rsidRPr="00517F1E">
        <w:rPr>
          <w:rFonts w:ascii="Arial" w:hAnsi="Arial" w:cs="Arial"/>
          <w:spacing w:val="-6"/>
          <w:sz w:val="28"/>
          <w:szCs w:val="28"/>
        </w:rPr>
        <w:t>12) зона иной застройки (</w:t>
      </w:r>
      <w:proofErr w:type="gramStart"/>
      <w:r w:rsidRPr="00517F1E">
        <w:rPr>
          <w:rFonts w:ascii="Arial" w:hAnsi="Arial" w:cs="Arial"/>
          <w:spacing w:val="-6"/>
          <w:sz w:val="28"/>
          <w:szCs w:val="28"/>
        </w:rPr>
        <w:t>ИЗ</w:t>
      </w:r>
      <w:proofErr w:type="gramEnd"/>
      <w:r w:rsidRPr="00517F1E">
        <w:rPr>
          <w:rFonts w:ascii="Arial" w:hAnsi="Arial" w:cs="Arial"/>
          <w:spacing w:val="-6"/>
          <w:sz w:val="28"/>
          <w:szCs w:val="28"/>
        </w:rPr>
        <w:t>).»</w:t>
      </w:r>
      <w:r w:rsidR="00BB5391">
        <w:rPr>
          <w:rFonts w:ascii="Arial" w:hAnsi="Arial" w:cs="Arial"/>
          <w:spacing w:val="-6"/>
          <w:sz w:val="28"/>
          <w:szCs w:val="28"/>
        </w:rPr>
        <w:t>;</w:t>
      </w:r>
    </w:p>
    <w:p w:rsidR="00821FC0" w:rsidRPr="00821FC0" w:rsidRDefault="00821FC0" w:rsidP="00821FC0">
      <w:pPr>
        <w:pStyle w:val="41"/>
        <w:widowControl w:val="0"/>
        <w:numPr>
          <w:ilvl w:val="0"/>
          <w:numId w:val="39"/>
        </w:numPr>
        <w:autoSpaceDE w:val="0"/>
        <w:autoSpaceDN w:val="0"/>
        <w:adjustRightInd w:val="0"/>
        <w:spacing w:line="276" w:lineRule="auto"/>
        <w:ind w:left="0" w:firstLine="709"/>
        <w:contextualSpacing w:val="0"/>
        <w:jc w:val="both"/>
        <w:rPr>
          <w:rFonts w:ascii="Arial" w:hAnsi="Arial" w:cs="Arial"/>
          <w:sz w:val="28"/>
          <w:szCs w:val="28"/>
        </w:rPr>
      </w:pPr>
      <w:r w:rsidRPr="00821FC0">
        <w:rPr>
          <w:rFonts w:ascii="Arial" w:hAnsi="Arial" w:cs="Arial"/>
          <w:sz w:val="28"/>
          <w:szCs w:val="28"/>
        </w:rPr>
        <w:t>в статье 23:</w:t>
      </w:r>
    </w:p>
    <w:p w:rsidR="00821FC0" w:rsidRPr="00821FC0" w:rsidRDefault="00821FC0" w:rsidP="00821FC0">
      <w:pPr>
        <w:pStyle w:val="41"/>
        <w:widowControl w:val="0"/>
        <w:autoSpaceDE w:val="0"/>
        <w:autoSpaceDN w:val="0"/>
        <w:adjustRightInd w:val="0"/>
        <w:spacing w:line="276" w:lineRule="auto"/>
        <w:ind w:left="0" w:firstLine="709"/>
        <w:contextualSpacing w:val="0"/>
        <w:jc w:val="both"/>
        <w:rPr>
          <w:rFonts w:ascii="Arial" w:hAnsi="Arial" w:cs="Arial"/>
          <w:sz w:val="28"/>
          <w:szCs w:val="28"/>
        </w:rPr>
      </w:pPr>
      <w:r w:rsidRPr="00821FC0">
        <w:rPr>
          <w:rFonts w:ascii="Arial" w:hAnsi="Arial" w:cs="Arial"/>
          <w:sz w:val="28"/>
          <w:szCs w:val="28"/>
        </w:rPr>
        <w:t xml:space="preserve">в части 3 слова «в </w:t>
      </w:r>
      <w:hyperlink r:id="rId8" w:history="1">
        <w:r w:rsidRPr="00821FC0">
          <w:rPr>
            <w:rFonts w:ascii="Arial" w:hAnsi="Arial" w:cs="Arial"/>
            <w:sz w:val="28"/>
            <w:szCs w:val="28"/>
          </w:rPr>
          <w:t>статьях 28</w:t>
        </w:r>
      </w:hyperlink>
      <w:r w:rsidRPr="00821FC0">
        <w:rPr>
          <w:rFonts w:ascii="Arial" w:hAnsi="Arial" w:cs="Arial"/>
          <w:sz w:val="28"/>
          <w:szCs w:val="28"/>
        </w:rPr>
        <w:t xml:space="preserve"> - </w:t>
      </w:r>
      <w:hyperlink r:id="rId9" w:history="1">
        <w:r w:rsidRPr="00821FC0">
          <w:rPr>
            <w:rFonts w:ascii="Arial" w:hAnsi="Arial" w:cs="Arial"/>
            <w:sz w:val="28"/>
            <w:szCs w:val="28"/>
          </w:rPr>
          <w:t>61</w:t>
        </w:r>
      </w:hyperlink>
      <w:r w:rsidRPr="00821FC0">
        <w:rPr>
          <w:rFonts w:ascii="Arial" w:hAnsi="Arial" w:cs="Arial"/>
          <w:sz w:val="28"/>
          <w:szCs w:val="28"/>
        </w:rPr>
        <w:t xml:space="preserve"> Правил» </w:t>
      </w:r>
      <w:proofErr w:type="gramStart"/>
      <w:r w:rsidRPr="00821FC0">
        <w:rPr>
          <w:rFonts w:ascii="Arial" w:hAnsi="Arial" w:cs="Arial"/>
          <w:sz w:val="28"/>
          <w:szCs w:val="28"/>
        </w:rPr>
        <w:t>заменить на слова</w:t>
      </w:r>
      <w:proofErr w:type="gramEnd"/>
      <w:r w:rsidRPr="00821FC0">
        <w:rPr>
          <w:rFonts w:ascii="Arial" w:hAnsi="Arial" w:cs="Arial"/>
          <w:sz w:val="28"/>
          <w:szCs w:val="28"/>
        </w:rPr>
        <w:t xml:space="preserve"> «в </w:t>
      </w:r>
      <w:hyperlink r:id="rId10" w:history="1">
        <w:r w:rsidRPr="00821FC0">
          <w:rPr>
            <w:rFonts w:ascii="Arial" w:hAnsi="Arial" w:cs="Arial"/>
            <w:sz w:val="28"/>
            <w:szCs w:val="28"/>
          </w:rPr>
          <w:t>статьях 28</w:t>
        </w:r>
      </w:hyperlink>
      <w:r w:rsidRPr="00821FC0">
        <w:rPr>
          <w:rFonts w:ascii="Arial" w:hAnsi="Arial" w:cs="Arial"/>
          <w:sz w:val="28"/>
          <w:szCs w:val="28"/>
        </w:rPr>
        <w:t xml:space="preserve"> - 62 Правил»</w:t>
      </w:r>
      <w:r w:rsidR="00BB5391">
        <w:rPr>
          <w:rFonts w:ascii="Arial" w:hAnsi="Arial" w:cs="Arial"/>
          <w:sz w:val="28"/>
          <w:szCs w:val="28"/>
        </w:rPr>
        <w:t>;</w:t>
      </w:r>
    </w:p>
    <w:p w:rsidR="00821FC0" w:rsidRPr="00821FC0" w:rsidRDefault="00821FC0" w:rsidP="00821FC0">
      <w:pPr>
        <w:pStyle w:val="41"/>
        <w:widowControl w:val="0"/>
        <w:autoSpaceDE w:val="0"/>
        <w:autoSpaceDN w:val="0"/>
        <w:adjustRightInd w:val="0"/>
        <w:spacing w:line="276" w:lineRule="auto"/>
        <w:ind w:left="0" w:firstLine="709"/>
        <w:contextualSpacing w:val="0"/>
        <w:jc w:val="both"/>
        <w:rPr>
          <w:rFonts w:ascii="Arial" w:hAnsi="Arial" w:cs="Arial"/>
          <w:sz w:val="28"/>
          <w:szCs w:val="28"/>
        </w:rPr>
      </w:pPr>
      <w:r w:rsidRPr="00821FC0">
        <w:rPr>
          <w:rFonts w:ascii="Arial" w:hAnsi="Arial" w:cs="Arial"/>
          <w:sz w:val="28"/>
          <w:szCs w:val="28"/>
        </w:rPr>
        <w:lastRenderedPageBreak/>
        <w:t xml:space="preserve">в части </w:t>
      </w:r>
      <w:r>
        <w:rPr>
          <w:rFonts w:ascii="Arial" w:hAnsi="Arial" w:cs="Arial"/>
          <w:sz w:val="28"/>
          <w:szCs w:val="28"/>
        </w:rPr>
        <w:t>4</w:t>
      </w:r>
      <w:r w:rsidRPr="00821FC0">
        <w:rPr>
          <w:rFonts w:ascii="Arial" w:hAnsi="Arial" w:cs="Arial"/>
          <w:sz w:val="28"/>
          <w:szCs w:val="28"/>
        </w:rPr>
        <w:t xml:space="preserve"> слова «в </w:t>
      </w:r>
      <w:hyperlink r:id="rId11" w:history="1">
        <w:r w:rsidRPr="00821FC0">
          <w:rPr>
            <w:rFonts w:ascii="Arial" w:hAnsi="Arial" w:cs="Arial"/>
            <w:sz w:val="28"/>
            <w:szCs w:val="28"/>
          </w:rPr>
          <w:t>статьях 28</w:t>
        </w:r>
      </w:hyperlink>
      <w:r w:rsidRPr="00821FC0">
        <w:rPr>
          <w:rFonts w:ascii="Arial" w:hAnsi="Arial" w:cs="Arial"/>
          <w:sz w:val="28"/>
          <w:szCs w:val="28"/>
        </w:rPr>
        <w:t xml:space="preserve"> - </w:t>
      </w:r>
      <w:hyperlink r:id="rId12" w:history="1">
        <w:r w:rsidRPr="00821FC0">
          <w:rPr>
            <w:rFonts w:ascii="Arial" w:hAnsi="Arial" w:cs="Arial"/>
            <w:sz w:val="28"/>
            <w:szCs w:val="28"/>
          </w:rPr>
          <w:t>61</w:t>
        </w:r>
      </w:hyperlink>
      <w:r w:rsidRPr="00821FC0">
        <w:rPr>
          <w:rFonts w:ascii="Arial" w:hAnsi="Arial" w:cs="Arial"/>
          <w:sz w:val="28"/>
          <w:szCs w:val="28"/>
        </w:rPr>
        <w:t xml:space="preserve"> Правил» </w:t>
      </w:r>
      <w:proofErr w:type="gramStart"/>
      <w:r w:rsidRPr="00821FC0">
        <w:rPr>
          <w:rFonts w:ascii="Arial" w:hAnsi="Arial" w:cs="Arial"/>
          <w:sz w:val="28"/>
          <w:szCs w:val="28"/>
        </w:rPr>
        <w:t>заменить на слова</w:t>
      </w:r>
      <w:proofErr w:type="gramEnd"/>
      <w:r w:rsidRPr="00821FC0">
        <w:rPr>
          <w:rFonts w:ascii="Arial" w:hAnsi="Arial" w:cs="Arial"/>
          <w:sz w:val="28"/>
          <w:szCs w:val="28"/>
        </w:rPr>
        <w:t xml:space="preserve"> «в </w:t>
      </w:r>
      <w:hyperlink r:id="rId13" w:history="1">
        <w:r w:rsidRPr="00821FC0">
          <w:rPr>
            <w:rFonts w:ascii="Arial" w:hAnsi="Arial" w:cs="Arial"/>
            <w:sz w:val="28"/>
            <w:szCs w:val="28"/>
          </w:rPr>
          <w:t>статьях 28</w:t>
        </w:r>
      </w:hyperlink>
      <w:r w:rsidR="00BB5391">
        <w:rPr>
          <w:rFonts w:ascii="Arial" w:hAnsi="Arial" w:cs="Arial"/>
          <w:sz w:val="28"/>
          <w:szCs w:val="28"/>
        </w:rPr>
        <w:t xml:space="preserve"> - 62 Правил»;</w:t>
      </w:r>
    </w:p>
    <w:p w:rsidR="00821FC0" w:rsidRPr="00BB5391" w:rsidRDefault="005E39DC" w:rsidP="00821FC0">
      <w:pPr>
        <w:pStyle w:val="41"/>
        <w:widowControl w:val="0"/>
        <w:numPr>
          <w:ilvl w:val="0"/>
          <w:numId w:val="39"/>
        </w:numPr>
        <w:autoSpaceDE w:val="0"/>
        <w:autoSpaceDN w:val="0"/>
        <w:adjustRightInd w:val="0"/>
        <w:spacing w:line="276" w:lineRule="auto"/>
        <w:contextualSpacing w:val="0"/>
        <w:jc w:val="both"/>
        <w:rPr>
          <w:rFonts w:ascii="Arial" w:hAnsi="Arial" w:cs="Arial"/>
          <w:sz w:val="28"/>
          <w:szCs w:val="28"/>
        </w:rPr>
      </w:pPr>
      <w:r w:rsidRPr="00BB5391">
        <w:rPr>
          <w:rFonts w:ascii="Arial" w:hAnsi="Arial" w:cs="Arial"/>
          <w:sz w:val="28"/>
          <w:szCs w:val="28"/>
        </w:rPr>
        <w:t>в статье 32:</w:t>
      </w:r>
    </w:p>
    <w:p w:rsidR="005E39DC" w:rsidRPr="005E39DC" w:rsidRDefault="005E39DC" w:rsidP="005E39DC">
      <w:pPr>
        <w:pStyle w:val="41"/>
        <w:widowControl w:val="0"/>
        <w:autoSpaceDE w:val="0"/>
        <w:autoSpaceDN w:val="0"/>
        <w:adjustRightInd w:val="0"/>
        <w:spacing w:line="276" w:lineRule="auto"/>
        <w:ind w:left="851"/>
        <w:contextualSpacing w:val="0"/>
        <w:jc w:val="both"/>
        <w:rPr>
          <w:rFonts w:ascii="Arial" w:hAnsi="Arial" w:cs="Arial"/>
          <w:sz w:val="28"/>
          <w:szCs w:val="28"/>
        </w:rPr>
      </w:pPr>
      <w:r w:rsidRPr="00BB5391">
        <w:rPr>
          <w:rFonts w:ascii="Arial" w:hAnsi="Arial" w:cs="Arial"/>
          <w:sz w:val="28"/>
          <w:szCs w:val="28"/>
        </w:rPr>
        <w:t>в части 4.1</w:t>
      </w:r>
      <w:r w:rsidRPr="005E39DC">
        <w:rPr>
          <w:rFonts w:ascii="Arial" w:hAnsi="Arial" w:cs="Arial"/>
          <w:sz w:val="28"/>
          <w:szCs w:val="28"/>
        </w:rPr>
        <w:t xml:space="preserve"> номера </w:t>
      </w:r>
      <w:r w:rsidRPr="005E39DC">
        <w:rPr>
          <w:rFonts w:ascii="Arial" w:hAnsi="Arial" w:cs="Arial"/>
          <w:sz w:val="28"/>
          <w:szCs w:val="28"/>
          <w:lang w:eastAsia="ar-SA"/>
        </w:rPr>
        <w:t xml:space="preserve">территориальных зон </w:t>
      </w:r>
    </w:p>
    <w:p w:rsidR="005E39DC" w:rsidRPr="005E39DC" w:rsidRDefault="005E39DC" w:rsidP="005E39DC">
      <w:pPr>
        <w:pStyle w:val="41"/>
        <w:widowControl w:val="0"/>
        <w:autoSpaceDE w:val="0"/>
        <w:autoSpaceDN w:val="0"/>
        <w:adjustRightInd w:val="0"/>
        <w:spacing w:line="276" w:lineRule="auto"/>
        <w:ind w:left="851"/>
        <w:contextualSpacing w:val="0"/>
        <w:jc w:val="both"/>
        <w:rPr>
          <w:rFonts w:ascii="Arial" w:hAnsi="Arial" w:cs="Arial"/>
          <w:sz w:val="28"/>
          <w:szCs w:val="28"/>
        </w:rPr>
      </w:pPr>
      <w:r w:rsidRPr="005E39DC">
        <w:rPr>
          <w:rFonts w:ascii="Arial" w:hAnsi="Arial" w:cs="Arial"/>
          <w:sz w:val="28"/>
          <w:szCs w:val="28"/>
          <w:lang w:eastAsia="ar-SA"/>
        </w:rPr>
        <w:t>«</w:t>
      </w:r>
    </w:p>
    <w:tbl>
      <w:tblPr>
        <w:tblW w:w="0" w:type="auto"/>
        <w:tblInd w:w="105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110"/>
        <w:gridCol w:w="3828"/>
      </w:tblGrid>
      <w:tr w:rsidR="00BB5391" w:rsidRPr="00BB5391" w:rsidTr="00BB5391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91" w:rsidRPr="00BB5391" w:rsidRDefault="00BB5391" w:rsidP="00BB5391">
            <w:pPr>
              <w:autoSpaceDE w:val="0"/>
              <w:autoSpaceDN w:val="0"/>
              <w:adjustRightInd w:val="0"/>
              <w:ind w:left="851" w:hanging="851"/>
              <w:jc w:val="center"/>
              <w:rPr>
                <w:rFonts w:ascii="Arial" w:hAnsi="Arial" w:cs="Arial"/>
              </w:rPr>
            </w:pPr>
            <w:r w:rsidRPr="00BB5391">
              <w:rPr>
                <w:rFonts w:ascii="Arial" w:hAnsi="Arial" w:cs="Arial"/>
              </w:rPr>
              <w:t xml:space="preserve">КД-1/3/3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91" w:rsidRPr="00BB5391" w:rsidRDefault="00BB5391" w:rsidP="00BB5391">
            <w:pPr>
              <w:autoSpaceDE w:val="0"/>
              <w:autoSpaceDN w:val="0"/>
              <w:adjustRightInd w:val="0"/>
              <w:ind w:left="851" w:hanging="851"/>
              <w:jc w:val="center"/>
              <w:rPr>
                <w:rFonts w:ascii="Arial" w:hAnsi="Arial" w:cs="Arial"/>
              </w:rPr>
            </w:pPr>
            <w:r w:rsidRPr="00BB5391">
              <w:rPr>
                <w:rFonts w:ascii="Arial" w:hAnsi="Arial" w:cs="Arial"/>
              </w:rPr>
              <w:t>КД-1/3/3</w:t>
            </w:r>
            <w:proofErr w:type="gramStart"/>
            <w:r w:rsidRPr="00BB5391">
              <w:rPr>
                <w:rFonts w:ascii="Arial" w:hAnsi="Arial" w:cs="Arial"/>
              </w:rPr>
              <w:t>/А</w:t>
            </w:r>
            <w:proofErr w:type="gramEnd"/>
            <w:r w:rsidRPr="00BB5391">
              <w:rPr>
                <w:rFonts w:ascii="Arial" w:hAnsi="Arial" w:cs="Arial"/>
              </w:rPr>
              <w:t xml:space="preserve"> </w:t>
            </w:r>
          </w:p>
        </w:tc>
      </w:tr>
      <w:tr w:rsidR="00BB5391" w:rsidRPr="00BB5391" w:rsidTr="00BB5391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91" w:rsidRPr="00BB5391" w:rsidRDefault="00BB5391" w:rsidP="00BB5391">
            <w:pPr>
              <w:autoSpaceDE w:val="0"/>
              <w:autoSpaceDN w:val="0"/>
              <w:adjustRightInd w:val="0"/>
              <w:ind w:left="851" w:hanging="851"/>
              <w:jc w:val="center"/>
              <w:rPr>
                <w:rFonts w:ascii="Arial" w:hAnsi="Arial" w:cs="Arial"/>
              </w:rPr>
            </w:pPr>
            <w:r w:rsidRPr="00BB5391">
              <w:rPr>
                <w:rFonts w:ascii="Arial" w:hAnsi="Arial" w:cs="Arial"/>
              </w:rPr>
              <w:t xml:space="preserve">КД-1/3/4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91" w:rsidRPr="00BB5391" w:rsidRDefault="00BB5391" w:rsidP="00BB5391">
            <w:pPr>
              <w:autoSpaceDE w:val="0"/>
              <w:autoSpaceDN w:val="0"/>
              <w:adjustRightInd w:val="0"/>
              <w:ind w:left="851" w:hanging="851"/>
              <w:jc w:val="center"/>
              <w:rPr>
                <w:rFonts w:ascii="Arial" w:hAnsi="Arial" w:cs="Arial"/>
              </w:rPr>
            </w:pPr>
            <w:r w:rsidRPr="00BB5391">
              <w:rPr>
                <w:rFonts w:ascii="Arial" w:hAnsi="Arial" w:cs="Arial"/>
              </w:rPr>
              <w:t>КД-1/3/4</w:t>
            </w:r>
            <w:proofErr w:type="gramStart"/>
            <w:r w:rsidRPr="00BB5391">
              <w:rPr>
                <w:rFonts w:ascii="Arial" w:hAnsi="Arial" w:cs="Arial"/>
              </w:rPr>
              <w:t>/А</w:t>
            </w:r>
            <w:proofErr w:type="gramEnd"/>
            <w:r w:rsidRPr="00BB5391">
              <w:rPr>
                <w:rFonts w:ascii="Arial" w:hAnsi="Arial" w:cs="Arial"/>
              </w:rPr>
              <w:t xml:space="preserve"> </w:t>
            </w:r>
          </w:p>
        </w:tc>
      </w:tr>
      <w:tr w:rsidR="00BB5391" w:rsidRPr="00BB5391" w:rsidTr="00BB5391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91" w:rsidRPr="00BB5391" w:rsidRDefault="00BB5391" w:rsidP="00BB5391">
            <w:pPr>
              <w:autoSpaceDE w:val="0"/>
              <w:autoSpaceDN w:val="0"/>
              <w:adjustRightInd w:val="0"/>
              <w:ind w:left="851" w:hanging="851"/>
              <w:jc w:val="center"/>
              <w:rPr>
                <w:rFonts w:ascii="Arial" w:hAnsi="Arial" w:cs="Arial"/>
              </w:rPr>
            </w:pPr>
            <w:r w:rsidRPr="00BB5391">
              <w:rPr>
                <w:rFonts w:ascii="Arial" w:hAnsi="Arial" w:cs="Arial"/>
              </w:rPr>
              <w:t xml:space="preserve">КД-1/3/5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91" w:rsidRPr="00BB5391" w:rsidRDefault="00BB5391" w:rsidP="00BB5391">
            <w:pPr>
              <w:autoSpaceDE w:val="0"/>
              <w:autoSpaceDN w:val="0"/>
              <w:adjustRightInd w:val="0"/>
              <w:ind w:left="851" w:hanging="851"/>
              <w:jc w:val="center"/>
              <w:rPr>
                <w:rFonts w:ascii="Arial" w:hAnsi="Arial" w:cs="Arial"/>
              </w:rPr>
            </w:pPr>
            <w:r w:rsidRPr="00BB5391">
              <w:rPr>
                <w:rFonts w:ascii="Arial" w:hAnsi="Arial" w:cs="Arial"/>
              </w:rPr>
              <w:t>КД-1/3/5</w:t>
            </w:r>
            <w:proofErr w:type="gramStart"/>
            <w:r w:rsidRPr="00BB5391">
              <w:rPr>
                <w:rFonts w:ascii="Arial" w:hAnsi="Arial" w:cs="Arial"/>
              </w:rPr>
              <w:t>/А</w:t>
            </w:r>
            <w:proofErr w:type="gramEnd"/>
            <w:r w:rsidRPr="00BB5391">
              <w:rPr>
                <w:rFonts w:ascii="Arial" w:hAnsi="Arial" w:cs="Arial"/>
              </w:rPr>
              <w:t xml:space="preserve"> </w:t>
            </w:r>
          </w:p>
        </w:tc>
      </w:tr>
      <w:tr w:rsidR="00BB5391" w:rsidRPr="00BB5391" w:rsidTr="00BB5391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91" w:rsidRPr="00BB5391" w:rsidRDefault="00BB5391" w:rsidP="00BB5391">
            <w:pPr>
              <w:autoSpaceDE w:val="0"/>
              <w:autoSpaceDN w:val="0"/>
              <w:adjustRightInd w:val="0"/>
              <w:ind w:left="851" w:hanging="851"/>
              <w:jc w:val="center"/>
              <w:rPr>
                <w:rFonts w:ascii="Arial" w:hAnsi="Arial" w:cs="Arial"/>
              </w:rPr>
            </w:pPr>
            <w:r w:rsidRPr="00BB5391">
              <w:rPr>
                <w:rFonts w:ascii="Arial" w:hAnsi="Arial" w:cs="Arial"/>
              </w:rPr>
              <w:t xml:space="preserve">КД-1/3/6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91" w:rsidRPr="00BB5391" w:rsidRDefault="00BB5391" w:rsidP="00BB5391">
            <w:pPr>
              <w:autoSpaceDE w:val="0"/>
              <w:autoSpaceDN w:val="0"/>
              <w:adjustRightInd w:val="0"/>
              <w:ind w:left="851" w:hanging="851"/>
              <w:jc w:val="center"/>
              <w:rPr>
                <w:rFonts w:ascii="Arial" w:hAnsi="Arial" w:cs="Arial"/>
              </w:rPr>
            </w:pPr>
            <w:r w:rsidRPr="00BB5391">
              <w:rPr>
                <w:rFonts w:ascii="Arial" w:hAnsi="Arial" w:cs="Arial"/>
              </w:rPr>
              <w:t>КД-1/3/6</w:t>
            </w:r>
            <w:proofErr w:type="gramStart"/>
            <w:r w:rsidRPr="00BB5391">
              <w:rPr>
                <w:rFonts w:ascii="Arial" w:hAnsi="Arial" w:cs="Arial"/>
              </w:rPr>
              <w:t>/А</w:t>
            </w:r>
            <w:proofErr w:type="gramEnd"/>
            <w:r w:rsidRPr="00BB5391">
              <w:rPr>
                <w:rFonts w:ascii="Arial" w:hAnsi="Arial" w:cs="Arial"/>
              </w:rPr>
              <w:t xml:space="preserve"> </w:t>
            </w:r>
          </w:p>
        </w:tc>
      </w:tr>
      <w:tr w:rsidR="00BB5391" w:rsidRPr="00BB5391" w:rsidTr="00BB5391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91" w:rsidRPr="00BB5391" w:rsidRDefault="00BB5391" w:rsidP="00BB5391">
            <w:pPr>
              <w:autoSpaceDE w:val="0"/>
              <w:autoSpaceDN w:val="0"/>
              <w:adjustRightInd w:val="0"/>
              <w:ind w:left="851" w:hanging="851"/>
              <w:jc w:val="center"/>
              <w:rPr>
                <w:rFonts w:ascii="Arial" w:hAnsi="Arial" w:cs="Arial"/>
              </w:rPr>
            </w:pPr>
            <w:r w:rsidRPr="00BB5391">
              <w:rPr>
                <w:rFonts w:ascii="Arial" w:hAnsi="Arial" w:cs="Arial"/>
              </w:rPr>
              <w:t xml:space="preserve">КД-1/3/7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91" w:rsidRPr="00BB5391" w:rsidRDefault="00BB5391" w:rsidP="00BB5391">
            <w:pPr>
              <w:autoSpaceDE w:val="0"/>
              <w:autoSpaceDN w:val="0"/>
              <w:adjustRightInd w:val="0"/>
              <w:ind w:left="851" w:hanging="851"/>
              <w:jc w:val="center"/>
              <w:rPr>
                <w:rFonts w:ascii="Arial" w:hAnsi="Arial" w:cs="Arial"/>
              </w:rPr>
            </w:pPr>
            <w:r w:rsidRPr="00BB5391">
              <w:rPr>
                <w:rFonts w:ascii="Arial" w:hAnsi="Arial" w:cs="Arial"/>
              </w:rPr>
              <w:t>КД-1/3/7</w:t>
            </w:r>
            <w:proofErr w:type="gramStart"/>
            <w:r w:rsidRPr="00BB5391">
              <w:rPr>
                <w:rFonts w:ascii="Arial" w:hAnsi="Arial" w:cs="Arial"/>
              </w:rPr>
              <w:t>/А</w:t>
            </w:r>
            <w:proofErr w:type="gramEnd"/>
            <w:r w:rsidRPr="00BB5391">
              <w:rPr>
                <w:rFonts w:ascii="Arial" w:hAnsi="Arial" w:cs="Arial"/>
              </w:rPr>
              <w:t xml:space="preserve"> </w:t>
            </w:r>
          </w:p>
        </w:tc>
      </w:tr>
      <w:tr w:rsidR="00BB5391" w:rsidRPr="00BB5391" w:rsidTr="00BB5391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91" w:rsidRPr="00BB5391" w:rsidRDefault="00BB5391" w:rsidP="00BB5391">
            <w:pPr>
              <w:autoSpaceDE w:val="0"/>
              <w:autoSpaceDN w:val="0"/>
              <w:adjustRightInd w:val="0"/>
              <w:ind w:left="851" w:hanging="851"/>
              <w:jc w:val="center"/>
              <w:rPr>
                <w:rFonts w:ascii="Arial" w:hAnsi="Arial" w:cs="Arial"/>
              </w:rPr>
            </w:pPr>
            <w:r w:rsidRPr="00BB5391">
              <w:rPr>
                <w:rFonts w:ascii="Arial" w:hAnsi="Arial" w:cs="Arial"/>
              </w:rPr>
              <w:t xml:space="preserve">КД-1/3/9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91" w:rsidRPr="00BB5391" w:rsidRDefault="00BB5391" w:rsidP="00BB5391">
            <w:pPr>
              <w:autoSpaceDE w:val="0"/>
              <w:autoSpaceDN w:val="0"/>
              <w:adjustRightInd w:val="0"/>
              <w:ind w:left="851" w:hanging="851"/>
              <w:jc w:val="center"/>
              <w:rPr>
                <w:rFonts w:ascii="Arial" w:hAnsi="Arial" w:cs="Arial"/>
              </w:rPr>
            </w:pPr>
            <w:r w:rsidRPr="00BB5391">
              <w:rPr>
                <w:rFonts w:ascii="Arial" w:hAnsi="Arial" w:cs="Arial"/>
              </w:rPr>
              <w:t>КД-1/3/9</w:t>
            </w:r>
            <w:proofErr w:type="gramStart"/>
            <w:r w:rsidRPr="00BB5391">
              <w:rPr>
                <w:rFonts w:ascii="Arial" w:hAnsi="Arial" w:cs="Arial"/>
              </w:rPr>
              <w:t>/А</w:t>
            </w:r>
            <w:proofErr w:type="gramEnd"/>
            <w:r w:rsidRPr="00BB5391">
              <w:rPr>
                <w:rFonts w:ascii="Arial" w:hAnsi="Arial" w:cs="Arial"/>
              </w:rPr>
              <w:t xml:space="preserve"> </w:t>
            </w:r>
          </w:p>
        </w:tc>
      </w:tr>
      <w:tr w:rsidR="00BB5391" w:rsidRPr="00BB5391" w:rsidTr="00BB5391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91" w:rsidRPr="00BB5391" w:rsidRDefault="00BB5391" w:rsidP="00BB5391">
            <w:pPr>
              <w:autoSpaceDE w:val="0"/>
              <w:autoSpaceDN w:val="0"/>
              <w:adjustRightInd w:val="0"/>
              <w:ind w:left="851" w:hanging="851"/>
              <w:jc w:val="center"/>
              <w:rPr>
                <w:rFonts w:ascii="Arial" w:hAnsi="Arial" w:cs="Arial"/>
              </w:rPr>
            </w:pPr>
            <w:r w:rsidRPr="00BB5391">
              <w:rPr>
                <w:rFonts w:ascii="Arial" w:hAnsi="Arial" w:cs="Arial"/>
              </w:rPr>
              <w:t xml:space="preserve">КД-1/3/10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91" w:rsidRPr="00BB5391" w:rsidRDefault="00BB5391" w:rsidP="00BB5391">
            <w:pPr>
              <w:autoSpaceDE w:val="0"/>
              <w:autoSpaceDN w:val="0"/>
              <w:adjustRightInd w:val="0"/>
              <w:ind w:left="851" w:hanging="851"/>
              <w:jc w:val="center"/>
              <w:rPr>
                <w:rFonts w:ascii="Arial" w:hAnsi="Arial" w:cs="Arial"/>
              </w:rPr>
            </w:pPr>
            <w:r w:rsidRPr="00BB5391">
              <w:rPr>
                <w:rFonts w:ascii="Arial" w:hAnsi="Arial" w:cs="Arial"/>
              </w:rPr>
              <w:t>КД-1/3/10</w:t>
            </w:r>
            <w:proofErr w:type="gramStart"/>
            <w:r w:rsidRPr="00BB5391">
              <w:rPr>
                <w:rFonts w:ascii="Arial" w:hAnsi="Arial" w:cs="Arial"/>
              </w:rPr>
              <w:t>/А</w:t>
            </w:r>
            <w:proofErr w:type="gramEnd"/>
            <w:r w:rsidRPr="00BB5391">
              <w:rPr>
                <w:rFonts w:ascii="Arial" w:hAnsi="Arial" w:cs="Arial"/>
              </w:rPr>
              <w:t xml:space="preserve"> </w:t>
            </w:r>
          </w:p>
        </w:tc>
      </w:tr>
      <w:tr w:rsidR="00BB5391" w:rsidRPr="00BB5391" w:rsidTr="00BB5391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91" w:rsidRPr="00BB5391" w:rsidRDefault="00BB5391" w:rsidP="00BB5391">
            <w:pPr>
              <w:autoSpaceDE w:val="0"/>
              <w:autoSpaceDN w:val="0"/>
              <w:adjustRightInd w:val="0"/>
              <w:ind w:left="851" w:hanging="851"/>
              <w:jc w:val="center"/>
              <w:rPr>
                <w:rFonts w:ascii="Arial" w:hAnsi="Arial" w:cs="Arial"/>
              </w:rPr>
            </w:pPr>
            <w:r w:rsidRPr="00BB5391">
              <w:rPr>
                <w:rFonts w:ascii="Arial" w:hAnsi="Arial" w:cs="Arial"/>
              </w:rPr>
              <w:t xml:space="preserve">КД-1/3/11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91" w:rsidRPr="00BB5391" w:rsidRDefault="00BB5391" w:rsidP="00BB5391">
            <w:pPr>
              <w:autoSpaceDE w:val="0"/>
              <w:autoSpaceDN w:val="0"/>
              <w:adjustRightInd w:val="0"/>
              <w:ind w:left="851" w:hanging="851"/>
              <w:jc w:val="center"/>
              <w:rPr>
                <w:rFonts w:ascii="Arial" w:hAnsi="Arial" w:cs="Arial"/>
              </w:rPr>
            </w:pPr>
            <w:r w:rsidRPr="00BB5391">
              <w:rPr>
                <w:rFonts w:ascii="Arial" w:hAnsi="Arial" w:cs="Arial"/>
              </w:rPr>
              <w:t>КД-1/3/11</w:t>
            </w:r>
            <w:proofErr w:type="gramStart"/>
            <w:r w:rsidRPr="00BB5391">
              <w:rPr>
                <w:rFonts w:ascii="Arial" w:hAnsi="Arial" w:cs="Arial"/>
              </w:rPr>
              <w:t>/А</w:t>
            </w:r>
            <w:proofErr w:type="gramEnd"/>
            <w:r w:rsidRPr="00BB5391">
              <w:rPr>
                <w:rFonts w:ascii="Arial" w:hAnsi="Arial" w:cs="Arial"/>
              </w:rPr>
              <w:t xml:space="preserve"> </w:t>
            </w:r>
          </w:p>
        </w:tc>
      </w:tr>
      <w:tr w:rsidR="00BB5391" w:rsidRPr="00BB5391" w:rsidTr="00BB5391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91" w:rsidRPr="00BB5391" w:rsidRDefault="00BB5391" w:rsidP="00BB5391">
            <w:pPr>
              <w:autoSpaceDE w:val="0"/>
              <w:autoSpaceDN w:val="0"/>
              <w:adjustRightInd w:val="0"/>
              <w:ind w:left="851" w:hanging="851"/>
              <w:jc w:val="center"/>
              <w:rPr>
                <w:rFonts w:ascii="Arial" w:hAnsi="Arial" w:cs="Arial"/>
              </w:rPr>
            </w:pPr>
            <w:r w:rsidRPr="00BB5391">
              <w:rPr>
                <w:rFonts w:ascii="Arial" w:hAnsi="Arial" w:cs="Arial"/>
              </w:rPr>
              <w:t xml:space="preserve">КД-1/3/13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91" w:rsidRPr="00BB5391" w:rsidRDefault="00BB5391" w:rsidP="00BB5391">
            <w:pPr>
              <w:autoSpaceDE w:val="0"/>
              <w:autoSpaceDN w:val="0"/>
              <w:adjustRightInd w:val="0"/>
              <w:ind w:left="851" w:hanging="851"/>
              <w:jc w:val="center"/>
              <w:rPr>
                <w:rFonts w:ascii="Arial" w:hAnsi="Arial" w:cs="Arial"/>
              </w:rPr>
            </w:pPr>
            <w:r w:rsidRPr="00BB5391">
              <w:rPr>
                <w:rFonts w:ascii="Arial" w:hAnsi="Arial" w:cs="Arial"/>
              </w:rPr>
              <w:t>КД-1/3/13</w:t>
            </w:r>
            <w:proofErr w:type="gramStart"/>
            <w:r w:rsidRPr="00BB5391">
              <w:rPr>
                <w:rFonts w:ascii="Arial" w:hAnsi="Arial" w:cs="Arial"/>
              </w:rPr>
              <w:t>/А</w:t>
            </w:r>
            <w:proofErr w:type="gramEnd"/>
            <w:r w:rsidRPr="00BB5391">
              <w:rPr>
                <w:rFonts w:ascii="Arial" w:hAnsi="Arial" w:cs="Arial"/>
              </w:rPr>
              <w:t xml:space="preserve"> </w:t>
            </w:r>
          </w:p>
        </w:tc>
      </w:tr>
      <w:tr w:rsidR="00BB5391" w:rsidRPr="00BB5391" w:rsidTr="00BB5391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91" w:rsidRPr="00BB5391" w:rsidRDefault="00BB5391" w:rsidP="00BB5391">
            <w:pPr>
              <w:autoSpaceDE w:val="0"/>
              <w:autoSpaceDN w:val="0"/>
              <w:adjustRightInd w:val="0"/>
              <w:ind w:left="851" w:hanging="851"/>
              <w:jc w:val="center"/>
              <w:rPr>
                <w:rFonts w:ascii="Arial" w:hAnsi="Arial" w:cs="Arial"/>
              </w:rPr>
            </w:pPr>
            <w:r w:rsidRPr="00BB5391">
              <w:rPr>
                <w:rFonts w:ascii="Arial" w:hAnsi="Arial" w:cs="Arial"/>
              </w:rPr>
              <w:t xml:space="preserve">КД-1/3/16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91" w:rsidRPr="00BB5391" w:rsidRDefault="00BB5391" w:rsidP="00BB5391">
            <w:pPr>
              <w:autoSpaceDE w:val="0"/>
              <w:autoSpaceDN w:val="0"/>
              <w:adjustRightInd w:val="0"/>
              <w:ind w:left="851" w:hanging="851"/>
              <w:jc w:val="center"/>
              <w:rPr>
                <w:rFonts w:ascii="Arial" w:hAnsi="Arial" w:cs="Arial"/>
              </w:rPr>
            </w:pPr>
            <w:r w:rsidRPr="00BB5391">
              <w:rPr>
                <w:rFonts w:ascii="Arial" w:hAnsi="Arial" w:cs="Arial"/>
              </w:rPr>
              <w:t>КД-1/3/16</w:t>
            </w:r>
            <w:proofErr w:type="gramStart"/>
            <w:r w:rsidRPr="00BB5391">
              <w:rPr>
                <w:rFonts w:ascii="Arial" w:hAnsi="Arial" w:cs="Arial"/>
              </w:rPr>
              <w:t>/А</w:t>
            </w:r>
            <w:proofErr w:type="gramEnd"/>
            <w:r w:rsidRPr="00BB5391">
              <w:rPr>
                <w:rFonts w:ascii="Arial" w:hAnsi="Arial" w:cs="Arial"/>
              </w:rPr>
              <w:t xml:space="preserve"> </w:t>
            </w:r>
          </w:p>
        </w:tc>
      </w:tr>
      <w:tr w:rsidR="00BB5391" w:rsidRPr="00BB5391" w:rsidTr="00BB5391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91" w:rsidRPr="00BB5391" w:rsidRDefault="00BB5391" w:rsidP="00BB5391">
            <w:pPr>
              <w:autoSpaceDE w:val="0"/>
              <w:autoSpaceDN w:val="0"/>
              <w:adjustRightInd w:val="0"/>
              <w:ind w:left="851" w:hanging="851"/>
              <w:jc w:val="center"/>
              <w:rPr>
                <w:rFonts w:ascii="Arial" w:hAnsi="Arial" w:cs="Arial"/>
              </w:rPr>
            </w:pPr>
            <w:r w:rsidRPr="00BB5391">
              <w:rPr>
                <w:rFonts w:ascii="Arial" w:hAnsi="Arial" w:cs="Arial"/>
              </w:rPr>
              <w:t xml:space="preserve">КД-1/7/7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91" w:rsidRPr="00BB5391" w:rsidRDefault="00BB5391" w:rsidP="00BB5391">
            <w:pPr>
              <w:autoSpaceDE w:val="0"/>
              <w:autoSpaceDN w:val="0"/>
              <w:adjustRightInd w:val="0"/>
              <w:ind w:left="851" w:hanging="851"/>
              <w:jc w:val="center"/>
              <w:rPr>
                <w:rFonts w:ascii="Arial" w:hAnsi="Arial" w:cs="Arial"/>
              </w:rPr>
            </w:pPr>
            <w:r w:rsidRPr="00BB5391">
              <w:rPr>
                <w:rFonts w:ascii="Arial" w:hAnsi="Arial" w:cs="Arial"/>
              </w:rPr>
              <w:t>КД-1/7/7</w:t>
            </w:r>
            <w:proofErr w:type="gramStart"/>
            <w:r w:rsidRPr="00BB5391">
              <w:rPr>
                <w:rFonts w:ascii="Arial" w:hAnsi="Arial" w:cs="Arial"/>
              </w:rPr>
              <w:t>/А</w:t>
            </w:r>
            <w:proofErr w:type="gramEnd"/>
            <w:r w:rsidRPr="00BB5391">
              <w:rPr>
                <w:rFonts w:ascii="Arial" w:hAnsi="Arial" w:cs="Arial"/>
              </w:rPr>
              <w:t xml:space="preserve"> </w:t>
            </w:r>
          </w:p>
        </w:tc>
      </w:tr>
      <w:tr w:rsidR="00BB5391" w:rsidRPr="00BB5391" w:rsidTr="00BB5391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91" w:rsidRPr="00BB5391" w:rsidRDefault="00BB5391" w:rsidP="00BB5391">
            <w:pPr>
              <w:autoSpaceDE w:val="0"/>
              <w:autoSpaceDN w:val="0"/>
              <w:adjustRightInd w:val="0"/>
              <w:ind w:left="851" w:hanging="851"/>
              <w:jc w:val="center"/>
              <w:rPr>
                <w:rFonts w:ascii="Arial" w:hAnsi="Arial" w:cs="Arial"/>
              </w:rPr>
            </w:pPr>
            <w:r w:rsidRPr="00BB5391">
              <w:rPr>
                <w:rFonts w:ascii="Arial" w:hAnsi="Arial" w:cs="Arial"/>
              </w:rPr>
              <w:t xml:space="preserve">КД-1/7/8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91" w:rsidRPr="00BB5391" w:rsidRDefault="00BB5391" w:rsidP="00BB5391">
            <w:pPr>
              <w:autoSpaceDE w:val="0"/>
              <w:autoSpaceDN w:val="0"/>
              <w:adjustRightInd w:val="0"/>
              <w:ind w:left="851" w:hanging="851"/>
              <w:jc w:val="center"/>
              <w:rPr>
                <w:rFonts w:ascii="Arial" w:hAnsi="Arial" w:cs="Arial"/>
              </w:rPr>
            </w:pPr>
            <w:r w:rsidRPr="00BB5391">
              <w:rPr>
                <w:rFonts w:ascii="Arial" w:hAnsi="Arial" w:cs="Arial"/>
              </w:rPr>
              <w:t>КД-1/7/8</w:t>
            </w:r>
            <w:proofErr w:type="gramStart"/>
            <w:r w:rsidRPr="00BB5391">
              <w:rPr>
                <w:rFonts w:ascii="Arial" w:hAnsi="Arial" w:cs="Arial"/>
              </w:rPr>
              <w:t>/А</w:t>
            </w:r>
            <w:proofErr w:type="gramEnd"/>
            <w:r w:rsidRPr="00BB5391">
              <w:rPr>
                <w:rFonts w:ascii="Arial" w:hAnsi="Arial" w:cs="Arial"/>
              </w:rPr>
              <w:t xml:space="preserve"> </w:t>
            </w:r>
          </w:p>
        </w:tc>
      </w:tr>
      <w:tr w:rsidR="00BB5391" w:rsidRPr="00BB5391" w:rsidTr="00BB5391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91" w:rsidRPr="00BB5391" w:rsidRDefault="00BB5391" w:rsidP="00BB5391">
            <w:pPr>
              <w:autoSpaceDE w:val="0"/>
              <w:autoSpaceDN w:val="0"/>
              <w:adjustRightInd w:val="0"/>
              <w:ind w:left="851" w:hanging="851"/>
              <w:jc w:val="center"/>
              <w:rPr>
                <w:rFonts w:ascii="Arial" w:hAnsi="Arial" w:cs="Arial"/>
              </w:rPr>
            </w:pPr>
            <w:r w:rsidRPr="00BB5391">
              <w:rPr>
                <w:rFonts w:ascii="Arial" w:hAnsi="Arial" w:cs="Arial"/>
              </w:rPr>
              <w:t xml:space="preserve">КД-1/7/11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91" w:rsidRPr="00BB5391" w:rsidRDefault="00BB5391" w:rsidP="00BB5391">
            <w:pPr>
              <w:autoSpaceDE w:val="0"/>
              <w:autoSpaceDN w:val="0"/>
              <w:adjustRightInd w:val="0"/>
              <w:ind w:left="851" w:hanging="851"/>
              <w:jc w:val="center"/>
              <w:rPr>
                <w:rFonts w:ascii="Arial" w:hAnsi="Arial" w:cs="Arial"/>
              </w:rPr>
            </w:pPr>
            <w:r w:rsidRPr="00BB5391">
              <w:rPr>
                <w:rFonts w:ascii="Arial" w:hAnsi="Arial" w:cs="Arial"/>
              </w:rPr>
              <w:t>КД-1/7/11</w:t>
            </w:r>
            <w:proofErr w:type="gramStart"/>
            <w:r w:rsidRPr="00BB5391">
              <w:rPr>
                <w:rFonts w:ascii="Arial" w:hAnsi="Arial" w:cs="Arial"/>
              </w:rPr>
              <w:t>/А</w:t>
            </w:r>
            <w:proofErr w:type="gramEnd"/>
            <w:r w:rsidRPr="00BB5391">
              <w:rPr>
                <w:rFonts w:ascii="Arial" w:hAnsi="Arial" w:cs="Arial"/>
              </w:rPr>
              <w:t xml:space="preserve"> </w:t>
            </w:r>
          </w:p>
        </w:tc>
      </w:tr>
      <w:tr w:rsidR="00BB5391" w:rsidRPr="00BB5391" w:rsidTr="00BB5391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91" w:rsidRPr="00BB5391" w:rsidRDefault="00BB5391" w:rsidP="00BB5391">
            <w:pPr>
              <w:autoSpaceDE w:val="0"/>
              <w:autoSpaceDN w:val="0"/>
              <w:adjustRightInd w:val="0"/>
              <w:ind w:left="851" w:hanging="851"/>
              <w:jc w:val="center"/>
              <w:rPr>
                <w:rFonts w:ascii="Arial" w:hAnsi="Arial" w:cs="Arial"/>
              </w:rPr>
            </w:pPr>
            <w:r w:rsidRPr="00BB5391">
              <w:rPr>
                <w:rFonts w:ascii="Arial" w:hAnsi="Arial" w:cs="Arial"/>
              </w:rPr>
              <w:t xml:space="preserve">КД-1/7/13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91" w:rsidRPr="00BB5391" w:rsidRDefault="00BB5391" w:rsidP="00BB5391">
            <w:pPr>
              <w:autoSpaceDE w:val="0"/>
              <w:autoSpaceDN w:val="0"/>
              <w:adjustRightInd w:val="0"/>
              <w:ind w:left="851" w:hanging="851"/>
              <w:jc w:val="center"/>
              <w:rPr>
                <w:rFonts w:ascii="Arial" w:hAnsi="Arial" w:cs="Arial"/>
              </w:rPr>
            </w:pPr>
            <w:r w:rsidRPr="00BB5391">
              <w:rPr>
                <w:rFonts w:ascii="Arial" w:hAnsi="Arial" w:cs="Arial"/>
              </w:rPr>
              <w:t>КД-1/7/13</w:t>
            </w:r>
            <w:proofErr w:type="gramStart"/>
            <w:r w:rsidRPr="00BB5391">
              <w:rPr>
                <w:rFonts w:ascii="Arial" w:hAnsi="Arial" w:cs="Arial"/>
              </w:rPr>
              <w:t>/А</w:t>
            </w:r>
            <w:proofErr w:type="gramEnd"/>
            <w:r w:rsidRPr="00BB5391">
              <w:rPr>
                <w:rFonts w:ascii="Arial" w:hAnsi="Arial" w:cs="Arial"/>
              </w:rPr>
              <w:t xml:space="preserve"> </w:t>
            </w:r>
          </w:p>
        </w:tc>
      </w:tr>
      <w:tr w:rsidR="00BB5391" w:rsidRPr="00BB5391" w:rsidTr="00BB5391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91" w:rsidRPr="00BB5391" w:rsidRDefault="00BB5391" w:rsidP="00BB5391">
            <w:pPr>
              <w:autoSpaceDE w:val="0"/>
              <w:autoSpaceDN w:val="0"/>
              <w:adjustRightInd w:val="0"/>
              <w:ind w:left="851" w:hanging="851"/>
              <w:jc w:val="center"/>
              <w:rPr>
                <w:rFonts w:ascii="Arial" w:hAnsi="Arial" w:cs="Arial"/>
              </w:rPr>
            </w:pPr>
            <w:r w:rsidRPr="00BB5391">
              <w:rPr>
                <w:rFonts w:ascii="Arial" w:hAnsi="Arial" w:cs="Arial"/>
              </w:rPr>
              <w:t xml:space="preserve">КД-1/7/14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91" w:rsidRPr="00BB5391" w:rsidRDefault="00BB5391" w:rsidP="00BB5391">
            <w:pPr>
              <w:autoSpaceDE w:val="0"/>
              <w:autoSpaceDN w:val="0"/>
              <w:adjustRightInd w:val="0"/>
              <w:ind w:left="851" w:hanging="851"/>
              <w:jc w:val="center"/>
              <w:rPr>
                <w:rFonts w:ascii="Arial" w:hAnsi="Arial" w:cs="Arial"/>
              </w:rPr>
            </w:pPr>
            <w:r w:rsidRPr="00BB5391">
              <w:rPr>
                <w:rFonts w:ascii="Arial" w:hAnsi="Arial" w:cs="Arial"/>
              </w:rPr>
              <w:t>КД-1/7/14</w:t>
            </w:r>
            <w:proofErr w:type="gramStart"/>
            <w:r w:rsidRPr="00BB5391">
              <w:rPr>
                <w:rFonts w:ascii="Arial" w:hAnsi="Arial" w:cs="Arial"/>
              </w:rPr>
              <w:t>/А</w:t>
            </w:r>
            <w:proofErr w:type="gramEnd"/>
            <w:r w:rsidRPr="00BB5391">
              <w:rPr>
                <w:rFonts w:ascii="Arial" w:hAnsi="Arial" w:cs="Arial"/>
              </w:rPr>
              <w:t xml:space="preserve"> </w:t>
            </w:r>
          </w:p>
        </w:tc>
      </w:tr>
      <w:tr w:rsidR="00BB5391" w:rsidRPr="00BB5391" w:rsidTr="00BB5391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91" w:rsidRPr="00BB5391" w:rsidRDefault="00BB5391" w:rsidP="00BB5391">
            <w:pPr>
              <w:autoSpaceDE w:val="0"/>
              <w:autoSpaceDN w:val="0"/>
              <w:adjustRightInd w:val="0"/>
              <w:ind w:left="851" w:hanging="851"/>
              <w:jc w:val="center"/>
              <w:rPr>
                <w:rFonts w:ascii="Arial" w:hAnsi="Arial" w:cs="Arial"/>
              </w:rPr>
            </w:pPr>
            <w:r w:rsidRPr="00BB5391">
              <w:rPr>
                <w:rFonts w:ascii="Arial" w:hAnsi="Arial" w:cs="Arial"/>
              </w:rPr>
              <w:t xml:space="preserve">КД-1/7/15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91" w:rsidRPr="00BB5391" w:rsidRDefault="00BB5391" w:rsidP="00BB5391">
            <w:pPr>
              <w:autoSpaceDE w:val="0"/>
              <w:autoSpaceDN w:val="0"/>
              <w:adjustRightInd w:val="0"/>
              <w:ind w:left="851" w:hanging="851"/>
              <w:jc w:val="center"/>
              <w:rPr>
                <w:rFonts w:ascii="Arial" w:hAnsi="Arial" w:cs="Arial"/>
              </w:rPr>
            </w:pPr>
            <w:r w:rsidRPr="00BB5391">
              <w:rPr>
                <w:rFonts w:ascii="Arial" w:hAnsi="Arial" w:cs="Arial"/>
              </w:rPr>
              <w:t>КД-1/7/15</w:t>
            </w:r>
            <w:proofErr w:type="gramStart"/>
            <w:r w:rsidRPr="00BB5391">
              <w:rPr>
                <w:rFonts w:ascii="Arial" w:hAnsi="Arial" w:cs="Arial"/>
              </w:rPr>
              <w:t>/А</w:t>
            </w:r>
            <w:proofErr w:type="gramEnd"/>
            <w:r w:rsidRPr="00BB5391">
              <w:rPr>
                <w:rFonts w:ascii="Arial" w:hAnsi="Arial" w:cs="Arial"/>
              </w:rPr>
              <w:t xml:space="preserve"> </w:t>
            </w:r>
          </w:p>
        </w:tc>
      </w:tr>
      <w:tr w:rsidR="00BB5391" w:rsidRPr="00BB5391" w:rsidTr="00BB5391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91" w:rsidRPr="00BB5391" w:rsidRDefault="00BB5391" w:rsidP="00BB5391">
            <w:pPr>
              <w:autoSpaceDE w:val="0"/>
              <w:autoSpaceDN w:val="0"/>
              <w:adjustRightInd w:val="0"/>
              <w:ind w:left="851" w:hanging="851"/>
              <w:jc w:val="center"/>
              <w:rPr>
                <w:rFonts w:ascii="Arial" w:hAnsi="Arial" w:cs="Arial"/>
              </w:rPr>
            </w:pPr>
            <w:r w:rsidRPr="00BB5391">
              <w:rPr>
                <w:rFonts w:ascii="Arial" w:hAnsi="Arial" w:cs="Arial"/>
              </w:rPr>
              <w:t xml:space="preserve">КД-1/7/16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91" w:rsidRPr="00BB5391" w:rsidRDefault="00BB5391" w:rsidP="00BB5391">
            <w:pPr>
              <w:autoSpaceDE w:val="0"/>
              <w:autoSpaceDN w:val="0"/>
              <w:adjustRightInd w:val="0"/>
              <w:ind w:left="851" w:hanging="851"/>
              <w:jc w:val="center"/>
              <w:rPr>
                <w:rFonts w:ascii="Arial" w:hAnsi="Arial" w:cs="Arial"/>
              </w:rPr>
            </w:pPr>
            <w:r w:rsidRPr="00BB5391">
              <w:rPr>
                <w:rFonts w:ascii="Arial" w:hAnsi="Arial" w:cs="Arial"/>
              </w:rPr>
              <w:t>КД-1/7/16</w:t>
            </w:r>
            <w:proofErr w:type="gramStart"/>
            <w:r w:rsidRPr="00BB5391">
              <w:rPr>
                <w:rFonts w:ascii="Arial" w:hAnsi="Arial" w:cs="Arial"/>
              </w:rPr>
              <w:t>/А</w:t>
            </w:r>
            <w:proofErr w:type="gramEnd"/>
            <w:r w:rsidRPr="00BB5391">
              <w:rPr>
                <w:rFonts w:ascii="Arial" w:hAnsi="Arial" w:cs="Arial"/>
              </w:rPr>
              <w:t xml:space="preserve"> </w:t>
            </w:r>
          </w:p>
        </w:tc>
      </w:tr>
      <w:tr w:rsidR="00BB5391" w:rsidRPr="00BB5391" w:rsidTr="00BB5391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91" w:rsidRPr="00BB5391" w:rsidRDefault="00BB5391" w:rsidP="00BB5391">
            <w:pPr>
              <w:autoSpaceDE w:val="0"/>
              <w:autoSpaceDN w:val="0"/>
              <w:adjustRightInd w:val="0"/>
              <w:ind w:left="851" w:hanging="851"/>
              <w:jc w:val="center"/>
              <w:rPr>
                <w:rFonts w:ascii="Arial" w:hAnsi="Arial" w:cs="Arial"/>
              </w:rPr>
            </w:pPr>
            <w:r w:rsidRPr="00BB5391">
              <w:rPr>
                <w:rFonts w:ascii="Arial" w:hAnsi="Arial" w:cs="Arial"/>
              </w:rPr>
              <w:t xml:space="preserve">КД-1/7/17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91" w:rsidRPr="00BB5391" w:rsidRDefault="00BB5391" w:rsidP="00BB5391">
            <w:pPr>
              <w:autoSpaceDE w:val="0"/>
              <w:autoSpaceDN w:val="0"/>
              <w:adjustRightInd w:val="0"/>
              <w:ind w:left="851" w:hanging="851"/>
              <w:jc w:val="center"/>
              <w:rPr>
                <w:rFonts w:ascii="Arial" w:hAnsi="Arial" w:cs="Arial"/>
              </w:rPr>
            </w:pPr>
            <w:r w:rsidRPr="00BB5391">
              <w:rPr>
                <w:rFonts w:ascii="Arial" w:hAnsi="Arial" w:cs="Arial"/>
              </w:rPr>
              <w:t>КД-1/7/17</w:t>
            </w:r>
            <w:proofErr w:type="gramStart"/>
            <w:r w:rsidRPr="00BB5391">
              <w:rPr>
                <w:rFonts w:ascii="Arial" w:hAnsi="Arial" w:cs="Arial"/>
              </w:rPr>
              <w:t>/А</w:t>
            </w:r>
            <w:proofErr w:type="gramEnd"/>
            <w:r w:rsidRPr="00BB5391">
              <w:rPr>
                <w:rFonts w:ascii="Arial" w:hAnsi="Arial" w:cs="Arial"/>
              </w:rPr>
              <w:t xml:space="preserve"> </w:t>
            </w:r>
          </w:p>
        </w:tc>
      </w:tr>
      <w:tr w:rsidR="00BB5391" w:rsidRPr="00BB5391" w:rsidTr="00BB5391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91" w:rsidRPr="00BB5391" w:rsidRDefault="00BB5391" w:rsidP="00BB5391">
            <w:pPr>
              <w:autoSpaceDE w:val="0"/>
              <w:autoSpaceDN w:val="0"/>
              <w:adjustRightInd w:val="0"/>
              <w:ind w:left="851" w:hanging="851"/>
              <w:jc w:val="center"/>
              <w:rPr>
                <w:rFonts w:ascii="Arial" w:hAnsi="Arial" w:cs="Arial"/>
              </w:rPr>
            </w:pPr>
            <w:r w:rsidRPr="00BB5391">
              <w:rPr>
                <w:rFonts w:ascii="Arial" w:hAnsi="Arial" w:cs="Arial"/>
              </w:rPr>
              <w:t xml:space="preserve">КД-1/7/18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91" w:rsidRPr="00BB5391" w:rsidRDefault="00BB5391" w:rsidP="00BB5391">
            <w:pPr>
              <w:autoSpaceDE w:val="0"/>
              <w:autoSpaceDN w:val="0"/>
              <w:adjustRightInd w:val="0"/>
              <w:ind w:left="851" w:hanging="851"/>
              <w:jc w:val="center"/>
              <w:rPr>
                <w:rFonts w:ascii="Arial" w:hAnsi="Arial" w:cs="Arial"/>
              </w:rPr>
            </w:pPr>
            <w:r w:rsidRPr="00BB5391">
              <w:rPr>
                <w:rFonts w:ascii="Arial" w:hAnsi="Arial" w:cs="Arial"/>
              </w:rPr>
              <w:t>КД-1/7/18</w:t>
            </w:r>
            <w:proofErr w:type="gramStart"/>
            <w:r w:rsidRPr="00BB5391">
              <w:rPr>
                <w:rFonts w:ascii="Arial" w:hAnsi="Arial" w:cs="Arial"/>
              </w:rPr>
              <w:t>/А</w:t>
            </w:r>
            <w:proofErr w:type="gramEnd"/>
            <w:r w:rsidRPr="00BB5391">
              <w:rPr>
                <w:rFonts w:ascii="Arial" w:hAnsi="Arial" w:cs="Arial"/>
              </w:rPr>
              <w:t xml:space="preserve"> </w:t>
            </w:r>
          </w:p>
        </w:tc>
      </w:tr>
      <w:tr w:rsidR="00BB5391" w:rsidRPr="00BB5391" w:rsidTr="00BB5391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91" w:rsidRPr="00BB5391" w:rsidRDefault="00BB5391" w:rsidP="00BB5391">
            <w:pPr>
              <w:autoSpaceDE w:val="0"/>
              <w:autoSpaceDN w:val="0"/>
              <w:adjustRightInd w:val="0"/>
              <w:ind w:left="851" w:hanging="851"/>
              <w:jc w:val="center"/>
              <w:rPr>
                <w:rFonts w:ascii="Arial" w:hAnsi="Arial" w:cs="Arial"/>
              </w:rPr>
            </w:pPr>
            <w:r w:rsidRPr="00BB5391">
              <w:rPr>
                <w:rFonts w:ascii="Arial" w:hAnsi="Arial" w:cs="Arial"/>
              </w:rPr>
              <w:t xml:space="preserve">КД-1/7/19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91" w:rsidRPr="00BB5391" w:rsidRDefault="00BB5391" w:rsidP="00BB5391">
            <w:pPr>
              <w:autoSpaceDE w:val="0"/>
              <w:autoSpaceDN w:val="0"/>
              <w:adjustRightInd w:val="0"/>
              <w:ind w:left="851" w:hanging="851"/>
              <w:jc w:val="center"/>
              <w:rPr>
                <w:rFonts w:ascii="Arial" w:hAnsi="Arial" w:cs="Arial"/>
              </w:rPr>
            </w:pPr>
            <w:r w:rsidRPr="00BB5391">
              <w:rPr>
                <w:rFonts w:ascii="Arial" w:hAnsi="Arial" w:cs="Arial"/>
              </w:rPr>
              <w:t>КД-1/7/19</w:t>
            </w:r>
            <w:proofErr w:type="gramStart"/>
            <w:r w:rsidRPr="00BB5391">
              <w:rPr>
                <w:rFonts w:ascii="Arial" w:hAnsi="Arial" w:cs="Arial"/>
              </w:rPr>
              <w:t>/А</w:t>
            </w:r>
            <w:proofErr w:type="gramEnd"/>
            <w:r w:rsidRPr="00BB5391">
              <w:rPr>
                <w:rFonts w:ascii="Arial" w:hAnsi="Arial" w:cs="Arial"/>
              </w:rPr>
              <w:t xml:space="preserve"> </w:t>
            </w:r>
          </w:p>
        </w:tc>
      </w:tr>
      <w:tr w:rsidR="00BB5391" w:rsidRPr="00BB5391" w:rsidTr="00BB5391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91" w:rsidRPr="00BB5391" w:rsidRDefault="00BB5391" w:rsidP="00BB5391">
            <w:pPr>
              <w:autoSpaceDE w:val="0"/>
              <w:autoSpaceDN w:val="0"/>
              <w:adjustRightInd w:val="0"/>
              <w:ind w:left="851" w:hanging="851"/>
              <w:jc w:val="center"/>
              <w:rPr>
                <w:rFonts w:ascii="Arial" w:hAnsi="Arial" w:cs="Arial"/>
              </w:rPr>
            </w:pPr>
            <w:r w:rsidRPr="00BB5391">
              <w:rPr>
                <w:rFonts w:ascii="Arial" w:hAnsi="Arial" w:cs="Arial"/>
              </w:rPr>
              <w:t xml:space="preserve">КД-1/7/20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91" w:rsidRPr="00BB5391" w:rsidRDefault="00BB5391" w:rsidP="00BB5391">
            <w:pPr>
              <w:autoSpaceDE w:val="0"/>
              <w:autoSpaceDN w:val="0"/>
              <w:adjustRightInd w:val="0"/>
              <w:ind w:left="851" w:hanging="851"/>
              <w:jc w:val="center"/>
              <w:rPr>
                <w:rFonts w:ascii="Arial" w:hAnsi="Arial" w:cs="Arial"/>
              </w:rPr>
            </w:pPr>
            <w:r w:rsidRPr="00BB5391">
              <w:rPr>
                <w:rFonts w:ascii="Arial" w:hAnsi="Arial" w:cs="Arial"/>
              </w:rPr>
              <w:t>КД-1/7/20</w:t>
            </w:r>
            <w:proofErr w:type="gramStart"/>
            <w:r w:rsidRPr="00BB5391">
              <w:rPr>
                <w:rFonts w:ascii="Arial" w:hAnsi="Arial" w:cs="Arial"/>
              </w:rPr>
              <w:t>/А</w:t>
            </w:r>
            <w:proofErr w:type="gramEnd"/>
            <w:r w:rsidRPr="00BB5391">
              <w:rPr>
                <w:rFonts w:ascii="Arial" w:hAnsi="Arial" w:cs="Arial"/>
              </w:rPr>
              <w:t xml:space="preserve"> </w:t>
            </w:r>
          </w:p>
        </w:tc>
      </w:tr>
    </w:tbl>
    <w:p w:rsidR="005E39DC" w:rsidRPr="005E39DC" w:rsidRDefault="005E39DC" w:rsidP="005E39DC">
      <w:pPr>
        <w:pStyle w:val="41"/>
        <w:widowControl w:val="0"/>
        <w:autoSpaceDE w:val="0"/>
        <w:autoSpaceDN w:val="0"/>
        <w:adjustRightInd w:val="0"/>
        <w:spacing w:line="276" w:lineRule="auto"/>
        <w:ind w:left="851"/>
        <w:contextualSpacing w:val="0"/>
        <w:jc w:val="right"/>
        <w:rPr>
          <w:rFonts w:ascii="Arial" w:hAnsi="Arial" w:cs="Arial"/>
          <w:sz w:val="28"/>
          <w:szCs w:val="28"/>
        </w:rPr>
      </w:pPr>
      <w:r w:rsidRPr="005E39DC">
        <w:rPr>
          <w:rFonts w:ascii="Arial" w:hAnsi="Arial" w:cs="Arial"/>
          <w:sz w:val="28"/>
          <w:szCs w:val="28"/>
        </w:rPr>
        <w:t>»</w:t>
      </w:r>
    </w:p>
    <w:p w:rsidR="005E39DC" w:rsidRPr="005E39DC" w:rsidRDefault="00BB5391" w:rsidP="005E39DC">
      <w:pPr>
        <w:pStyle w:val="41"/>
        <w:widowControl w:val="0"/>
        <w:autoSpaceDE w:val="0"/>
        <w:autoSpaceDN w:val="0"/>
        <w:adjustRightInd w:val="0"/>
        <w:spacing w:line="276" w:lineRule="auto"/>
        <w:ind w:left="851"/>
        <w:contextualSpacing w:val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и</w:t>
      </w:r>
      <w:r w:rsidR="005E39DC" w:rsidRPr="005E39DC">
        <w:rPr>
          <w:rFonts w:ascii="Arial" w:hAnsi="Arial" w:cs="Arial"/>
          <w:sz w:val="28"/>
          <w:szCs w:val="28"/>
        </w:rPr>
        <w:t>сключить</w:t>
      </w:r>
      <w:r>
        <w:rPr>
          <w:rFonts w:ascii="Arial" w:hAnsi="Arial" w:cs="Arial"/>
          <w:sz w:val="28"/>
          <w:szCs w:val="28"/>
        </w:rPr>
        <w:t>;</w:t>
      </w:r>
    </w:p>
    <w:p w:rsidR="00BB5391" w:rsidRPr="005E39DC" w:rsidRDefault="00BB5391" w:rsidP="00BB5391">
      <w:pPr>
        <w:pStyle w:val="41"/>
        <w:widowControl w:val="0"/>
        <w:numPr>
          <w:ilvl w:val="0"/>
          <w:numId w:val="39"/>
        </w:numPr>
        <w:autoSpaceDE w:val="0"/>
        <w:autoSpaceDN w:val="0"/>
        <w:adjustRightInd w:val="0"/>
        <w:spacing w:line="276" w:lineRule="auto"/>
        <w:contextualSpacing w:val="0"/>
        <w:jc w:val="both"/>
        <w:rPr>
          <w:rFonts w:ascii="Arial" w:hAnsi="Arial" w:cs="Arial"/>
          <w:sz w:val="28"/>
          <w:szCs w:val="28"/>
        </w:rPr>
      </w:pPr>
      <w:r w:rsidRPr="005E39DC">
        <w:rPr>
          <w:rFonts w:ascii="Arial" w:hAnsi="Arial" w:cs="Arial"/>
          <w:sz w:val="28"/>
          <w:szCs w:val="28"/>
        </w:rPr>
        <w:t>в части 4.</w:t>
      </w:r>
      <w:r>
        <w:rPr>
          <w:rFonts w:ascii="Arial" w:hAnsi="Arial" w:cs="Arial"/>
          <w:sz w:val="28"/>
          <w:szCs w:val="28"/>
        </w:rPr>
        <w:t>3</w:t>
      </w:r>
      <w:r w:rsidRPr="005E39DC">
        <w:rPr>
          <w:rFonts w:ascii="Arial" w:hAnsi="Arial" w:cs="Arial"/>
          <w:sz w:val="28"/>
          <w:szCs w:val="28"/>
        </w:rPr>
        <w:t xml:space="preserve"> номера </w:t>
      </w:r>
      <w:r w:rsidRPr="005E39DC">
        <w:rPr>
          <w:rFonts w:ascii="Arial" w:hAnsi="Arial" w:cs="Arial"/>
          <w:sz w:val="28"/>
          <w:szCs w:val="28"/>
          <w:lang w:eastAsia="ar-SA"/>
        </w:rPr>
        <w:t xml:space="preserve">территориальных зон </w:t>
      </w:r>
    </w:p>
    <w:p w:rsidR="00BB5391" w:rsidRPr="005E39DC" w:rsidRDefault="00BB5391" w:rsidP="00BB5391">
      <w:pPr>
        <w:pStyle w:val="41"/>
        <w:widowControl w:val="0"/>
        <w:autoSpaceDE w:val="0"/>
        <w:autoSpaceDN w:val="0"/>
        <w:adjustRightInd w:val="0"/>
        <w:spacing w:line="276" w:lineRule="auto"/>
        <w:ind w:left="786"/>
        <w:contextualSpacing w:val="0"/>
        <w:jc w:val="both"/>
        <w:rPr>
          <w:rFonts w:ascii="Arial" w:hAnsi="Arial" w:cs="Arial"/>
          <w:sz w:val="28"/>
          <w:szCs w:val="28"/>
        </w:rPr>
      </w:pPr>
      <w:r w:rsidRPr="005E39DC">
        <w:rPr>
          <w:rFonts w:ascii="Arial" w:hAnsi="Arial" w:cs="Arial"/>
          <w:sz w:val="28"/>
          <w:szCs w:val="28"/>
          <w:lang w:eastAsia="ar-SA"/>
        </w:rPr>
        <w:t>«</w:t>
      </w:r>
    </w:p>
    <w:tbl>
      <w:tblPr>
        <w:tblW w:w="0" w:type="auto"/>
        <w:tblInd w:w="105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110"/>
        <w:gridCol w:w="3905"/>
      </w:tblGrid>
      <w:tr w:rsidR="00BB5391" w:rsidRPr="00BB5391" w:rsidTr="004E6683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91" w:rsidRPr="00BB5391" w:rsidRDefault="00BB5391" w:rsidP="00BB5391">
            <w:pPr>
              <w:autoSpaceDE w:val="0"/>
              <w:autoSpaceDN w:val="0"/>
              <w:adjustRightInd w:val="0"/>
              <w:jc w:val="center"/>
            </w:pPr>
            <w:r w:rsidRPr="00BB5391">
              <w:t xml:space="preserve">КД-1/3/18 </w:t>
            </w: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91" w:rsidRPr="00BB5391" w:rsidRDefault="00BB5391" w:rsidP="00BB5391">
            <w:pPr>
              <w:autoSpaceDE w:val="0"/>
              <w:autoSpaceDN w:val="0"/>
              <w:adjustRightInd w:val="0"/>
              <w:jc w:val="center"/>
            </w:pPr>
            <w:r w:rsidRPr="00BB5391">
              <w:t>КД-1/3/18</w:t>
            </w:r>
            <w:proofErr w:type="gramStart"/>
            <w:r w:rsidRPr="00BB5391">
              <w:t>/В</w:t>
            </w:r>
            <w:proofErr w:type="gramEnd"/>
            <w:r w:rsidRPr="00BB5391">
              <w:t xml:space="preserve"> </w:t>
            </w:r>
          </w:p>
        </w:tc>
      </w:tr>
      <w:tr w:rsidR="00BB5391" w:rsidRPr="00BB5391" w:rsidTr="004E6683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91" w:rsidRPr="00BB5391" w:rsidRDefault="00BB5391" w:rsidP="00BB5391">
            <w:pPr>
              <w:autoSpaceDE w:val="0"/>
              <w:autoSpaceDN w:val="0"/>
              <w:adjustRightInd w:val="0"/>
              <w:jc w:val="center"/>
            </w:pPr>
            <w:r w:rsidRPr="00BB5391">
              <w:t xml:space="preserve">КД-1/3/19 </w:t>
            </w: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91" w:rsidRPr="00BB5391" w:rsidRDefault="00BB5391" w:rsidP="00BB5391">
            <w:pPr>
              <w:autoSpaceDE w:val="0"/>
              <w:autoSpaceDN w:val="0"/>
              <w:adjustRightInd w:val="0"/>
              <w:jc w:val="center"/>
            </w:pPr>
            <w:r w:rsidRPr="00BB5391">
              <w:t>КД-1/3/19</w:t>
            </w:r>
            <w:proofErr w:type="gramStart"/>
            <w:r w:rsidRPr="00BB5391">
              <w:t>/В</w:t>
            </w:r>
            <w:proofErr w:type="gramEnd"/>
            <w:r w:rsidRPr="00BB5391">
              <w:t xml:space="preserve"> </w:t>
            </w:r>
          </w:p>
        </w:tc>
      </w:tr>
      <w:tr w:rsidR="00BB5391" w:rsidRPr="00BB5391" w:rsidTr="004E6683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91" w:rsidRPr="00BB5391" w:rsidRDefault="00BB5391" w:rsidP="00BB5391">
            <w:pPr>
              <w:autoSpaceDE w:val="0"/>
              <w:autoSpaceDN w:val="0"/>
              <w:adjustRightInd w:val="0"/>
              <w:jc w:val="center"/>
            </w:pPr>
            <w:r w:rsidRPr="00BB5391">
              <w:t xml:space="preserve">КД-1/4/2 </w:t>
            </w: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91" w:rsidRPr="00BB5391" w:rsidRDefault="00BB5391" w:rsidP="00BB5391">
            <w:pPr>
              <w:autoSpaceDE w:val="0"/>
              <w:autoSpaceDN w:val="0"/>
              <w:adjustRightInd w:val="0"/>
              <w:jc w:val="center"/>
            </w:pPr>
            <w:r w:rsidRPr="00BB5391">
              <w:t>КД-1/4/2</w:t>
            </w:r>
            <w:proofErr w:type="gramStart"/>
            <w:r w:rsidRPr="00BB5391">
              <w:t>/В</w:t>
            </w:r>
            <w:proofErr w:type="gramEnd"/>
            <w:r w:rsidRPr="00BB5391">
              <w:t xml:space="preserve"> </w:t>
            </w:r>
          </w:p>
        </w:tc>
      </w:tr>
      <w:tr w:rsidR="00BB5391" w:rsidRPr="00BB5391" w:rsidTr="004E6683"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91" w:rsidRPr="00BB5391" w:rsidRDefault="00BB5391" w:rsidP="00BB5391">
            <w:pPr>
              <w:autoSpaceDE w:val="0"/>
              <w:autoSpaceDN w:val="0"/>
              <w:adjustRightInd w:val="0"/>
              <w:jc w:val="center"/>
            </w:pPr>
            <w:r w:rsidRPr="00BB5391">
              <w:t xml:space="preserve">КД-1/4/4 </w:t>
            </w: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391" w:rsidRPr="00BB5391" w:rsidRDefault="00BB5391" w:rsidP="00BB5391">
            <w:pPr>
              <w:autoSpaceDE w:val="0"/>
              <w:autoSpaceDN w:val="0"/>
              <w:adjustRightInd w:val="0"/>
              <w:jc w:val="center"/>
            </w:pPr>
            <w:r w:rsidRPr="00BB5391">
              <w:t>КД-1/4/4</w:t>
            </w:r>
            <w:proofErr w:type="gramStart"/>
            <w:r w:rsidRPr="00BB5391">
              <w:t>/В</w:t>
            </w:r>
            <w:proofErr w:type="gramEnd"/>
            <w:r w:rsidRPr="00BB5391">
              <w:t xml:space="preserve"> </w:t>
            </w:r>
          </w:p>
        </w:tc>
      </w:tr>
    </w:tbl>
    <w:p w:rsidR="00821FC0" w:rsidRDefault="00BB5391" w:rsidP="00BB5391">
      <w:pPr>
        <w:pStyle w:val="41"/>
        <w:widowControl w:val="0"/>
        <w:autoSpaceDE w:val="0"/>
        <w:autoSpaceDN w:val="0"/>
        <w:adjustRightInd w:val="0"/>
        <w:spacing w:line="276" w:lineRule="auto"/>
        <w:ind w:left="786"/>
        <w:contextualSpacing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»</w:t>
      </w:r>
    </w:p>
    <w:p w:rsidR="00517F1E" w:rsidRPr="00BB5391" w:rsidRDefault="00BB5391" w:rsidP="00BB5391">
      <w:pPr>
        <w:pStyle w:val="41"/>
        <w:widowControl w:val="0"/>
        <w:autoSpaceDE w:val="0"/>
        <w:autoSpaceDN w:val="0"/>
        <w:adjustRightInd w:val="0"/>
        <w:spacing w:line="276" w:lineRule="auto"/>
        <w:ind w:left="851"/>
        <w:contextualSpacing w:val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и</w:t>
      </w:r>
      <w:r w:rsidRPr="005E39DC">
        <w:rPr>
          <w:rFonts w:ascii="Arial" w:hAnsi="Arial" w:cs="Arial"/>
          <w:sz w:val="28"/>
          <w:szCs w:val="28"/>
        </w:rPr>
        <w:t>сключить</w:t>
      </w:r>
      <w:r>
        <w:rPr>
          <w:rFonts w:ascii="Arial" w:hAnsi="Arial" w:cs="Arial"/>
          <w:sz w:val="28"/>
          <w:szCs w:val="28"/>
        </w:rPr>
        <w:t>;</w:t>
      </w:r>
    </w:p>
    <w:p w:rsidR="009322DB" w:rsidRPr="00F927BA" w:rsidRDefault="009322DB" w:rsidP="009322DB">
      <w:pPr>
        <w:pStyle w:val="af4"/>
        <w:numPr>
          <w:ilvl w:val="0"/>
          <w:numId w:val="39"/>
        </w:numPr>
        <w:ind w:left="851" w:hanging="142"/>
        <w:jc w:val="both"/>
        <w:rPr>
          <w:rFonts w:ascii="Arial" w:hAnsi="Arial" w:cs="Arial"/>
          <w:sz w:val="28"/>
          <w:szCs w:val="28"/>
          <w:lang w:val="en-US"/>
        </w:rPr>
      </w:pPr>
      <w:r w:rsidRPr="00F927BA">
        <w:rPr>
          <w:rFonts w:ascii="Arial" w:hAnsi="Arial" w:cs="Arial"/>
          <w:sz w:val="28"/>
          <w:szCs w:val="28"/>
        </w:rPr>
        <w:t>в статье 3</w:t>
      </w:r>
      <w:r>
        <w:rPr>
          <w:rFonts w:ascii="Arial" w:hAnsi="Arial" w:cs="Arial"/>
          <w:sz w:val="28"/>
          <w:szCs w:val="28"/>
        </w:rPr>
        <w:t>5</w:t>
      </w:r>
      <w:r w:rsidRPr="00F927BA">
        <w:rPr>
          <w:rFonts w:ascii="Arial" w:hAnsi="Arial" w:cs="Arial"/>
          <w:sz w:val="28"/>
          <w:szCs w:val="28"/>
        </w:rPr>
        <w:t>:</w:t>
      </w:r>
    </w:p>
    <w:p w:rsidR="009322DB" w:rsidRPr="00F927BA" w:rsidRDefault="009322DB" w:rsidP="009322DB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F927BA">
        <w:rPr>
          <w:rFonts w:ascii="Arial" w:hAnsi="Arial" w:cs="Arial"/>
          <w:sz w:val="27"/>
          <w:szCs w:val="27"/>
        </w:rPr>
        <w:t>в таблице части 2:</w:t>
      </w:r>
    </w:p>
    <w:p w:rsidR="009322DB" w:rsidRPr="00F927BA" w:rsidRDefault="009322DB" w:rsidP="009322DB">
      <w:pPr>
        <w:ind w:firstLine="709"/>
        <w:jc w:val="both"/>
        <w:rPr>
          <w:rFonts w:ascii="Arial" w:hAnsi="Arial" w:cs="Arial"/>
          <w:sz w:val="27"/>
          <w:szCs w:val="27"/>
        </w:rPr>
      </w:pPr>
      <w:r w:rsidRPr="00F927BA">
        <w:rPr>
          <w:rFonts w:ascii="Arial" w:hAnsi="Arial" w:cs="Arial"/>
          <w:sz w:val="27"/>
          <w:szCs w:val="27"/>
        </w:rPr>
        <w:t>после строки с кодом 2.7.1 дополнить строкой с кодом 2.7.2 следующего содержания:</w:t>
      </w:r>
    </w:p>
    <w:p w:rsidR="009322DB" w:rsidRPr="00F927BA" w:rsidRDefault="009322DB" w:rsidP="009322DB">
      <w:pPr>
        <w:jc w:val="both"/>
        <w:rPr>
          <w:rFonts w:ascii="Arial" w:hAnsi="Arial" w:cs="Arial"/>
          <w:sz w:val="27"/>
          <w:szCs w:val="27"/>
        </w:rPr>
      </w:pPr>
      <w:r w:rsidRPr="00F927BA">
        <w:rPr>
          <w:rFonts w:ascii="Arial" w:hAnsi="Arial" w:cs="Arial"/>
          <w:sz w:val="27"/>
          <w:szCs w:val="27"/>
        </w:rPr>
        <w:t>«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0"/>
        <w:gridCol w:w="1906"/>
        <w:gridCol w:w="4394"/>
        <w:gridCol w:w="2268"/>
      </w:tblGrid>
      <w:tr w:rsidR="009322DB" w:rsidRPr="00F927BA" w:rsidTr="008F7019"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2DB" w:rsidRPr="00F927BA" w:rsidRDefault="00135347" w:rsidP="008F701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hyperlink r:id="rId14" w:history="1">
              <w:r w:rsidR="009322DB" w:rsidRPr="00F927BA">
                <w:rPr>
                  <w:rFonts w:ascii="Arial" w:hAnsi="Arial" w:cs="Arial"/>
                </w:rPr>
                <w:t>2.7.2</w:t>
              </w:r>
            </w:hyperlink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2DB" w:rsidRPr="00F927BA" w:rsidRDefault="009322DB" w:rsidP="008F701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927BA">
              <w:rPr>
                <w:rFonts w:ascii="Arial" w:hAnsi="Arial" w:cs="Arial"/>
              </w:rPr>
              <w:t>Размещение гаражей для собственных нужд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2DB" w:rsidRPr="00F927BA" w:rsidRDefault="009322DB" w:rsidP="008F701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927BA">
              <w:rPr>
                <w:rFonts w:ascii="Arial" w:hAnsi="Arial" w:cs="Arial"/>
              </w:rPr>
              <w:t>Размещение для собственных нужд отдельно стоящих гаражей и (или) гаражей, блокированных общими стенами с другими гаражами в одном ряду, имеющих общие с ними крышу, фундамент и коммуникации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2DB" w:rsidRPr="00F927BA" w:rsidRDefault="009322DB" w:rsidP="008F7019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F927BA">
              <w:rPr>
                <w:rFonts w:ascii="Arial" w:hAnsi="Arial" w:cs="Arial"/>
              </w:rPr>
              <w:t>Не устанавливаются</w:t>
            </w:r>
          </w:p>
        </w:tc>
      </w:tr>
    </w:tbl>
    <w:p w:rsidR="009322DB" w:rsidRDefault="009322DB" w:rsidP="009322DB">
      <w:pPr>
        <w:pStyle w:val="af4"/>
        <w:ind w:left="1070"/>
        <w:jc w:val="right"/>
        <w:rPr>
          <w:rFonts w:ascii="Arial" w:hAnsi="Arial" w:cs="Arial"/>
          <w:sz w:val="27"/>
          <w:szCs w:val="27"/>
        </w:rPr>
      </w:pPr>
      <w:r w:rsidRPr="00F927BA">
        <w:rPr>
          <w:rFonts w:ascii="Arial" w:hAnsi="Arial" w:cs="Arial"/>
          <w:sz w:val="27"/>
          <w:szCs w:val="27"/>
        </w:rPr>
        <w:t>»;</w:t>
      </w:r>
    </w:p>
    <w:p w:rsidR="009322DB" w:rsidRPr="00ED7A08" w:rsidRDefault="00ED7A08" w:rsidP="00ED7A08">
      <w:pPr>
        <w:pStyle w:val="af4"/>
        <w:ind w:left="1070" w:hanging="361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 xml:space="preserve">таблицу </w:t>
      </w:r>
      <w:r w:rsidR="009322DB" w:rsidRPr="00F927BA">
        <w:rPr>
          <w:rFonts w:ascii="Arial" w:hAnsi="Arial" w:cs="Arial"/>
          <w:sz w:val="27"/>
          <w:szCs w:val="27"/>
        </w:rPr>
        <w:t xml:space="preserve">части </w:t>
      </w:r>
      <w:r>
        <w:rPr>
          <w:rFonts w:ascii="Arial" w:hAnsi="Arial" w:cs="Arial"/>
          <w:sz w:val="27"/>
          <w:szCs w:val="27"/>
        </w:rPr>
        <w:t xml:space="preserve">4 </w:t>
      </w:r>
      <w:r w:rsidR="009322DB" w:rsidRPr="00ED7A08">
        <w:rPr>
          <w:rFonts w:ascii="Arial" w:hAnsi="Arial" w:cs="Arial"/>
          <w:sz w:val="27"/>
          <w:szCs w:val="27"/>
        </w:rPr>
        <w:t>дополнить строкой 1</w:t>
      </w:r>
      <w:r>
        <w:rPr>
          <w:rFonts w:ascii="Arial" w:hAnsi="Arial" w:cs="Arial"/>
          <w:sz w:val="27"/>
          <w:szCs w:val="27"/>
        </w:rPr>
        <w:t>2</w:t>
      </w:r>
      <w:r w:rsidR="009322DB" w:rsidRPr="00ED7A08">
        <w:rPr>
          <w:rFonts w:ascii="Arial" w:hAnsi="Arial" w:cs="Arial"/>
          <w:sz w:val="27"/>
          <w:szCs w:val="27"/>
        </w:rPr>
        <w:t xml:space="preserve"> следующего содержания:</w:t>
      </w:r>
    </w:p>
    <w:p w:rsidR="009322DB" w:rsidRPr="00F927BA" w:rsidRDefault="009322DB" w:rsidP="009322DB">
      <w:pPr>
        <w:pStyle w:val="af4"/>
        <w:ind w:left="0"/>
        <w:rPr>
          <w:rFonts w:ascii="Arial" w:hAnsi="Arial" w:cs="Arial"/>
          <w:sz w:val="27"/>
          <w:szCs w:val="27"/>
        </w:rPr>
      </w:pPr>
      <w:r w:rsidRPr="00F927BA">
        <w:rPr>
          <w:rFonts w:ascii="Arial" w:hAnsi="Arial" w:cs="Arial"/>
          <w:sz w:val="27"/>
          <w:szCs w:val="27"/>
        </w:rPr>
        <w:t>«</w:t>
      </w:r>
    </w:p>
    <w:tbl>
      <w:tblPr>
        <w:tblW w:w="1020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993"/>
        <w:gridCol w:w="1842"/>
        <w:gridCol w:w="993"/>
        <w:gridCol w:w="1417"/>
        <w:gridCol w:w="800"/>
        <w:gridCol w:w="759"/>
        <w:gridCol w:w="1418"/>
        <w:gridCol w:w="1417"/>
      </w:tblGrid>
      <w:tr w:rsidR="00ED7A08" w:rsidRPr="00ED7A08" w:rsidTr="00C40FA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8" w:rsidRPr="00ED7A08" w:rsidRDefault="00ED7A08" w:rsidP="00ED7A08">
            <w:pPr>
              <w:jc w:val="center"/>
              <w:rPr>
                <w:rFonts w:ascii="Arial" w:hAnsi="Arial" w:cs="Arial"/>
              </w:rPr>
            </w:pPr>
            <w:r w:rsidRPr="00ED7A08">
              <w:rPr>
                <w:rFonts w:ascii="Arial" w:hAnsi="Arial" w:cs="Arial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8" w:rsidRPr="00ED7A08" w:rsidRDefault="00135347" w:rsidP="008F7019">
            <w:pPr>
              <w:widowControl w:val="0"/>
              <w:jc w:val="center"/>
              <w:rPr>
                <w:rFonts w:ascii="Arial" w:hAnsi="Arial" w:cs="Arial"/>
              </w:rPr>
            </w:pPr>
            <w:hyperlink w:anchor="Р_2_02_0_0" w:history="1">
              <w:r w:rsidR="00ED7A08" w:rsidRPr="00ED7A08">
                <w:rPr>
                  <w:rFonts w:ascii="Arial" w:hAnsi="Arial" w:cs="Arial"/>
                </w:rPr>
                <w:t>2.7.2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8" w:rsidRPr="00ED7A08" w:rsidRDefault="00ED7A08" w:rsidP="008F7019">
            <w:pPr>
              <w:rPr>
                <w:rFonts w:ascii="Arial" w:hAnsi="Arial" w:cs="Arial"/>
              </w:rPr>
            </w:pPr>
            <w:r w:rsidRPr="00ED7A08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8" w:rsidRPr="00ED7A08" w:rsidRDefault="00ED7A08" w:rsidP="008F7019">
            <w:pPr>
              <w:jc w:val="center"/>
              <w:rPr>
                <w:rFonts w:ascii="Arial" w:hAnsi="Arial" w:cs="Arial"/>
              </w:rPr>
            </w:pPr>
            <w:r w:rsidRPr="00ED7A08">
              <w:rPr>
                <w:rFonts w:ascii="Arial" w:hAnsi="Arial" w:cs="Arial"/>
              </w:rPr>
              <w:t>0,003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8" w:rsidRPr="00ED7A08" w:rsidRDefault="00ED7A08" w:rsidP="008F7019">
            <w:pPr>
              <w:widowControl w:val="0"/>
              <w:jc w:val="center"/>
              <w:rPr>
                <w:rFonts w:ascii="Arial" w:hAnsi="Arial" w:cs="Arial"/>
              </w:rPr>
            </w:pPr>
            <w:r w:rsidRPr="00ED7A08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8" w:rsidRPr="00ED7A08" w:rsidRDefault="00ED7A08" w:rsidP="008F7019">
            <w:pPr>
              <w:widowControl w:val="0"/>
              <w:jc w:val="center"/>
              <w:rPr>
                <w:rFonts w:ascii="Arial" w:hAnsi="Arial" w:cs="Arial"/>
              </w:rPr>
            </w:pPr>
            <w:r w:rsidRPr="00ED7A08">
              <w:rPr>
                <w:rFonts w:ascii="Arial" w:hAnsi="Arial" w:cs="Arial"/>
              </w:rPr>
              <w:t>1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8" w:rsidRPr="00ED7A08" w:rsidRDefault="00ED7A08" w:rsidP="008F7019">
            <w:pPr>
              <w:widowControl w:val="0"/>
              <w:jc w:val="center"/>
              <w:rPr>
                <w:rFonts w:ascii="Arial" w:hAnsi="Arial" w:cs="Arial"/>
              </w:rPr>
            </w:pPr>
            <w:r w:rsidRPr="00ED7A08"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8" w:rsidRPr="00ED7A08" w:rsidRDefault="00ED7A08" w:rsidP="008F7019">
            <w:pPr>
              <w:widowControl w:val="0"/>
              <w:jc w:val="center"/>
              <w:rPr>
                <w:rFonts w:ascii="Arial" w:hAnsi="Arial" w:cs="Arial"/>
              </w:rPr>
            </w:pPr>
            <w:r w:rsidRPr="00ED7A08">
              <w:rPr>
                <w:rFonts w:ascii="Arial" w:hAnsi="Arial" w:cs="Arial"/>
              </w:rPr>
              <w:t>Не устанавливается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8" w:rsidRPr="00ED7A08" w:rsidRDefault="00ED7A08" w:rsidP="008F7019">
            <w:pPr>
              <w:widowControl w:val="0"/>
              <w:jc w:val="center"/>
              <w:rPr>
                <w:rFonts w:ascii="Arial" w:hAnsi="Arial" w:cs="Arial"/>
              </w:rPr>
            </w:pPr>
            <w:r w:rsidRPr="00ED7A08">
              <w:rPr>
                <w:rFonts w:ascii="Arial" w:hAnsi="Arial" w:cs="Arial"/>
              </w:rPr>
              <w:t>Не устанавливается</w:t>
            </w:r>
          </w:p>
        </w:tc>
      </w:tr>
    </w:tbl>
    <w:p w:rsidR="009322DB" w:rsidRPr="00F927BA" w:rsidRDefault="009322DB" w:rsidP="009322DB">
      <w:pPr>
        <w:pStyle w:val="af4"/>
        <w:ind w:left="1070"/>
        <w:jc w:val="right"/>
        <w:rPr>
          <w:rFonts w:ascii="Arial" w:hAnsi="Arial" w:cs="Arial"/>
          <w:sz w:val="27"/>
          <w:szCs w:val="27"/>
        </w:rPr>
      </w:pPr>
      <w:r w:rsidRPr="00F927BA">
        <w:rPr>
          <w:rFonts w:ascii="Arial" w:hAnsi="Arial" w:cs="Arial"/>
          <w:sz w:val="27"/>
          <w:szCs w:val="27"/>
        </w:rPr>
        <w:t>»;</w:t>
      </w:r>
    </w:p>
    <w:p w:rsidR="00994729" w:rsidRPr="00AD7A52" w:rsidRDefault="00ED7A08" w:rsidP="009322DB">
      <w:pPr>
        <w:pStyle w:val="af4"/>
        <w:numPr>
          <w:ilvl w:val="0"/>
          <w:numId w:val="39"/>
        </w:numPr>
        <w:ind w:left="851" w:hanging="142"/>
        <w:jc w:val="both"/>
        <w:rPr>
          <w:rFonts w:ascii="Arial" w:hAnsi="Arial" w:cs="Arial"/>
          <w:sz w:val="28"/>
          <w:szCs w:val="28"/>
        </w:rPr>
      </w:pPr>
      <w:r w:rsidRPr="00AD7A52">
        <w:rPr>
          <w:rFonts w:ascii="Arial" w:hAnsi="Arial" w:cs="Arial"/>
          <w:sz w:val="28"/>
          <w:szCs w:val="28"/>
        </w:rPr>
        <w:t>статью 61 изложить в следующей редакции:</w:t>
      </w:r>
    </w:p>
    <w:p w:rsidR="00AD7A52" w:rsidRPr="00AD7A52" w:rsidRDefault="00AD7A52" w:rsidP="00AD7A52">
      <w:pPr>
        <w:pStyle w:val="ConsPlusNormal"/>
        <w:ind w:firstLine="709"/>
        <w:jc w:val="both"/>
        <w:rPr>
          <w:rFonts w:cs="Arial"/>
          <w:b/>
          <w:sz w:val="28"/>
          <w:szCs w:val="28"/>
        </w:rPr>
      </w:pPr>
      <w:r w:rsidRPr="00AD7A52">
        <w:rPr>
          <w:rFonts w:cs="Arial"/>
          <w:sz w:val="28"/>
          <w:szCs w:val="28"/>
        </w:rPr>
        <w:t>«</w:t>
      </w:r>
      <w:r w:rsidRPr="00AD7A52">
        <w:rPr>
          <w:rFonts w:cs="Arial"/>
          <w:b/>
          <w:sz w:val="28"/>
          <w:szCs w:val="28"/>
        </w:rPr>
        <w:t>Статья 61. Градостроительный регламент территориальной зоны охраны речного фасада первого типа (РФ-1)</w:t>
      </w:r>
    </w:p>
    <w:p w:rsidR="00AD7A52" w:rsidRPr="00AD7A52" w:rsidRDefault="00AD7A52" w:rsidP="00AD7A52">
      <w:pPr>
        <w:pStyle w:val="ConsPlusNormal"/>
        <w:ind w:firstLine="709"/>
        <w:jc w:val="both"/>
        <w:rPr>
          <w:rFonts w:cs="Arial"/>
          <w:sz w:val="28"/>
          <w:szCs w:val="28"/>
        </w:rPr>
      </w:pPr>
    </w:p>
    <w:p w:rsidR="00AD7A52" w:rsidRPr="00AD7A52" w:rsidRDefault="00AD7A52" w:rsidP="00AD7A52">
      <w:pPr>
        <w:pStyle w:val="ConsPlusNormal"/>
        <w:ind w:firstLine="709"/>
        <w:jc w:val="both"/>
        <w:rPr>
          <w:rFonts w:cs="Arial"/>
          <w:sz w:val="28"/>
          <w:szCs w:val="28"/>
        </w:rPr>
      </w:pPr>
      <w:r w:rsidRPr="00AD7A52">
        <w:rPr>
          <w:rFonts w:cs="Arial"/>
          <w:sz w:val="28"/>
          <w:szCs w:val="28"/>
        </w:rPr>
        <w:t>1. Градостроительный регламент данной территориальной зоны разработан для обеспечения правовых условий формирования и обслуживания территорий вдоль реки Дон с целью сохранения исторической застройки и градостроительных доминант, охраны панорамы речного фасада вдоль реки Дон. Данная территориальная зона предназначена для размещения преимущественно общественной застройки, в том числе для отдыха, туризма и рекреации, и исключает возведение высотных зданий.</w:t>
      </w:r>
    </w:p>
    <w:p w:rsidR="00AD7A52" w:rsidRPr="00AD7A52" w:rsidRDefault="00AD7A52" w:rsidP="00AD7A52">
      <w:pPr>
        <w:pStyle w:val="ConsPlusNormal"/>
        <w:ind w:firstLine="709"/>
        <w:jc w:val="both"/>
        <w:rPr>
          <w:rFonts w:cs="Arial"/>
          <w:sz w:val="28"/>
          <w:szCs w:val="28"/>
        </w:rPr>
      </w:pPr>
      <w:r w:rsidRPr="00AD7A52">
        <w:rPr>
          <w:rFonts w:cs="Arial"/>
          <w:sz w:val="28"/>
          <w:szCs w:val="28"/>
        </w:rPr>
        <w:t>2. Перечень основных видов разрешенного использования земельных участков и объектов капитального строительства:</w:t>
      </w:r>
    </w:p>
    <w:p w:rsidR="00AD7A52" w:rsidRPr="00AD7A52" w:rsidRDefault="00AD7A52" w:rsidP="00AD7A52">
      <w:pPr>
        <w:pStyle w:val="ConsPlusNormal"/>
        <w:ind w:left="786"/>
        <w:jc w:val="both"/>
        <w:rPr>
          <w:rFonts w:cs="Arial"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826"/>
        <w:gridCol w:w="2415"/>
        <w:gridCol w:w="3994"/>
        <w:gridCol w:w="2095"/>
      </w:tblGrid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r w:rsidRPr="00AD7A52">
              <w:rPr>
                <w:rFonts w:cs="Arial"/>
              </w:rPr>
              <w:t>Код вида разрешенного использования земельного участка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r w:rsidRPr="00AD7A52">
              <w:rPr>
                <w:rFonts w:cs="Arial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r w:rsidRPr="00AD7A52">
              <w:rPr>
                <w:rFonts w:cs="Arial"/>
              </w:rPr>
              <w:t>Описание вида разрешенного использования земельного участка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r w:rsidRPr="00AD7A52">
              <w:rPr>
                <w:rFonts w:cs="Arial"/>
              </w:rPr>
              <w:t>Вспомогательные виды разрешенного использования</w:t>
            </w:r>
          </w:p>
        </w:tc>
      </w:tr>
      <w:tr w:rsidR="00AD7A52" w:rsidRPr="00AD7A52" w:rsidTr="009625C1">
        <w:tc>
          <w:tcPr>
            <w:tcW w:w="0" w:type="auto"/>
            <w:tcBorders>
              <w:bottom w:val="single" w:sz="4" w:space="0" w:color="auto"/>
            </w:tcBorders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15">
              <w:r w:rsidRPr="00AD7A52">
                <w:rPr>
                  <w:rFonts w:cs="Arial"/>
                </w:rPr>
                <w:t>2.1.1</w:t>
              </w:r>
            </w:hyperlink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Малоэтажная многоквартирная жилая застройка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proofErr w:type="gramStart"/>
            <w:r w:rsidRPr="00AD7A52">
              <w:rPr>
                <w:rFonts w:cs="Arial"/>
              </w:rPr>
              <w:t xml:space="preserve">Размещение малоэтажных многоквартирных домов (многоквартирные дома высотой до 4 этажей, включая мансардный); 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</w:t>
            </w:r>
            <w:r w:rsidRPr="00AD7A52">
              <w:rPr>
                <w:rFonts w:cs="Arial"/>
              </w:rPr>
              <w:lastRenderedPageBreak/>
              <w:t>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  <w:proofErr w:type="gramEnd"/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lastRenderedPageBreak/>
              <w:t>Не устанавливаются</w:t>
            </w:r>
          </w:p>
        </w:tc>
      </w:tr>
      <w:tr w:rsidR="00AD7A52" w:rsidRPr="00AD7A52" w:rsidTr="009625C1">
        <w:tblPrEx>
          <w:tblBorders>
            <w:insideH w:val="nil"/>
          </w:tblBorders>
        </w:tblPrEx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16">
              <w:r w:rsidRPr="00AD7A52">
                <w:rPr>
                  <w:rFonts w:cs="Arial"/>
                </w:rPr>
                <w:t>2.7.1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Хранение автотранспорта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AD7A52">
              <w:rPr>
                <w:rFonts w:cs="Arial"/>
              </w:rPr>
              <w:t>машино-места</w:t>
            </w:r>
            <w:proofErr w:type="spellEnd"/>
            <w:r w:rsidRPr="00AD7A52">
              <w:rPr>
                <w:rFonts w:cs="Arial"/>
              </w:rPr>
              <w:t xml:space="preserve">, за исключением гаражей, размещение которых предусмотрено содержанием видов разрешенного использования с </w:t>
            </w:r>
            <w:hyperlink r:id="rId17">
              <w:r w:rsidRPr="00AD7A52">
                <w:rPr>
                  <w:rFonts w:cs="Arial"/>
                </w:rPr>
                <w:t>кодами 2.7.2</w:t>
              </w:r>
            </w:hyperlink>
            <w:r w:rsidRPr="00AD7A52">
              <w:rPr>
                <w:rFonts w:cs="Arial"/>
              </w:rPr>
              <w:t xml:space="preserve">, </w:t>
            </w:r>
            <w:hyperlink r:id="rId18">
              <w:r w:rsidRPr="00AD7A52">
                <w:rPr>
                  <w:rFonts w:cs="Arial"/>
                </w:rPr>
                <w:t>4.9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hyperlink r:id="rId19">
              <w:r w:rsidRPr="00AD7A52">
                <w:rPr>
                  <w:rFonts w:cs="Arial"/>
                </w:rPr>
                <w:t>4.9.1.3</w:t>
              </w:r>
            </w:hyperlink>
            <w:r w:rsidRPr="00AD7A52">
              <w:rPr>
                <w:rFonts w:cs="Arial"/>
              </w:rPr>
              <w:t xml:space="preserve"> - Автомобильные мойки</w:t>
            </w:r>
          </w:p>
        </w:tc>
      </w:tr>
      <w:tr w:rsidR="00AD7A52" w:rsidRPr="00AD7A52" w:rsidTr="009625C1">
        <w:tblPrEx>
          <w:tblBorders>
            <w:insideH w:val="nil"/>
          </w:tblBorders>
        </w:tblPrEx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20">
              <w:r w:rsidRPr="00AD7A52">
                <w:rPr>
                  <w:rFonts w:cs="Arial"/>
                </w:rPr>
                <w:t>2.7.2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гаражей для собственных нужд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для собственных нужд отдельно стоящих гаражей и (или) гаражей, блокированных общими стенами с другими гаражами в одном ряду, имеющих общие с ними крышу, фундамент и коммуникации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  <w:tcBorders>
              <w:top w:val="single" w:sz="4" w:space="0" w:color="auto"/>
            </w:tcBorders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21">
              <w:r w:rsidRPr="00AD7A52">
                <w:rPr>
                  <w:rFonts w:cs="Arial"/>
                </w:rPr>
                <w:t>3.1.1</w:t>
              </w:r>
            </w:hyperlink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Предоставление коммунальных услуг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proofErr w:type="gramStart"/>
            <w:r w:rsidRPr="00AD7A52">
              <w:rPr>
                <w:rFonts w:cs="Arial"/>
              </w:rPr>
              <w:t>Размещение зданий и сооружений, обеспечивающих поставку воды, тепла, электричества, газа, отвод канализационных стоков, очистка и уборка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22">
              <w:r w:rsidRPr="00AD7A52">
                <w:rPr>
                  <w:rFonts w:cs="Arial"/>
                </w:rPr>
                <w:t>3.1.2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23">
              <w:r w:rsidRPr="00AD7A52">
                <w:rPr>
                  <w:rFonts w:cs="Arial"/>
                </w:rPr>
                <w:t>3.2.1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Дома социального обслуживания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зданий, предназначенных для размещения домов престарелых, домов ребенка, детских домов, пунктов ночлега для бездомных граждан;</w:t>
            </w:r>
          </w:p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24">
              <w:r w:rsidRPr="00AD7A52">
                <w:rPr>
                  <w:rFonts w:cs="Arial"/>
                </w:rPr>
                <w:t>3.2.2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Оказание социальной помощи населению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proofErr w:type="gramStart"/>
            <w:r w:rsidRPr="00AD7A52">
              <w:rPr>
                <w:rFonts w:cs="Arial"/>
              </w:rPr>
              <w:t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</w:t>
            </w:r>
            <w:proofErr w:type="gramEnd"/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25">
              <w:r w:rsidRPr="00AD7A52">
                <w:rPr>
                  <w:rFonts w:cs="Arial"/>
                </w:rPr>
                <w:t>3.2.3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Оказание услуг связи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26">
              <w:r w:rsidRPr="00AD7A52">
                <w:rPr>
                  <w:rFonts w:cs="Arial"/>
                </w:rPr>
                <w:t>3.3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Бытовое обслуживание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27">
              <w:r w:rsidRPr="00AD7A52">
                <w:rPr>
                  <w:rFonts w:cs="Arial"/>
                </w:rPr>
                <w:t>3.4.1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Амбулаторно-поликлиническое обслуживание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hyperlink r:id="rId28">
              <w:r w:rsidRPr="00AD7A52">
                <w:rPr>
                  <w:rFonts w:cs="Arial"/>
                </w:rPr>
                <w:t>2.7.1</w:t>
              </w:r>
            </w:hyperlink>
            <w:r w:rsidRPr="00AD7A52">
              <w:rPr>
                <w:rFonts w:cs="Arial"/>
              </w:rPr>
              <w:t xml:space="preserve"> - Хранение автотранспорта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29">
              <w:r w:rsidRPr="00AD7A52">
                <w:rPr>
                  <w:rFonts w:cs="Arial"/>
                </w:rPr>
                <w:t>3.4.2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Стационарное медицинское обслуживание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 размещение станций скорой помощи; размещение площадок санитарной авиации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hyperlink r:id="rId30">
              <w:r w:rsidRPr="00AD7A52">
                <w:rPr>
                  <w:rFonts w:cs="Arial"/>
                </w:rPr>
                <w:t>2.7.1</w:t>
              </w:r>
            </w:hyperlink>
            <w:r w:rsidRPr="00AD7A52">
              <w:rPr>
                <w:rFonts w:cs="Arial"/>
              </w:rPr>
              <w:t xml:space="preserve"> - Хранение автотранспорта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31">
              <w:r w:rsidRPr="00AD7A52">
                <w:rPr>
                  <w:rFonts w:cs="Arial"/>
                </w:rPr>
                <w:t>3.5.1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 xml:space="preserve">Дошкольное, </w:t>
            </w:r>
            <w:r w:rsidRPr="00AD7A52">
              <w:rPr>
                <w:rFonts w:cs="Arial"/>
              </w:rPr>
              <w:lastRenderedPageBreak/>
              <w:t>начальное и среднее общее образование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proofErr w:type="gramStart"/>
            <w:r w:rsidRPr="00AD7A52">
              <w:rPr>
                <w:rFonts w:cs="Arial"/>
              </w:rPr>
              <w:lastRenderedPageBreak/>
              <w:t xml:space="preserve">Размещение объектов капитального </w:t>
            </w:r>
            <w:r w:rsidRPr="00AD7A52">
              <w:rPr>
                <w:rFonts w:cs="Arial"/>
              </w:rPr>
              <w:lastRenderedPageBreak/>
              <w:t>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просвещению, в том числе здания, спортивные сооружения, предназначенные для занятия обучающихся физической культурой и спортом)</w:t>
            </w:r>
            <w:proofErr w:type="gramEnd"/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lastRenderedPageBreak/>
              <w:t xml:space="preserve">Не </w:t>
            </w:r>
            <w:r w:rsidRPr="00AD7A52">
              <w:rPr>
                <w:rFonts w:cs="Arial"/>
              </w:rPr>
              <w:lastRenderedPageBreak/>
              <w:t>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32">
              <w:r w:rsidRPr="00AD7A52">
                <w:rPr>
                  <w:rFonts w:cs="Arial"/>
                </w:rPr>
                <w:t>3.5.2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Среднее и высшее профессиональное образование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proofErr w:type="gramStart"/>
            <w:r w:rsidRPr="00AD7A52">
              <w:rPr>
                <w:rFonts w:cs="Arial"/>
              </w:rPr>
              <w:t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просвещению, в том числе здания, спортивные сооружения, предназначенные для занятия обучающихся физической культурой и спортом)</w:t>
            </w:r>
            <w:proofErr w:type="gramEnd"/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33">
              <w:r w:rsidRPr="00AD7A52">
                <w:rPr>
                  <w:rFonts w:cs="Arial"/>
                </w:rPr>
                <w:t>3.6.1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 xml:space="preserve">Объекты </w:t>
            </w:r>
            <w:proofErr w:type="spellStart"/>
            <w:r w:rsidRPr="00AD7A52">
              <w:rPr>
                <w:rFonts w:cs="Arial"/>
              </w:rPr>
              <w:t>культурно-досуговой</w:t>
            </w:r>
            <w:proofErr w:type="spellEnd"/>
            <w:r w:rsidRPr="00AD7A52">
              <w:rPr>
                <w:rFonts w:cs="Arial"/>
              </w:rPr>
              <w:t xml:space="preserve"> деятельности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proofErr w:type="gramStart"/>
            <w:r w:rsidRPr="00AD7A52">
              <w:rPr>
                <w:rFonts w:cs="Arial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  <w:proofErr w:type="gramEnd"/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34">
              <w:r w:rsidRPr="00AD7A52">
                <w:rPr>
                  <w:rFonts w:cs="Arial"/>
                </w:rPr>
                <w:t>3.6.2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Парки культуры и отдыха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парков культуры и отдыха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jc w:val="center"/>
              <w:rPr>
                <w:rFonts w:ascii="Arial" w:hAnsi="Arial" w:cs="Arial"/>
              </w:rPr>
            </w:pPr>
            <w:hyperlink r:id="rId35" w:history="1">
              <w:r w:rsidRPr="00AD7A52">
                <w:rPr>
                  <w:rFonts w:ascii="Arial" w:hAnsi="Arial" w:cs="Arial"/>
                </w:rPr>
                <w:t>3.6.3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rPr>
                <w:rFonts w:ascii="Arial" w:hAnsi="Arial" w:cs="Arial"/>
              </w:rPr>
            </w:pPr>
            <w:r w:rsidRPr="00AD7A52">
              <w:rPr>
                <w:rFonts w:ascii="Arial" w:hAnsi="Arial" w:cs="Arial"/>
              </w:rPr>
              <w:t>Цирки и зверинцы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rPr>
                <w:rFonts w:ascii="Arial" w:hAnsi="Arial" w:cs="Arial"/>
              </w:rPr>
            </w:pPr>
            <w:r w:rsidRPr="00AD7A52">
              <w:rPr>
                <w:rFonts w:ascii="Arial" w:hAnsi="Arial" w:cs="Arial"/>
              </w:rPr>
              <w:t>Размещение зданий и сооружений для размещения цирков, зверинцев, зоопарков, зоосадов, океанариумов и осуществления сопутствующих видов деятельности по содержанию диких животных в неволе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rPr>
                <w:rFonts w:ascii="Arial" w:hAnsi="Arial" w:cs="Arial"/>
              </w:rPr>
            </w:pPr>
            <w:r w:rsidRPr="00AD7A52">
              <w:rPr>
                <w:rFonts w:ascii="Arial" w:hAnsi="Arial"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36">
              <w:r w:rsidRPr="00AD7A52">
                <w:rPr>
                  <w:rFonts w:cs="Arial"/>
                </w:rPr>
                <w:t>3.7.1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Осуществление религиозных обрядов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37">
              <w:r w:rsidRPr="00AD7A52">
                <w:rPr>
                  <w:rFonts w:cs="Arial"/>
                </w:rPr>
                <w:t>3.7.2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Религиозное управление и образование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38">
              <w:r w:rsidRPr="00AD7A52">
                <w:rPr>
                  <w:rFonts w:cs="Arial"/>
                </w:rPr>
                <w:t>3.8.1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Государственное управление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39">
              <w:r w:rsidRPr="00AD7A52">
                <w:rPr>
                  <w:rFonts w:cs="Arial"/>
                </w:rPr>
                <w:t>3.8.2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Представительская деятельность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зданий, предназначенных для дипломатических представительств иностранных государств и субъектов Российской Федерации, консульских учреждений в Российской Федерации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40">
              <w:r w:rsidRPr="00AD7A52">
                <w:rPr>
                  <w:rFonts w:cs="Arial"/>
                </w:rPr>
                <w:t>3.9.1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proofErr w:type="gramStart"/>
            <w:r w:rsidRPr="00AD7A52">
              <w:rPr>
                <w:rFonts w:cs="Arial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  <w:proofErr w:type="gramEnd"/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41">
              <w:r w:rsidRPr="00AD7A52">
                <w:rPr>
                  <w:rFonts w:cs="Arial"/>
                </w:rPr>
                <w:t>3.9.2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Проведение научных исследований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зданий и сооружений, предназначенных для проведения научных изысканий, исследований и разработок (научно-</w:t>
            </w:r>
            <w:r w:rsidRPr="00AD7A52">
              <w:rPr>
                <w:rFonts w:cs="Arial"/>
              </w:rPr>
              <w:lastRenderedPageBreak/>
              <w:t>исследовательские и проектные институты, научные центры, инновационные центры, государственные академии наук, опытно-конструкторские центры, в том числе отраслевые)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lastRenderedPageBreak/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42">
              <w:r w:rsidRPr="00AD7A52">
                <w:rPr>
                  <w:rFonts w:cs="Arial"/>
                </w:rPr>
                <w:t>3.9.3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Проведение научных испытаний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зданий и сооружений для проведения изысканий, испытаний опытных промышленных образцов, для размещения организаций, осуществляющих научные изыскания, исследования и разработки, научные и селекционные работы, ведение сельского и лесного хозяйства для получения ценных с научной точки зрения образцов растительного и животного мира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43">
              <w:r w:rsidRPr="00AD7A52">
                <w:rPr>
                  <w:rFonts w:cs="Arial"/>
                </w:rPr>
                <w:t>3.10.1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Амбулаторное ветеринарное обслуживание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hyperlink r:id="rId44">
              <w:r w:rsidRPr="00AD7A52">
                <w:rPr>
                  <w:rFonts w:cs="Arial"/>
                </w:rPr>
                <w:t>2.7.1</w:t>
              </w:r>
            </w:hyperlink>
            <w:r w:rsidRPr="00AD7A52">
              <w:rPr>
                <w:rFonts w:cs="Arial"/>
              </w:rPr>
              <w:t xml:space="preserve"> - Хранение автотранспорта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45">
              <w:r w:rsidRPr="00AD7A52">
                <w:rPr>
                  <w:rFonts w:cs="Arial"/>
                </w:rPr>
                <w:t>4.1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Деловое управление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46">
              <w:r w:rsidRPr="00AD7A52">
                <w:rPr>
                  <w:rFonts w:cs="Arial"/>
                </w:rPr>
                <w:t>4.2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Объекты торговли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 xml:space="preserve">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товаров, и (или) оказание услуг в соответствии с содержанием видов разрешенного использования с </w:t>
            </w:r>
            <w:hyperlink r:id="rId47">
              <w:r w:rsidRPr="00AD7A52">
                <w:rPr>
                  <w:rFonts w:cs="Arial"/>
                </w:rPr>
                <w:t>кодами 4.5</w:t>
              </w:r>
            </w:hyperlink>
            <w:r w:rsidRPr="00AD7A52">
              <w:rPr>
                <w:rFonts w:cs="Arial"/>
              </w:rPr>
              <w:t xml:space="preserve"> - </w:t>
            </w:r>
            <w:hyperlink r:id="rId48">
              <w:r w:rsidRPr="00AD7A52">
                <w:rPr>
                  <w:rFonts w:cs="Arial"/>
                </w:rPr>
                <w:t>4.8.2</w:t>
              </w:r>
            </w:hyperlink>
            <w:r w:rsidRPr="00AD7A52">
              <w:rPr>
                <w:rFonts w:cs="Arial"/>
              </w:rPr>
              <w:t>; 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hyperlink r:id="rId49">
              <w:r w:rsidRPr="00AD7A52">
                <w:rPr>
                  <w:rFonts w:cs="Arial"/>
                </w:rPr>
                <w:t>4.9</w:t>
              </w:r>
            </w:hyperlink>
            <w:r w:rsidRPr="00AD7A52">
              <w:rPr>
                <w:rFonts w:cs="Arial"/>
              </w:rPr>
              <w:t xml:space="preserve"> - Служебные гаражи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r w:rsidRPr="00AD7A52">
              <w:rPr>
                <w:rFonts w:cs="Arial"/>
              </w:rPr>
              <w:t>4.3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Рынки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 xml:space="preserve">Размещение объектов капитального строительства, сооружений, предназначенных для организации постоянной или временной торговли </w:t>
            </w:r>
            <w:r w:rsidRPr="00AD7A52">
              <w:rPr>
                <w:rFonts w:cs="Arial"/>
              </w:rPr>
              <w:lastRenderedPageBreak/>
              <w:t>(ярмарка, рынок, базар), с учетом того, что каждое из торговых мест не располагает торговой площадью более 200 кв. м; размещение гаражей и (или) стоянок для автомобилей сотрудников и посетителей рынка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hyperlink r:id="rId50">
              <w:r w:rsidRPr="00AD7A52">
                <w:rPr>
                  <w:rFonts w:cs="Arial"/>
                </w:rPr>
                <w:t>4.9</w:t>
              </w:r>
            </w:hyperlink>
            <w:r w:rsidRPr="00AD7A52">
              <w:rPr>
                <w:rFonts w:cs="Arial"/>
              </w:rPr>
              <w:t xml:space="preserve"> - Служебные гаражи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51">
              <w:r w:rsidRPr="00AD7A52">
                <w:rPr>
                  <w:rFonts w:cs="Arial"/>
                </w:rPr>
                <w:t>4.4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Магазины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52">
              <w:r w:rsidRPr="00AD7A52">
                <w:rPr>
                  <w:rFonts w:cs="Arial"/>
                </w:rPr>
                <w:t>4.5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Банковская и страховая деятельность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53">
              <w:r w:rsidRPr="00AD7A52">
                <w:rPr>
                  <w:rFonts w:cs="Arial"/>
                </w:rPr>
                <w:t>4.6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Общественное питание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blPrEx>
          <w:tblBorders>
            <w:insideH w:val="nil"/>
          </w:tblBorders>
        </w:tblPrEx>
        <w:tc>
          <w:tcPr>
            <w:tcW w:w="0" w:type="auto"/>
            <w:tcBorders>
              <w:bottom w:val="nil"/>
            </w:tcBorders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54">
              <w:r w:rsidRPr="00AD7A52">
                <w:rPr>
                  <w:rFonts w:cs="Arial"/>
                </w:rPr>
                <w:t>4.7</w:t>
              </w:r>
            </w:hyperlink>
          </w:p>
        </w:tc>
        <w:tc>
          <w:tcPr>
            <w:tcW w:w="0" w:type="auto"/>
            <w:tcBorders>
              <w:bottom w:val="nil"/>
            </w:tcBorders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Гостиничное обслуживание</w:t>
            </w:r>
          </w:p>
        </w:tc>
        <w:tc>
          <w:tcPr>
            <w:tcW w:w="0" w:type="auto"/>
            <w:tcBorders>
              <w:bottom w:val="nil"/>
            </w:tcBorders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гостиниц</w:t>
            </w:r>
          </w:p>
        </w:tc>
        <w:tc>
          <w:tcPr>
            <w:tcW w:w="0" w:type="auto"/>
            <w:tcBorders>
              <w:bottom w:val="nil"/>
            </w:tcBorders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hyperlink r:id="rId55">
              <w:r w:rsidRPr="00AD7A52">
                <w:rPr>
                  <w:rFonts w:cs="Arial"/>
                </w:rPr>
                <w:t>4.6</w:t>
              </w:r>
            </w:hyperlink>
            <w:r w:rsidRPr="00AD7A52">
              <w:rPr>
                <w:rFonts w:cs="Arial"/>
              </w:rPr>
              <w:t xml:space="preserve"> - Общественное питание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56">
              <w:r w:rsidRPr="00AD7A52">
                <w:rPr>
                  <w:rFonts w:cs="Arial"/>
                </w:rPr>
                <w:t>4.8.1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Развлекательные мероприятия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57">
              <w:r w:rsidRPr="00AD7A52">
                <w:rPr>
                  <w:rFonts w:cs="Arial"/>
                </w:rPr>
                <w:t>4.8.2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Проведение азартных игр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зданий и сооружений, предназначенных для размещения букмекерских контор, тотализаторов, их пунктов приема ставок вне игорных зон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58">
              <w:r w:rsidRPr="00AD7A52">
                <w:rPr>
                  <w:rFonts w:cs="Arial"/>
                </w:rPr>
                <w:t>4.9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Служебные гаражи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59">
              <w:r w:rsidRPr="00AD7A52">
                <w:rPr>
                  <w:rFonts w:cs="Arial"/>
                </w:rPr>
                <w:t>кодами 3.0</w:t>
              </w:r>
            </w:hyperlink>
            <w:r w:rsidRPr="00AD7A52">
              <w:rPr>
                <w:rFonts w:cs="Arial"/>
              </w:rPr>
              <w:t xml:space="preserve">, </w:t>
            </w:r>
            <w:hyperlink r:id="rId60">
              <w:r w:rsidRPr="00AD7A52">
                <w:rPr>
                  <w:rFonts w:cs="Arial"/>
                </w:rPr>
                <w:t>4.0</w:t>
              </w:r>
            </w:hyperlink>
            <w:r w:rsidRPr="00AD7A52">
              <w:rPr>
                <w:rFonts w:cs="Arial"/>
              </w:rPr>
              <w:t xml:space="preserve">, а также для стоянки и хранения </w:t>
            </w:r>
            <w:r w:rsidRPr="00AD7A52">
              <w:rPr>
                <w:rFonts w:cs="Arial"/>
              </w:rPr>
              <w:lastRenderedPageBreak/>
              <w:t>транспортных средств общего пользования, в том числе в депо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lastRenderedPageBreak/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61">
              <w:r w:rsidRPr="00AD7A52">
                <w:rPr>
                  <w:rFonts w:cs="Arial"/>
                </w:rPr>
                <w:t>4.9</w:t>
              </w:r>
            </w:hyperlink>
            <w:r w:rsidRPr="00AD7A52">
              <w:rPr>
                <w:rFonts w:cs="Arial"/>
              </w:rPr>
              <w:t>.2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Стоянка транспортных средств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 xml:space="preserve">Размещение стоянок (парковок) легковых автомобилей и других </w:t>
            </w:r>
            <w:proofErr w:type="spellStart"/>
            <w:r w:rsidRPr="00AD7A52">
              <w:rPr>
                <w:rFonts w:cs="Arial"/>
              </w:rPr>
              <w:t>мототранспортных</w:t>
            </w:r>
            <w:proofErr w:type="spellEnd"/>
            <w:r w:rsidRPr="00AD7A52">
              <w:rPr>
                <w:rFonts w:cs="Arial"/>
              </w:rPr>
              <w:t xml:space="preserve"> средств, в том числе мотоциклов, мотороллеров, мотоколясок, мопедов, скутеров, за исключением встроенных, пристроенных и встроенно-пристроенных стоянок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62">
              <w:r w:rsidRPr="00AD7A52">
                <w:rPr>
                  <w:rFonts w:cs="Arial"/>
                </w:rPr>
                <w:t>5.1.1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Обеспечение спортивно-зрелищных мероприятий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63">
              <w:r w:rsidRPr="00AD7A52">
                <w:rPr>
                  <w:rFonts w:cs="Arial"/>
                </w:rPr>
                <w:t>5.1.2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Обеспечение занятий спортом в помещениях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64">
              <w:r w:rsidRPr="00AD7A52">
                <w:rPr>
                  <w:rFonts w:cs="Arial"/>
                </w:rPr>
                <w:t>5.1.3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Площадки для занятий спортом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65">
              <w:r w:rsidRPr="00AD7A52">
                <w:rPr>
                  <w:rFonts w:cs="Arial"/>
                </w:rPr>
                <w:t>5.1.4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Оборудованные площадки для занятий спортом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66">
              <w:r w:rsidRPr="00AD7A52">
                <w:rPr>
                  <w:rFonts w:cs="Arial"/>
                </w:rPr>
                <w:t>5.1.5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Водный спорт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соответствующего инвентаря)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67">
              <w:r w:rsidRPr="00AD7A52">
                <w:rPr>
                  <w:rFonts w:cs="Arial"/>
                </w:rPr>
                <w:t>5.1.6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Авиационный спорт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спортивных сооружений для занятия авиационными видами спорта (ангары, взлетно-посадочные площадки и иные сооружения, необходимые для организации авиационных видов спорта и хранения соответствующего инвентаря)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68">
              <w:r w:rsidRPr="00AD7A52">
                <w:rPr>
                  <w:rFonts w:cs="Arial"/>
                </w:rPr>
                <w:t>5.1.7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Спортивные базы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спортивных баз и лагерей, в которых осуществляется спортивная подготовка длительно проживающих в них лиц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69">
              <w:r w:rsidRPr="00AD7A52">
                <w:rPr>
                  <w:rFonts w:cs="Arial"/>
                </w:rPr>
                <w:t>5.2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Природно-</w:t>
            </w:r>
            <w:r w:rsidRPr="00AD7A52">
              <w:rPr>
                <w:rFonts w:cs="Arial"/>
              </w:rPr>
              <w:lastRenderedPageBreak/>
              <w:t>познавательный туризм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lastRenderedPageBreak/>
              <w:t xml:space="preserve">Размещение баз и палаточных </w:t>
            </w:r>
            <w:r w:rsidRPr="00AD7A52">
              <w:rPr>
                <w:rFonts w:cs="Arial"/>
              </w:rPr>
              <w:lastRenderedPageBreak/>
              <w:t>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</w:t>
            </w:r>
          </w:p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 xml:space="preserve">осуществление необходимых природоохранных и </w:t>
            </w:r>
            <w:proofErr w:type="spellStart"/>
            <w:r w:rsidRPr="00AD7A52">
              <w:rPr>
                <w:rFonts w:cs="Arial"/>
              </w:rPr>
              <w:t>природовосстановительных</w:t>
            </w:r>
            <w:proofErr w:type="spellEnd"/>
            <w:r w:rsidRPr="00AD7A52">
              <w:rPr>
                <w:rFonts w:cs="Arial"/>
              </w:rPr>
              <w:t xml:space="preserve"> мероприятий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lastRenderedPageBreak/>
              <w:t xml:space="preserve">Не </w:t>
            </w:r>
            <w:r w:rsidRPr="00AD7A52">
              <w:rPr>
                <w:rFonts w:cs="Arial"/>
              </w:rPr>
              <w:lastRenderedPageBreak/>
              <w:t>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70">
              <w:r w:rsidRPr="00AD7A52">
                <w:rPr>
                  <w:rFonts w:cs="Arial"/>
                </w:rPr>
                <w:t>5.2.1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Туристическое обслуживание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пансионатов, гостиниц, кемпингов, домов отдыха, не оказывающих услуги по лечению; размещение детских лагерей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71">
              <w:r w:rsidRPr="00AD7A52">
                <w:rPr>
                  <w:rFonts w:cs="Arial"/>
                </w:rPr>
                <w:t>5.3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Охота и рыбалка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72">
              <w:r w:rsidRPr="00AD7A52">
                <w:rPr>
                  <w:rFonts w:cs="Arial"/>
                </w:rPr>
                <w:t>5.4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Причалы для маломерных судов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сооружений, предназначенных для причаливания, хранения и обслуживания яхт, катеров, лодок и других маломерных судов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73">
              <w:r w:rsidRPr="00AD7A52">
                <w:rPr>
                  <w:rFonts w:cs="Arial"/>
                </w:rPr>
                <w:t>5.5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Поля для гольфа или конных прогулок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Обустройство мест для игры в гольф или осуществления конных прогулок, в том числе осуществления необходимых земляных работ и размещения вспомогательных сооружений; размещение конноспортивных манежей, не предусматривающих устройство трибун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74">
              <w:r w:rsidRPr="00AD7A52">
                <w:rPr>
                  <w:rFonts w:cs="Arial"/>
                </w:rPr>
                <w:t>7.6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Внеуличный транспорт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 xml:space="preserve">Размещение сооружений, необходимых для эксплуатации метрополитена, в том числе наземных путей метрополитена, посадочных станций, межстанционных переходов для пассажиров, </w:t>
            </w:r>
            <w:proofErr w:type="spellStart"/>
            <w:r w:rsidRPr="00AD7A52">
              <w:rPr>
                <w:rFonts w:cs="Arial"/>
              </w:rPr>
              <w:t>электродепо</w:t>
            </w:r>
            <w:proofErr w:type="spellEnd"/>
            <w:r w:rsidRPr="00AD7A52">
              <w:rPr>
                <w:rFonts w:cs="Arial"/>
              </w:rPr>
              <w:t>, вентиляционных шахт;</w:t>
            </w:r>
          </w:p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наземных сооружений иных видов внеуличного транспорта (монорельсового транспорта, подвесных канатных дорог, фуникулеров)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75">
              <w:r w:rsidRPr="00AD7A52">
                <w:rPr>
                  <w:rFonts w:cs="Arial"/>
                </w:rPr>
                <w:t>8.0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Обеспечение обороны и безопасности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proofErr w:type="gramStart"/>
            <w:r w:rsidRPr="00AD7A52">
              <w:rPr>
                <w:rFonts w:cs="Arial"/>
              </w:rPr>
              <w:t xml:space="preserve">Размещение объектов капитального строительства, необходимых для подготовки и поддержания в боевой </w:t>
            </w:r>
            <w:r w:rsidRPr="00AD7A52">
              <w:rPr>
                <w:rFonts w:cs="Arial"/>
              </w:rPr>
              <w:lastRenderedPageBreak/>
              <w:t>готовности Вооруженных Сил Российской Федерации, других войск, воинских формирований и органов управления ими (размещение военных организаций, внутренних войск, учреждений и других объектов, дислокация войск и сил флота), проведение воинских учений и других мероприятий, направленных на обеспечение боевой готовности воинских частей;</w:t>
            </w:r>
            <w:proofErr w:type="gramEnd"/>
            <w:r w:rsidRPr="00AD7A52">
              <w:rPr>
                <w:rFonts w:cs="Arial"/>
              </w:rPr>
              <w:t xml:space="preserve"> размещение зданий военных училищ, военных институтов, военных университетов, военных академий; размещение объектов, обеспечивающих осуществление таможенной деятельности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lastRenderedPageBreak/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76">
              <w:r w:rsidRPr="00AD7A52">
                <w:rPr>
                  <w:rFonts w:cs="Arial"/>
                </w:rPr>
                <w:t>8.3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Обеспечение внутреннего правопорядка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AD7A52">
              <w:rPr>
                <w:rFonts w:cs="Arial"/>
              </w:rPr>
              <w:t>Росгвардии</w:t>
            </w:r>
            <w:proofErr w:type="spellEnd"/>
            <w:r w:rsidRPr="00AD7A52">
              <w:rPr>
                <w:rFonts w:cs="Arial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77">
              <w:r w:rsidRPr="00AD7A52">
                <w:rPr>
                  <w:rFonts w:cs="Arial"/>
                </w:rPr>
                <w:t>11.1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Общее пользование водными объектами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proofErr w:type="gramStart"/>
            <w:r w:rsidRPr="00AD7A52">
              <w:rPr>
                <w:rFonts w:cs="Arial"/>
              </w:rPr>
              <w:t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  <w:proofErr w:type="gramEnd"/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78">
              <w:r w:rsidRPr="00AD7A52">
                <w:rPr>
                  <w:rFonts w:cs="Arial"/>
                </w:rPr>
                <w:t>11.3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Гидротехнические сооружения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 xml:space="preserve"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</w:t>
            </w:r>
            <w:proofErr w:type="spellStart"/>
            <w:r w:rsidRPr="00AD7A52">
              <w:rPr>
                <w:rFonts w:cs="Arial"/>
              </w:rPr>
              <w:t>рыбозащитных</w:t>
            </w:r>
            <w:proofErr w:type="spellEnd"/>
            <w:r w:rsidRPr="00AD7A52">
              <w:rPr>
                <w:rFonts w:cs="Arial"/>
              </w:rPr>
              <w:t xml:space="preserve"> и рыбопропускных сооружений, </w:t>
            </w:r>
            <w:r w:rsidRPr="00AD7A52">
              <w:rPr>
                <w:rFonts w:cs="Arial"/>
              </w:rPr>
              <w:lastRenderedPageBreak/>
              <w:t>берегозащитных сооружений)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lastRenderedPageBreak/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79">
              <w:r w:rsidRPr="00AD7A52">
                <w:rPr>
                  <w:rFonts w:cs="Arial"/>
                </w:rPr>
                <w:t>12.0.1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Улично-дорожная сеть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proofErr w:type="gramStart"/>
            <w:r w:rsidRPr="00AD7A52">
              <w:rPr>
                <w:rFonts w:cs="Arial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AD7A52">
              <w:rPr>
                <w:rFonts w:cs="Arial"/>
              </w:rPr>
              <w:t>велотранспортной</w:t>
            </w:r>
            <w:proofErr w:type="spellEnd"/>
            <w:r w:rsidRPr="00AD7A52">
              <w:rPr>
                <w:rFonts w:cs="Arial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80">
              <w:r w:rsidRPr="00AD7A52">
                <w:rPr>
                  <w:rFonts w:cs="Arial"/>
                </w:rPr>
                <w:t>кодами 2.7.1</w:t>
              </w:r>
            </w:hyperlink>
            <w:r w:rsidRPr="00AD7A52">
              <w:rPr>
                <w:rFonts w:cs="Arial"/>
              </w:rPr>
              <w:t xml:space="preserve">, </w:t>
            </w:r>
            <w:hyperlink r:id="rId81">
              <w:r w:rsidRPr="00AD7A52">
                <w:rPr>
                  <w:rFonts w:cs="Arial"/>
                </w:rPr>
                <w:t>4.9</w:t>
              </w:r>
            </w:hyperlink>
            <w:r w:rsidRPr="00AD7A52">
              <w:rPr>
                <w:rFonts w:cs="Arial"/>
              </w:rPr>
              <w:t xml:space="preserve">, </w:t>
            </w:r>
            <w:hyperlink r:id="rId82">
              <w:r w:rsidRPr="00AD7A52">
                <w:rPr>
                  <w:rFonts w:cs="Arial"/>
                </w:rPr>
                <w:t>7.2.3</w:t>
              </w:r>
            </w:hyperlink>
            <w:r w:rsidRPr="00AD7A52">
              <w:rPr>
                <w:rFonts w:cs="Arial"/>
              </w:rPr>
              <w:t>, а также некапитальных сооружений, предназначенных для охраны транспортных средств</w:t>
            </w:r>
            <w:proofErr w:type="gramEnd"/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83">
              <w:r w:rsidRPr="00AD7A52">
                <w:rPr>
                  <w:rFonts w:cs="Arial"/>
                </w:rPr>
                <w:t>12.0.2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Благоустройство территории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</w:tbl>
    <w:p w:rsidR="00AD7A52" w:rsidRPr="00AD7A52" w:rsidRDefault="00AD7A52" w:rsidP="00AD7A52">
      <w:pPr>
        <w:pStyle w:val="ConsPlusNormal"/>
        <w:spacing w:before="200"/>
        <w:ind w:firstLine="786"/>
        <w:jc w:val="both"/>
        <w:rPr>
          <w:rFonts w:cs="Arial"/>
          <w:sz w:val="28"/>
          <w:szCs w:val="28"/>
        </w:rPr>
      </w:pPr>
      <w:r w:rsidRPr="00AD7A52">
        <w:rPr>
          <w:rFonts w:cs="Arial"/>
          <w:sz w:val="28"/>
          <w:szCs w:val="28"/>
        </w:rPr>
        <w:t>3. Перечень условно разрешенных видов разрешенного использования земельных участков и объектов капитального строительства:</w:t>
      </w:r>
    </w:p>
    <w:p w:rsidR="00AD7A52" w:rsidRPr="00AD7A52" w:rsidRDefault="00AD7A52" w:rsidP="00AD7A52">
      <w:pPr>
        <w:pStyle w:val="ConsPlusNormal"/>
        <w:numPr>
          <w:ilvl w:val="0"/>
          <w:numId w:val="39"/>
        </w:numPr>
        <w:spacing w:before="200"/>
        <w:jc w:val="both"/>
        <w:rPr>
          <w:rFonts w:cs="Arial"/>
          <w:sz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936"/>
        <w:gridCol w:w="2401"/>
        <w:gridCol w:w="3809"/>
        <w:gridCol w:w="2184"/>
      </w:tblGrid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r w:rsidRPr="00AD7A52">
              <w:rPr>
                <w:rFonts w:cs="Arial"/>
              </w:rPr>
              <w:t>Код вида разрешенного использования земельного участка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r w:rsidRPr="00AD7A52">
              <w:rPr>
                <w:rFonts w:cs="Arial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r w:rsidRPr="00AD7A52">
              <w:rPr>
                <w:rFonts w:cs="Arial"/>
              </w:rPr>
              <w:t>Описание вида разрешенного использования земельного участка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r w:rsidRPr="00AD7A52">
              <w:rPr>
                <w:rFonts w:cs="Arial"/>
              </w:rPr>
              <w:t>Вспомогательные виды разрешенного использования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84">
              <w:r w:rsidRPr="00AD7A52">
                <w:rPr>
                  <w:rFonts w:cs="Arial"/>
                </w:rPr>
                <w:t>4.9.1.1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Заправка транспортных средств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85">
              <w:r w:rsidRPr="00AD7A52">
                <w:rPr>
                  <w:rFonts w:cs="Arial"/>
                </w:rPr>
                <w:t>4.9.1.2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Обеспечение дорожного отдыха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 xml:space="preserve"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</w:t>
            </w:r>
            <w:r w:rsidRPr="00AD7A52">
              <w:rPr>
                <w:rFonts w:cs="Arial"/>
              </w:rPr>
              <w:lastRenderedPageBreak/>
              <w:t>общественного питания в качестве объектов дорожного сервиса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lastRenderedPageBreak/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86">
              <w:r w:rsidRPr="00AD7A52">
                <w:rPr>
                  <w:rFonts w:cs="Arial"/>
                </w:rPr>
                <w:t>4.9.1.3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Автомобильные мойки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87">
              <w:r w:rsidRPr="00AD7A52">
                <w:rPr>
                  <w:rFonts w:cs="Arial"/>
                </w:rPr>
                <w:t>4.9.1.4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Ремонт автомобилей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88">
              <w:r w:rsidRPr="00AD7A52">
                <w:rPr>
                  <w:rFonts w:cs="Arial"/>
                </w:rPr>
                <w:t>4.10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Выставочно-ярмарочная деятельность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 xml:space="preserve">Размещение объектов капитального строительства, сооружений, предназначенных для осуществления выставочно-ярмарочной и </w:t>
            </w:r>
            <w:proofErr w:type="spellStart"/>
            <w:r w:rsidRPr="00AD7A52">
              <w:rPr>
                <w:rFonts w:cs="Arial"/>
              </w:rPr>
              <w:t>конгрессной</w:t>
            </w:r>
            <w:proofErr w:type="spellEnd"/>
            <w:r w:rsidRPr="00AD7A52">
              <w:rPr>
                <w:rFonts w:cs="Arial"/>
              </w:rPr>
              <w:t xml:space="preserve"> деятельности, включая деятельность, необходимую для обслуживания указанных мероприятий (застройка экспозиционной площади, организация питания участников мероприятий)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hyperlink r:id="rId89">
              <w:r w:rsidRPr="00AD7A52">
                <w:rPr>
                  <w:rFonts w:cs="Arial"/>
                </w:rPr>
                <w:t>4.6</w:t>
              </w:r>
            </w:hyperlink>
            <w:r w:rsidRPr="00AD7A52">
              <w:rPr>
                <w:rFonts w:cs="Arial"/>
              </w:rPr>
              <w:t xml:space="preserve"> - Общественное питание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90">
              <w:r w:rsidRPr="00AD7A52">
                <w:rPr>
                  <w:rFonts w:cs="Arial"/>
                </w:rPr>
                <w:t>7.1.1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Железнодорожные пути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железнодорожных путей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91">
              <w:r w:rsidRPr="00AD7A52">
                <w:rPr>
                  <w:rFonts w:cs="Arial"/>
                </w:rPr>
                <w:t>7.1.2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Обслуживание железнодорожных перевозок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 xml:space="preserve">Размещение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 размещение погрузочно-разгрузочных площадок, прирельсовых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материалов, не предназначенных непосредственно для обеспечения железнодорожных перевозок) и иных объектов при условии соблюдения требований безопасности движения, установленных федеральными </w:t>
            </w:r>
            <w:r w:rsidRPr="00AD7A52">
              <w:rPr>
                <w:rFonts w:cs="Arial"/>
              </w:rPr>
              <w:lastRenderedPageBreak/>
              <w:t>законами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lastRenderedPageBreak/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92">
              <w:r w:rsidRPr="00AD7A52">
                <w:rPr>
                  <w:rFonts w:cs="Arial"/>
                </w:rPr>
                <w:t>7.3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Водный транспорт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proofErr w:type="gramStart"/>
            <w:r w:rsidRPr="00AD7A52">
              <w:rPr>
                <w:rFonts w:cs="Arial"/>
              </w:rPr>
              <w:t>Размещение искусственно созданных для судоходства внутренних водных путей, размещение объектов капитального строительства внутренних водных путей, размещение объектов капитального строительства морских портов, размещение объектов капитального строительства, в том числе морских и речных портов, причалов, пристаней, гидротехнических сооружений, навигационного оборудования и других объектов, необходимых для обеспечения судоходства и водных перевозок, заправки водного транспорта</w:t>
            </w:r>
            <w:proofErr w:type="gramEnd"/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</w:tbl>
    <w:p w:rsidR="00AD7A52" w:rsidRPr="00AD7A52" w:rsidRDefault="00AD7A52" w:rsidP="00AD7A52">
      <w:pPr>
        <w:pStyle w:val="ConsPlusNormal"/>
        <w:spacing w:before="200"/>
        <w:ind w:firstLine="786"/>
        <w:jc w:val="both"/>
        <w:rPr>
          <w:rFonts w:cs="Arial"/>
          <w:sz w:val="28"/>
          <w:szCs w:val="28"/>
        </w:rPr>
      </w:pPr>
      <w:r w:rsidRPr="00AD7A52">
        <w:rPr>
          <w:rFonts w:cs="Arial"/>
          <w:sz w:val="28"/>
          <w:szCs w:val="28"/>
        </w:rPr>
        <w:t>4.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строительства:</w:t>
      </w:r>
    </w:p>
    <w:p w:rsidR="00AD7A52" w:rsidRPr="00AD7A52" w:rsidRDefault="00AD7A52" w:rsidP="00AD7A52">
      <w:pPr>
        <w:pStyle w:val="ConsPlusNormal"/>
        <w:ind w:left="786"/>
        <w:jc w:val="both"/>
        <w:rPr>
          <w:rFonts w:cs="Arial"/>
        </w:rPr>
      </w:pPr>
    </w:p>
    <w:tbl>
      <w:tblPr>
        <w:tblW w:w="4868" w:type="pct"/>
        <w:jc w:val="center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29"/>
        <w:gridCol w:w="1356"/>
        <w:gridCol w:w="1199"/>
        <w:gridCol w:w="1072"/>
        <w:gridCol w:w="1187"/>
        <w:gridCol w:w="1031"/>
        <w:gridCol w:w="964"/>
        <w:gridCol w:w="1352"/>
        <w:gridCol w:w="1457"/>
      </w:tblGrid>
      <w:tr w:rsidR="00AD7A52" w:rsidRPr="00AD7A52" w:rsidTr="009625C1">
        <w:trPr>
          <w:cantSplit/>
          <w:trHeight w:val="20"/>
          <w:tblHeader/>
          <w:jc w:val="center"/>
        </w:trPr>
        <w:tc>
          <w:tcPr>
            <w:tcW w:w="261" w:type="pct"/>
            <w:vMerge w:val="restart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Cs w:val="14"/>
              </w:rPr>
            </w:pPr>
            <w:r w:rsidRPr="00AD7A52">
              <w:rPr>
                <w:rFonts w:cs="Arial"/>
                <w:szCs w:val="14"/>
              </w:rPr>
              <w:t xml:space="preserve">N </w:t>
            </w:r>
            <w:proofErr w:type="spellStart"/>
            <w:proofErr w:type="gramStart"/>
            <w:r w:rsidRPr="00AD7A52">
              <w:rPr>
                <w:rFonts w:cs="Arial"/>
                <w:szCs w:val="14"/>
              </w:rPr>
              <w:t>п</w:t>
            </w:r>
            <w:proofErr w:type="spellEnd"/>
            <w:proofErr w:type="gramEnd"/>
            <w:r w:rsidRPr="00AD7A52">
              <w:rPr>
                <w:rFonts w:cs="Arial"/>
                <w:szCs w:val="14"/>
              </w:rPr>
              <w:t>/</w:t>
            </w:r>
            <w:proofErr w:type="spellStart"/>
            <w:r w:rsidRPr="00AD7A52">
              <w:rPr>
                <w:rFonts w:cs="Arial"/>
                <w:szCs w:val="14"/>
              </w:rPr>
              <w:t>п</w:t>
            </w:r>
            <w:proofErr w:type="spellEnd"/>
          </w:p>
        </w:tc>
        <w:tc>
          <w:tcPr>
            <w:tcW w:w="668" w:type="pct"/>
            <w:vMerge w:val="restart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Cs w:val="14"/>
              </w:rPr>
            </w:pPr>
            <w:r w:rsidRPr="00AD7A52">
              <w:rPr>
                <w:rFonts w:cs="Arial"/>
                <w:szCs w:val="14"/>
              </w:rPr>
              <w:t>Коды видов разрешенного использования</w:t>
            </w:r>
          </w:p>
        </w:tc>
        <w:tc>
          <w:tcPr>
            <w:tcW w:w="1119" w:type="pct"/>
            <w:gridSpan w:val="2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Cs w:val="14"/>
              </w:rPr>
            </w:pPr>
            <w:r w:rsidRPr="00AD7A52">
              <w:rPr>
                <w:rFonts w:cs="Arial"/>
                <w:szCs w:val="14"/>
              </w:rPr>
              <w:t>Площадь земельного участка (</w:t>
            </w:r>
            <w:proofErr w:type="gramStart"/>
            <w:r w:rsidRPr="00AD7A52">
              <w:rPr>
                <w:rFonts w:cs="Arial"/>
                <w:szCs w:val="14"/>
              </w:rPr>
              <w:t>га</w:t>
            </w:r>
            <w:proofErr w:type="gramEnd"/>
            <w:r w:rsidRPr="00AD7A52">
              <w:rPr>
                <w:rFonts w:cs="Arial"/>
                <w:szCs w:val="14"/>
              </w:rPr>
              <w:t>)</w:t>
            </w:r>
          </w:p>
        </w:tc>
        <w:tc>
          <w:tcPr>
            <w:tcW w:w="585" w:type="pct"/>
            <w:vMerge w:val="restart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Cs w:val="14"/>
              </w:rPr>
            </w:pPr>
            <w:r w:rsidRPr="00AD7A52">
              <w:rPr>
                <w:rFonts w:cs="Arial"/>
                <w:szCs w:val="14"/>
              </w:rPr>
              <w:t>Максимальный процент застройки</w:t>
            </w:r>
            <w:proofErr w:type="gramStart"/>
            <w:r w:rsidRPr="00AD7A52">
              <w:rPr>
                <w:rFonts w:cs="Arial"/>
                <w:szCs w:val="14"/>
              </w:rPr>
              <w:t xml:space="preserve"> (%)</w:t>
            </w:r>
            <w:proofErr w:type="gramEnd"/>
          </w:p>
        </w:tc>
        <w:tc>
          <w:tcPr>
            <w:tcW w:w="983" w:type="pct"/>
            <w:gridSpan w:val="2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Cs w:val="14"/>
              </w:rPr>
            </w:pPr>
            <w:r w:rsidRPr="00AD7A52">
              <w:rPr>
                <w:rFonts w:cs="Arial"/>
                <w:szCs w:val="14"/>
              </w:rPr>
              <w:t>Количество надземных этажей зданий, строений и сооружений</w:t>
            </w:r>
          </w:p>
        </w:tc>
        <w:tc>
          <w:tcPr>
            <w:tcW w:w="666" w:type="pct"/>
            <w:vMerge w:val="restart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Cs w:val="14"/>
              </w:rPr>
            </w:pPr>
            <w:r w:rsidRPr="00AD7A52">
              <w:rPr>
                <w:rFonts w:cs="Arial"/>
                <w:szCs w:val="14"/>
              </w:rPr>
              <w:t>Максимальная высота зданий, строений и сооружений (м)</w:t>
            </w:r>
          </w:p>
        </w:tc>
        <w:tc>
          <w:tcPr>
            <w:tcW w:w="718" w:type="pct"/>
            <w:vMerge w:val="restart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Cs w:val="14"/>
              </w:rPr>
            </w:pPr>
            <w:r w:rsidRPr="00AD7A52">
              <w:rPr>
                <w:rFonts w:cs="Arial"/>
                <w:szCs w:val="14"/>
              </w:rPr>
              <w:t>Минимальный процент озеленения земельных участков</w:t>
            </w:r>
            <w:proofErr w:type="gramStart"/>
            <w:r w:rsidRPr="00AD7A52">
              <w:rPr>
                <w:rFonts w:cs="Arial"/>
                <w:szCs w:val="14"/>
              </w:rPr>
              <w:t xml:space="preserve"> (%)</w:t>
            </w:r>
            <w:proofErr w:type="gramEnd"/>
          </w:p>
        </w:tc>
      </w:tr>
      <w:tr w:rsidR="00AD7A52" w:rsidRPr="00AD7A52" w:rsidTr="009625C1">
        <w:trPr>
          <w:cantSplit/>
          <w:trHeight w:val="20"/>
          <w:tblHeader/>
          <w:jc w:val="center"/>
        </w:trPr>
        <w:tc>
          <w:tcPr>
            <w:tcW w:w="261" w:type="pct"/>
            <w:vMerge/>
            <w:vAlign w:val="center"/>
          </w:tcPr>
          <w:p w:rsidR="00AD7A52" w:rsidRPr="00AD7A52" w:rsidRDefault="00AD7A52" w:rsidP="009625C1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668" w:type="pct"/>
            <w:vMerge/>
            <w:vAlign w:val="center"/>
          </w:tcPr>
          <w:p w:rsidR="00AD7A52" w:rsidRPr="00AD7A52" w:rsidRDefault="00AD7A52" w:rsidP="009625C1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91" w:type="pct"/>
            <w:vAlign w:val="center"/>
          </w:tcPr>
          <w:p w:rsidR="00AD7A52" w:rsidRPr="00AD7A52" w:rsidRDefault="00AD7A52" w:rsidP="009625C1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 w:rsidRPr="00AD7A52">
              <w:rPr>
                <w:rFonts w:ascii="Arial" w:hAnsi="Arial" w:cs="Arial"/>
                <w:lang w:eastAsia="en-US"/>
              </w:rPr>
              <w:t>мин.</w:t>
            </w:r>
          </w:p>
        </w:tc>
        <w:tc>
          <w:tcPr>
            <w:tcW w:w="528" w:type="pct"/>
            <w:vAlign w:val="center"/>
          </w:tcPr>
          <w:p w:rsidR="00AD7A52" w:rsidRPr="00AD7A52" w:rsidRDefault="00AD7A52" w:rsidP="009625C1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 w:rsidRPr="00AD7A52">
              <w:rPr>
                <w:rFonts w:ascii="Arial" w:hAnsi="Arial" w:cs="Arial"/>
                <w:lang w:eastAsia="en-US"/>
              </w:rPr>
              <w:t>макс.</w:t>
            </w:r>
          </w:p>
        </w:tc>
        <w:tc>
          <w:tcPr>
            <w:tcW w:w="585" w:type="pct"/>
            <w:vMerge/>
          </w:tcPr>
          <w:p w:rsidR="00AD7A52" w:rsidRPr="00AD7A52" w:rsidRDefault="00AD7A52" w:rsidP="009625C1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08" w:type="pct"/>
            <w:vAlign w:val="center"/>
          </w:tcPr>
          <w:p w:rsidR="00AD7A52" w:rsidRPr="00AD7A52" w:rsidRDefault="00AD7A52" w:rsidP="009625C1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 w:rsidRPr="00AD7A52">
              <w:rPr>
                <w:rFonts w:ascii="Arial" w:hAnsi="Arial" w:cs="Arial"/>
                <w:lang w:eastAsia="en-US"/>
              </w:rPr>
              <w:t>мин.</w:t>
            </w:r>
          </w:p>
        </w:tc>
        <w:tc>
          <w:tcPr>
            <w:tcW w:w="475" w:type="pct"/>
            <w:vAlign w:val="center"/>
          </w:tcPr>
          <w:p w:rsidR="00AD7A52" w:rsidRPr="00AD7A52" w:rsidRDefault="00AD7A52" w:rsidP="009625C1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 w:rsidRPr="00AD7A52">
              <w:rPr>
                <w:rFonts w:ascii="Arial" w:hAnsi="Arial" w:cs="Arial"/>
                <w:lang w:eastAsia="en-US"/>
              </w:rPr>
              <w:t>макс.</w:t>
            </w:r>
          </w:p>
        </w:tc>
        <w:tc>
          <w:tcPr>
            <w:tcW w:w="666" w:type="pct"/>
            <w:vMerge/>
          </w:tcPr>
          <w:p w:rsidR="00AD7A52" w:rsidRPr="00AD7A52" w:rsidRDefault="00AD7A52" w:rsidP="009625C1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18" w:type="pct"/>
            <w:vMerge/>
          </w:tcPr>
          <w:p w:rsidR="00AD7A52" w:rsidRPr="00AD7A52" w:rsidRDefault="00AD7A52" w:rsidP="009625C1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AD7A52" w:rsidRPr="00AD7A52" w:rsidTr="009625C1">
        <w:trPr>
          <w:cantSplit/>
          <w:trHeight w:val="20"/>
          <w:tblHeader/>
          <w:jc w:val="center"/>
        </w:trPr>
        <w:tc>
          <w:tcPr>
            <w:tcW w:w="261" w:type="pct"/>
            <w:vAlign w:val="center"/>
          </w:tcPr>
          <w:p w:rsidR="00AD7A52" w:rsidRPr="00AD7A52" w:rsidRDefault="00AD7A52" w:rsidP="009625C1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668" w:type="pct"/>
            <w:vAlign w:val="center"/>
          </w:tcPr>
          <w:p w:rsidR="00AD7A52" w:rsidRPr="00AD7A52" w:rsidRDefault="00AD7A52" w:rsidP="009625C1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 w:rsidRPr="00AD7A52"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591" w:type="pct"/>
            <w:vAlign w:val="center"/>
          </w:tcPr>
          <w:p w:rsidR="00AD7A52" w:rsidRPr="00AD7A52" w:rsidRDefault="00AD7A52" w:rsidP="009625C1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 w:rsidRPr="00AD7A52">
              <w:rPr>
                <w:rFonts w:ascii="Arial" w:hAnsi="Arial" w:cs="Arial"/>
                <w:lang w:eastAsia="en-US"/>
              </w:rPr>
              <w:t>2</w:t>
            </w:r>
          </w:p>
        </w:tc>
        <w:tc>
          <w:tcPr>
            <w:tcW w:w="528" w:type="pct"/>
            <w:vAlign w:val="center"/>
          </w:tcPr>
          <w:p w:rsidR="00AD7A52" w:rsidRPr="00AD7A52" w:rsidRDefault="00AD7A52" w:rsidP="009625C1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 w:rsidRPr="00AD7A52">
              <w:rPr>
                <w:rFonts w:ascii="Arial" w:hAnsi="Arial" w:cs="Arial"/>
                <w:lang w:eastAsia="en-US"/>
              </w:rPr>
              <w:t>3</w:t>
            </w:r>
          </w:p>
        </w:tc>
        <w:tc>
          <w:tcPr>
            <w:tcW w:w="585" w:type="pct"/>
          </w:tcPr>
          <w:p w:rsidR="00AD7A52" w:rsidRPr="00AD7A52" w:rsidRDefault="00AD7A52" w:rsidP="009625C1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 w:rsidRPr="00AD7A52">
              <w:rPr>
                <w:rFonts w:ascii="Arial" w:hAnsi="Arial" w:cs="Arial"/>
                <w:lang w:eastAsia="en-US"/>
              </w:rPr>
              <w:t>4</w:t>
            </w:r>
          </w:p>
        </w:tc>
        <w:tc>
          <w:tcPr>
            <w:tcW w:w="508" w:type="pct"/>
            <w:vAlign w:val="center"/>
          </w:tcPr>
          <w:p w:rsidR="00AD7A52" w:rsidRPr="00AD7A52" w:rsidRDefault="00AD7A52" w:rsidP="009625C1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 w:rsidRPr="00AD7A52">
              <w:rPr>
                <w:rFonts w:ascii="Arial" w:hAnsi="Arial" w:cs="Arial"/>
                <w:lang w:eastAsia="en-US"/>
              </w:rPr>
              <w:t>5</w:t>
            </w:r>
          </w:p>
        </w:tc>
        <w:tc>
          <w:tcPr>
            <w:tcW w:w="475" w:type="pct"/>
            <w:vAlign w:val="center"/>
          </w:tcPr>
          <w:p w:rsidR="00AD7A52" w:rsidRPr="00AD7A52" w:rsidRDefault="00AD7A52" w:rsidP="009625C1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 w:rsidRPr="00AD7A52">
              <w:rPr>
                <w:rFonts w:ascii="Arial" w:hAnsi="Arial" w:cs="Arial"/>
                <w:lang w:eastAsia="en-US"/>
              </w:rPr>
              <w:t>6</w:t>
            </w:r>
          </w:p>
        </w:tc>
        <w:tc>
          <w:tcPr>
            <w:tcW w:w="666" w:type="pct"/>
          </w:tcPr>
          <w:p w:rsidR="00AD7A52" w:rsidRPr="00AD7A52" w:rsidRDefault="00AD7A52" w:rsidP="009625C1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 w:rsidRPr="00AD7A52">
              <w:rPr>
                <w:rFonts w:ascii="Arial" w:hAnsi="Arial" w:cs="Arial"/>
                <w:lang w:eastAsia="en-US"/>
              </w:rPr>
              <w:t>7</w:t>
            </w:r>
          </w:p>
        </w:tc>
        <w:tc>
          <w:tcPr>
            <w:tcW w:w="718" w:type="pct"/>
          </w:tcPr>
          <w:p w:rsidR="00AD7A52" w:rsidRPr="00AD7A52" w:rsidRDefault="00AD7A52" w:rsidP="009625C1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 w:rsidRPr="00AD7A52">
              <w:rPr>
                <w:rFonts w:ascii="Arial" w:hAnsi="Arial" w:cs="Arial"/>
                <w:lang w:eastAsia="en-US"/>
              </w:rPr>
              <w:t>8</w:t>
            </w:r>
          </w:p>
        </w:tc>
      </w:tr>
      <w:tr w:rsidR="00AD7A52" w:rsidRPr="00AD7A52" w:rsidTr="009625C1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1</w:t>
            </w:r>
          </w:p>
        </w:tc>
        <w:tc>
          <w:tcPr>
            <w:tcW w:w="66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hyperlink r:id="rId93">
              <w:r w:rsidRPr="00AD7A52">
                <w:rPr>
                  <w:rFonts w:cs="Arial"/>
                  <w:sz w:val="18"/>
                </w:rPr>
                <w:t>2.1.1</w:t>
              </w:r>
            </w:hyperlink>
          </w:p>
        </w:tc>
        <w:tc>
          <w:tcPr>
            <w:tcW w:w="591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0,1</w:t>
            </w:r>
          </w:p>
        </w:tc>
        <w:tc>
          <w:tcPr>
            <w:tcW w:w="52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 xml:space="preserve">40 </w:t>
            </w:r>
            <w:hyperlink w:anchor="P349">
              <w:r w:rsidRPr="00AD7A52">
                <w:rPr>
                  <w:rFonts w:cs="Arial"/>
                  <w:sz w:val="18"/>
                </w:rPr>
                <w:t>&lt;**&gt;</w:t>
              </w:r>
            </w:hyperlink>
          </w:p>
        </w:tc>
        <w:tc>
          <w:tcPr>
            <w:tcW w:w="50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2</w:t>
            </w:r>
          </w:p>
        </w:tc>
        <w:tc>
          <w:tcPr>
            <w:tcW w:w="475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4</w:t>
            </w:r>
          </w:p>
        </w:tc>
        <w:tc>
          <w:tcPr>
            <w:tcW w:w="666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20</w:t>
            </w:r>
          </w:p>
        </w:tc>
        <w:tc>
          <w:tcPr>
            <w:tcW w:w="71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 xml:space="preserve">25 </w:t>
            </w:r>
            <w:hyperlink w:anchor="P349">
              <w:r w:rsidRPr="00AD7A52">
                <w:rPr>
                  <w:rFonts w:cs="Arial"/>
                  <w:sz w:val="18"/>
                </w:rPr>
                <w:t>&lt;**&gt;</w:t>
              </w:r>
            </w:hyperlink>
          </w:p>
        </w:tc>
      </w:tr>
      <w:tr w:rsidR="00AD7A52" w:rsidRPr="00AD7A52" w:rsidTr="009625C1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2</w:t>
            </w:r>
          </w:p>
        </w:tc>
        <w:tc>
          <w:tcPr>
            <w:tcW w:w="66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hyperlink r:id="rId94">
              <w:r w:rsidRPr="00AD7A52">
                <w:rPr>
                  <w:rFonts w:cs="Arial"/>
                  <w:sz w:val="18"/>
                </w:rPr>
                <w:t>2.7.1</w:t>
              </w:r>
            </w:hyperlink>
            <w:r w:rsidRPr="00AD7A52">
              <w:rPr>
                <w:rFonts w:cs="Arial"/>
                <w:sz w:val="18"/>
              </w:rPr>
              <w:t xml:space="preserve">, </w:t>
            </w:r>
            <w:hyperlink r:id="rId95">
              <w:r w:rsidRPr="00AD7A52">
                <w:rPr>
                  <w:rFonts w:cs="Arial"/>
                  <w:sz w:val="18"/>
                </w:rPr>
                <w:t>4.9</w:t>
              </w:r>
            </w:hyperlink>
            <w:r w:rsidRPr="00AD7A52">
              <w:rPr>
                <w:rFonts w:cs="Arial"/>
                <w:sz w:val="18"/>
              </w:rPr>
              <w:t xml:space="preserve">, </w:t>
            </w:r>
            <w:hyperlink r:id="rId96">
              <w:r w:rsidRPr="00AD7A52">
                <w:rPr>
                  <w:rFonts w:cs="Arial"/>
                  <w:sz w:val="18"/>
                </w:rPr>
                <w:t>8.3</w:t>
              </w:r>
            </w:hyperlink>
          </w:p>
        </w:tc>
        <w:tc>
          <w:tcPr>
            <w:tcW w:w="591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Не устанавливается</w:t>
            </w:r>
          </w:p>
        </w:tc>
        <w:tc>
          <w:tcPr>
            <w:tcW w:w="50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1</w:t>
            </w:r>
          </w:p>
        </w:tc>
        <w:tc>
          <w:tcPr>
            <w:tcW w:w="475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 xml:space="preserve">Не устанавливается </w:t>
            </w:r>
            <w:hyperlink w:anchor="P348">
              <w:r w:rsidRPr="00AD7A52">
                <w:rPr>
                  <w:rFonts w:cs="Arial"/>
                  <w:sz w:val="18"/>
                </w:rPr>
                <w:t>&lt;*&gt;</w:t>
              </w:r>
            </w:hyperlink>
          </w:p>
        </w:tc>
        <w:tc>
          <w:tcPr>
            <w:tcW w:w="666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 xml:space="preserve">20 </w:t>
            </w:r>
            <w:hyperlink w:anchor="P348">
              <w:r w:rsidRPr="00AD7A52">
                <w:rPr>
                  <w:rFonts w:cs="Arial"/>
                  <w:sz w:val="18"/>
                </w:rPr>
                <w:t>&lt;*&gt;</w:t>
              </w:r>
            </w:hyperlink>
          </w:p>
        </w:tc>
        <w:tc>
          <w:tcPr>
            <w:tcW w:w="71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25</w:t>
            </w:r>
          </w:p>
        </w:tc>
      </w:tr>
      <w:tr w:rsidR="00AD7A52" w:rsidRPr="00AD7A52" w:rsidTr="009625C1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3</w:t>
            </w:r>
          </w:p>
        </w:tc>
        <w:tc>
          <w:tcPr>
            <w:tcW w:w="66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hyperlink r:id="rId97">
              <w:r w:rsidRPr="00AD7A52">
                <w:rPr>
                  <w:rFonts w:cs="Arial"/>
                  <w:sz w:val="18"/>
                </w:rPr>
                <w:t>3.1.1</w:t>
              </w:r>
            </w:hyperlink>
            <w:r w:rsidRPr="00AD7A52">
              <w:rPr>
                <w:rFonts w:cs="Arial"/>
                <w:sz w:val="18"/>
              </w:rPr>
              <w:t xml:space="preserve">, </w:t>
            </w:r>
            <w:hyperlink r:id="rId98">
              <w:r w:rsidRPr="00AD7A52">
                <w:rPr>
                  <w:rFonts w:cs="Arial"/>
                  <w:sz w:val="18"/>
                </w:rPr>
                <w:t>3.1.2</w:t>
              </w:r>
            </w:hyperlink>
            <w:r w:rsidRPr="00AD7A52">
              <w:rPr>
                <w:rFonts w:cs="Arial"/>
                <w:sz w:val="18"/>
              </w:rPr>
              <w:t xml:space="preserve">, </w:t>
            </w:r>
            <w:hyperlink r:id="rId99">
              <w:r w:rsidRPr="00AD7A52">
                <w:rPr>
                  <w:rFonts w:cs="Arial"/>
                  <w:sz w:val="18"/>
                </w:rPr>
                <w:t>3.7.1</w:t>
              </w:r>
            </w:hyperlink>
            <w:r w:rsidRPr="00AD7A52">
              <w:rPr>
                <w:rFonts w:cs="Arial"/>
                <w:sz w:val="18"/>
              </w:rPr>
              <w:t xml:space="preserve">, </w:t>
            </w:r>
            <w:hyperlink r:id="rId100">
              <w:r w:rsidRPr="00AD7A52">
                <w:rPr>
                  <w:rFonts w:cs="Arial"/>
                  <w:sz w:val="18"/>
                </w:rPr>
                <w:t>3.7.2</w:t>
              </w:r>
            </w:hyperlink>
            <w:r w:rsidRPr="00AD7A52">
              <w:rPr>
                <w:rFonts w:cs="Arial"/>
                <w:sz w:val="18"/>
              </w:rPr>
              <w:t xml:space="preserve">, </w:t>
            </w:r>
            <w:hyperlink r:id="rId101">
              <w:r w:rsidRPr="00AD7A52">
                <w:rPr>
                  <w:rFonts w:cs="Arial"/>
                  <w:sz w:val="18"/>
                </w:rPr>
                <w:t>5.4</w:t>
              </w:r>
            </w:hyperlink>
          </w:p>
        </w:tc>
        <w:tc>
          <w:tcPr>
            <w:tcW w:w="591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Не устанавливается</w:t>
            </w:r>
          </w:p>
        </w:tc>
        <w:tc>
          <w:tcPr>
            <w:tcW w:w="50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1</w:t>
            </w:r>
          </w:p>
        </w:tc>
        <w:tc>
          <w:tcPr>
            <w:tcW w:w="475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4</w:t>
            </w:r>
          </w:p>
        </w:tc>
        <w:tc>
          <w:tcPr>
            <w:tcW w:w="666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 xml:space="preserve">20 </w:t>
            </w:r>
            <w:hyperlink w:anchor="P348">
              <w:r w:rsidRPr="00AD7A52">
                <w:rPr>
                  <w:rFonts w:cs="Arial"/>
                  <w:sz w:val="18"/>
                </w:rPr>
                <w:t>&lt;*&gt;</w:t>
              </w:r>
            </w:hyperlink>
          </w:p>
        </w:tc>
        <w:tc>
          <w:tcPr>
            <w:tcW w:w="71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 xml:space="preserve">25 </w:t>
            </w:r>
            <w:hyperlink w:anchor="P349">
              <w:r w:rsidRPr="00AD7A52">
                <w:rPr>
                  <w:rFonts w:cs="Arial"/>
                  <w:sz w:val="18"/>
                </w:rPr>
                <w:t>&lt;**&gt;</w:t>
              </w:r>
            </w:hyperlink>
          </w:p>
        </w:tc>
      </w:tr>
      <w:tr w:rsidR="00AD7A52" w:rsidRPr="00AD7A52" w:rsidTr="009625C1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4</w:t>
            </w:r>
          </w:p>
        </w:tc>
        <w:tc>
          <w:tcPr>
            <w:tcW w:w="66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hyperlink r:id="rId102">
              <w:r w:rsidRPr="00AD7A52">
                <w:rPr>
                  <w:rFonts w:cs="Arial"/>
                  <w:sz w:val="18"/>
                </w:rPr>
                <w:t>3.2.1</w:t>
              </w:r>
            </w:hyperlink>
            <w:r w:rsidRPr="00AD7A52">
              <w:rPr>
                <w:rFonts w:cs="Arial"/>
                <w:sz w:val="18"/>
              </w:rPr>
              <w:t xml:space="preserve">, </w:t>
            </w:r>
            <w:hyperlink r:id="rId103">
              <w:r w:rsidRPr="00AD7A52">
                <w:rPr>
                  <w:rFonts w:cs="Arial"/>
                  <w:sz w:val="18"/>
                </w:rPr>
                <w:t>3.2.2</w:t>
              </w:r>
            </w:hyperlink>
            <w:r w:rsidRPr="00AD7A52">
              <w:rPr>
                <w:rFonts w:cs="Arial"/>
                <w:sz w:val="18"/>
              </w:rPr>
              <w:t xml:space="preserve">, </w:t>
            </w:r>
            <w:hyperlink r:id="rId104">
              <w:r w:rsidRPr="00AD7A52">
                <w:rPr>
                  <w:rFonts w:cs="Arial"/>
                  <w:sz w:val="18"/>
                </w:rPr>
                <w:t>3.2.3</w:t>
              </w:r>
            </w:hyperlink>
            <w:r w:rsidRPr="00AD7A52">
              <w:rPr>
                <w:rFonts w:cs="Arial"/>
                <w:sz w:val="18"/>
              </w:rPr>
              <w:t xml:space="preserve">, </w:t>
            </w:r>
            <w:hyperlink r:id="rId105">
              <w:r w:rsidRPr="00AD7A52">
                <w:rPr>
                  <w:rFonts w:cs="Arial"/>
                  <w:sz w:val="18"/>
                </w:rPr>
                <w:t>3.2.4</w:t>
              </w:r>
            </w:hyperlink>
            <w:r w:rsidRPr="00AD7A52">
              <w:rPr>
                <w:rFonts w:cs="Arial"/>
                <w:sz w:val="18"/>
              </w:rPr>
              <w:t xml:space="preserve">, </w:t>
            </w:r>
            <w:hyperlink r:id="rId106">
              <w:r w:rsidRPr="00AD7A52">
                <w:rPr>
                  <w:rFonts w:cs="Arial"/>
                  <w:sz w:val="18"/>
                </w:rPr>
                <w:t>3.4.1</w:t>
              </w:r>
            </w:hyperlink>
            <w:r w:rsidRPr="00AD7A52">
              <w:rPr>
                <w:rFonts w:cs="Arial"/>
                <w:sz w:val="18"/>
              </w:rPr>
              <w:t xml:space="preserve">, </w:t>
            </w:r>
            <w:hyperlink r:id="rId107">
              <w:r w:rsidRPr="00AD7A52">
                <w:rPr>
                  <w:rFonts w:cs="Arial"/>
                  <w:sz w:val="18"/>
                </w:rPr>
                <w:t>3.4.2</w:t>
              </w:r>
            </w:hyperlink>
            <w:r w:rsidRPr="00AD7A52">
              <w:rPr>
                <w:rFonts w:cs="Arial"/>
                <w:sz w:val="18"/>
              </w:rPr>
              <w:t xml:space="preserve">, </w:t>
            </w:r>
            <w:hyperlink r:id="rId108">
              <w:r w:rsidRPr="00AD7A52">
                <w:rPr>
                  <w:rFonts w:cs="Arial"/>
                  <w:sz w:val="18"/>
                </w:rPr>
                <w:t>3.5.2</w:t>
              </w:r>
            </w:hyperlink>
          </w:p>
        </w:tc>
        <w:tc>
          <w:tcPr>
            <w:tcW w:w="591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 xml:space="preserve">40 </w:t>
            </w:r>
            <w:hyperlink w:anchor="P349">
              <w:r w:rsidRPr="00AD7A52">
                <w:rPr>
                  <w:rFonts w:cs="Arial"/>
                  <w:sz w:val="18"/>
                </w:rPr>
                <w:t>&lt;**&gt;</w:t>
              </w:r>
            </w:hyperlink>
          </w:p>
        </w:tc>
        <w:tc>
          <w:tcPr>
            <w:tcW w:w="50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1</w:t>
            </w:r>
          </w:p>
        </w:tc>
        <w:tc>
          <w:tcPr>
            <w:tcW w:w="475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 xml:space="preserve">Не устанавливается </w:t>
            </w:r>
            <w:hyperlink w:anchor="P348">
              <w:r w:rsidRPr="00AD7A52">
                <w:rPr>
                  <w:rFonts w:cs="Arial"/>
                  <w:sz w:val="18"/>
                </w:rPr>
                <w:t>&lt;*&gt;</w:t>
              </w:r>
            </w:hyperlink>
          </w:p>
        </w:tc>
        <w:tc>
          <w:tcPr>
            <w:tcW w:w="666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 xml:space="preserve">20 </w:t>
            </w:r>
            <w:hyperlink w:anchor="P348">
              <w:r w:rsidRPr="00AD7A52">
                <w:rPr>
                  <w:rFonts w:cs="Arial"/>
                  <w:sz w:val="18"/>
                </w:rPr>
                <w:t>&lt;*&gt;</w:t>
              </w:r>
            </w:hyperlink>
          </w:p>
        </w:tc>
        <w:tc>
          <w:tcPr>
            <w:tcW w:w="71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 xml:space="preserve">25 </w:t>
            </w:r>
            <w:hyperlink w:anchor="P349">
              <w:r w:rsidRPr="00AD7A52">
                <w:rPr>
                  <w:rFonts w:cs="Arial"/>
                  <w:sz w:val="18"/>
                </w:rPr>
                <w:t>&lt;**&gt;</w:t>
              </w:r>
            </w:hyperlink>
          </w:p>
        </w:tc>
      </w:tr>
      <w:tr w:rsidR="00AD7A52" w:rsidRPr="00AD7A52" w:rsidTr="009625C1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5</w:t>
            </w:r>
          </w:p>
        </w:tc>
        <w:tc>
          <w:tcPr>
            <w:tcW w:w="66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hyperlink r:id="rId109">
              <w:r w:rsidRPr="00AD7A52">
                <w:rPr>
                  <w:rFonts w:cs="Arial"/>
                  <w:sz w:val="18"/>
                </w:rPr>
                <w:t>3.3</w:t>
              </w:r>
            </w:hyperlink>
            <w:r w:rsidRPr="00AD7A52">
              <w:rPr>
                <w:rFonts w:cs="Arial"/>
                <w:sz w:val="18"/>
              </w:rPr>
              <w:t xml:space="preserve">, </w:t>
            </w:r>
            <w:hyperlink r:id="rId110">
              <w:r w:rsidRPr="00AD7A52">
                <w:rPr>
                  <w:rFonts w:cs="Arial"/>
                  <w:sz w:val="18"/>
                </w:rPr>
                <w:t>4.1</w:t>
              </w:r>
            </w:hyperlink>
          </w:p>
        </w:tc>
        <w:tc>
          <w:tcPr>
            <w:tcW w:w="591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 xml:space="preserve">70 </w:t>
            </w:r>
            <w:hyperlink w:anchor="P349">
              <w:r w:rsidRPr="00AD7A52">
                <w:rPr>
                  <w:rFonts w:cs="Arial"/>
                  <w:sz w:val="18"/>
                </w:rPr>
                <w:t>&lt;**&gt;</w:t>
              </w:r>
            </w:hyperlink>
          </w:p>
        </w:tc>
        <w:tc>
          <w:tcPr>
            <w:tcW w:w="50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1</w:t>
            </w:r>
          </w:p>
        </w:tc>
        <w:tc>
          <w:tcPr>
            <w:tcW w:w="475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5</w:t>
            </w:r>
          </w:p>
        </w:tc>
        <w:tc>
          <w:tcPr>
            <w:tcW w:w="666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 xml:space="preserve">20 </w:t>
            </w:r>
            <w:hyperlink w:anchor="P348">
              <w:r w:rsidRPr="00AD7A52">
                <w:rPr>
                  <w:rFonts w:cs="Arial"/>
                  <w:sz w:val="18"/>
                </w:rPr>
                <w:t>&lt;*&gt;</w:t>
              </w:r>
            </w:hyperlink>
          </w:p>
        </w:tc>
        <w:tc>
          <w:tcPr>
            <w:tcW w:w="71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 xml:space="preserve">25 </w:t>
            </w:r>
            <w:hyperlink w:anchor="P349">
              <w:r w:rsidRPr="00AD7A52">
                <w:rPr>
                  <w:rFonts w:cs="Arial"/>
                  <w:sz w:val="18"/>
                </w:rPr>
                <w:t>&lt;**&gt;</w:t>
              </w:r>
            </w:hyperlink>
          </w:p>
        </w:tc>
      </w:tr>
      <w:tr w:rsidR="00AD7A52" w:rsidRPr="00AD7A52" w:rsidTr="009625C1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6</w:t>
            </w:r>
          </w:p>
        </w:tc>
        <w:tc>
          <w:tcPr>
            <w:tcW w:w="66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hyperlink r:id="rId111">
              <w:r w:rsidRPr="00AD7A52">
                <w:rPr>
                  <w:rFonts w:cs="Arial"/>
                  <w:sz w:val="18"/>
                </w:rPr>
                <w:t>3.8.1</w:t>
              </w:r>
            </w:hyperlink>
            <w:r w:rsidRPr="00AD7A52">
              <w:rPr>
                <w:rFonts w:cs="Arial"/>
                <w:sz w:val="18"/>
              </w:rPr>
              <w:t xml:space="preserve">, </w:t>
            </w:r>
            <w:hyperlink r:id="rId112">
              <w:r w:rsidRPr="00AD7A52">
                <w:rPr>
                  <w:rFonts w:cs="Arial"/>
                  <w:sz w:val="18"/>
                </w:rPr>
                <w:t>3.8.2</w:t>
              </w:r>
            </w:hyperlink>
            <w:r w:rsidRPr="00AD7A52">
              <w:rPr>
                <w:rFonts w:cs="Arial"/>
                <w:sz w:val="18"/>
              </w:rPr>
              <w:t xml:space="preserve">, </w:t>
            </w:r>
            <w:hyperlink r:id="rId113">
              <w:r w:rsidRPr="00AD7A52">
                <w:rPr>
                  <w:rFonts w:cs="Arial"/>
                  <w:sz w:val="18"/>
                </w:rPr>
                <w:t>3.9</w:t>
              </w:r>
            </w:hyperlink>
            <w:r w:rsidRPr="00AD7A52">
              <w:rPr>
                <w:rFonts w:cs="Arial"/>
                <w:sz w:val="18"/>
              </w:rPr>
              <w:t xml:space="preserve">, </w:t>
            </w:r>
            <w:hyperlink r:id="rId114">
              <w:r w:rsidRPr="00AD7A52">
                <w:rPr>
                  <w:rFonts w:cs="Arial"/>
                  <w:sz w:val="18"/>
                </w:rPr>
                <w:t>3.9.1</w:t>
              </w:r>
            </w:hyperlink>
            <w:r w:rsidRPr="00AD7A52">
              <w:rPr>
                <w:rFonts w:cs="Arial"/>
                <w:sz w:val="18"/>
              </w:rPr>
              <w:t xml:space="preserve">, </w:t>
            </w:r>
            <w:hyperlink r:id="rId115">
              <w:r w:rsidRPr="00AD7A52">
                <w:rPr>
                  <w:rFonts w:cs="Arial"/>
                  <w:sz w:val="18"/>
                </w:rPr>
                <w:t>3.9.2</w:t>
              </w:r>
            </w:hyperlink>
            <w:r w:rsidRPr="00AD7A52">
              <w:rPr>
                <w:rFonts w:cs="Arial"/>
                <w:sz w:val="18"/>
              </w:rPr>
              <w:t xml:space="preserve">, </w:t>
            </w:r>
            <w:hyperlink r:id="rId116">
              <w:r w:rsidRPr="00AD7A52">
                <w:rPr>
                  <w:rFonts w:cs="Arial"/>
                  <w:sz w:val="18"/>
                </w:rPr>
                <w:t>3.9.3</w:t>
              </w:r>
            </w:hyperlink>
            <w:r w:rsidRPr="00AD7A52">
              <w:rPr>
                <w:rFonts w:cs="Arial"/>
                <w:sz w:val="18"/>
              </w:rPr>
              <w:t xml:space="preserve">, </w:t>
            </w:r>
            <w:hyperlink r:id="rId117">
              <w:r w:rsidRPr="00AD7A52">
                <w:rPr>
                  <w:rFonts w:cs="Arial"/>
                  <w:sz w:val="18"/>
                </w:rPr>
                <w:t>3.10.1</w:t>
              </w:r>
            </w:hyperlink>
            <w:r w:rsidRPr="00AD7A52">
              <w:rPr>
                <w:rFonts w:cs="Arial"/>
                <w:sz w:val="18"/>
              </w:rPr>
              <w:t xml:space="preserve">, </w:t>
            </w:r>
            <w:hyperlink r:id="rId118">
              <w:r w:rsidRPr="00AD7A52">
                <w:rPr>
                  <w:rFonts w:cs="Arial"/>
                  <w:sz w:val="18"/>
                </w:rPr>
                <w:t>4.5</w:t>
              </w:r>
            </w:hyperlink>
            <w:r w:rsidRPr="00AD7A52">
              <w:rPr>
                <w:rFonts w:cs="Arial"/>
                <w:sz w:val="18"/>
              </w:rPr>
              <w:t xml:space="preserve">, </w:t>
            </w:r>
            <w:hyperlink r:id="rId119">
              <w:r w:rsidRPr="00AD7A52">
                <w:rPr>
                  <w:rFonts w:cs="Arial"/>
                  <w:sz w:val="18"/>
                </w:rPr>
                <w:t>4.10</w:t>
              </w:r>
            </w:hyperlink>
          </w:p>
        </w:tc>
        <w:tc>
          <w:tcPr>
            <w:tcW w:w="591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 xml:space="preserve">70 </w:t>
            </w:r>
            <w:hyperlink w:anchor="P349">
              <w:r w:rsidRPr="00AD7A52">
                <w:rPr>
                  <w:rFonts w:cs="Arial"/>
                  <w:sz w:val="18"/>
                </w:rPr>
                <w:t>&lt;**&gt;</w:t>
              </w:r>
            </w:hyperlink>
          </w:p>
        </w:tc>
        <w:tc>
          <w:tcPr>
            <w:tcW w:w="50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1</w:t>
            </w:r>
          </w:p>
        </w:tc>
        <w:tc>
          <w:tcPr>
            <w:tcW w:w="475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 xml:space="preserve">Не устанавливается </w:t>
            </w:r>
            <w:hyperlink w:anchor="P348">
              <w:r w:rsidRPr="00AD7A52">
                <w:rPr>
                  <w:rFonts w:cs="Arial"/>
                  <w:sz w:val="18"/>
                </w:rPr>
                <w:t>&lt;*&gt;</w:t>
              </w:r>
            </w:hyperlink>
          </w:p>
        </w:tc>
        <w:tc>
          <w:tcPr>
            <w:tcW w:w="666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 xml:space="preserve">20 </w:t>
            </w:r>
            <w:hyperlink w:anchor="P348">
              <w:r w:rsidRPr="00AD7A52">
                <w:rPr>
                  <w:rFonts w:cs="Arial"/>
                  <w:sz w:val="18"/>
                </w:rPr>
                <w:t>&lt;*&gt;</w:t>
              </w:r>
            </w:hyperlink>
          </w:p>
        </w:tc>
        <w:tc>
          <w:tcPr>
            <w:tcW w:w="71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 xml:space="preserve">25 </w:t>
            </w:r>
            <w:hyperlink w:anchor="P349">
              <w:r w:rsidRPr="00AD7A52">
                <w:rPr>
                  <w:rFonts w:cs="Arial"/>
                  <w:sz w:val="18"/>
                </w:rPr>
                <w:t>&lt;**&gt;</w:t>
              </w:r>
            </w:hyperlink>
          </w:p>
        </w:tc>
      </w:tr>
      <w:tr w:rsidR="00AD7A52" w:rsidRPr="00AD7A52" w:rsidTr="009625C1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7</w:t>
            </w:r>
          </w:p>
        </w:tc>
        <w:tc>
          <w:tcPr>
            <w:tcW w:w="66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hyperlink r:id="rId120">
              <w:r w:rsidRPr="00AD7A52">
                <w:rPr>
                  <w:rFonts w:cs="Arial"/>
                  <w:sz w:val="18"/>
                </w:rPr>
                <w:t>3.5.1</w:t>
              </w:r>
            </w:hyperlink>
          </w:p>
        </w:tc>
        <w:tc>
          <w:tcPr>
            <w:tcW w:w="591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 xml:space="preserve">40 </w:t>
            </w:r>
            <w:hyperlink w:anchor="P349">
              <w:r w:rsidRPr="00AD7A52">
                <w:rPr>
                  <w:rFonts w:cs="Arial"/>
                  <w:sz w:val="18"/>
                </w:rPr>
                <w:t>&lt;**&gt;</w:t>
              </w:r>
            </w:hyperlink>
          </w:p>
        </w:tc>
        <w:tc>
          <w:tcPr>
            <w:tcW w:w="50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1</w:t>
            </w:r>
          </w:p>
        </w:tc>
        <w:tc>
          <w:tcPr>
            <w:tcW w:w="475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4</w:t>
            </w:r>
          </w:p>
        </w:tc>
        <w:tc>
          <w:tcPr>
            <w:tcW w:w="666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 xml:space="preserve">20 </w:t>
            </w:r>
            <w:hyperlink w:anchor="P348">
              <w:r w:rsidRPr="00AD7A52">
                <w:rPr>
                  <w:rFonts w:cs="Arial"/>
                  <w:sz w:val="18"/>
                </w:rPr>
                <w:t>&lt;*&gt;</w:t>
              </w:r>
            </w:hyperlink>
          </w:p>
        </w:tc>
        <w:tc>
          <w:tcPr>
            <w:tcW w:w="71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 xml:space="preserve">25 </w:t>
            </w:r>
            <w:hyperlink w:anchor="P349">
              <w:r w:rsidRPr="00AD7A52">
                <w:rPr>
                  <w:rFonts w:cs="Arial"/>
                  <w:sz w:val="18"/>
                </w:rPr>
                <w:t>&lt;**&gt;</w:t>
              </w:r>
            </w:hyperlink>
          </w:p>
        </w:tc>
      </w:tr>
      <w:tr w:rsidR="00AD7A52" w:rsidRPr="00AD7A52" w:rsidTr="009625C1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lastRenderedPageBreak/>
              <w:t>8</w:t>
            </w:r>
          </w:p>
        </w:tc>
        <w:tc>
          <w:tcPr>
            <w:tcW w:w="66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hyperlink r:id="rId121">
              <w:r w:rsidRPr="00AD7A52">
                <w:rPr>
                  <w:rFonts w:cs="Arial"/>
                  <w:sz w:val="18"/>
                </w:rPr>
                <w:t>3.6.1</w:t>
              </w:r>
            </w:hyperlink>
            <w:r w:rsidRPr="00AD7A52">
              <w:rPr>
                <w:rFonts w:cs="Arial"/>
                <w:sz w:val="18"/>
              </w:rPr>
              <w:t xml:space="preserve">, </w:t>
            </w:r>
            <w:hyperlink r:id="rId122">
              <w:r w:rsidRPr="00AD7A52">
                <w:rPr>
                  <w:rFonts w:cs="Arial"/>
                  <w:sz w:val="18"/>
                </w:rPr>
                <w:t>4.2</w:t>
              </w:r>
            </w:hyperlink>
            <w:r w:rsidRPr="00AD7A52">
              <w:rPr>
                <w:rFonts w:cs="Arial"/>
                <w:sz w:val="18"/>
              </w:rPr>
              <w:t xml:space="preserve">, </w:t>
            </w:r>
            <w:hyperlink r:id="rId123">
              <w:r w:rsidRPr="00AD7A52">
                <w:rPr>
                  <w:rFonts w:cs="Arial"/>
                  <w:sz w:val="18"/>
                </w:rPr>
                <w:t>4.4</w:t>
              </w:r>
            </w:hyperlink>
            <w:r w:rsidRPr="00AD7A52">
              <w:rPr>
                <w:rFonts w:cs="Arial"/>
                <w:sz w:val="18"/>
              </w:rPr>
              <w:t xml:space="preserve">, </w:t>
            </w:r>
            <w:hyperlink r:id="rId124">
              <w:r w:rsidRPr="00AD7A52">
                <w:rPr>
                  <w:rFonts w:cs="Arial"/>
                  <w:sz w:val="18"/>
                </w:rPr>
                <w:t>4.6</w:t>
              </w:r>
            </w:hyperlink>
            <w:r w:rsidRPr="00AD7A52">
              <w:rPr>
                <w:rFonts w:cs="Arial"/>
                <w:sz w:val="18"/>
              </w:rPr>
              <w:t xml:space="preserve">, </w:t>
            </w:r>
            <w:hyperlink r:id="rId125">
              <w:r w:rsidRPr="00AD7A52">
                <w:rPr>
                  <w:rFonts w:cs="Arial"/>
                  <w:sz w:val="18"/>
                </w:rPr>
                <w:t>4.8.1</w:t>
              </w:r>
            </w:hyperlink>
            <w:r w:rsidRPr="00AD7A52">
              <w:rPr>
                <w:rFonts w:cs="Arial"/>
                <w:sz w:val="18"/>
              </w:rPr>
              <w:t xml:space="preserve">, </w:t>
            </w:r>
            <w:hyperlink r:id="rId126">
              <w:r w:rsidRPr="00AD7A52">
                <w:rPr>
                  <w:rFonts w:cs="Arial"/>
                  <w:sz w:val="18"/>
                </w:rPr>
                <w:t>4.8.2</w:t>
              </w:r>
            </w:hyperlink>
          </w:p>
        </w:tc>
        <w:tc>
          <w:tcPr>
            <w:tcW w:w="591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 xml:space="preserve">70 </w:t>
            </w:r>
            <w:hyperlink w:anchor="P349">
              <w:r w:rsidRPr="00AD7A52">
                <w:rPr>
                  <w:rFonts w:cs="Arial"/>
                  <w:sz w:val="18"/>
                </w:rPr>
                <w:t>&lt;**&gt;</w:t>
              </w:r>
            </w:hyperlink>
          </w:p>
        </w:tc>
        <w:tc>
          <w:tcPr>
            <w:tcW w:w="50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1</w:t>
            </w:r>
          </w:p>
        </w:tc>
        <w:tc>
          <w:tcPr>
            <w:tcW w:w="475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5</w:t>
            </w:r>
          </w:p>
        </w:tc>
        <w:tc>
          <w:tcPr>
            <w:tcW w:w="666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20</w:t>
            </w:r>
          </w:p>
        </w:tc>
        <w:tc>
          <w:tcPr>
            <w:tcW w:w="71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 xml:space="preserve">25 </w:t>
            </w:r>
            <w:hyperlink w:anchor="P349">
              <w:r w:rsidRPr="00AD7A52">
                <w:rPr>
                  <w:rFonts w:cs="Arial"/>
                  <w:sz w:val="18"/>
                </w:rPr>
                <w:t>&lt;**&gt;</w:t>
              </w:r>
            </w:hyperlink>
          </w:p>
        </w:tc>
      </w:tr>
      <w:tr w:rsidR="00AD7A52" w:rsidRPr="00AD7A52" w:rsidTr="009625C1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9</w:t>
            </w:r>
          </w:p>
        </w:tc>
        <w:tc>
          <w:tcPr>
            <w:tcW w:w="66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hyperlink r:id="rId127">
              <w:r w:rsidRPr="00AD7A52">
                <w:rPr>
                  <w:rFonts w:cs="Arial"/>
                  <w:sz w:val="18"/>
                </w:rPr>
                <w:t>3.6.2</w:t>
              </w:r>
            </w:hyperlink>
          </w:p>
        </w:tc>
        <w:tc>
          <w:tcPr>
            <w:tcW w:w="591" w:type="pct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20</w:t>
            </w:r>
          </w:p>
        </w:tc>
        <w:tc>
          <w:tcPr>
            <w:tcW w:w="50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1</w:t>
            </w:r>
          </w:p>
        </w:tc>
        <w:tc>
          <w:tcPr>
            <w:tcW w:w="475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2</w:t>
            </w:r>
          </w:p>
        </w:tc>
        <w:tc>
          <w:tcPr>
            <w:tcW w:w="666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6</w:t>
            </w:r>
          </w:p>
        </w:tc>
        <w:tc>
          <w:tcPr>
            <w:tcW w:w="71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70</w:t>
            </w:r>
          </w:p>
        </w:tc>
      </w:tr>
      <w:tr w:rsidR="00AD7A52" w:rsidRPr="00AD7A52" w:rsidTr="009625C1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10</w:t>
            </w:r>
          </w:p>
        </w:tc>
        <w:tc>
          <w:tcPr>
            <w:tcW w:w="66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3.6.3</w:t>
            </w:r>
          </w:p>
        </w:tc>
        <w:tc>
          <w:tcPr>
            <w:tcW w:w="591" w:type="pct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 xml:space="preserve">70 </w:t>
            </w:r>
            <w:hyperlink w:anchor="P349">
              <w:r w:rsidRPr="00AD7A52">
                <w:rPr>
                  <w:rFonts w:cs="Arial"/>
                  <w:sz w:val="18"/>
                </w:rPr>
                <w:t>&lt;**&gt;</w:t>
              </w:r>
            </w:hyperlink>
          </w:p>
        </w:tc>
        <w:tc>
          <w:tcPr>
            <w:tcW w:w="50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1</w:t>
            </w:r>
          </w:p>
        </w:tc>
        <w:tc>
          <w:tcPr>
            <w:tcW w:w="475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4</w:t>
            </w:r>
          </w:p>
        </w:tc>
        <w:tc>
          <w:tcPr>
            <w:tcW w:w="666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20</w:t>
            </w:r>
          </w:p>
        </w:tc>
        <w:tc>
          <w:tcPr>
            <w:tcW w:w="71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25</w:t>
            </w:r>
          </w:p>
        </w:tc>
      </w:tr>
      <w:tr w:rsidR="00AD7A52" w:rsidRPr="00AD7A52" w:rsidTr="009625C1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11</w:t>
            </w:r>
          </w:p>
        </w:tc>
        <w:tc>
          <w:tcPr>
            <w:tcW w:w="66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4.3</w:t>
            </w:r>
          </w:p>
        </w:tc>
        <w:tc>
          <w:tcPr>
            <w:tcW w:w="591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 xml:space="preserve">70 </w:t>
            </w:r>
            <w:hyperlink w:anchor="P349">
              <w:r w:rsidRPr="00AD7A52">
                <w:rPr>
                  <w:rFonts w:cs="Arial"/>
                  <w:sz w:val="18"/>
                </w:rPr>
                <w:t>&lt;**&gt;</w:t>
              </w:r>
            </w:hyperlink>
          </w:p>
        </w:tc>
        <w:tc>
          <w:tcPr>
            <w:tcW w:w="50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1</w:t>
            </w:r>
          </w:p>
        </w:tc>
        <w:tc>
          <w:tcPr>
            <w:tcW w:w="475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5</w:t>
            </w:r>
          </w:p>
        </w:tc>
        <w:tc>
          <w:tcPr>
            <w:tcW w:w="666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20</w:t>
            </w:r>
          </w:p>
        </w:tc>
        <w:tc>
          <w:tcPr>
            <w:tcW w:w="71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Не устанавливается</w:t>
            </w:r>
          </w:p>
        </w:tc>
      </w:tr>
      <w:tr w:rsidR="00AD7A52" w:rsidRPr="00AD7A52" w:rsidTr="009625C1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12</w:t>
            </w:r>
          </w:p>
        </w:tc>
        <w:tc>
          <w:tcPr>
            <w:tcW w:w="66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hyperlink r:id="rId128">
              <w:r w:rsidRPr="00AD7A52">
                <w:rPr>
                  <w:rFonts w:cs="Arial"/>
                  <w:sz w:val="18"/>
                </w:rPr>
                <w:t>4.7</w:t>
              </w:r>
            </w:hyperlink>
          </w:p>
        </w:tc>
        <w:tc>
          <w:tcPr>
            <w:tcW w:w="591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0,05</w:t>
            </w:r>
          </w:p>
        </w:tc>
        <w:tc>
          <w:tcPr>
            <w:tcW w:w="52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 xml:space="preserve">70 </w:t>
            </w:r>
            <w:hyperlink w:anchor="P349">
              <w:r w:rsidRPr="00AD7A52">
                <w:rPr>
                  <w:rFonts w:cs="Arial"/>
                  <w:sz w:val="18"/>
                </w:rPr>
                <w:t>&lt;**&gt;</w:t>
              </w:r>
            </w:hyperlink>
          </w:p>
        </w:tc>
        <w:tc>
          <w:tcPr>
            <w:tcW w:w="50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3</w:t>
            </w:r>
          </w:p>
        </w:tc>
        <w:tc>
          <w:tcPr>
            <w:tcW w:w="475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 xml:space="preserve">Не устанавливается </w:t>
            </w:r>
            <w:hyperlink w:anchor="P348">
              <w:r w:rsidRPr="00AD7A52">
                <w:rPr>
                  <w:rFonts w:cs="Arial"/>
                  <w:sz w:val="18"/>
                </w:rPr>
                <w:t>&lt;*&gt;</w:t>
              </w:r>
            </w:hyperlink>
          </w:p>
        </w:tc>
        <w:tc>
          <w:tcPr>
            <w:tcW w:w="666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 xml:space="preserve">20 </w:t>
            </w:r>
            <w:hyperlink w:anchor="P348">
              <w:r w:rsidRPr="00AD7A52">
                <w:rPr>
                  <w:rFonts w:cs="Arial"/>
                  <w:sz w:val="18"/>
                </w:rPr>
                <w:t>&lt;*&gt;</w:t>
              </w:r>
            </w:hyperlink>
          </w:p>
        </w:tc>
        <w:tc>
          <w:tcPr>
            <w:tcW w:w="71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 xml:space="preserve">25 </w:t>
            </w:r>
            <w:hyperlink w:anchor="P349">
              <w:r w:rsidRPr="00AD7A52">
                <w:rPr>
                  <w:rFonts w:cs="Arial"/>
                  <w:sz w:val="18"/>
                </w:rPr>
                <w:t>&lt;**&gt;</w:t>
              </w:r>
            </w:hyperlink>
          </w:p>
        </w:tc>
      </w:tr>
      <w:tr w:rsidR="00AD7A52" w:rsidRPr="00AD7A52" w:rsidTr="009625C1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13</w:t>
            </w:r>
          </w:p>
        </w:tc>
        <w:tc>
          <w:tcPr>
            <w:tcW w:w="66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hyperlink r:id="rId129" w:history="1">
              <w:r w:rsidRPr="00AD7A52">
                <w:rPr>
                  <w:rFonts w:cs="Arial"/>
                  <w:sz w:val="18"/>
                  <w:szCs w:val="14"/>
                </w:rPr>
                <w:t>4.9.1.1</w:t>
              </w:r>
            </w:hyperlink>
            <w:r w:rsidRPr="00AD7A52">
              <w:rPr>
                <w:rFonts w:cs="Arial"/>
                <w:sz w:val="18"/>
                <w:szCs w:val="14"/>
              </w:rPr>
              <w:t xml:space="preserve">, </w:t>
            </w:r>
            <w:hyperlink r:id="rId130" w:history="1">
              <w:r w:rsidRPr="00AD7A52">
                <w:rPr>
                  <w:rFonts w:cs="Arial"/>
                  <w:sz w:val="18"/>
                  <w:szCs w:val="14"/>
                </w:rPr>
                <w:t>4.9.1.2</w:t>
              </w:r>
            </w:hyperlink>
            <w:r w:rsidRPr="00AD7A52">
              <w:rPr>
                <w:rFonts w:cs="Arial"/>
                <w:sz w:val="18"/>
                <w:szCs w:val="14"/>
              </w:rPr>
              <w:t xml:space="preserve">, </w:t>
            </w:r>
            <w:hyperlink r:id="rId131" w:history="1">
              <w:r w:rsidRPr="00AD7A52">
                <w:rPr>
                  <w:rFonts w:cs="Arial"/>
                  <w:sz w:val="18"/>
                  <w:szCs w:val="14"/>
                </w:rPr>
                <w:t>4.9.1.3</w:t>
              </w:r>
            </w:hyperlink>
            <w:r w:rsidRPr="00AD7A52">
              <w:rPr>
                <w:rFonts w:cs="Arial"/>
                <w:sz w:val="18"/>
                <w:szCs w:val="14"/>
              </w:rPr>
              <w:t xml:space="preserve">, </w:t>
            </w:r>
            <w:hyperlink r:id="rId132" w:history="1">
              <w:r w:rsidRPr="00AD7A52">
                <w:rPr>
                  <w:rFonts w:cs="Arial"/>
                  <w:sz w:val="18"/>
                  <w:szCs w:val="14"/>
                </w:rPr>
                <w:t xml:space="preserve">4.9.1.4 </w:t>
              </w:r>
            </w:hyperlink>
          </w:p>
        </w:tc>
        <w:tc>
          <w:tcPr>
            <w:tcW w:w="591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50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1</w:t>
            </w:r>
          </w:p>
        </w:tc>
        <w:tc>
          <w:tcPr>
            <w:tcW w:w="475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5</w:t>
            </w:r>
          </w:p>
        </w:tc>
        <w:tc>
          <w:tcPr>
            <w:tcW w:w="666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 xml:space="preserve">20 </w:t>
            </w:r>
            <w:hyperlink r:id="rId133" w:history="1">
              <w:r w:rsidRPr="00AD7A52">
                <w:rPr>
                  <w:rFonts w:cs="Arial"/>
                  <w:sz w:val="18"/>
                  <w:szCs w:val="14"/>
                </w:rPr>
                <w:t xml:space="preserve">&lt;*&gt; </w:t>
              </w:r>
            </w:hyperlink>
          </w:p>
        </w:tc>
        <w:tc>
          <w:tcPr>
            <w:tcW w:w="71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Не устанавливается</w:t>
            </w:r>
          </w:p>
        </w:tc>
      </w:tr>
      <w:tr w:rsidR="00AD7A52" w:rsidRPr="00AD7A52" w:rsidTr="009625C1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14</w:t>
            </w:r>
          </w:p>
        </w:tc>
        <w:tc>
          <w:tcPr>
            <w:tcW w:w="66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5.1.1, 5.1.6, 5.1.7, 5.2, 5.2.1, 5.3, 5.5</w:t>
            </w:r>
          </w:p>
        </w:tc>
        <w:tc>
          <w:tcPr>
            <w:tcW w:w="591" w:type="pct"/>
            <w:vAlign w:val="center"/>
          </w:tcPr>
          <w:p w:rsidR="00AD7A52" w:rsidRPr="00AD7A52" w:rsidRDefault="00AD7A52" w:rsidP="009625C1">
            <w:pPr>
              <w:jc w:val="center"/>
              <w:rPr>
                <w:rFonts w:ascii="Arial" w:hAnsi="Arial" w:cs="Arial"/>
                <w:sz w:val="18"/>
              </w:rPr>
            </w:pPr>
            <w:r w:rsidRPr="00AD7A52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AD7A52" w:rsidRPr="00AD7A52" w:rsidRDefault="00AD7A52" w:rsidP="009625C1">
            <w:pPr>
              <w:jc w:val="center"/>
              <w:rPr>
                <w:rFonts w:ascii="Arial" w:hAnsi="Arial" w:cs="Arial"/>
                <w:sz w:val="18"/>
              </w:rPr>
            </w:pPr>
            <w:r w:rsidRPr="00AD7A52">
              <w:rPr>
                <w:rFonts w:ascii="Arial" w:hAnsi="Arial" w:cs="Arial"/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AD7A52" w:rsidRPr="00AD7A52" w:rsidRDefault="00AD7A52" w:rsidP="009625C1">
            <w:pPr>
              <w:jc w:val="center"/>
              <w:rPr>
                <w:rFonts w:ascii="Arial" w:hAnsi="Arial" w:cs="Arial"/>
                <w:sz w:val="18"/>
              </w:rPr>
            </w:pPr>
            <w:r w:rsidRPr="00AD7A52">
              <w:rPr>
                <w:rFonts w:ascii="Arial" w:hAnsi="Arial" w:cs="Arial"/>
                <w:sz w:val="18"/>
              </w:rPr>
              <w:t xml:space="preserve">40 </w:t>
            </w:r>
            <w:hyperlink r:id="rId134" w:history="1">
              <w:r w:rsidRPr="00AD7A52">
                <w:rPr>
                  <w:rFonts w:ascii="Arial" w:hAnsi="Arial" w:cs="Arial"/>
                  <w:sz w:val="18"/>
                </w:rPr>
                <w:t xml:space="preserve">&lt;**&gt; </w:t>
              </w:r>
            </w:hyperlink>
          </w:p>
        </w:tc>
        <w:tc>
          <w:tcPr>
            <w:tcW w:w="508" w:type="pct"/>
            <w:vAlign w:val="center"/>
          </w:tcPr>
          <w:p w:rsidR="00AD7A52" w:rsidRPr="00AD7A52" w:rsidRDefault="00AD7A52" w:rsidP="009625C1">
            <w:pPr>
              <w:jc w:val="center"/>
              <w:rPr>
                <w:rFonts w:ascii="Arial" w:hAnsi="Arial" w:cs="Arial"/>
                <w:sz w:val="18"/>
              </w:rPr>
            </w:pPr>
            <w:r w:rsidRPr="00AD7A52">
              <w:rPr>
                <w:rFonts w:ascii="Arial" w:hAnsi="Arial" w:cs="Arial"/>
                <w:sz w:val="18"/>
              </w:rPr>
              <w:t>1</w:t>
            </w:r>
          </w:p>
        </w:tc>
        <w:tc>
          <w:tcPr>
            <w:tcW w:w="475" w:type="pct"/>
            <w:vAlign w:val="center"/>
          </w:tcPr>
          <w:p w:rsidR="00AD7A52" w:rsidRPr="00AD7A52" w:rsidRDefault="00AD7A52" w:rsidP="009625C1">
            <w:pPr>
              <w:jc w:val="center"/>
              <w:rPr>
                <w:rFonts w:ascii="Arial" w:hAnsi="Arial" w:cs="Arial"/>
                <w:sz w:val="18"/>
              </w:rPr>
            </w:pPr>
            <w:r w:rsidRPr="00AD7A52">
              <w:rPr>
                <w:rFonts w:ascii="Arial" w:hAnsi="Arial" w:cs="Arial"/>
                <w:sz w:val="18"/>
              </w:rPr>
              <w:t>5</w:t>
            </w:r>
          </w:p>
        </w:tc>
        <w:tc>
          <w:tcPr>
            <w:tcW w:w="666" w:type="pct"/>
            <w:vAlign w:val="center"/>
          </w:tcPr>
          <w:p w:rsidR="00AD7A52" w:rsidRPr="00AD7A52" w:rsidRDefault="00AD7A52" w:rsidP="009625C1">
            <w:pPr>
              <w:jc w:val="center"/>
              <w:rPr>
                <w:rFonts w:ascii="Arial" w:hAnsi="Arial" w:cs="Arial"/>
                <w:sz w:val="18"/>
              </w:rPr>
            </w:pPr>
            <w:r w:rsidRPr="00AD7A52">
              <w:rPr>
                <w:rFonts w:ascii="Arial" w:hAnsi="Arial" w:cs="Arial"/>
                <w:sz w:val="18"/>
              </w:rPr>
              <w:t xml:space="preserve">20 </w:t>
            </w:r>
            <w:hyperlink r:id="rId135" w:history="1">
              <w:r w:rsidRPr="00AD7A52">
                <w:rPr>
                  <w:rFonts w:ascii="Arial" w:hAnsi="Arial" w:cs="Arial"/>
                  <w:sz w:val="18"/>
                </w:rPr>
                <w:t xml:space="preserve">&lt;*&gt; </w:t>
              </w:r>
            </w:hyperlink>
          </w:p>
        </w:tc>
        <w:tc>
          <w:tcPr>
            <w:tcW w:w="718" w:type="pct"/>
            <w:vAlign w:val="center"/>
          </w:tcPr>
          <w:p w:rsidR="00AD7A52" w:rsidRPr="00AD7A52" w:rsidRDefault="00AD7A52" w:rsidP="009625C1">
            <w:pPr>
              <w:jc w:val="center"/>
              <w:rPr>
                <w:rFonts w:ascii="Arial" w:hAnsi="Arial" w:cs="Arial"/>
                <w:sz w:val="18"/>
              </w:rPr>
            </w:pPr>
            <w:r w:rsidRPr="00AD7A52">
              <w:rPr>
                <w:rFonts w:ascii="Arial" w:hAnsi="Arial" w:cs="Arial"/>
                <w:sz w:val="18"/>
              </w:rPr>
              <w:t>Не устанавливается</w:t>
            </w:r>
          </w:p>
        </w:tc>
      </w:tr>
      <w:tr w:rsidR="00AD7A52" w:rsidRPr="00AD7A52" w:rsidTr="009625C1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15</w:t>
            </w:r>
          </w:p>
        </w:tc>
        <w:tc>
          <w:tcPr>
            <w:tcW w:w="66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hyperlink r:id="rId136">
              <w:r w:rsidRPr="00AD7A52">
                <w:rPr>
                  <w:rFonts w:cs="Arial"/>
                  <w:sz w:val="18"/>
                </w:rPr>
                <w:t>5.1.2</w:t>
              </w:r>
            </w:hyperlink>
            <w:r w:rsidRPr="00AD7A52">
              <w:rPr>
                <w:rFonts w:cs="Arial"/>
                <w:sz w:val="18"/>
              </w:rPr>
              <w:t xml:space="preserve">, </w:t>
            </w:r>
            <w:hyperlink r:id="rId137">
              <w:r w:rsidRPr="00AD7A52">
                <w:rPr>
                  <w:rFonts w:cs="Arial"/>
                  <w:sz w:val="18"/>
                </w:rPr>
                <w:t>5.1.3</w:t>
              </w:r>
            </w:hyperlink>
            <w:r w:rsidRPr="00AD7A52">
              <w:rPr>
                <w:rFonts w:cs="Arial"/>
                <w:sz w:val="18"/>
              </w:rPr>
              <w:t xml:space="preserve">, </w:t>
            </w:r>
            <w:hyperlink r:id="rId138">
              <w:r w:rsidRPr="00AD7A52">
                <w:rPr>
                  <w:rFonts w:cs="Arial"/>
                  <w:sz w:val="18"/>
                </w:rPr>
                <w:t>5.1.4</w:t>
              </w:r>
            </w:hyperlink>
            <w:r w:rsidRPr="00AD7A52">
              <w:rPr>
                <w:rFonts w:cs="Arial"/>
                <w:sz w:val="18"/>
              </w:rPr>
              <w:t xml:space="preserve">, </w:t>
            </w:r>
            <w:hyperlink r:id="rId139">
              <w:r w:rsidRPr="00AD7A52">
                <w:rPr>
                  <w:rFonts w:cs="Arial"/>
                  <w:sz w:val="18"/>
                </w:rPr>
                <w:t>5.1.5</w:t>
              </w:r>
            </w:hyperlink>
          </w:p>
        </w:tc>
        <w:tc>
          <w:tcPr>
            <w:tcW w:w="591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 xml:space="preserve">40 </w:t>
            </w:r>
            <w:hyperlink w:anchor="P349">
              <w:r w:rsidRPr="00AD7A52">
                <w:rPr>
                  <w:rFonts w:cs="Arial"/>
                  <w:sz w:val="18"/>
                </w:rPr>
                <w:t>&lt;**&gt;</w:t>
              </w:r>
            </w:hyperlink>
          </w:p>
        </w:tc>
        <w:tc>
          <w:tcPr>
            <w:tcW w:w="50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1</w:t>
            </w:r>
          </w:p>
        </w:tc>
        <w:tc>
          <w:tcPr>
            <w:tcW w:w="475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4</w:t>
            </w:r>
          </w:p>
        </w:tc>
        <w:tc>
          <w:tcPr>
            <w:tcW w:w="666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 xml:space="preserve">20 </w:t>
            </w:r>
            <w:hyperlink w:anchor="P348">
              <w:r w:rsidRPr="00AD7A52">
                <w:rPr>
                  <w:rFonts w:cs="Arial"/>
                  <w:sz w:val="18"/>
                </w:rPr>
                <w:t>&lt;*&gt;</w:t>
              </w:r>
            </w:hyperlink>
          </w:p>
        </w:tc>
        <w:tc>
          <w:tcPr>
            <w:tcW w:w="71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 xml:space="preserve">25 </w:t>
            </w:r>
            <w:hyperlink w:anchor="P349">
              <w:r w:rsidRPr="00AD7A52">
                <w:rPr>
                  <w:rFonts w:cs="Arial"/>
                  <w:sz w:val="18"/>
                </w:rPr>
                <w:t>&lt;**&gt;</w:t>
              </w:r>
            </w:hyperlink>
          </w:p>
        </w:tc>
      </w:tr>
      <w:tr w:rsidR="00AD7A52" w:rsidRPr="00AD7A52" w:rsidTr="009625C1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16</w:t>
            </w:r>
          </w:p>
        </w:tc>
        <w:tc>
          <w:tcPr>
            <w:tcW w:w="66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hyperlink r:id="rId140">
              <w:r w:rsidRPr="00AD7A52">
                <w:rPr>
                  <w:rFonts w:cs="Arial"/>
                  <w:sz w:val="18"/>
                </w:rPr>
                <w:t>7.1.1</w:t>
              </w:r>
            </w:hyperlink>
            <w:r w:rsidRPr="00AD7A52">
              <w:rPr>
                <w:rFonts w:cs="Arial"/>
                <w:sz w:val="18"/>
              </w:rPr>
              <w:t xml:space="preserve">, </w:t>
            </w:r>
            <w:hyperlink r:id="rId141">
              <w:r w:rsidRPr="00AD7A52">
                <w:rPr>
                  <w:rFonts w:cs="Arial"/>
                  <w:sz w:val="18"/>
                </w:rPr>
                <w:t>7.1.2</w:t>
              </w:r>
            </w:hyperlink>
            <w:r w:rsidRPr="00AD7A52">
              <w:rPr>
                <w:rFonts w:cs="Arial"/>
                <w:sz w:val="18"/>
              </w:rPr>
              <w:t xml:space="preserve">, </w:t>
            </w:r>
            <w:hyperlink r:id="rId142">
              <w:r w:rsidRPr="00AD7A52">
                <w:rPr>
                  <w:rFonts w:cs="Arial"/>
                  <w:sz w:val="18"/>
                </w:rPr>
                <w:t>7.3</w:t>
              </w:r>
            </w:hyperlink>
          </w:p>
        </w:tc>
        <w:tc>
          <w:tcPr>
            <w:tcW w:w="591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Не устанавливается</w:t>
            </w:r>
          </w:p>
        </w:tc>
        <w:tc>
          <w:tcPr>
            <w:tcW w:w="50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1</w:t>
            </w:r>
          </w:p>
        </w:tc>
        <w:tc>
          <w:tcPr>
            <w:tcW w:w="475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 xml:space="preserve">Не устанавливается </w:t>
            </w:r>
            <w:hyperlink w:anchor="P348">
              <w:r w:rsidRPr="00AD7A52">
                <w:rPr>
                  <w:rFonts w:cs="Arial"/>
                  <w:sz w:val="18"/>
                </w:rPr>
                <w:t>&lt;*&gt;</w:t>
              </w:r>
            </w:hyperlink>
          </w:p>
        </w:tc>
        <w:tc>
          <w:tcPr>
            <w:tcW w:w="666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 xml:space="preserve">20 </w:t>
            </w:r>
            <w:hyperlink w:anchor="P348">
              <w:r w:rsidRPr="00AD7A52">
                <w:rPr>
                  <w:rFonts w:cs="Arial"/>
                  <w:sz w:val="18"/>
                </w:rPr>
                <w:t>&lt;*&gt;</w:t>
              </w:r>
            </w:hyperlink>
          </w:p>
        </w:tc>
        <w:tc>
          <w:tcPr>
            <w:tcW w:w="71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 xml:space="preserve">25 </w:t>
            </w:r>
            <w:hyperlink w:anchor="P349">
              <w:r w:rsidRPr="00AD7A52">
                <w:rPr>
                  <w:rFonts w:cs="Arial"/>
                  <w:sz w:val="18"/>
                </w:rPr>
                <w:t>&lt;**&gt;</w:t>
              </w:r>
            </w:hyperlink>
          </w:p>
        </w:tc>
      </w:tr>
      <w:tr w:rsidR="00AD7A52" w:rsidRPr="00AD7A52" w:rsidTr="009625C1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17</w:t>
            </w:r>
          </w:p>
        </w:tc>
        <w:tc>
          <w:tcPr>
            <w:tcW w:w="66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 xml:space="preserve">4.9.2, </w:t>
            </w:r>
            <w:hyperlink r:id="rId143">
              <w:r w:rsidRPr="00AD7A52">
                <w:rPr>
                  <w:rFonts w:cs="Arial"/>
                  <w:sz w:val="18"/>
                </w:rPr>
                <w:t>7.6</w:t>
              </w:r>
            </w:hyperlink>
            <w:r w:rsidRPr="00AD7A52">
              <w:rPr>
                <w:rFonts w:cs="Arial"/>
                <w:sz w:val="18"/>
              </w:rPr>
              <w:t xml:space="preserve">, 8.0, </w:t>
            </w:r>
            <w:hyperlink r:id="rId144">
              <w:r w:rsidRPr="00AD7A52">
                <w:rPr>
                  <w:rFonts w:cs="Arial"/>
                  <w:sz w:val="18"/>
                </w:rPr>
                <w:t>11.1</w:t>
              </w:r>
            </w:hyperlink>
            <w:r w:rsidRPr="00AD7A52">
              <w:rPr>
                <w:rFonts w:cs="Arial"/>
                <w:sz w:val="18"/>
              </w:rPr>
              <w:t xml:space="preserve">, </w:t>
            </w:r>
            <w:hyperlink r:id="rId145">
              <w:r w:rsidRPr="00AD7A52">
                <w:rPr>
                  <w:rFonts w:cs="Arial"/>
                  <w:sz w:val="18"/>
                </w:rPr>
                <w:t>11.3</w:t>
              </w:r>
            </w:hyperlink>
            <w:r w:rsidRPr="00AD7A52">
              <w:rPr>
                <w:rFonts w:cs="Arial"/>
                <w:sz w:val="18"/>
              </w:rPr>
              <w:t xml:space="preserve">, </w:t>
            </w:r>
            <w:hyperlink r:id="rId146">
              <w:r w:rsidRPr="00AD7A52">
                <w:rPr>
                  <w:rFonts w:cs="Arial"/>
                  <w:sz w:val="18"/>
                </w:rPr>
                <w:t>12.0.1</w:t>
              </w:r>
            </w:hyperlink>
            <w:r w:rsidRPr="00AD7A52">
              <w:rPr>
                <w:rFonts w:cs="Arial"/>
                <w:sz w:val="18"/>
              </w:rPr>
              <w:t xml:space="preserve">, </w:t>
            </w:r>
            <w:hyperlink r:id="rId147">
              <w:r w:rsidRPr="00AD7A52">
                <w:rPr>
                  <w:rFonts w:cs="Arial"/>
                  <w:sz w:val="18"/>
                </w:rPr>
                <w:t>12.0.2</w:t>
              </w:r>
            </w:hyperlink>
          </w:p>
        </w:tc>
        <w:tc>
          <w:tcPr>
            <w:tcW w:w="591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Не устанавливается</w:t>
            </w:r>
          </w:p>
        </w:tc>
        <w:tc>
          <w:tcPr>
            <w:tcW w:w="50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Не устанавливается</w:t>
            </w:r>
          </w:p>
        </w:tc>
        <w:tc>
          <w:tcPr>
            <w:tcW w:w="475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Не устанавливается</w:t>
            </w:r>
          </w:p>
        </w:tc>
        <w:tc>
          <w:tcPr>
            <w:tcW w:w="666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Не устанавливается</w:t>
            </w:r>
          </w:p>
        </w:tc>
        <w:tc>
          <w:tcPr>
            <w:tcW w:w="71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Не устанавливается</w:t>
            </w:r>
          </w:p>
        </w:tc>
      </w:tr>
      <w:tr w:rsidR="00AD7A52" w:rsidRPr="00AD7A52" w:rsidTr="009625C1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18</w:t>
            </w:r>
          </w:p>
        </w:tc>
        <w:tc>
          <w:tcPr>
            <w:tcW w:w="66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hyperlink r:id="rId148">
              <w:r w:rsidRPr="00AD7A52">
                <w:rPr>
                  <w:rFonts w:cs="Arial"/>
                  <w:sz w:val="18"/>
                </w:rPr>
                <w:t>2.7.2</w:t>
              </w:r>
            </w:hyperlink>
          </w:p>
        </w:tc>
        <w:tc>
          <w:tcPr>
            <w:tcW w:w="591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0,003</w:t>
            </w:r>
          </w:p>
        </w:tc>
        <w:tc>
          <w:tcPr>
            <w:tcW w:w="585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Не устанавливается</w:t>
            </w:r>
          </w:p>
        </w:tc>
        <w:tc>
          <w:tcPr>
            <w:tcW w:w="50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1</w:t>
            </w:r>
          </w:p>
        </w:tc>
        <w:tc>
          <w:tcPr>
            <w:tcW w:w="475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1</w:t>
            </w:r>
          </w:p>
        </w:tc>
        <w:tc>
          <w:tcPr>
            <w:tcW w:w="666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5</w:t>
            </w:r>
          </w:p>
        </w:tc>
        <w:tc>
          <w:tcPr>
            <w:tcW w:w="71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Не устанавливается</w:t>
            </w:r>
          </w:p>
        </w:tc>
      </w:tr>
    </w:tbl>
    <w:p w:rsidR="00AD7A52" w:rsidRPr="00AD7A52" w:rsidRDefault="00AD7A52" w:rsidP="00AD7A52">
      <w:pPr>
        <w:pStyle w:val="ConsPlusNormal"/>
        <w:ind w:firstLine="786"/>
        <w:jc w:val="both"/>
        <w:rPr>
          <w:rFonts w:cs="Arial"/>
          <w:sz w:val="28"/>
          <w:szCs w:val="28"/>
        </w:rPr>
      </w:pPr>
      <w:r w:rsidRPr="00AD7A52">
        <w:rPr>
          <w:rFonts w:cs="Arial"/>
          <w:sz w:val="28"/>
          <w:szCs w:val="28"/>
        </w:rPr>
        <w:t>&lt;*&gt; За исключением объектов капитального строительства, находящихся в пределах зон ограничений по этажности, выделенных по условиям охраны объектов культурного наследия, безопасности воздушного движения, и зоны регулирования архитектурной среды вдоль основных магистралей города.</w:t>
      </w:r>
      <w:bookmarkStart w:id="0" w:name="P349"/>
      <w:bookmarkEnd w:id="0"/>
    </w:p>
    <w:p w:rsidR="00AD7A52" w:rsidRPr="00AD7A52" w:rsidRDefault="00AD7A52" w:rsidP="00AD7A52">
      <w:pPr>
        <w:pStyle w:val="ConsPlusNormal"/>
        <w:ind w:firstLine="786"/>
        <w:jc w:val="both"/>
        <w:rPr>
          <w:rFonts w:cs="Arial"/>
          <w:sz w:val="28"/>
          <w:szCs w:val="28"/>
        </w:rPr>
      </w:pPr>
      <w:r w:rsidRPr="00AD7A52">
        <w:rPr>
          <w:rFonts w:cs="Arial"/>
          <w:sz w:val="28"/>
          <w:szCs w:val="28"/>
        </w:rPr>
        <w:t>&lt;**&gt; При реконструкции объекта капитального строительства допускается принимать максимальный процент застройки и минимальный процент озеленения равный существующему проценту застройки и проценту озеленения на момент реконструкции объекта капитального строительства.</w:t>
      </w:r>
    </w:p>
    <w:p w:rsidR="00AD7A52" w:rsidRPr="00AD7A52" w:rsidRDefault="00AD7A52" w:rsidP="00AD7A52">
      <w:pPr>
        <w:pStyle w:val="ConsPlusNormal"/>
        <w:ind w:firstLine="786"/>
        <w:jc w:val="both"/>
        <w:rPr>
          <w:rFonts w:cs="Arial"/>
          <w:sz w:val="28"/>
          <w:szCs w:val="28"/>
        </w:rPr>
      </w:pPr>
      <w:r w:rsidRPr="00AD7A52">
        <w:rPr>
          <w:rFonts w:cs="Arial"/>
          <w:sz w:val="28"/>
          <w:szCs w:val="28"/>
        </w:rPr>
        <w:t>Для указанных видов разрешенного использования земельных участков и объектов капитального строительства предельные (минимальные и (или) максимальные) размеры земельных участков, кроме их площади, и минимальные отступы от границ земельных участков не подлежат установлению.</w:t>
      </w:r>
    </w:p>
    <w:p w:rsidR="00AD7A52" w:rsidRPr="00AD7A52" w:rsidRDefault="00AD7A52" w:rsidP="00AD7A52">
      <w:pPr>
        <w:pStyle w:val="ConsPlusNormal"/>
        <w:ind w:firstLine="786"/>
        <w:jc w:val="both"/>
        <w:rPr>
          <w:rFonts w:cs="Arial"/>
          <w:sz w:val="28"/>
          <w:szCs w:val="28"/>
        </w:rPr>
      </w:pPr>
      <w:r w:rsidRPr="00AD7A52">
        <w:rPr>
          <w:rFonts w:cs="Arial"/>
          <w:sz w:val="28"/>
          <w:szCs w:val="28"/>
        </w:rPr>
        <w:lastRenderedPageBreak/>
        <w:t>5. Иные предельные параметры разрешенного строительства, реконструкции объектов капитального строительства.</w:t>
      </w:r>
    </w:p>
    <w:p w:rsidR="00AD7A52" w:rsidRPr="00AD7A52" w:rsidRDefault="00AD7A52" w:rsidP="00AD7A52">
      <w:pPr>
        <w:pStyle w:val="ConsPlusNormal"/>
        <w:ind w:firstLine="786"/>
        <w:jc w:val="both"/>
        <w:rPr>
          <w:rFonts w:cs="Arial"/>
          <w:sz w:val="28"/>
          <w:szCs w:val="28"/>
        </w:rPr>
      </w:pPr>
      <w:r w:rsidRPr="00AD7A52">
        <w:rPr>
          <w:rFonts w:cs="Arial"/>
          <w:sz w:val="28"/>
          <w:szCs w:val="28"/>
        </w:rPr>
        <w:t>5.1. Торговая площадь:</w:t>
      </w:r>
    </w:p>
    <w:p w:rsidR="00AD7A52" w:rsidRPr="00AD7A52" w:rsidRDefault="00AD7A52" w:rsidP="00AD7A52">
      <w:pPr>
        <w:pStyle w:val="ConsPlusNormal"/>
        <w:ind w:left="786"/>
        <w:jc w:val="both"/>
        <w:rPr>
          <w:rFonts w:cs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35"/>
        <w:gridCol w:w="2267"/>
        <w:gridCol w:w="2267"/>
      </w:tblGrid>
      <w:tr w:rsidR="00AD7A52" w:rsidRPr="00AD7A52" w:rsidTr="009625C1">
        <w:trPr>
          <w:jc w:val="center"/>
        </w:trPr>
        <w:tc>
          <w:tcPr>
            <w:tcW w:w="4535" w:type="dxa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r w:rsidRPr="00AD7A52">
              <w:rPr>
                <w:rFonts w:cs="Arial"/>
              </w:rPr>
              <w:t>Вид разрешенного использования</w:t>
            </w:r>
          </w:p>
        </w:tc>
        <w:tc>
          <w:tcPr>
            <w:tcW w:w="2267" w:type="dxa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r w:rsidRPr="00AD7A52">
              <w:rPr>
                <w:rFonts w:cs="Arial"/>
              </w:rPr>
              <w:t>Минимальная торговая площадь</w:t>
            </w:r>
          </w:p>
        </w:tc>
        <w:tc>
          <w:tcPr>
            <w:tcW w:w="2267" w:type="dxa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r w:rsidRPr="00AD7A52">
              <w:rPr>
                <w:rFonts w:cs="Arial"/>
              </w:rPr>
              <w:t>Максимальная торговая площадь</w:t>
            </w:r>
          </w:p>
        </w:tc>
      </w:tr>
      <w:tr w:rsidR="00AD7A52" w:rsidRPr="00AD7A52" w:rsidTr="009625C1">
        <w:trPr>
          <w:jc w:val="center"/>
        </w:trPr>
        <w:tc>
          <w:tcPr>
            <w:tcW w:w="4535" w:type="dxa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 xml:space="preserve">Для вида разрешенного использования, соответствующего </w:t>
            </w:r>
            <w:hyperlink r:id="rId149">
              <w:r w:rsidRPr="00AD7A52">
                <w:rPr>
                  <w:rFonts w:cs="Arial"/>
                </w:rPr>
                <w:t>коду 4.2</w:t>
              </w:r>
            </w:hyperlink>
          </w:p>
        </w:tc>
        <w:tc>
          <w:tcPr>
            <w:tcW w:w="2267" w:type="dxa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r w:rsidRPr="00AD7A52">
              <w:rPr>
                <w:rFonts w:cs="Arial"/>
              </w:rPr>
              <w:t>5000 кв. м</w:t>
            </w:r>
          </w:p>
        </w:tc>
        <w:tc>
          <w:tcPr>
            <w:tcW w:w="2267" w:type="dxa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r w:rsidRPr="00AD7A52">
              <w:rPr>
                <w:rFonts w:cs="Arial"/>
              </w:rPr>
              <w:t>не ограничена</w:t>
            </w:r>
          </w:p>
        </w:tc>
      </w:tr>
      <w:tr w:rsidR="00AD7A52" w:rsidRPr="00AD7A52" w:rsidTr="009625C1">
        <w:trPr>
          <w:jc w:val="center"/>
        </w:trPr>
        <w:tc>
          <w:tcPr>
            <w:tcW w:w="4535" w:type="dxa"/>
          </w:tcPr>
          <w:p w:rsidR="00AD7A52" w:rsidRPr="00AD7A52" w:rsidRDefault="00AD7A52" w:rsidP="009625C1">
            <w:pPr>
              <w:rPr>
                <w:rFonts w:ascii="Arial" w:hAnsi="Arial" w:cs="Arial"/>
              </w:rPr>
            </w:pPr>
            <w:r w:rsidRPr="00AD7A52">
              <w:rPr>
                <w:rFonts w:ascii="Arial" w:hAnsi="Arial" w:cs="Arial"/>
              </w:rPr>
              <w:t xml:space="preserve">Для вида разрешенного использования, соответствующего </w:t>
            </w:r>
            <w:hyperlink r:id="rId150" w:history="1">
              <w:r w:rsidRPr="00AD7A52">
                <w:rPr>
                  <w:rFonts w:ascii="Arial" w:hAnsi="Arial" w:cs="Arial"/>
                </w:rPr>
                <w:t xml:space="preserve">коду 4.3 </w:t>
              </w:r>
            </w:hyperlink>
          </w:p>
        </w:tc>
        <w:tc>
          <w:tcPr>
            <w:tcW w:w="2267" w:type="dxa"/>
          </w:tcPr>
          <w:p w:rsidR="00AD7A52" w:rsidRPr="00AD7A52" w:rsidRDefault="00AD7A52" w:rsidP="009625C1">
            <w:pPr>
              <w:jc w:val="center"/>
              <w:rPr>
                <w:rFonts w:ascii="Arial" w:hAnsi="Arial" w:cs="Arial"/>
              </w:rPr>
            </w:pPr>
            <w:r w:rsidRPr="00AD7A52">
              <w:rPr>
                <w:rFonts w:ascii="Arial" w:hAnsi="Arial" w:cs="Arial"/>
              </w:rPr>
              <w:t xml:space="preserve">6 кв. м на одно торговое место </w:t>
            </w:r>
          </w:p>
        </w:tc>
        <w:tc>
          <w:tcPr>
            <w:tcW w:w="2267" w:type="dxa"/>
          </w:tcPr>
          <w:p w:rsidR="00AD7A52" w:rsidRPr="00AD7A52" w:rsidRDefault="00AD7A52" w:rsidP="009625C1">
            <w:pPr>
              <w:jc w:val="center"/>
              <w:rPr>
                <w:rFonts w:ascii="Arial" w:hAnsi="Arial" w:cs="Arial"/>
              </w:rPr>
            </w:pPr>
            <w:r w:rsidRPr="00AD7A52">
              <w:rPr>
                <w:rFonts w:ascii="Arial" w:hAnsi="Arial" w:cs="Arial"/>
              </w:rPr>
              <w:t xml:space="preserve">200 кв. м на одно торговое место </w:t>
            </w:r>
          </w:p>
        </w:tc>
      </w:tr>
      <w:tr w:rsidR="00AD7A52" w:rsidRPr="00AD7A52" w:rsidTr="009625C1">
        <w:trPr>
          <w:jc w:val="center"/>
        </w:trPr>
        <w:tc>
          <w:tcPr>
            <w:tcW w:w="4535" w:type="dxa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 xml:space="preserve">Для вида разрешенного использования, соответствующего </w:t>
            </w:r>
            <w:hyperlink r:id="rId151">
              <w:r w:rsidRPr="00AD7A52">
                <w:rPr>
                  <w:rFonts w:cs="Arial"/>
                </w:rPr>
                <w:t>коду 4.4</w:t>
              </w:r>
            </w:hyperlink>
          </w:p>
        </w:tc>
        <w:tc>
          <w:tcPr>
            <w:tcW w:w="2267" w:type="dxa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r w:rsidRPr="00AD7A52">
              <w:rPr>
                <w:rFonts w:cs="Arial"/>
              </w:rPr>
              <w:t>не ограничена</w:t>
            </w:r>
          </w:p>
        </w:tc>
        <w:tc>
          <w:tcPr>
            <w:tcW w:w="2267" w:type="dxa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r w:rsidRPr="00AD7A52">
              <w:rPr>
                <w:rFonts w:cs="Arial"/>
              </w:rPr>
              <w:t>5000 кв. м</w:t>
            </w:r>
          </w:p>
        </w:tc>
      </w:tr>
    </w:tbl>
    <w:p w:rsidR="00AD7A52" w:rsidRPr="00AD7A52" w:rsidRDefault="00AD7A52" w:rsidP="00AD7A52">
      <w:pPr>
        <w:pStyle w:val="ConsPlusNormal"/>
        <w:ind w:left="786"/>
        <w:jc w:val="both"/>
        <w:rPr>
          <w:rFonts w:cs="Arial"/>
          <w:sz w:val="24"/>
        </w:rPr>
      </w:pPr>
    </w:p>
    <w:p w:rsidR="00AD7A52" w:rsidRPr="00AD7A52" w:rsidRDefault="00AD7A52" w:rsidP="00AD7A52">
      <w:pPr>
        <w:pStyle w:val="ConsPlusNormal"/>
        <w:ind w:firstLine="709"/>
        <w:jc w:val="both"/>
        <w:rPr>
          <w:rFonts w:cs="Arial"/>
          <w:spacing w:val="-4"/>
          <w:sz w:val="28"/>
          <w:szCs w:val="28"/>
        </w:rPr>
      </w:pPr>
      <w:r w:rsidRPr="00AD7A52">
        <w:rPr>
          <w:rFonts w:cs="Arial"/>
          <w:spacing w:val="-4"/>
          <w:sz w:val="28"/>
          <w:szCs w:val="28"/>
        </w:rPr>
        <w:t xml:space="preserve">5.2. Для вида разрешенного использования, соответствующего </w:t>
      </w:r>
      <w:hyperlink r:id="rId152">
        <w:r w:rsidRPr="00AD7A52">
          <w:rPr>
            <w:rFonts w:cs="Arial"/>
            <w:spacing w:val="-4"/>
            <w:sz w:val="28"/>
            <w:szCs w:val="28"/>
          </w:rPr>
          <w:t>коду 2.1.1</w:t>
        </w:r>
      </w:hyperlink>
      <w:r w:rsidRPr="00AD7A52">
        <w:rPr>
          <w:rFonts w:cs="Arial"/>
          <w:spacing w:val="-4"/>
          <w:sz w:val="28"/>
          <w:szCs w:val="28"/>
        </w:rPr>
        <w:t xml:space="preserve">, максимальная площадь встроенных, пристроенных и встроенно-пристроенных помещений </w:t>
      </w:r>
      <w:r w:rsidRPr="00AD7A52">
        <w:rPr>
          <w:rFonts w:cs="Arial"/>
          <w:spacing w:val="-4"/>
          <w:sz w:val="28"/>
          <w:szCs w:val="28"/>
        </w:rPr>
        <w:br/>
        <w:t>в многоквартирном жилом доме для размещения объектов обслуживания жилой застройки - 15% от общей площади многоквартирного жилого дома.</w:t>
      </w:r>
    </w:p>
    <w:p w:rsidR="00AD7A52" w:rsidRPr="00AD7A52" w:rsidRDefault="00AD7A52" w:rsidP="00AD7A52">
      <w:pPr>
        <w:pStyle w:val="ConsPlusNormal"/>
        <w:ind w:firstLine="709"/>
        <w:jc w:val="both"/>
        <w:rPr>
          <w:rFonts w:cs="Arial"/>
          <w:sz w:val="28"/>
          <w:szCs w:val="28"/>
        </w:rPr>
      </w:pPr>
      <w:r w:rsidRPr="00AD7A52">
        <w:rPr>
          <w:rFonts w:cs="Arial"/>
          <w:sz w:val="28"/>
          <w:szCs w:val="28"/>
        </w:rPr>
        <w:t xml:space="preserve">5.3 Коэффициент использования территории для вида разрешенного использования, соответствующего </w:t>
      </w:r>
      <w:hyperlink r:id="rId153">
        <w:r w:rsidRPr="00AD7A52">
          <w:rPr>
            <w:rFonts w:cs="Arial"/>
            <w:sz w:val="28"/>
            <w:szCs w:val="28"/>
          </w:rPr>
          <w:t>коду 4.7</w:t>
        </w:r>
      </w:hyperlink>
      <w:r w:rsidRPr="00AD7A52">
        <w:rPr>
          <w:rFonts w:cs="Arial"/>
          <w:sz w:val="28"/>
          <w:szCs w:val="28"/>
        </w:rPr>
        <w:t xml:space="preserve"> принимается в соответствии с </w:t>
      </w:r>
      <w:hyperlink r:id="rId154">
        <w:r w:rsidRPr="00AD7A52">
          <w:rPr>
            <w:rFonts w:cs="Arial"/>
            <w:sz w:val="28"/>
            <w:szCs w:val="28"/>
          </w:rPr>
          <w:t>частью 7 статьи 25</w:t>
        </w:r>
      </w:hyperlink>
      <w:r w:rsidRPr="00AD7A52">
        <w:rPr>
          <w:rFonts w:cs="Arial"/>
          <w:sz w:val="28"/>
          <w:szCs w:val="28"/>
        </w:rPr>
        <w:t xml:space="preserve"> Правил.</w:t>
      </w:r>
    </w:p>
    <w:p w:rsidR="00AD7A52" w:rsidRPr="00AD7A52" w:rsidRDefault="00AD7A52" w:rsidP="00AD7A52">
      <w:pPr>
        <w:pStyle w:val="ConsPlusNormal"/>
        <w:ind w:firstLine="709"/>
        <w:jc w:val="both"/>
        <w:rPr>
          <w:rFonts w:cs="Arial"/>
          <w:sz w:val="28"/>
          <w:szCs w:val="28"/>
        </w:rPr>
      </w:pPr>
      <w:r w:rsidRPr="00AD7A52">
        <w:rPr>
          <w:rFonts w:cs="Arial"/>
          <w:sz w:val="28"/>
          <w:szCs w:val="28"/>
        </w:rPr>
        <w:t xml:space="preserve">6. Ограничения использования земельных участков и объектов капитального строительства указаны в </w:t>
      </w:r>
      <w:hyperlink r:id="rId155">
        <w:r w:rsidRPr="00AD7A52">
          <w:rPr>
            <w:rFonts w:cs="Arial"/>
            <w:sz w:val="28"/>
            <w:szCs w:val="28"/>
          </w:rPr>
          <w:t>статье 26</w:t>
        </w:r>
      </w:hyperlink>
      <w:r w:rsidRPr="00AD7A52">
        <w:rPr>
          <w:rFonts w:cs="Arial"/>
          <w:sz w:val="28"/>
          <w:szCs w:val="28"/>
        </w:rPr>
        <w:t xml:space="preserve"> Правил.</w:t>
      </w:r>
    </w:p>
    <w:p w:rsidR="00AD7A52" w:rsidRPr="00AD7A52" w:rsidRDefault="00AD7A52" w:rsidP="00AD7A52">
      <w:pPr>
        <w:pStyle w:val="ConsPlusNormal"/>
        <w:ind w:firstLine="709"/>
        <w:jc w:val="both"/>
        <w:rPr>
          <w:rFonts w:cs="Arial"/>
          <w:sz w:val="28"/>
          <w:szCs w:val="28"/>
        </w:rPr>
      </w:pPr>
      <w:r w:rsidRPr="00AD7A52">
        <w:rPr>
          <w:rFonts w:cs="Arial"/>
          <w:sz w:val="28"/>
          <w:szCs w:val="28"/>
        </w:rPr>
        <w:t xml:space="preserve">7. Расчетные показатели минимально допустимого уровня обеспеченности территории объектами коммунальной, транспортной, социальной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РФ-1 принимаются в соответствии со </w:t>
      </w:r>
      <w:hyperlink r:id="rId156">
        <w:r w:rsidRPr="00AD7A52">
          <w:rPr>
            <w:rFonts w:cs="Arial"/>
            <w:sz w:val="28"/>
            <w:szCs w:val="28"/>
          </w:rPr>
          <w:t>статьей 27</w:t>
        </w:r>
      </w:hyperlink>
      <w:r w:rsidRPr="00AD7A52">
        <w:rPr>
          <w:rFonts w:cs="Arial"/>
          <w:sz w:val="28"/>
          <w:szCs w:val="28"/>
        </w:rPr>
        <w:t xml:space="preserve"> Правил</w:t>
      </w:r>
      <w:proofErr w:type="gramStart"/>
      <w:r w:rsidRPr="00AD7A52">
        <w:rPr>
          <w:rFonts w:cs="Arial"/>
          <w:sz w:val="28"/>
          <w:szCs w:val="28"/>
        </w:rPr>
        <w:t>.»</w:t>
      </w:r>
      <w:r>
        <w:rPr>
          <w:rFonts w:cs="Arial"/>
          <w:sz w:val="28"/>
          <w:szCs w:val="28"/>
        </w:rPr>
        <w:t>;</w:t>
      </w:r>
      <w:proofErr w:type="gramEnd"/>
    </w:p>
    <w:p w:rsidR="00ED7A08" w:rsidRPr="00ED7A08" w:rsidRDefault="00ED7A08" w:rsidP="00AD7A52">
      <w:pPr>
        <w:pStyle w:val="af4"/>
        <w:ind w:left="851"/>
        <w:jc w:val="both"/>
        <w:rPr>
          <w:rFonts w:ascii="Arial" w:hAnsi="Arial" w:cs="Arial"/>
          <w:sz w:val="28"/>
          <w:szCs w:val="28"/>
        </w:rPr>
      </w:pPr>
    </w:p>
    <w:p w:rsidR="00116284" w:rsidRPr="00BB5391" w:rsidRDefault="00116284" w:rsidP="00116284">
      <w:pPr>
        <w:pStyle w:val="af4"/>
        <w:numPr>
          <w:ilvl w:val="0"/>
          <w:numId w:val="39"/>
        </w:numPr>
        <w:jc w:val="both"/>
        <w:rPr>
          <w:rFonts w:ascii="Arial" w:hAnsi="Arial" w:cs="Arial"/>
          <w:sz w:val="28"/>
          <w:szCs w:val="28"/>
        </w:rPr>
      </w:pPr>
      <w:r w:rsidRPr="00BB5391">
        <w:rPr>
          <w:rFonts w:ascii="Arial" w:hAnsi="Arial" w:cs="Arial"/>
          <w:sz w:val="28"/>
          <w:szCs w:val="28"/>
        </w:rPr>
        <w:t>дополнить статьей 61.1 следующего содержания:</w:t>
      </w:r>
    </w:p>
    <w:p w:rsidR="00AD7A52" w:rsidRPr="002A208F" w:rsidRDefault="00AD7A52" w:rsidP="002A208F">
      <w:pPr>
        <w:pStyle w:val="ConsPlusNormal"/>
        <w:ind w:firstLine="709"/>
        <w:jc w:val="both"/>
        <w:rPr>
          <w:rFonts w:cs="Arial"/>
          <w:b/>
          <w:sz w:val="28"/>
          <w:szCs w:val="28"/>
        </w:rPr>
      </w:pPr>
      <w:r w:rsidRPr="002A208F">
        <w:rPr>
          <w:rFonts w:cs="Arial"/>
          <w:sz w:val="28"/>
          <w:szCs w:val="28"/>
        </w:rPr>
        <w:t>«</w:t>
      </w:r>
      <w:r w:rsidRPr="002A208F">
        <w:rPr>
          <w:rFonts w:cs="Arial"/>
          <w:b/>
          <w:sz w:val="28"/>
          <w:szCs w:val="28"/>
        </w:rPr>
        <w:t>Статья 61.1. Градостроительный регламент территориальной зоны охраны речного фасада второго типа (РФ-2).</w:t>
      </w:r>
    </w:p>
    <w:p w:rsidR="00AD7A52" w:rsidRPr="002A208F" w:rsidRDefault="00AD7A52" w:rsidP="002A208F">
      <w:pPr>
        <w:pStyle w:val="ConsPlusNormal"/>
        <w:ind w:firstLine="709"/>
        <w:jc w:val="both"/>
        <w:rPr>
          <w:rFonts w:cs="Arial"/>
          <w:sz w:val="28"/>
          <w:szCs w:val="28"/>
        </w:rPr>
      </w:pPr>
      <w:r w:rsidRPr="002A208F">
        <w:rPr>
          <w:rFonts w:cs="Arial"/>
          <w:sz w:val="28"/>
          <w:szCs w:val="28"/>
        </w:rPr>
        <w:t>1. Градостроительный регламент данной территориальной зоны разработан для обеспечения правовых условий формирования, развития и обслуживания территорий вдоль реки Дон с целью регулирования архитектурно</w:t>
      </w:r>
      <w:r w:rsidR="002A208F">
        <w:rPr>
          <w:rFonts w:cs="Arial"/>
          <w:sz w:val="28"/>
          <w:szCs w:val="28"/>
        </w:rPr>
        <w:t xml:space="preserve">й застройки, влияющей на образ </w:t>
      </w:r>
      <w:r w:rsidRPr="002A208F">
        <w:rPr>
          <w:rFonts w:cs="Arial"/>
          <w:sz w:val="28"/>
          <w:szCs w:val="28"/>
        </w:rPr>
        <w:t>и панораму города, а также достижения композиционного единства архитектурных объемов с учетом существующей застройки. Данная территориальная зона предназначена исключительно для размещения общественно-деловой застройки, в том числе для отдыха, туризма и рекреации.</w:t>
      </w:r>
    </w:p>
    <w:p w:rsidR="00AD7A52" w:rsidRPr="002A208F" w:rsidRDefault="00AD7A52" w:rsidP="002A208F">
      <w:pPr>
        <w:pStyle w:val="ConsPlusNormal"/>
        <w:ind w:firstLine="709"/>
        <w:jc w:val="both"/>
        <w:rPr>
          <w:rFonts w:cs="Arial"/>
          <w:sz w:val="28"/>
          <w:szCs w:val="28"/>
        </w:rPr>
      </w:pPr>
      <w:r w:rsidRPr="002A208F">
        <w:rPr>
          <w:rFonts w:cs="Arial"/>
          <w:sz w:val="28"/>
          <w:szCs w:val="28"/>
        </w:rPr>
        <w:t>2. Перечень основных видов разрешенного использования земельных участков и объектов капитального строительства:</w:t>
      </w:r>
    </w:p>
    <w:p w:rsidR="00AD7A52" w:rsidRPr="00AD7A52" w:rsidRDefault="00AD7A52" w:rsidP="00AD7A52">
      <w:pPr>
        <w:pStyle w:val="ConsPlusNormal"/>
        <w:numPr>
          <w:ilvl w:val="0"/>
          <w:numId w:val="39"/>
        </w:numPr>
        <w:spacing w:before="200"/>
        <w:jc w:val="both"/>
        <w:rPr>
          <w:rFonts w:cs="Arial"/>
          <w:sz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826"/>
        <w:gridCol w:w="2415"/>
        <w:gridCol w:w="3994"/>
        <w:gridCol w:w="2095"/>
      </w:tblGrid>
      <w:tr w:rsidR="00AD7A52" w:rsidRPr="00AD7A52" w:rsidTr="009625C1">
        <w:tc>
          <w:tcPr>
            <w:tcW w:w="0" w:type="auto"/>
            <w:tcBorders>
              <w:bottom w:val="single" w:sz="4" w:space="0" w:color="auto"/>
            </w:tcBorders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r w:rsidRPr="00AD7A52">
              <w:rPr>
                <w:rFonts w:cs="Arial"/>
              </w:rPr>
              <w:lastRenderedPageBreak/>
              <w:t>Код вида разрешенного использования земельного участка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r w:rsidRPr="00AD7A52">
              <w:rPr>
                <w:rFonts w:cs="Arial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r w:rsidRPr="00AD7A52">
              <w:rPr>
                <w:rFonts w:cs="Arial"/>
              </w:rPr>
              <w:t>Описание вида разрешенного использования земельного участка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r w:rsidRPr="00AD7A52">
              <w:rPr>
                <w:rFonts w:cs="Arial"/>
              </w:rPr>
              <w:t>Вспомогательные виды разрешенного использования</w:t>
            </w:r>
          </w:p>
        </w:tc>
      </w:tr>
      <w:tr w:rsidR="00AD7A52" w:rsidRPr="00AD7A52" w:rsidTr="009625C1">
        <w:tblPrEx>
          <w:tblBorders>
            <w:insideH w:val="nil"/>
          </w:tblBorders>
        </w:tblPrEx>
        <w:trPr>
          <w:trHeight w:val="2153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157">
              <w:r w:rsidRPr="00AD7A52">
                <w:rPr>
                  <w:rFonts w:cs="Arial"/>
                </w:rPr>
                <w:t>2.7.1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Хранение автотранспорта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 xml:space="preserve">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      </w:r>
            <w:proofErr w:type="spellStart"/>
            <w:r w:rsidRPr="00AD7A52">
              <w:rPr>
                <w:rFonts w:cs="Arial"/>
              </w:rPr>
              <w:t>машино-места</w:t>
            </w:r>
            <w:proofErr w:type="spellEnd"/>
            <w:r w:rsidRPr="00AD7A52">
              <w:rPr>
                <w:rFonts w:cs="Arial"/>
              </w:rPr>
              <w:t xml:space="preserve">, за исключением гаражей, размещение которых предусмотрено содержанием видов разрешенного использования с </w:t>
            </w:r>
            <w:hyperlink r:id="rId158">
              <w:r w:rsidRPr="00AD7A52">
                <w:rPr>
                  <w:rFonts w:cs="Arial"/>
                </w:rPr>
                <w:t>кодами 2.7.2</w:t>
              </w:r>
            </w:hyperlink>
            <w:r w:rsidRPr="00AD7A52">
              <w:rPr>
                <w:rFonts w:cs="Arial"/>
              </w:rPr>
              <w:t xml:space="preserve">, </w:t>
            </w:r>
            <w:hyperlink r:id="rId159">
              <w:r w:rsidRPr="00AD7A52">
                <w:rPr>
                  <w:rFonts w:cs="Arial"/>
                </w:rPr>
                <w:t>4.9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hyperlink r:id="rId160">
              <w:r w:rsidRPr="00AD7A52">
                <w:rPr>
                  <w:rFonts w:cs="Arial"/>
                </w:rPr>
                <w:t>4.9.1.3</w:t>
              </w:r>
            </w:hyperlink>
            <w:r w:rsidRPr="00AD7A52">
              <w:rPr>
                <w:rFonts w:cs="Arial"/>
              </w:rPr>
              <w:t xml:space="preserve"> - Автомобильные мойки</w:t>
            </w:r>
          </w:p>
        </w:tc>
      </w:tr>
      <w:tr w:rsidR="00AD7A52" w:rsidRPr="00AD7A52" w:rsidTr="009625C1">
        <w:tblPrEx>
          <w:tblBorders>
            <w:insideH w:val="nil"/>
          </w:tblBorders>
        </w:tblPrEx>
        <w:trPr>
          <w:trHeight w:val="956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161">
              <w:r w:rsidRPr="00AD7A52">
                <w:rPr>
                  <w:rFonts w:cs="Arial"/>
                </w:rPr>
                <w:t>2.7.2</w:t>
              </w:r>
            </w:hyperlink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гаражей для собственных нужд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для собственных нужд отдельно стоящих гаражей и (или) гаражей, блокированных общими стенами с другими гаражами в одном ряду, имеющих общие с ними крышу, фундамент и коммуникации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  <w:tcBorders>
              <w:top w:val="single" w:sz="4" w:space="0" w:color="auto"/>
            </w:tcBorders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162">
              <w:r w:rsidRPr="00AD7A52">
                <w:rPr>
                  <w:rFonts w:cs="Arial"/>
                </w:rPr>
                <w:t>3.1.1</w:t>
              </w:r>
            </w:hyperlink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Предоставление коммунальных услуг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proofErr w:type="gramStart"/>
            <w:r w:rsidRPr="00AD7A52">
              <w:rPr>
                <w:rFonts w:cs="Arial"/>
              </w:rPr>
              <w:t>Размещение зданий и сооружений, обеспечивающих поставку воды, тепла, электричества, газа, отвод канализационных стоков, очистка и уборка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163">
              <w:r w:rsidRPr="00AD7A52">
                <w:rPr>
                  <w:rFonts w:cs="Arial"/>
                </w:rPr>
                <w:t>3.1.2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164">
              <w:r w:rsidRPr="00AD7A52">
                <w:rPr>
                  <w:rFonts w:cs="Arial"/>
                </w:rPr>
                <w:t>3.2.1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Дома социального обслуживания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зданий, предназначенных для размещения домов престарелых, домов ребенка, детских домов, пунктов ночлега для бездомных граждан;</w:t>
            </w:r>
          </w:p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165">
              <w:r w:rsidRPr="00AD7A52">
                <w:rPr>
                  <w:rFonts w:cs="Arial"/>
                </w:rPr>
                <w:t>3.2.2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Оказание социальной помощи населению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proofErr w:type="gramStart"/>
            <w:r w:rsidRPr="00AD7A52">
              <w:rPr>
                <w:rFonts w:cs="Arial"/>
              </w:rPr>
              <w:t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 некоммерческих фондов, благотворительных организаций, клубов по интересам</w:t>
            </w:r>
            <w:proofErr w:type="gramEnd"/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166">
              <w:r w:rsidRPr="00AD7A52">
                <w:rPr>
                  <w:rFonts w:cs="Arial"/>
                </w:rPr>
                <w:t>3.2.3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Оказание услуг связи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167">
              <w:r w:rsidRPr="00AD7A52">
                <w:rPr>
                  <w:rFonts w:cs="Arial"/>
                </w:rPr>
                <w:t>3.3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Бытовое обслуживание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168">
              <w:r w:rsidRPr="00AD7A52">
                <w:rPr>
                  <w:rFonts w:cs="Arial"/>
                </w:rPr>
                <w:t>3.4.1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Амбулаторно-поликлиническое обслуживание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hyperlink r:id="rId169">
              <w:r w:rsidRPr="00AD7A52">
                <w:rPr>
                  <w:rFonts w:cs="Arial"/>
                </w:rPr>
                <w:t>2.7.1</w:t>
              </w:r>
            </w:hyperlink>
            <w:r w:rsidRPr="00AD7A52">
              <w:rPr>
                <w:rFonts w:cs="Arial"/>
              </w:rPr>
              <w:t xml:space="preserve"> - Хранение автотранспорта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170">
              <w:r w:rsidRPr="00AD7A52">
                <w:rPr>
                  <w:rFonts w:cs="Arial"/>
                </w:rPr>
                <w:t>3.4.2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Стационарное медицинское обслуживание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 размещение станций скорой помощи; размещение площадок санитарной авиации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hyperlink r:id="rId171">
              <w:r w:rsidRPr="00AD7A52">
                <w:rPr>
                  <w:rFonts w:cs="Arial"/>
                </w:rPr>
                <w:t>2.7.1</w:t>
              </w:r>
            </w:hyperlink>
            <w:r w:rsidRPr="00AD7A52">
              <w:rPr>
                <w:rFonts w:cs="Arial"/>
              </w:rPr>
              <w:t xml:space="preserve"> - Хранение автотранспорта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172">
              <w:r w:rsidRPr="00AD7A52">
                <w:rPr>
                  <w:rFonts w:cs="Arial"/>
                </w:rPr>
                <w:t>3.5.1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 xml:space="preserve">Дошкольное, </w:t>
            </w:r>
            <w:r w:rsidRPr="00AD7A52">
              <w:rPr>
                <w:rFonts w:cs="Arial"/>
              </w:rPr>
              <w:lastRenderedPageBreak/>
              <w:t>начальное и среднее общее образование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proofErr w:type="gramStart"/>
            <w:r w:rsidRPr="00AD7A52">
              <w:rPr>
                <w:rFonts w:cs="Arial"/>
              </w:rPr>
              <w:lastRenderedPageBreak/>
              <w:t xml:space="preserve">Размещение объектов капитального </w:t>
            </w:r>
            <w:r w:rsidRPr="00AD7A52">
              <w:rPr>
                <w:rFonts w:cs="Arial"/>
              </w:rPr>
              <w:lastRenderedPageBreak/>
              <w:t>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просвещению, в том числе здания, спортивные сооружения, предназначенные для занятия обучающихся физической культурой и спортом)</w:t>
            </w:r>
            <w:proofErr w:type="gramEnd"/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lastRenderedPageBreak/>
              <w:t xml:space="preserve">Не </w:t>
            </w:r>
            <w:r w:rsidRPr="00AD7A52">
              <w:rPr>
                <w:rFonts w:cs="Arial"/>
              </w:rPr>
              <w:lastRenderedPageBreak/>
              <w:t>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173">
              <w:r w:rsidRPr="00AD7A52">
                <w:rPr>
                  <w:rFonts w:cs="Arial"/>
                </w:rPr>
                <w:t>3.5.2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Среднее и высшее профессиональное образование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proofErr w:type="gramStart"/>
            <w:r w:rsidRPr="00AD7A52">
              <w:rPr>
                <w:rFonts w:cs="Arial"/>
              </w:rPr>
              <w:t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просвещению, в том числе здания, спортивные сооружения, предназначенные для занятия обучающихся физической культурой и спортом)</w:t>
            </w:r>
            <w:proofErr w:type="gramEnd"/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174">
              <w:r w:rsidRPr="00AD7A52">
                <w:rPr>
                  <w:rFonts w:cs="Arial"/>
                </w:rPr>
                <w:t>3.6.1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 xml:space="preserve">Объекты </w:t>
            </w:r>
            <w:proofErr w:type="spellStart"/>
            <w:r w:rsidRPr="00AD7A52">
              <w:rPr>
                <w:rFonts w:cs="Arial"/>
              </w:rPr>
              <w:t>культурно-досуговой</w:t>
            </w:r>
            <w:proofErr w:type="spellEnd"/>
            <w:r w:rsidRPr="00AD7A52">
              <w:rPr>
                <w:rFonts w:cs="Arial"/>
              </w:rPr>
              <w:t xml:space="preserve"> деятельности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proofErr w:type="gramStart"/>
            <w:r w:rsidRPr="00AD7A52">
              <w:rPr>
                <w:rFonts w:cs="Arial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  <w:proofErr w:type="gramEnd"/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175">
              <w:r w:rsidRPr="00AD7A52">
                <w:rPr>
                  <w:rFonts w:cs="Arial"/>
                </w:rPr>
                <w:t>3.6.2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Парки культуры и отдыха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парков культуры и отдыха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jc w:val="center"/>
              <w:rPr>
                <w:rFonts w:ascii="Arial" w:hAnsi="Arial" w:cs="Arial"/>
              </w:rPr>
            </w:pPr>
            <w:hyperlink r:id="rId176" w:history="1">
              <w:r w:rsidRPr="00AD7A52">
                <w:rPr>
                  <w:rFonts w:ascii="Arial" w:hAnsi="Arial" w:cs="Arial"/>
                </w:rPr>
                <w:t>3.6.3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rPr>
                <w:rFonts w:ascii="Arial" w:hAnsi="Arial" w:cs="Arial"/>
              </w:rPr>
            </w:pPr>
            <w:r w:rsidRPr="00AD7A52">
              <w:rPr>
                <w:rFonts w:ascii="Arial" w:hAnsi="Arial" w:cs="Arial"/>
              </w:rPr>
              <w:t>Цирки и зверинцы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rPr>
                <w:rFonts w:ascii="Arial" w:hAnsi="Arial" w:cs="Arial"/>
              </w:rPr>
            </w:pPr>
            <w:r w:rsidRPr="00AD7A52">
              <w:rPr>
                <w:rFonts w:ascii="Arial" w:hAnsi="Arial" w:cs="Arial"/>
              </w:rPr>
              <w:t>Размещение зданий и сооружений для размещения цирков, зверинцев, зоопарков, зоосадов, океанариумов и осуществления сопутствующих видов деятельности по содержанию диких животных в неволе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rPr>
                <w:rFonts w:ascii="Arial" w:hAnsi="Arial" w:cs="Arial"/>
              </w:rPr>
            </w:pPr>
            <w:r w:rsidRPr="00AD7A52">
              <w:rPr>
                <w:rFonts w:ascii="Arial" w:hAnsi="Arial"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177">
              <w:r w:rsidRPr="00AD7A52">
                <w:rPr>
                  <w:rFonts w:cs="Arial"/>
                </w:rPr>
                <w:t>3.7.1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Осуществление религиозных обрядов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178">
              <w:r w:rsidRPr="00AD7A52">
                <w:rPr>
                  <w:rFonts w:cs="Arial"/>
                </w:rPr>
                <w:t>3.7.2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Религиозное управление и образование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179">
              <w:r w:rsidRPr="00AD7A52">
                <w:rPr>
                  <w:rFonts w:cs="Arial"/>
                </w:rPr>
                <w:t>3.8.1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Государственное управление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180">
              <w:r w:rsidRPr="00AD7A52">
                <w:rPr>
                  <w:rFonts w:cs="Arial"/>
                </w:rPr>
                <w:t>3.8.2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Представительская деятельность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зданий, предназначенных для дипломатических представительств иностранных государств и субъектов Российской Федерации, консульских учреждений в Российской Федерации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181">
              <w:r w:rsidRPr="00AD7A52">
                <w:rPr>
                  <w:rFonts w:cs="Arial"/>
                </w:rPr>
                <w:t>3.9.1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proofErr w:type="gramStart"/>
            <w:r w:rsidRPr="00AD7A52">
              <w:rPr>
                <w:rFonts w:cs="Arial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  <w:proofErr w:type="gramEnd"/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182">
              <w:r w:rsidRPr="00AD7A52">
                <w:rPr>
                  <w:rFonts w:cs="Arial"/>
                </w:rPr>
                <w:t>3.9.2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Проведение научных исследований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зданий и сооружений, предназначенных для проведения научных изысканий, исследований и разработок (научно-</w:t>
            </w:r>
            <w:r w:rsidRPr="00AD7A52">
              <w:rPr>
                <w:rFonts w:cs="Arial"/>
              </w:rPr>
              <w:lastRenderedPageBreak/>
              <w:t>исследовательские и проектные институты, научные центры, инновационные центры, государственные академии наук, опытно-конструкторские центры, в том числе отраслевые)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lastRenderedPageBreak/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183">
              <w:r w:rsidRPr="00AD7A52">
                <w:rPr>
                  <w:rFonts w:cs="Arial"/>
                </w:rPr>
                <w:t>3.9.3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Проведение научных испытаний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зданий и сооружений для проведения изысканий, испытаний опытных промышленных образцов, для размещения организаций, осуществляющих научные изыскания, исследования и разработки, научные и селекционные работы, ведение сельского и лесного хозяйства для получения ценных с научной точки зрения образцов растительного и животного мира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184">
              <w:r w:rsidRPr="00AD7A52">
                <w:rPr>
                  <w:rFonts w:cs="Arial"/>
                </w:rPr>
                <w:t>3.10.1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Амбулаторное ветеринарное обслуживание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hyperlink r:id="rId185">
              <w:r w:rsidRPr="00AD7A52">
                <w:rPr>
                  <w:rFonts w:cs="Arial"/>
                </w:rPr>
                <w:t>2.7.1</w:t>
              </w:r>
            </w:hyperlink>
            <w:r w:rsidRPr="00AD7A52">
              <w:rPr>
                <w:rFonts w:cs="Arial"/>
              </w:rPr>
              <w:t xml:space="preserve"> - Хранение автотранспорта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186">
              <w:r w:rsidRPr="00AD7A52">
                <w:rPr>
                  <w:rFonts w:cs="Arial"/>
                </w:rPr>
                <w:t>4.1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Деловое управление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187">
              <w:r w:rsidRPr="00AD7A52">
                <w:rPr>
                  <w:rFonts w:cs="Arial"/>
                </w:rPr>
                <w:t>4.2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Объекты торговли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 xml:space="preserve">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товаров, и (или) оказание услуг в соответствии с содержанием видов разрешенного использования с </w:t>
            </w:r>
            <w:hyperlink r:id="rId188">
              <w:r w:rsidRPr="00AD7A52">
                <w:rPr>
                  <w:rFonts w:cs="Arial"/>
                </w:rPr>
                <w:t>кодами 4.5</w:t>
              </w:r>
            </w:hyperlink>
            <w:r w:rsidRPr="00AD7A52">
              <w:rPr>
                <w:rFonts w:cs="Arial"/>
              </w:rPr>
              <w:t xml:space="preserve"> - </w:t>
            </w:r>
            <w:hyperlink r:id="rId189">
              <w:r w:rsidRPr="00AD7A52">
                <w:rPr>
                  <w:rFonts w:cs="Arial"/>
                </w:rPr>
                <w:t>4.8.2</w:t>
              </w:r>
            </w:hyperlink>
            <w:r w:rsidRPr="00AD7A52">
              <w:rPr>
                <w:rFonts w:cs="Arial"/>
              </w:rPr>
              <w:t>; 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hyperlink r:id="rId190">
              <w:r w:rsidRPr="00AD7A52">
                <w:rPr>
                  <w:rFonts w:cs="Arial"/>
                </w:rPr>
                <w:t>4.9</w:t>
              </w:r>
            </w:hyperlink>
            <w:r w:rsidRPr="00AD7A52">
              <w:rPr>
                <w:rFonts w:cs="Arial"/>
              </w:rPr>
              <w:t xml:space="preserve"> - Служебные гаражи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r w:rsidRPr="00AD7A52">
              <w:rPr>
                <w:rFonts w:cs="Arial"/>
              </w:rPr>
              <w:t>4.3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Рынки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 xml:space="preserve">Размещение объектов капитального строительства, сооружений, предназначенных для организации постоянной или временной торговли </w:t>
            </w:r>
            <w:r w:rsidRPr="00AD7A52">
              <w:rPr>
                <w:rFonts w:cs="Arial"/>
              </w:rPr>
              <w:lastRenderedPageBreak/>
              <w:t>(ярмарка, рынок, базар), с учетом того, что каждое из торговых мест не располагает торговой площадью более 200 кв. м; размещение гаражей и (или) стоянок для автомобилей сотрудников и посетителей рынка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hyperlink r:id="rId191">
              <w:r w:rsidRPr="00AD7A52">
                <w:rPr>
                  <w:rFonts w:cs="Arial"/>
                </w:rPr>
                <w:t>4.9</w:t>
              </w:r>
            </w:hyperlink>
            <w:r w:rsidRPr="00AD7A52">
              <w:rPr>
                <w:rFonts w:cs="Arial"/>
              </w:rPr>
              <w:t xml:space="preserve"> - Служебные гаражи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192">
              <w:r w:rsidRPr="00AD7A52">
                <w:rPr>
                  <w:rFonts w:cs="Arial"/>
                </w:rPr>
                <w:t>4.4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Магазины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193">
              <w:r w:rsidRPr="00AD7A52">
                <w:rPr>
                  <w:rFonts w:cs="Arial"/>
                </w:rPr>
                <w:t>4.5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Банковская и страховая деятельность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194">
              <w:r w:rsidRPr="00AD7A52">
                <w:rPr>
                  <w:rFonts w:cs="Arial"/>
                </w:rPr>
                <w:t>4.6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Общественное питание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blPrEx>
          <w:tblBorders>
            <w:insideH w:val="nil"/>
          </w:tblBorders>
        </w:tblPrEx>
        <w:tc>
          <w:tcPr>
            <w:tcW w:w="0" w:type="auto"/>
            <w:tcBorders>
              <w:bottom w:val="nil"/>
            </w:tcBorders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195">
              <w:r w:rsidRPr="00AD7A52">
                <w:rPr>
                  <w:rFonts w:cs="Arial"/>
                </w:rPr>
                <w:t>4.7</w:t>
              </w:r>
            </w:hyperlink>
          </w:p>
        </w:tc>
        <w:tc>
          <w:tcPr>
            <w:tcW w:w="0" w:type="auto"/>
            <w:tcBorders>
              <w:bottom w:val="nil"/>
            </w:tcBorders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Гостиничное обслуживание</w:t>
            </w:r>
          </w:p>
        </w:tc>
        <w:tc>
          <w:tcPr>
            <w:tcW w:w="0" w:type="auto"/>
            <w:tcBorders>
              <w:bottom w:val="nil"/>
            </w:tcBorders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гостиниц</w:t>
            </w:r>
          </w:p>
        </w:tc>
        <w:tc>
          <w:tcPr>
            <w:tcW w:w="0" w:type="auto"/>
            <w:tcBorders>
              <w:bottom w:val="nil"/>
            </w:tcBorders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hyperlink r:id="rId196">
              <w:r w:rsidRPr="00AD7A52">
                <w:rPr>
                  <w:rFonts w:cs="Arial"/>
                </w:rPr>
                <w:t>4.6</w:t>
              </w:r>
            </w:hyperlink>
            <w:r w:rsidRPr="00AD7A52">
              <w:rPr>
                <w:rFonts w:cs="Arial"/>
              </w:rPr>
              <w:t xml:space="preserve"> - Общественное питание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197">
              <w:r w:rsidRPr="00AD7A52">
                <w:rPr>
                  <w:rFonts w:cs="Arial"/>
                </w:rPr>
                <w:t>4.8.1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Развлекательные мероприятия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198">
              <w:r w:rsidRPr="00AD7A52">
                <w:rPr>
                  <w:rFonts w:cs="Arial"/>
                </w:rPr>
                <w:t>4.8.2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Проведение азартных игр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зданий и сооружений, предназначенных для размещения букмекерских контор, тотализаторов, их пунктов приема ставок вне игорных зон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199">
              <w:r w:rsidRPr="00AD7A52">
                <w:rPr>
                  <w:rFonts w:cs="Arial"/>
                </w:rPr>
                <w:t>4.9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Служебные гаражи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</w:t>
            </w:r>
            <w:hyperlink r:id="rId200">
              <w:r w:rsidRPr="00AD7A52">
                <w:rPr>
                  <w:rFonts w:cs="Arial"/>
                </w:rPr>
                <w:t>кодами 3.0</w:t>
              </w:r>
            </w:hyperlink>
            <w:r w:rsidRPr="00AD7A52">
              <w:rPr>
                <w:rFonts w:cs="Arial"/>
              </w:rPr>
              <w:t xml:space="preserve">, </w:t>
            </w:r>
            <w:hyperlink r:id="rId201">
              <w:r w:rsidRPr="00AD7A52">
                <w:rPr>
                  <w:rFonts w:cs="Arial"/>
                </w:rPr>
                <w:t>4.0</w:t>
              </w:r>
            </w:hyperlink>
            <w:r w:rsidRPr="00AD7A52">
              <w:rPr>
                <w:rFonts w:cs="Arial"/>
              </w:rPr>
              <w:t xml:space="preserve">, а также для стоянки и хранения </w:t>
            </w:r>
            <w:r w:rsidRPr="00AD7A52">
              <w:rPr>
                <w:rFonts w:cs="Arial"/>
              </w:rPr>
              <w:lastRenderedPageBreak/>
              <w:t>транспортных средств общего пользования, в том числе в депо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lastRenderedPageBreak/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202">
              <w:r w:rsidRPr="00AD7A52">
                <w:rPr>
                  <w:rFonts w:cs="Arial"/>
                </w:rPr>
                <w:t>4.9</w:t>
              </w:r>
            </w:hyperlink>
            <w:r w:rsidRPr="00AD7A52">
              <w:rPr>
                <w:rFonts w:cs="Arial"/>
              </w:rPr>
              <w:t>.2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Стоянка транспортных средств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 xml:space="preserve">Размещение стоянок (парковок) легковых автомобилей и других </w:t>
            </w:r>
            <w:proofErr w:type="spellStart"/>
            <w:r w:rsidRPr="00AD7A52">
              <w:rPr>
                <w:rFonts w:cs="Arial"/>
              </w:rPr>
              <w:t>мототранспортных</w:t>
            </w:r>
            <w:proofErr w:type="spellEnd"/>
            <w:r w:rsidRPr="00AD7A52">
              <w:rPr>
                <w:rFonts w:cs="Arial"/>
              </w:rPr>
              <w:t xml:space="preserve"> средств, в том числе мотоциклов, мотороллеров, мотоколясок, мопедов, скутеров, за исключением встроенных, пристроенных и встроенно-пристроенных стоянок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203">
              <w:r w:rsidRPr="00AD7A52">
                <w:rPr>
                  <w:rFonts w:cs="Arial"/>
                </w:rPr>
                <w:t>5.1.1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Обеспечение спортивно-зрелищных мероприятий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204">
              <w:r w:rsidRPr="00AD7A52">
                <w:rPr>
                  <w:rFonts w:cs="Arial"/>
                </w:rPr>
                <w:t>5.1.2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Обеспечение занятий спортом в помещениях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205">
              <w:r w:rsidRPr="00AD7A52">
                <w:rPr>
                  <w:rFonts w:cs="Arial"/>
                </w:rPr>
                <w:t>5.1.3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Площадки для занятий спортом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206">
              <w:r w:rsidRPr="00AD7A52">
                <w:rPr>
                  <w:rFonts w:cs="Arial"/>
                </w:rPr>
                <w:t>5.1.4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Оборудованные площадки для занятий спортом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207">
              <w:r w:rsidRPr="00AD7A52">
                <w:rPr>
                  <w:rFonts w:cs="Arial"/>
                </w:rPr>
                <w:t>5.1.5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Водный спорт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соответствующего инвентаря)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208">
              <w:r w:rsidRPr="00AD7A52">
                <w:rPr>
                  <w:rFonts w:cs="Arial"/>
                </w:rPr>
                <w:t>5.1.6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Авиационный спорт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спортивных сооружений для занятия авиационными видами спорта (ангары, взлетно-посадочные площадки и иные сооружения, необходимые для организации авиационных видов спорта и хранения соответствующего инвентаря)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209">
              <w:r w:rsidRPr="00AD7A52">
                <w:rPr>
                  <w:rFonts w:cs="Arial"/>
                </w:rPr>
                <w:t>5.1.7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Спортивные базы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спортивных баз и лагерей, в которых осуществляется спортивная подготовка длительно проживающих в них лиц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210">
              <w:r w:rsidRPr="00AD7A52">
                <w:rPr>
                  <w:rFonts w:cs="Arial"/>
                </w:rPr>
                <w:t>5.2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Природно-</w:t>
            </w:r>
            <w:r w:rsidRPr="00AD7A52">
              <w:rPr>
                <w:rFonts w:cs="Arial"/>
              </w:rPr>
              <w:lastRenderedPageBreak/>
              <w:t>познавательный туризм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lastRenderedPageBreak/>
              <w:t xml:space="preserve">Размещение баз и палаточных </w:t>
            </w:r>
            <w:r w:rsidRPr="00AD7A52">
              <w:rPr>
                <w:rFonts w:cs="Arial"/>
              </w:rPr>
              <w:lastRenderedPageBreak/>
              <w:t>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</w:t>
            </w:r>
          </w:p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 xml:space="preserve">осуществление необходимых природоохранных и </w:t>
            </w:r>
            <w:proofErr w:type="spellStart"/>
            <w:r w:rsidRPr="00AD7A52">
              <w:rPr>
                <w:rFonts w:cs="Arial"/>
              </w:rPr>
              <w:t>природовосстановительных</w:t>
            </w:r>
            <w:proofErr w:type="spellEnd"/>
            <w:r w:rsidRPr="00AD7A52">
              <w:rPr>
                <w:rFonts w:cs="Arial"/>
              </w:rPr>
              <w:t xml:space="preserve"> мероприятий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lastRenderedPageBreak/>
              <w:t xml:space="preserve">Не </w:t>
            </w:r>
            <w:r w:rsidRPr="00AD7A52">
              <w:rPr>
                <w:rFonts w:cs="Arial"/>
              </w:rPr>
              <w:lastRenderedPageBreak/>
              <w:t>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211">
              <w:r w:rsidRPr="00AD7A52">
                <w:rPr>
                  <w:rFonts w:cs="Arial"/>
                </w:rPr>
                <w:t>5.2.1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Туристическое обслуживание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пансионатов, гостиниц, кемпингов, домов отдыха, не оказывающих услуги по лечению; размещение детских лагерей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212">
              <w:r w:rsidRPr="00AD7A52">
                <w:rPr>
                  <w:rFonts w:cs="Arial"/>
                </w:rPr>
                <w:t>5.3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Охота и рыбалка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213">
              <w:r w:rsidRPr="00AD7A52">
                <w:rPr>
                  <w:rFonts w:cs="Arial"/>
                </w:rPr>
                <w:t>5.4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Причалы для маломерных судов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сооружений, предназначенных для причаливания, хранения и обслуживания яхт, катеров, лодок и других маломерных судов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214">
              <w:r w:rsidRPr="00AD7A52">
                <w:rPr>
                  <w:rFonts w:cs="Arial"/>
                </w:rPr>
                <w:t>5.5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Поля для гольфа или конных прогулок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Обустройство мест для игры в гольф или осуществления конных прогулок, в том числе осуществления необходимых земляных работ и размещения вспомогательных сооружений; размещение конноспортивных манежей, не предусматривающих устройство трибун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215">
              <w:r w:rsidRPr="00AD7A52">
                <w:rPr>
                  <w:rFonts w:cs="Arial"/>
                </w:rPr>
                <w:t>7.6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Внеуличный транспорт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 xml:space="preserve">Размещение сооружений, необходимых для эксплуатации метрополитена, в том числе наземных путей метрополитена, посадочных станций, межстанционных переходов для пассажиров, </w:t>
            </w:r>
            <w:proofErr w:type="spellStart"/>
            <w:r w:rsidRPr="00AD7A52">
              <w:rPr>
                <w:rFonts w:cs="Arial"/>
              </w:rPr>
              <w:t>электродепо</w:t>
            </w:r>
            <w:proofErr w:type="spellEnd"/>
            <w:r w:rsidRPr="00AD7A52">
              <w:rPr>
                <w:rFonts w:cs="Arial"/>
              </w:rPr>
              <w:t>, вентиляционных шахт;</w:t>
            </w:r>
          </w:p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наземных сооружений иных видов внеуличного транспорта (монорельсового транспорта, подвесных канатных дорог, фуникулеров)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216">
              <w:r w:rsidRPr="00AD7A52">
                <w:rPr>
                  <w:rFonts w:cs="Arial"/>
                </w:rPr>
                <w:t>8.0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Обеспечение обороны и безопасности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proofErr w:type="gramStart"/>
            <w:r w:rsidRPr="00AD7A52">
              <w:rPr>
                <w:rFonts w:cs="Arial"/>
              </w:rPr>
              <w:t xml:space="preserve">Размещение объектов капитального строительства, необходимых для подготовки и поддержания в боевой </w:t>
            </w:r>
            <w:r w:rsidRPr="00AD7A52">
              <w:rPr>
                <w:rFonts w:cs="Arial"/>
              </w:rPr>
              <w:lastRenderedPageBreak/>
              <w:t>готовности Вооруженных Сил Российской Федерации, других войск, воинских формирований и органов управления ими (размещение военных организаций, внутренних войск, учреждений и других объектов, дислокация войск и сил флота), проведение воинских учений и других мероприятий, направленных на обеспечение боевой готовности воинских частей;</w:t>
            </w:r>
            <w:proofErr w:type="gramEnd"/>
            <w:r w:rsidRPr="00AD7A52">
              <w:rPr>
                <w:rFonts w:cs="Arial"/>
              </w:rPr>
              <w:t xml:space="preserve"> размещение зданий военных училищ, военных институтов, военных университетов, военных академий; размещение объектов, обеспечивающих осуществление таможенной деятельности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lastRenderedPageBreak/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217">
              <w:r w:rsidRPr="00AD7A52">
                <w:rPr>
                  <w:rFonts w:cs="Arial"/>
                </w:rPr>
                <w:t>8.3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Обеспечение внутреннего правопорядка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 xml:space="preserve">Размещение объектов капитального строительства, необходимых для подготовки и поддержания в готовности органов внутренних дел, </w:t>
            </w:r>
            <w:proofErr w:type="spellStart"/>
            <w:r w:rsidRPr="00AD7A52">
              <w:rPr>
                <w:rFonts w:cs="Arial"/>
              </w:rPr>
              <w:t>Росгвардии</w:t>
            </w:r>
            <w:proofErr w:type="spellEnd"/>
            <w:r w:rsidRPr="00AD7A52">
              <w:rPr>
                <w:rFonts w:cs="Arial"/>
              </w:rPr>
      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218">
              <w:r w:rsidRPr="00AD7A52">
                <w:rPr>
                  <w:rFonts w:cs="Arial"/>
                </w:rPr>
                <w:t>11.1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Общее пользование водными объектами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proofErr w:type="gramStart"/>
            <w:r w:rsidRPr="00AD7A52">
              <w:rPr>
                <w:rFonts w:cs="Arial"/>
              </w:rPr>
              <w:t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  <w:proofErr w:type="gramEnd"/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219">
              <w:r w:rsidRPr="00AD7A52">
                <w:rPr>
                  <w:rFonts w:cs="Arial"/>
                </w:rPr>
                <w:t>11.3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Гидротехнические сооружения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 xml:space="preserve"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</w:t>
            </w:r>
            <w:proofErr w:type="spellStart"/>
            <w:r w:rsidRPr="00AD7A52">
              <w:rPr>
                <w:rFonts w:cs="Arial"/>
              </w:rPr>
              <w:t>рыбозащитных</w:t>
            </w:r>
            <w:proofErr w:type="spellEnd"/>
            <w:r w:rsidRPr="00AD7A52">
              <w:rPr>
                <w:rFonts w:cs="Arial"/>
              </w:rPr>
              <w:t xml:space="preserve"> и рыбопропускных сооружений, </w:t>
            </w:r>
            <w:r w:rsidRPr="00AD7A52">
              <w:rPr>
                <w:rFonts w:cs="Arial"/>
              </w:rPr>
              <w:lastRenderedPageBreak/>
              <w:t>берегозащитных сооружений)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lastRenderedPageBreak/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220">
              <w:r w:rsidRPr="00AD7A52">
                <w:rPr>
                  <w:rFonts w:cs="Arial"/>
                </w:rPr>
                <w:t>12.0.1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Улично-дорожная сеть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proofErr w:type="gramStart"/>
            <w:r w:rsidRPr="00AD7A52">
              <w:rPr>
                <w:rFonts w:cs="Arial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      </w:r>
            <w:proofErr w:type="spellStart"/>
            <w:r w:rsidRPr="00AD7A52">
              <w:rPr>
                <w:rFonts w:cs="Arial"/>
              </w:rPr>
              <w:t>велотранспортной</w:t>
            </w:r>
            <w:proofErr w:type="spellEnd"/>
            <w:r w:rsidRPr="00AD7A52">
              <w:rPr>
                <w:rFonts w:cs="Arial"/>
              </w:rPr>
              <w:t xml:space="preserve"> и инженерной инфраструктуры; 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</w:t>
            </w:r>
            <w:hyperlink r:id="rId221">
              <w:r w:rsidRPr="00AD7A52">
                <w:rPr>
                  <w:rFonts w:cs="Arial"/>
                </w:rPr>
                <w:t>кодами 2.7.1</w:t>
              </w:r>
            </w:hyperlink>
            <w:r w:rsidRPr="00AD7A52">
              <w:rPr>
                <w:rFonts w:cs="Arial"/>
              </w:rPr>
              <w:t xml:space="preserve">, </w:t>
            </w:r>
            <w:hyperlink r:id="rId222">
              <w:r w:rsidRPr="00AD7A52">
                <w:rPr>
                  <w:rFonts w:cs="Arial"/>
                </w:rPr>
                <w:t>4.9</w:t>
              </w:r>
            </w:hyperlink>
            <w:r w:rsidRPr="00AD7A52">
              <w:rPr>
                <w:rFonts w:cs="Arial"/>
              </w:rPr>
              <w:t xml:space="preserve">, </w:t>
            </w:r>
            <w:hyperlink r:id="rId223">
              <w:r w:rsidRPr="00AD7A52">
                <w:rPr>
                  <w:rFonts w:cs="Arial"/>
                </w:rPr>
                <w:t>7.2.3</w:t>
              </w:r>
            </w:hyperlink>
            <w:r w:rsidRPr="00AD7A52">
              <w:rPr>
                <w:rFonts w:cs="Arial"/>
              </w:rPr>
              <w:t>, а также некапитальных сооружений, предназначенных для охраны транспортных средств</w:t>
            </w:r>
            <w:proofErr w:type="gramEnd"/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224">
              <w:r w:rsidRPr="00AD7A52">
                <w:rPr>
                  <w:rFonts w:cs="Arial"/>
                </w:rPr>
                <w:t>12.0.2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Благоустройство территории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</w:tbl>
    <w:p w:rsidR="00AD7A52" w:rsidRPr="002A208F" w:rsidRDefault="00AD7A52" w:rsidP="002A208F">
      <w:pPr>
        <w:pStyle w:val="ConsPlusNormal"/>
        <w:spacing w:before="200"/>
        <w:ind w:firstLine="709"/>
        <w:jc w:val="both"/>
        <w:rPr>
          <w:rFonts w:cs="Arial"/>
          <w:sz w:val="28"/>
          <w:szCs w:val="28"/>
        </w:rPr>
      </w:pPr>
      <w:r w:rsidRPr="002A208F">
        <w:rPr>
          <w:rFonts w:cs="Arial"/>
          <w:sz w:val="28"/>
          <w:szCs w:val="28"/>
        </w:rPr>
        <w:t>3. Перечень условно разрешенных видов разрешенного использования земельных участков и объектов капитального строительства:</w:t>
      </w:r>
    </w:p>
    <w:p w:rsidR="00AD7A52" w:rsidRPr="00AD7A52" w:rsidRDefault="00AD7A52" w:rsidP="00AD7A52">
      <w:pPr>
        <w:pStyle w:val="ConsPlusNormal"/>
        <w:numPr>
          <w:ilvl w:val="0"/>
          <w:numId w:val="39"/>
        </w:numPr>
        <w:spacing w:before="200"/>
        <w:jc w:val="both"/>
        <w:rPr>
          <w:rFonts w:cs="Arial"/>
          <w:sz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36"/>
        <w:gridCol w:w="2401"/>
        <w:gridCol w:w="3809"/>
        <w:gridCol w:w="2184"/>
      </w:tblGrid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r w:rsidRPr="00AD7A52">
              <w:rPr>
                <w:rFonts w:cs="Arial"/>
              </w:rPr>
              <w:t>Код вида разрешенного использования земельного участка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r w:rsidRPr="00AD7A52">
              <w:rPr>
                <w:rFonts w:cs="Arial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r w:rsidRPr="00AD7A52">
              <w:rPr>
                <w:rFonts w:cs="Arial"/>
              </w:rPr>
              <w:t>Описание вида разрешенного использования земельного участка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r w:rsidRPr="00AD7A52">
              <w:rPr>
                <w:rFonts w:cs="Arial"/>
              </w:rPr>
              <w:t>Вспомогательные виды разрешенного использования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225">
              <w:r w:rsidRPr="00AD7A52">
                <w:rPr>
                  <w:rFonts w:cs="Arial"/>
                </w:rPr>
                <w:t>4.9.1.1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Заправка транспортных средств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226">
              <w:r w:rsidRPr="00AD7A52">
                <w:rPr>
                  <w:rFonts w:cs="Arial"/>
                </w:rPr>
                <w:t>4.9.1.2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Обеспечение дорожного отдыха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 xml:space="preserve"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</w:t>
            </w:r>
            <w:r w:rsidRPr="00AD7A52">
              <w:rPr>
                <w:rFonts w:cs="Arial"/>
              </w:rPr>
              <w:lastRenderedPageBreak/>
              <w:t>общественного питания в качестве объектов дорожного сервиса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lastRenderedPageBreak/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227">
              <w:r w:rsidRPr="00AD7A52">
                <w:rPr>
                  <w:rFonts w:cs="Arial"/>
                </w:rPr>
                <w:t>4.9.1.3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Автомобильные мойки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228">
              <w:r w:rsidRPr="00AD7A52">
                <w:rPr>
                  <w:rFonts w:cs="Arial"/>
                </w:rPr>
                <w:t>4.9.1.4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Ремонт автомобилей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229">
              <w:r w:rsidRPr="00AD7A52">
                <w:rPr>
                  <w:rFonts w:cs="Arial"/>
                </w:rPr>
                <w:t>4.10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Выставочно-ярмарочная деятельность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 xml:space="preserve">Размещение объектов капитального строительства, сооружений, предназначенных для осуществления выставочно-ярмарочной и </w:t>
            </w:r>
            <w:proofErr w:type="spellStart"/>
            <w:r w:rsidRPr="00AD7A52">
              <w:rPr>
                <w:rFonts w:cs="Arial"/>
              </w:rPr>
              <w:t>конгрессной</w:t>
            </w:r>
            <w:proofErr w:type="spellEnd"/>
            <w:r w:rsidRPr="00AD7A52">
              <w:rPr>
                <w:rFonts w:cs="Arial"/>
              </w:rPr>
              <w:t xml:space="preserve"> деятельности, включая деятельность, необходимую для обслуживания указанных мероприятий (застройка экспозиционной площади, организация питания участников мероприятий)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hyperlink r:id="rId230">
              <w:r w:rsidRPr="00AD7A52">
                <w:rPr>
                  <w:rFonts w:cs="Arial"/>
                </w:rPr>
                <w:t>4.6</w:t>
              </w:r>
            </w:hyperlink>
            <w:r w:rsidRPr="00AD7A52">
              <w:rPr>
                <w:rFonts w:cs="Arial"/>
              </w:rPr>
              <w:t xml:space="preserve"> - Общественное питание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231">
              <w:r w:rsidRPr="00AD7A52">
                <w:rPr>
                  <w:rFonts w:cs="Arial"/>
                </w:rPr>
                <w:t>7.1.1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Железнодорожные пути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Размещение железнодорожных путей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232">
              <w:r w:rsidRPr="00AD7A52">
                <w:rPr>
                  <w:rFonts w:cs="Arial"/>
                </w:rPr>
                <w:t>7.1.2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Обслуживание железнодорожных перевозок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 xml:space="preserve">Размещение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зданий, сооружений, устройств и других объектов железнодорожного транспорта; размещение погрузочно-разгрузочных площадок, прирельсовых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материалов, не предназначенных непосредственно для обеспечения железнодорожных перевозок) и иных объектов при условии соблюдения требований безопасности движения, установленных федеральными </w:t>
            </w:r>
            <w:r w:rsidRPr="00AD7A52">
              <w:rPr>
                <w:rFonts w:cs="Arial"/>
              </w:rPr>
              <w:lastRenderedPageBreak/>
              <w:t>законами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lastRenderedPageBreak/>
              <w:t>Не устанавливаются</w:t>
            </w:r>
          </w:p>
        </w:tc>
      </w:tr>
      <w:tr w:rsidR="00AD7A52" w:rsidRPr="00AD7A52" w:rsidTr="009625C1"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hyperlink r:id="rId233">
              <w:r w:rsidRPr="00AD7A52">
                <w:rPr>
                  <w:rFonts w:cs="Arial"/>
                </w:rPr>
                <w:t>7.3</w:t>
              </w:r>
            </w:hyperlink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Водный транспорт</w:t>
            </w:r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proofErr w:type="gramStart"/>
            <w:r w:rsidRPr="00AD7A52">
              <w:rPr>
                <w:rFonts w:cs="Arial"/>
              </w:rPr>
              <w:t>Размещение искусственно созданных для судоходства внутренних водных путей, размещение объектов капитального строительства внутренних водных путей, размещение объектов капитального строительства морских портов, размещение объектов капитального строительства, в том числе морских и речных портов, причалов, пристаней, гидротехнических сооружений, навигационного оборудования и других объектов, необходимых для обеспечения судоходства и водных перевозок, заправки водного транспорта</w:t>
            </w:r>
            <w:proofErr w:type="gramEnd"/>
          </w:p>
        </w:tc>
        <w:tc>
          <w:tcPr>
            <w:tcW w:w="0" w:type="auto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>Не устанавливаются</w:t>
            </w:r>
          </w:p>
        </w:tc>
      </w:tr>
    </w:tbl>
    <w:p w:rsidR="00AD7A52" w:rsidRPr="002A208F" w:rsidRDefault="00AD7A52" w:rsidP="002A208F">
      <w:pPr>
        <w:pStyle w:val="ConsPlusNormal"/>
        <w:spacing w:before="200"/>
        <w:ind w:firstLine="851"/>
        <w:jc w:val="both"/>
        <w:rPr>
          <w:rFonts w:cs="Arial"/>
          <w:sz w:val="28"/>
          <w:szCs w:val="28"/>
        </w:rPr>
      </w:pPr>
      <w:r w:rsidRPr="002A208F">
        <w:rPr>
          <w:rFonts w:cs="Arial"/>
          <w:sz w:val="28"/>
          <w:szCs w:val="28"/>
        </w:rPr>
        <w:t>4. Предельные (минимальные и (или) максимальные) размеры земельных участков и предельные параметры разрешенного строительства, реконструкции объектов капитального строительства:</w:t>
      </w:r>
    </w:p>
    <w:p w:rsidR="00AD7A52" w:rsidRPr="00AD7A52" w:rsidRDefault="00AD7A52" w:rsidP="00AD7A52">
      <w:pPr>
        <w:pStyle w:val="ConsPlusNormal"/>
        <w:numPr>
          <w:ilvl w:val="0"/>
          <w:numId w:val="39"/>
        </w:numPr>
        <w:spacing w:before="200"/>
        <w:jc w:val="both"/>
        <w:rPr>
          <w:rFonts w:cs="Arial"/>
          <w:sz w:val="2"/>
        </w:rPr>
      </w:pPr>
    </w:p>
    <w:tbl>
      <w:tblPr>
        <w:tblW w:w="4868" w:type="pct"/>
        <w:jc w:val="center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29"/>
        <w:gridCol w:w="1356"/>
        <w:gridCol w:w="1199"/>
        <w:gridCol w:w="1072"/>
        <w:gridCol w:w="1187"/>
        <w:gridCol w:w="1031"/>
        <w:gridCol w:w="964"/>
        <w:gridCol w:w="1303"/>
        <w:gridCol w:w="1506"/>
      </w:tblGrid>
      <w:tr w:rsidR="00AD7A52" w:rsidRPr="00AD7A52" w:rsidTr="009625C1">
        <w:trPr>
          <w:cantSplit/>
          <w:trHeight w:val="20"/>
          <w:tblHeader/>
          <w:jc w:val="center"/>
        </w:trPr>
        <w:tc>
          <w:tcPr>
            <w:tcW w:w="261" w:type="pct"/>
            <w:vMerge w:val="restart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Cs w:val="14"/>
              </w:rPr>
            </w:pPr>
            <w:r w:rsidRPr="00AD7A52">
              <w:rPr>
                <w:rFonts w:cs="Arial"/>
                <w:szCs w:val="14"/>
              </w:rPr>
              <w:t xml:space="preserve">N </w:t>
            </w:r>
            <w:proofErr w:type="spellStart"/>
            <w:proofErr w:type="gramStart"/>
            <w:r w:rsidRPr="00AD7A52">
              <w:rPr>
                <w:rFonts w:cs="Arial"/>
                <w:szCs w:val="14"/>
              </w:rPr>
              <w:t>п</w:t>
            </w:r>
            <w:proofErr w:type="spellEnd"/>
            <w:proofErr w:type="gramEnd"/>
            <w:r w:rsidRPr="00AD7A52">
              <w:rPr>
                <w:rFonts w:cs="Arial"/>
                <w:szCs w:val="14"/>
              </w:rPr>
              <w:t>/</w:t>
            </w:r>
            <w:proofErr w:type="spellStart"/>
            <w:r w:rsidRPr="00AD7A52">
              <w:rPr>
                <w:rFonts w:cs="Arial"/>
                <w:szCs w:val="14"/>
              </w:rPr>
              <w:t>п</w:t>
            </w:r>
            <w:proofErr w:type="spellEnd"/>
          </w:p>
        </w:tc>
        <w:tc>
          <w:tcPr>
            <w:tcW w:w="668" w:type="pct"/>
            <w:vMerge w:val="restart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Cs w:val="14"/>
              </w:rPr>
            </w:pPr>
            <w:r w:rsidRPr="00AD7A52">
              <w:rPr>
                <w:rFonts w:cs="Arial"/>
                <w:szCs w:val="14"/>
              </w:rPr>
              <w:t>Коды видов разрешенного использования</w:t>
            </w:r>
          </w:p>
        </w:tc>
        <w:tc>
          <w:tcPr>
            <w:tcW w:w="1119" w:type="pct"/>
            <w:gridSpan w:val="2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Cs w:val="14"/>
              </w:rPr>
            </w:pPr>
            <w:r w:rsidRPr="00AD7A52">
              <w:rPr>
                <w:rFonts w:cs="Arial"/>
                <w:szCs w:val="14"/>
              </w:rPr>
              <w:t>Площадь земельного участка (</w:t>
            </w:r>
            <w:proofErr w:type="gramStart"/>
            <w:r w:rsidRPr="00AD7A52">
              <w:rPr>
                <w:rFonts w:cs="Arial"/>
                <w:szCs w:val="14"/>
              </w:rPr>
              <w:t>га</w:t>
            </w:r>
            <w:proofErr w:type="gramEnd"/>
            <w:r w:rsidRPr="00AD7A52">
              <w:rPr>
                <w:rFonts w:cs="Arial"/>
                <w:szCs w:val="14"/>
              </w:rPr>
              <w:t>)</w:t>
            </w:r>
          </w:p>
        </w:tc>
        <w:tc>
          <w:tcPr>
            <w:tcW w:w="585" w:type="pct"/>
            <w:vMerge w:val="restart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Cs w:val="14"/>
              </w:rPr>
            </w:pPr>
            <w:r w:rsidRPr="00AD7A52">
              <w:rPr>
                <w:rFonts w:cs="Arial"/>
                <w:szCs w:val="14"/>
              </w:rPr>
              <w:t>Максимальный процент застройки</w:t>
            </w:r>
            <w:proofErr w:type="gramStart"/>
            <w:r w:rsidRPr="00AD7A52">
              <w:rPr>
                <w:rFonts w:cs="Arial"/>
                <w:szCs w:val="14"/>
              </w:rPr>
              <w:t xml:space="preserve"> (%)</w:t>
            </w:r>
            <w:proofErr w:type="gramEnd"/>
          </w:p>
        </w:tc>
        <w:tc>
          <w:tcPr>
            <w:tcW w:w="983" w:type="pct"/>
            <w:gridSpan w:val="2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Cs w:val="14"/>
              </w:rPr>
            </w:pPr>
            <w:r w:rsidRPr="00AD7A52">
              <w:rPr>
                <w:rFonts w:cs="Arial"/>
                <w:szCs w:val="14"/>
              </w:rPr>
              <w:t>Количество надземных этажей зданий, строений и сооружений</w:t>
            </w:r>
          </w:p>
        </w:tc>
        <w:tc>
          <w:tcPr>
            <w:tcW w:w="642" w:type="pct"/>
            <w:vMerge w:val="restart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Cs w:val="14"/>
              </w:rPr>
            </w:pPr>
            <w:r w:rsidRPr="00AD7A52">
              <w:rPr>
                <w:rFonts w:cs="Arial"/>
                <w:szCs w:val="14"/>
              </w:rPr>
              <w:t>Максимальная высота зданий, строений и сооружений (м)</w:t>
            </w:r>
          </w:p>
        </w:tc>
        <w:tc>
          <w:tcPr>
            <w:tcW w:w="742" w:type="pct"/>
            <w:vMerge w:val="restart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Cs w:val="14"/>
              </w:rPr>
            </w:pPr>
            <w:r w:rsidRPr="00AD7A52">
              <w:rPr>
                <w:rFonts w:cs="Arial"/>
                <w:szCs w:val="14"/>
              </w:rPr>
              <w:t>Минимальный процент озеленения земельных участков</w:t>
            </w:r>
            <w:proofErr w:type="gramStart"/>
            <w:r w:rsidRPr="00AD7A52">
              <w:rPr>
                <w:rFonts w:cs="Arial"/>
                <w:szCs w:val="14"/>
              </w:rPr>
              <w:t xml:space="preserve"> (%)</w:t>
            </w:r>
            <w:proofErr w:type="gramEnd"/>
          </w:p>
        </w:tc>
      </w:tr>
      <w:tr w:rsidR="00AD7A52" w:rsidRPr="00AD7A52" w:rsidTr="009625C1">
        <w:trPr>
          <w:cantSplit/>
          <w:trHeight w:val="20"/>
          <w:tblHeader/>
          <w:jc w:val="center"/>
        </w:trPr>
        <w:tc>
          <w:tcPr>
            <w:tcW w:w="261" w:type="pct"/>
            <w:vMerge/>
            <w:vAlign w:val="center"/>
          </w:tcPr>
          <w:p w:rsidR="00AD7A52" w:rsidRPr="00AD7A52" w:rsidRDefault="00AD7A52" w:rsidP="009625C1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668" w:type="pct"/>
            <w:vMerge/>
            <w:vAlign w:val="center"/>
          </w:tcPr>
          <w:p w:rsidR="00AD7A52" w:rsidRPr="00AD7A52" w:rsidRDefault="00AD7A52" w:rsidP="009625C1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91" w:type="pct"/>
            <w:vAlign w:val="center"/>
          </w:tcPr>
          <w:p w:rsidR="00AD7A52" w:rsidRPr="00AD7A52" w:rsidRDefault="00AD7A52" w:rsidP="009625C1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 w:rsidRPr="00AD7A52">
              <w:rPr>
                <w:rFonts w:ascii="Arial" w:hAnsi="Arial" w:cs="Arial"/>
                <w:lang w:eastAsia="en-US"/>
              </w:rPr>
              <w:t>мин.</w:t>
            </w:r>
          </w:p>
        </w:tc>
        <w:tc>
          <w:tcPr>
            <w:tcW w:w="528" w:type="pct"/>
            <w:vAlign w:val="center"/>
          </w:tcPr>
          <w:p w:rsidR="00AD7A52" w:rsidRPr="00AD7A52" w:rsidRDefault="00AD7A52" w:rsidP="009625C1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 w:rsidRPr="00AD7A52">
              <w:rPr>
                <w:rFonts w:ascii="Arial" w:hAnsi="Arial" w:cs="Arial"/>
                <w:lang w:eastAsia="en-US"/>
              </w:rPr>
              <w:t>макс.</w:t>
            </w:r>
          </w:p>
        </w:tc>
        <w:tc>
          <w:tcPr>
            <w:tcW w:w="585" w:type="pct"/>
            <w:vMerge/>
          </w:tcPr>
          <w:p w:rsidR="00AD7A52" w:rsidRPr="00AD7A52" w:rsidRDefault="00AD7A52" w:rsidP="009625C1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08" w:type="pct"/>
            <w:vAlign w:val="center"/>
          </w:tcPr>
          <w:p w:rsidR="00AD7A52" w:rsidRPr="00AD7A52" w:rsidRDefault="00AD7A52" w:rsidP="009625C1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 w:rsidRPr="00AD7A52">
              <w:rPr>
                <w:rFonts w:ascii="Arial" w:hAnsi="Arial" w:cs="Arial"/>
                <w:lang w:eastAsia="en-US"/>
              </w:rPr>
              <w:t>мин.</w:t>
            </w:r>
          </w:p>
        </w:tc>
        <w:tc>
          <w:tcPr>
            <w:tcW w:w="475" w:type="pct"/>
            <w:vAlign w:val="center"/>
          </w:tcPr>
          <w:p w:rsidR="00AD7A52" w:rsidRPr="00AD7A52" w:rsidRDefault="00AD7A52" w:rsidP="009625C1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 w:rsidRPr="00AD7A52">
              <w:rPr>
                <w:rFonts w:ascii="Arial" w:hAnsi="Arial" w:cs="Arial"/>
                <w:lang w:eastAsia="en-US"/>
              </w:rPr>
              <w:t>макс.</w:t>
            </w:r>
          </w:p>
        </w:tc>
        <w:tc>
          <w:tcPr>
            <w:tcW w:w="642" w:type="pct"/>
            <w:vMerge/>
          </w:tcPr>
          <w:p w:rsidR="00AD7A52" w:rsidRPr="00AD7A52" w:rsidRDefault="00AD7A52" w:rsidP="009625C1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42" w:type="pct"/>
            <w:vMerge/>
          </w:tcPr>
          <w:p w:rsidR="00AD7A52" w:rsidRPr="00AD7A52" w:rsidRDefault="00AD7A52" w:rsidP="009625C1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AD7A52" w:rsidRPr="00AD7A52" w:rsidTr="009625C1">
        <w:trPr>
          <w:cantSplit/>
          <w:trHeight w:val="20"/>
          <w:tblHeader/>
          <w:jc w:val="center"/>
        </w:trPr>
        <w:tc>
          <w:tcPr>
            <w:tcW w:w="261" w:type="pct"/>
            <w:vAlign w:val="center"/>
          </w:tcPr>
          <w:p w:rsidR="00AD7A52" w:rsidRPr="00AD7A52" w:rsidRDefault="00AD7A52" w:rsidP="009625C1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668" w:type="pct"/>
            <w:vAlign w:val="center"/>
          </w:tcPr>
          <w:p w:rsidR="00AD7A52" w:rsidRPr="00AD7A52" w:rsidRDefault="00AD7A52" w:rsidP="009625C1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 w:rsidRPr="00AD7A52"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591" w:type="pct"/>
            <w:vAlign w:val="center"/>
          </w:tcPr>
          <w:p w:rsidR="00AD7A52" w:rsidRPr="00AD7A52" w:rsidRDefault="00AD7A52" w:rsidP="009625C1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 w:rsidRPr="00AD7A52">
              <w:rPr>
                <w:rFonts w:ascii="Arial" w:hAnsi="Arial" w:cs="Arial"/>
                <w:lang w:eastAsia="en-US"/>
              </w:rPr>
              <w:t>2</w:t>
            </w:r>
          </w:p>
        </w:tc>
        <w:tc>
          <w:tcPr>
            <w:tcW w:w="528" w:type="pct"/>
            <w:vAlign w:val="center"/>
          </w:tcPr>
          <w:p w:rsidR="00AD7A52" w:rsidRPr="00AD7A52" w:rsidRDefault="00AD7A52" w:rsidP="009625C1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 w:rsidRPr="00AD7A52">
              <w:rPr>
                <w:rFonts w:ascii="Arial" w:hAnsi="Arial" w:cs="Arial"/>
                <w:lang w:eastAsia="en-US"/>
              </w:rPr>
              <w:t>3</w:t>
            </w:r>
          </w:p>
        </w:tc>
        <w:tc>
          <w:tcPr>
            <w:tcW w:w="585" w:type="pct"/>
          </w:tcPr>
          <w:p w:rsidR="00AD7A52" w:rsidRPr="00AD7A52" w:rsidRDefault="00AD7A52" w:rsidP="009625C1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 w:rsidRPr="00AD7A52">
              <w:rPr>
                <w:rFonts w:ascii="Arial" w:hAnsi="Arial" w:cs="Arial"/>
                <w:lang w:eastAsia="en-US"/>
              </w:rPr>
              <w:t>4</w:t>
            </w:r>
          </w:p>
        </w:tc>
        <w:tc>
          <w:tcPr>
            <w:tcW w:w="508" w:type="pct"/>
            <w:vAlign w:val="center"/>
          </w:tcPr>
          <w:p w:rsidR="00AD7A52" w:rsidRPr="00AD7A52" w:rsidRDefault="00AD7A52" w:rsidP="009625C1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 w:rsidRPr="00AD7A52">
              <w:rPr>
                <w:rFonts w:ascii="Arial" w:hAnsi="Arial" w:cs="Arial"/>
                <w:lang w:eastAsia="en-US"/>
              </w:rPr>
              <w:t>5</w:t>
            </w:r>
          </w:p>
        </w:tc>
        <w:tc>
          <w:tcPr>
            <w:tcW w:w="475" w:type="pct"/>
            <w:vAlign w:val="center"/>
          </w:tcPr>
          <w:p w:rsidR="00AD7A52" w:rsidRPr="00AD7A52" w:rsidRDefault="00AD7A52" w:rsidP="009625C1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 w:rsidRPr="00AD7A52">
              <w:rPr>
                <w:rFonts w:ascii="Arial" w:hAnsi="Arial" w:cs="Arial"/>
                <w:lang w:eastAsia="en-US"/>
              </w:rPr>
              <w:t>6</w:t>
            </w:r>
          </w:p>
        </w:tc>
        <w:tc>
          <w:tcPr>
            <w:tcW w:w="642" w:type="pct"/>
          </w:tcPr>
          <w:p w:rsidR="00AD7A52" w:rsidRPr="00AD7A52" w:rsidRDefault="00AD7A52" w:rsidP="009625C1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 w:rsidRPr="00AD7A52">
              <w:rPr>
                <w:rFonts w:ascii="Arial" w:hAnsi="Arial" w:cs="Arial"/>
                <w:lang w:eastAsia="en-US"/>
              </w:rPr>
              <w:t>7</w:t>
            </w:r>
          </w:p>
        </w:tc>
        <w:tc>
          <w:tcPr>
            <w:tcW w:w="742" w:type="pct"/>
          </w:tcPr>
          <w:p w:rsidR="00AD7A52" w:rsidRPr="00AD7A52" w:rsidRDefault="00AD7A52" w:rsidP="009625C1">
            <w:pPr>
              <w:widowControl w:val="0"/>
              <w:jc w:val="center"/>
              <w:rPr>
                <w:rFonts w:ascii="Arial" w:hAnsi="Arial" w:cs="Arial"/>
                <w:lang w:eastAsia="en-US"/>
              </w:rPr>
            </w:pPr>
            <w:r w:rsidRPr="00AD7A52">
              <w:rPr>
                <w:rFonts w:ascii="Arial" w:hAnsi="Arial" w:cs="Arial"/>
                <w:lang w:eastAsia="en-US"/>
              </w:rPr>
              <w:t>8</w:t>
            </w:r>
          </w:p>
        </w:tc>
      </w:tr>
      <w:tr w:rsidR="00AD7A52" w:rsidRPr="00AD7A52" w:rsidTr="009625C1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1</w:t>
            </w:r>
          </w:p>
        </w:tc>
        <w:tc>
          <w:tcPr>
            <w:tcW w:w="66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hyperlink r:id="rId234">
              <w:r w:rsidRPr="00AD7A52">
                <w:rPr>
                  <w:rFonts w:cs="Arial"/>
                  <w:sz w:val="18"/>
                  <w:szCs w:val="14"/>
                </w:rPr>
                <w:t>2.7.2</w:t>
              </w:r>
            </w:hyperlink>
          </w:p>
        </w:tc>
        <w:tc>
          <w:tcPr>
            <w:tcW w:w="591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0,003</w:t>
            </w:r>
          </w:p>
        </w:tc>
        <w:tc>
          <w:tcPr>
            <w:tcW w:w="585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50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1</w:t>
            </w:r>
          </w:p>
        </w:tc>
        <w:tc>
          <w:tcPr>
            <w:tcW w:w="475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1</w:t>
            </w:r>
          </w:p>
        </w:tc>
        <w:tc>
          <w:tcPr>
            <w:tcW w:w="642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5</w:t>
            </w:r>
          </w:p>
        </w:tc>
        <w:tc>
          <w:tcPr>
            <w:tcW w:w="742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Не устанавливается</w:t>
            </w:r>
          </w:p>
        </w:tc>
      </w:tr>
      <w:tr w:rsidR="00AD7A52" w:rsidRPr="00AD7A52" w:rsidTr="009625C1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2</w:t>
            </w:r>
          </w:p>
        </w:tc>
        <w:tc>
          <w:tcPr>
            <w:tcW w:w="66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hyperlink r:id="rId235">
              <w:r w:rsidRPr="00AD7A52">
                <w:rPr>
                  <w:rFonts w:cs="Arial"/>
                  <w:sz w:val="18"/>
                  <w:szCs w:val="14"/>
                </w:rPr>
                <w:t>2.7.1</w:t>
              </w:r>
            </w:hyperlink>
            <w:r w:rsidRPr="00AD7A52">
              <w:rPr>
                <w:rFonts w:cs="Arial"/>
                <w:sz w:val="18"/>
                <w:szCs w:val="14"/>
              </w:rPr>
              <w:t xml:space="preserve">, </w:t>
            </w:r>
            <w:hyperlink r:id="rId236">
              <w:r w:rsidRPr="00AD7A52">
                <w:rPr>
                  <w:rFonts w:cs="Arial"/>
                  <w:sz w:val="18"/>
                  <w:szCs w:val="14"/>
                </w:rPr>
                <w:t>4.9</w:t>
              </w:r>
            </w:hyperlink>
            <w:r w:rsidRPr="00AD7A52">
              <w:rPr>
                <w:rFonts w:cs="Arial"/>
                <w:sz w:val="18"/>
                <w:szCs w:val="14"/>
              </w:rPr>
              <w:t xml:space="preserve">, </w:t>
            </w:r>
            <w:hyperlink r:id="rId237">
              <w:r w:rsidRPr="00AD7A52">
                <w:rPr>
                  <w:rFonts w:cs="Arial"/>
                  <w:sz w:val="18"/>
                  <w:szCs w:val="14"/>
                </w:rPr>
                <w:t>8.3</w:t>
              </w:r>
            </w:hyperlink>
          </w:p>
        </w:tc>
        <w:tc>
          <w:tcPr>
            <w:tcW w:w="591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50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1</w:t>
            </w:r>
          </w:p>
        </w:tc>
        <w:tc>
          <w:tcPr>
            <w:tcW w:w="475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 xml:space="preserve">Не устанавливается </w:t>
            </w:r>
            <w:hyperlink w:anchor="P348">
              <w:r w:rsidRPr="00AD7A52">
                <w:rPr>
                  <w:rFonts w:cs="Arial"/>
                  <w:sz w:val="18"/>
                  <w:szCs w:val="14"/>
                </w:rPr>
                <w:t>&lt;*&gt;</w:t>
              </w:r>
            </w:hyperlink>
          </w:p>
        </w:tc>
        <w:tc>
          <w:tcPr>
            <w:tcW w:w="642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 xml:space="preserve">18 </w:t>
            </w:r>
            <w:hyperlink w:anchor="P348">
              <w:r w:rsidRPr="00AD7A52">
                <w:rPr>
                  <w:rFonts w:cs="Arial"/>
                  <w:sz w:val="18"/>
                  <w:szCs w:val="14"/>
                </w:rPr>
                <w:t>&lt;*&gt;</w:t>
              </w:r>
            </w:hyperlink>
          </w:p>
        </w:tc>
        <w:tc>
          <w:tcPr>
            <w:tcW w:w="742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25</w:t>
            </w:r>
          </w:p>
        </w:tc>
      </w:tr>
      <w:tr w:rsidR="00AD7A52" w:rsidRPr="00AD7A52" w:rsidTr="009625C1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3</w:t>
            </w:r>
          </w:p>
        </w:tc>
        <w:tc>
          <w:tcPr>
            <w:tcW w:w="66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hyperlink r:id="rId238">
              <w:r w:rsidRPr="00AD7A52">
                <w:rPr>
                  <w:rFonts w:cs="Arial"/>
                  <w:sz w:val="18"/>
                  <w:szCs w:val="14"/>
                </w:rPr>
                <w:t>3.1.1</w:t>
              </w:r>
            </w:hyperlink>
            <w:r w:rsidRPr="00AD7A52">
              <w:rPr>
                <w:rFonts w:cs="Arial"/>
                <w:sz w:val="18"/>
                <w:szCs w:val="14"/>
              </w:rPr>
              <w:t xml:space="preserve">, </w:t>
            </w:r>
            <w:hyperlink r:id="rId239">
              <w:r w:rsidRPr="00AD7A52">
                <w:rPr>
                  <w:rFonts w:cs="Arial"/>
                  <w:sz w:val="18"/>
                  <w:szCs w:val="14"/>
                </w:rPr>
                <w:t>3.1.2</w:t>
              </w:r>
            </w:hyperlink>
            <w:r w:rsidRPr="00AD7A52">
              <w:rPr>
                <w:rFonts w:cs="Arial"/>
                <w:sz w:val="18"/>
                <w:szCs w:val="14"/>
              </w:rPr>
              <w:t xml:space="preserve">, </w:t>
            </w:r>
            <w:hyperlink r:id="rId240">
              <w:r w:rsidRPr="00AD7A52">
                <w:rPr>
                  <w:rFonts w:cs="Arial"/>
                  <w:sz w:val="18"/>
                  <w:szCs w:val="14"/>
                </w:rPr>
                <w:t>3.7.1</w:t>
              </w:r>
            </w:hyperlink>
            <w:r w:rsidRPr="00AD7A52">
              <w:rPr>
                <w:rFonts w:cs="Arial"/>
                <w:sz w:val="18"/>
                <w:szCs w:val="14"/>
              </w:rPr>
              <w:t xml:space="preserve">, </w:t>
            </w:r>
            <w:hyperlink r:id="rId241">
              <w:r w:rsidRPr="00AD7A52">
                <w:rPr>
                  <w:rFonts w:cs="Arial"/>
                  <w:sz w:val="18"/>
                  <w:szCs w:val="14"/>
                </w:rPr>
                <w:t>3.7.2</w:t>
              </w:r>
            </w:hyperlink>
            <w:r w:rsidRPr="00AD7A52">
              <w:rPr>
                <w:rFonts w:cs="Arial"/>
                <w:sz w:val="18"/>
                <w:szCs w:val="14"/>
              </w:rPr>
              <w:t xml:space="preserve">, </w:t>
            </w:r>
            <w:hyperlink r:id="rId242">
              <w:r w:rsidRPr="00AD7A52">
                <w:rPr>
                  <w:rFonts w:cs="Arial"/>
                  <w:sz w:val="18"/>
                  <w:szCs w:val="14"/>
                </w:rPr>
                <w:t>5.4</w:t>
              </w:r>
            </w:hyperlink>
          </w:p>
        </w:tc>
        <w:tc>
          <w:tcPr>
            <w:tcW w:w="591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 xml:space="preserve">60 </w:t>
            </w:r>
            <w:hyperlink w:anchor="P349">
              <w:r w:rsidRPr="00AD7A52">
                <w:rPr>
                  <w:rFonts w:cs="Arial"/>
                  <w:sz w:val="18"/>
                  <w:szCs w:val="14"/>
                </w:rPr>
                <w:t>&lt;**&gt;</w:t>
              </w:r>
            </w:hyperlink>
          </w:p>
        </w:tc>
        <w:tc>
          <w:tcPr>
            <w:tcW w:w="50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1</w:t>
            </w:r>
          </w:p>
        </w:tc>
        <w:tc>
          <w:tcPr>
            <w:tcW w:w="475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4</w:t>
            </w:r>
          </w:p>
        </w:tc>
        <w:tc>
          <w:tcPr>
            <w:tcW w:w="642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 xml:space="preserve">18 </w:t>
            </w:r>
            <w:hyperlink w:anchor="P348">
              <w:r w:rsidRPr="00AD7A52">
                <w:rPr>
                  <w:rFonts w:cs="Arial"/>
                  <w:sz w:val="18"/>
                  <w:szCs w:val="14"/>
                </w:rPr>
                <w:t>&lt;*&gt;</w:t>
              </w:r>
            </w:hyperlink>
          </w:p>
        </w:tc>
        <w:tc>
          <w:tcPr>
            <w:tcW w:w="742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 xml:space="preserve">25 </w:t>
            </w:r>
            <w:hyperlink w:anchor="P349">
              <w:r w:rsidRPr="00AD7A52">
                <w:rPr>
                  <w:rFonts w:cs="Arial"/>
                  <w:sz w:val="18"/>
                  <w:szCs w:val="14"/>
                </w:rPr>
                <w:t>&lt;**&gt;</w:t>
              </w:r>
            </w:hyperlink>
          </w:p>
        </w:tc>
      </w:tr>
      <w:tr w:rsidR="00AD7A52" w:rsidRPr="00AD7A52" w:rsidTr="009625C1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4</w:t>
            </w:r>
          </w:p>
        </w:tc>
        <w:tc>
          <w:tcPr>
            <w:tcW w:w="66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hyperlink r:id="rId243">
              <w:r w:rsidRPr="00AD7A52">
                <w:rPr>
                  <w:rFonts w:cs="Arial"/>
                  <w:sz w:val="18"/>
                  <w:szCs w:val="14"/>
                </w:rPr>
                <w:t>3.2.1</w:t>
              </w:r>
            </w:hyperlink>
            <w:r w:rsidRPr="00AD7A52">
              <w:rPr>
                <w:rFonts w:cs="Arial"/>
                <w:sz w:val="18"/>
                <w:szCs w:val="14"/>
              </w:rPr>
              <w:t xml:space="preserve">, </w:t>
            </w:r>
            <w:hyperlink r:id="rId244">
              <w:r w:rsidRPr="00AD7A52">
                <w:rPr>
                  <w:rFonts w:cs="Arial"/>
                  <w:sz w:val="18"/>
                  <w:szCs w:val="14"/>
                </w:rPr>
                <w:t>3.2.2</w:t>
              </w:r>
            </w:hyperlink>
            <w:r w:rsidRPr="00AD7A52">
              <w:rPr>
                <w:rFonts w:cs="Arial"/>
                <w:sz w:val="18"/>
                <w:szCs w:val="14"/>
              </w:rPr>
              <w:t xml:space="preserve">, </w:t>
            </w:r>
            <w:hyperlink r:id="rId245">
              <w:r w:rsidRPr="00AD7A52">
                <w:rPr>
                  <w:rFonts w:cs="Arial"/>
                  <w:sz w:val="18"/>
                  <w:szCs w:val="14"/>
                </w:rPr>
                <w:t>3.2.3</w:t>
              </w:r>
            </w:hyperlink>
            <w:r w:rsidRPr="00AD7A52">
              <w:rPr>
                <w:rFonts w:cs="Arial"/>
                <w:sz w:val="18"/>
                <w:szCs w:val="14"/>
              </w:rPr>
              <w:t xml:space="preserve">, </w:t>
            </w:r>
            <w:hyperlink r:id="rId246">
              <w:r w:rsidRPr="00AD7A52">
                <w:rPr>
                  <w:rFonts w:cs="Arial"/>
                  <w:sz w:val="18"/>
                  <w:szCs w:val="14"/>
                </w:rPr>
                <w:t>3.4.1</w:t>
              </w:r>
            </w:hyperlink>
            <w:r w:rsidRPr="00AD7A52">
              <w:rPr>
                <w:rFonts w:cs="Arial"/>
                <w:sz w:val="18"/>
                <w:szCs w:val="14"/>
              </w:rPr>
              <w:t xml:space="preserve">, </w:t>
            </w:r>
            <w:hyperlink r:id="rId247">
              <w:r w:rsidRPr="00AD7A52">
                <w:rPr>
                  <w:rFonts w:cs="Arial"/>
                  <w:sz w:val="18"/>
                  <w:szCs w:val="14"/>
                </w:rPr>
                <w:t>3.4.2</w:t>
              </w:r>
            </w:hyperlink>
            <w:r w:rsidRPr="00AD7A52">
              <w:rPr>
                <w:rFonts w:cs="Arial"/>
                <w:sz w:val="18"/>
                <w:szCs w:val="14"/>
              </w:rPr>
              <w:t xml:space="preserve">, </w:t>
            </w:r>
            <w:hyperlink r:id="rId248">
              <w:r w:rsidRPr="00AD7A52">
                <w:rPr>
                  <w:rFonts w:cs="Arial"/>
                  <w:sz w:val="18"/>
                  <w:szCs w:val="14"/>
                </w:rPr>
                <w:t>3.5.2</w:t>
              </w:r>
            </w:hyperlink>
          </w:p>
        </w:tc>
        <w:tc>
          <w:tcPr>
            <w:tcW w:w="591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 xml:space="preserve">40 </w:t>
            </w:r>
            <w:hyperlink w:anchor="P349">
              <w:r w:rsidRPr="00AD7A52">
                <w:rPr>
                  <w:rFonts w:cs="Arial"/>
                  <w:sz w:val="18"/>
                  <w:szCs w:val="14"/>
                </w:rPr>
                <w:t>&lt;**&gt;</w:t>
              </w:r>
            </w:hyperlink>
          </w:p>
        </w:tc>
        <w:tc>
          <w:tcPr>
            <w:tcW w:w="50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1</w:t>
            </w:r>
          </w:p>
        </w:tc>
        <w:tc>
          <w:tcPr>
            <w:tcW w:w="475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 xml:space="preserve">Не устанавливается </w:t>
            </w:r>
            <w:hyperlink w:anchor="P348">
              <w:r w:rsidRPr="00AD7A52">
                <w:rPr>
                  <w:rFonts w:cs="Arial"/>
                  <w:sz w:val="18"/>
                  <w:szCs w:val="14"/>
                </w:rPr>
                <w:t>&lt;*&gt;</w:t>
              </w:r>
            </w:hyperlink>
          </w:p>
        </w:tc>
        <w:tc>
          <w:tcPr>
            <w:tcW w:w="642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 xml:space="preserve">18 </w:t>
            </w:r>
            <w:hyperlink w:anchor="P348">
              <w:r w:rsidRPr="00AD7A52">
                <w:rPr>
                  <w:rFonts w:cs="Arial"/>
                  <w:sz w:val="18"/>
                  <w:szCs w:val="14"/>
                </w:rPr>
                <w:t>&lt;*&gt;</w:t>
              </w:r>
            </w:hyperlink>
          </w:p>
        </w:tc>
        <w:tc>
          <w:tcPr>
            <w:tcW w:w="742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 xml:space="preserve">25 </w:t>
            </w:r>
            <w:hyperlink w:anchor="P349">
              <w:r w:rsidRPr="00AD7A52">
                <w:rPr>
                  <w:rFonts w:cs="Arial"/>
                  <w:sz w:val="18"/>
                  <w:szCs w:val="14"/>
                </w:rPr>
                <w:t>&lt;**&gt;</w:t>
              </w:r>
            </w:hyperlink>
          </w:p>
        </w:tc>
      </w:tr>
      <w:tr w:rsidR="00AD7A52" w:rsidRPr="00AD7A52" w:rsidTr="009625C1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5</w:t>
            </w:r>
          </w:p>
        </w:tc>
        <w:tc>
          <w:tcPr>
            <w:tcW w:w="66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hyperlink r:id="rId249">
              <w:r w:rsidRPr="00AD7A52">
                <w:rPr>
                  <w:rFonts w:cs="Arial"/>
                  <w:sz w:val="18"/>
                  <w:szCs w:val="14"/>
                </w:rPr>
                <w:t>3.3</w:t>
              </w:r>
            </w:hyperlink>
            <w:r w:rsidRPr="00AD7A52">
              <w:rPr>
                <w:rFonts w:cs="Arial"/>
                <w:sz w:val="18"/>
                <w:szCs w:val="14"/>
              </w:rPr>
              <w:t xml:space="preserve">, </w:t>
            </w:r>
            <w:hyperlink r:id="rId250">
              <w:r w:rsidRPr="00AD7A52">
                <w:rPr>
                  <w:rFonts w:cs="Arial"/>
                  <w:sz w:val="18"/>
                  <w:szCs w:val="14"/>
                </w:rPr>
                <w:t>4.1</w:t>
              </w:r>
            </w:hyperlink>
          </w:p>
        </w:tc>
        <w:tc>
          <w:tcPr>
            <w:tcW w:w="591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 xml:space="preserve">60 </w:t>
            </w:r>
            <w:hyperlink w:anchor="P349">
              <w:r w:rsidRPr="00AD7A52">
                <w:rPr>
                  <w:rFonts w:cs="Arial"/>
                  <w:sz w:val="18"/>
                  <w:szCs w:val="14"/>
                </w:rPr>
                <w:t>&lt;**&gt;</w:t>
              </w:r>
            </w:hyperlink>
          </w:p>
        </w:tc>
        <w:tc>
          <w:tcPr>
            <w:tcW w:w="50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1</w:t>
            </w:r>
          </w:p>
        </w:tc>
        <w:tc>
          <w:tcPr>
            <w:tcW w:w="475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5</w:t>
            </w:r>
          </w:p>
        </w:tc>
        <w:tc>
          <w:tcPr>
            <w:tcW w:w="642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 xml:space="preserve">18 </w:t>
            </w:r>
            <w:hyperlink w:anchor="P348">
              <w:r w:rsidRPr="00AD7A52">
                <w:rPr>
                  <w:rFonts w:cs="Arial"/>
                  <w:sz w:val="18"/>
                  <w:szCs w:val="14"/>
                </w:rPr>
                <w:t>&lt;*&gt;</w:t>
              </w:r>
            </w:hyperlink>
          </w:p>
        </w:tc>
        <w:tc>
          <w:tcPr>
            <w:tcW w:w="742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 xml:space="preserve">25 </w:t>
            </w:r>
            <w:hyperlink w:anchor="P349">
              <w:r w:rsidRPr="00AD7A52">
                <w:rPr>
                  <w:rFonts w:cs="Arial"/>
                  <w:sz w:val="18"/>
                  <w:szCs w:val="14"/>
                </w:rPr>
                <w:t>&lt;**&gt;</w:t>
              </w:r>
            </w:hyperlink>
          </w:p>
        </w:tc>
      </w:tr>
      <w:tr w:rsidR="00AD7A52" w:rsidRPr="00AD7A52" w:rsidTr="009625C1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6</w:t>
            </w:r>
          </w:p>
        </w:tc>
        <w:tc>
          <w:tcPr>
            <w:tcW w:w="66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hyperlink r:id="rId251">
              <w:r w:rsidRPr="00AD7A52">
                <w:rPr>
                  <w:rFonts w:cs="Arial"/>
                  <w:sz w:val="18"/>
                  <w:szCs w:val="14"/>
                </w:rPr>
                <w:t>3.8.1</w:t>
              </w:r>
            </w:hyperlink>
            <w:r w:rsidRPr="00AD7A52">
              <w:rPr>
                <w:rFonts w:cs="Arial"/>
                <w:sz w:val="18"/>
                <w:szCs w:val="14"/>
              </w:rPr>
              <w:t xml:space="preserve">, </w:t>
            </w:r>
            <w:hyperlink r:id="rId252">
              <w:r w:rsidRPr="00AD7A52">
                <w:rPr>
                  <w:rFonts w:cs="Arial"/>
                  <w:sz w:val="18"/>
                  <w:szCs w:val="14"/>
                </w:rPr>
                <w:t>3.8.2</w:t>
              </w:r>
            </w:hyperlink>
            <w:r w:rsidRPr="00AD7A52">
              <w:rPr>
                <w:rFonts w:cs="Arial"/>
                <w:sz w:val="18"/>
                <w:szCs w:val="14"/>
              </w:rPr>
              <w:t xml:space="preserve">, </w:t>
            </w:r>
            <w:hyperlink r:id="rId253">
              <w:r w:rsidRPr="00AD7A52">
                <w:rPr>
                  <w:rFonts w:cs="Arial"/>
                  <w:sz w:val="18"/>
                  <w:szCs w:val="14"/>
                </w:rPr>
                <w:t>3.9</w:t>
              </w:r>
            </w:hyperlink>
            <w:r w:rsidRPr="00AD7A52">
              <w:rPr>
                <w:rFonts w:cs="Arial"/>
                <w:sz w:val="18"/>
                <w:szCs w:val="14"/>
              </w:rPr>
              <w:t xml:space="preserve">, </w:t>
            </w:r>
            <w:hyperlink r:id="rId254">
              <w:r w:rsidRPr="00AD7A52">
                <w:rPr>
                  <w:rFonts w:cs="Arial"/>
                  <w:sz w:val="18"/>
                  <w:szCs w:val="14"/>
                </w:rPr>
                <w:t>3.9.1</w:t>
              </w:r>
            </w:hyperlink>
            <w:r w:rsidRPr="00AD7A52">
              <w:rPr>
                <w:rFonts w:cs="Arial"/>
                <w:sz w:val="18"/>
                <w:szCs w:val="14"/>
              </w:rPr>
              <w:t xml:space="preserve">, </w:t>
            </w:r>
            <w:hyperlink r:id="rId255">
              <w:r w:rsidRPr="00AD7A52">
                <w:rPr>
                  <w:rFonts w:cs="Arial"/>
                  <w:sz w:val="18"/>
                  <w:szCs w:val="14"/>
                </w:rPr>
                <w:t>3.9.2</w:t>
              </w:r>
            </w:hyperlink>
            <w:r w:rsidRPr="00AD7A52">
              <w:rPr>
                <w:rFonts w:cs="Arial"/>
                <w:sz w:val="18"/>
                <w:szCs w:val="14"/>
              </w:rPr>
              <w:t xml:space="preserve">, </w:t>
            </w:r>
            <w:hyperlink r:id="rId256">
              <w:r w:rsidRPr="00AD7A52">
                <w:rPr>
                  <w:rFonts w:cs="Arial"/>
                  <w:sz w:val="18"/>
                  <w:szCs w:val="14"/>
                </w:rPr>
                <w:t>3.9.3</w:t>
              </w:r>
            </w:hyperlink>
            <w:r w:rsidRPr="00AD7A52">
              <w:rPr>
                <w:rFonts w:cs="Arial"/>
                <w:sz w:val="18"/>
                <w:szCs w:val="14"/>
              </w:rPr>
              <w:t xml:space="preserve">, </w:t>
            </w:r>
            <w:hyperlink r:id="rId257">
              <w:r w:rsidRPr="00AD7A52">
                <w:rPr>
                  <w:rFonts w:cs="Arial"/>
                  <w:sz w:val="18"/>
                  <w:szCs w:val="14"/>
                </w:rPr>
                <w:t>3.10.1</w:t>
              </w:r>
            </w:hyperlink>
            <w:r w:rsidRPr="00AD7A52">
              <w:rPr>
                <w:rFonts w:cs="Arial"/>
                <w:sz w:val="18"/>
                <w:szCs w:val="14"/>
              </w:rPr>
              <w:t xml:space="preserve">, </w:t>
            </w:r>
            <w:hyperlink r:id="rId258">
              <w:r w:rsidRPr="00AD7A52">
                <w:rPr>
                  <w:rFonts w:cs="Arial"/>
                  <w:sz w:val="18"/>
                  <w:szCs w:val="14"/>
                </w:rPr>
                <w:t>4.5</w:t>
              </w:r>
            </w:hyperlink>
            <w:r w:rsidRPr="00AD7A52">
              <w:rPr>
                <w:rFonts w:cs="Arial"/>
                <w:sz w:val="18"/>
                <w:szCs w:val="14"/>
              </w:rPr>
              <w:t xml:space="preserve">, </w:t>
            </w:r>
            <w:hyperlink r:id="rId259">
              <w:r w:rsidRPr="00AD7A52">
                <w:rPr>
                  <w:rFonts w:cs="Arial"/>
                  <w:sz w:val="18"/>
                  <w:szCs w:val="14"/>
                </w:rPr>
                <w:t>4.10</w:t>
              </w:r>
            </w:hyperlink>
          </w:p>
        </w:tc>
        <w:tc>
          <w:tcPr>
            <w:tcW w:w="591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 xml:space="preserve">60 </w:t>
            </w:r>
            <w:hyperlink w:anchor="P349">
              <w:r w:rsidRPr="00AD7A52">
                <w:rPr>
                  <w:rFonts w:cs="Arial"/>
                  <w:sz w:val="18"/>
                  <w:szCs w:val="14"/>
                </w:rPr>
                <w:t>&lt;**&gt;</w:t>
              </w:r>
            </w:hyperlink>
          </w:p>
        </w:tc>
        <w:tc>
          <w:tcPr>
            <w:tcW w:w="50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1</w:t>
            </w:r>
          </w:p>
        </w:tc>
        <w:tc>
          <w:tcPr>
            <w:tcW w:w="475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 xml:space="preserve">Не устанавливается </w:t>
            </w:r>
            <w:hyperlink w:anchor="P348">
              <w:r w:rsidRPr="00AD7A52">
                <w:rPr>
                  <w:rFonts w:cs="Arial"/>
                  <w:sz w:val="18"/>
                  <w:szCs w:val="14"/>
                </w:rPr>
                <w:t>&lt;*&gt;</w:t>
              </w:r>
            </w:hyperlink>
          </w:p>
        </w:tc>
        <w:tc>
          <w:tcPr>
            <w:tcW w:w="642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 xml:space="preserve">18 </w:t>
            </w:r>
            <w:hyperlink w:anchor="P348">
              <w:r w:rsidRPr="00AD7A52">
                <w:rPr>
                  <w:rFonts w:cs="Arial"/>
                  <w:sz w:val="18"/>
                  <w:szCs w:val="14"/>
                </w:rPr>
                <w:t>&lt;*&gt;</w:t>
              </w:r>
            </w:hyperlink>
          </w:p>
        </w:tc>
        <w:tc>
          <w:tcPr>
            <w:tcW w:w="742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 xml:space="preserve">25 </w:t>
            </w:r>
            <w:hyperlink w:anchor="P349">
              <w:r w:rsidRPr="00AD7A52">
                <w:rPr>
                  <w:rFonts w:cs="Arial"/>
                  <w:sz w:val="18"/>
                  <w:szCs w:val="14"/>
                </w:rPr>
                <w:t>&lt;**&gt;</w:t>
              </w:r>
            </w:hyperlink>
          </w:p>
        </w:tc>
      </w:tr>
      <w:tr w:rsidR="00AD7A52" w:rsidRPr="00AD7A52" w:rsidTr="009625C1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7</w:t>
            </w:r>
          </w:p>
        </w:tc>
        <w:tc>
          <w:tcPr>
            <w:tcW w:w="66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hyperlink r:id="rId260">
              <w:r w:rsidRPr="00AD7A52">
                <w:rPr>
                  <w:rFonts w:cs="Arial"/>
                  <w:sz w:val="18"/>
                  <w:szCs w:val="14"/>
                </w:rPr>
                <w:t>3.5.1</w:t>
              </w:r>
            </w:hyperlink>
          </w:p>
        </w:tc>
        <w:tc>
          <w:tcPr>
            <w:tcW w:w="591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 xml:space="preserve">40 </w:t>
            </w:r>
            <w:hyperlink w:anchor="P349">
              <w:r w:rsidRPr="00AD7A52">
                <w:rPr>
                  <w:rFonts w:cs="Arial"/>
                  <w:sz w:val="18"/>
                  <w:szCs w:val="14"/>
                </w:rPr>
                <w:t>&lt;**&gt;</w:t>
              </w:r>
            </w:hyperlink>
          </w:p>
        </w:tc>
        <w:tc>
          <w:tcPr>
            <w:tcW w:w="50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1</w:t>
            </w:r>
          </w:p>
        </w:tc>
        <w:tc>
          <w:tcPr>
            <w:tcW w:w="475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4</w:t>
            </w:r>
          </w:p>
        </w:tc>
        <w:tc>
          <w:tcPr>
            <w:tcW w:w="642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 xml:space="preserve">18 </w:t>
            </w:r>
            <w:hyperlink w:anchor="P348">
              <w:r w:rsidRPr="00AD7A52">
                <w:rPr>
                  <w:rFonts w:cs="Arial"/>
                  <w:sz w:val="18"/>
                  <w:szCs w:val="14"/>
                </w:rPr>
                <w:t>&lt;*&gt;</w:t>
              </w:r>
            </w:hyperlink>
          </w:p>
        </w:tc>
        <w:tc>
          <w:tcPr>
            <w:tcW w:w="742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 xml:space="preserve">25 </w:t>
            </w:r>
            <w:hyperlink w:anchor="P349">
              <w:r w:rsidRPr="00AD7A52">
                <w:rPr>
                  <w:rFonts w:cs="Arial"/>
                  <w:sz w:val="18"/>
                  <w:szCs w:val="14"/>
                </w:rPr>
                <w:t>&lt;**&gt;</w:t>
              </w:r>
            </w:hyperlink>
          </w:p>
        </w:tc>
      </w:tr>
      <w:tr w:rsidR="00AD7A52" w:rsidRPr="00AD7A52" w:rsidTr="009625C1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lastRenderedPageBreak/>
              <w:t>8</w:t>
            </w:r>
          </w:p>
        </w:tc>
        <w:tc>
          <w:tcPr>
            <w:tcW w:w="66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hyperlink r:id="rId261">
              <w:r w:rsidRPr="00AD7A52">
                <w:rPr>
                  <w:rFonts w:cs="Arial"/>
                  <w:sz w:val="18"/>
                  <w:szCs w:val="14"/>
                </w:rPr>
                <w:t>3.6.1</w:t>
              </w:r>
            </w:hyperlink>
            <w:r w:rsidRPr="00AD7A52">
              <w:rPr>
                <w:rFonts w:cs="Arial"/>
                <w:sz w:val="18"/>
                <w:szCs w:val="14"/>
              </w:rPr>
              <w:t xml:space="preserve">, </w:t>
            </w:r>
            <w:hyperlink r:id="rId262">
              <w:r w:rsidRPr="00AD7A52">
                <w:rPr>
                  <w:rFonts w:cs="Arial"/>
                  <w:sz w:val="18"/>
                  <w:szCs w:val="14"/>
                </w:rPr>
                <w:t>4.2</w:t>
              </w:r>
            </w:hyperlink>
            <w:r w:rsidRPr="00AD7A52">
              <w:rPr>
                <w:rFonts w:cs="Arial"/>
                <w:sz w:val="18"/>
                <w:szCs w:val="14"/>
              </w:rPr>
              <w:t xml:space="preserve">, </w:t>
            </w:r>
            <w:hyperlink r:id="rId263">
              <w:r w:rsidRPr="00AD7A52">
                <w:rPr>
                  <w:rFonts w:cs="Arial"/>
                  <w:sz w:val="18"/>
                  <w:szCs w:val="14"/>
                </w:rPr>
                <w:t>4.4</w:t>
              </w:r>
            </w:hyperlink>
            <w:r w:rsidRPr="00AD7A52">
              <w:rPr>
                <w:rFonts w:cs="Arial"/>
                <w:sz w:val="18"/>
                <w:szCs w:val="14"/>
              </w:rPr>
              <w:t xml:space="preserve">, </w:t>
            </w:r>
            <w:hyperlink r:id="rId264">
              <w:r w:rsidRPr="00AD7A52">
                <w:rPr>
                  <w:rFonts w:cs="Arial"/>
                  <w:sz w:val="18"/>
                  <w:szCs w:val="14"/>
                </w:rPr>
                <w:t>4.6</w:t>
              </w:r>
            </w:hyperlink>
            <w:r w:rsidRPr="00AD7A52">
              <w:rPr>
                <w:rFonts w:cs="Arial"/>
                <w:sz w:val="18"/>
                <w:szCs w:val="14"/>
              </w:rPr>
              <w:t xml:space="preserve">, </w:t>
            </w:r>
            <w:hyperlink r:id="rId265">
              <w:r w:rsidRPr="00AD7A52">
                <w:rPr>
                  <w:rFonts w:cs="Arial"/>
                  <w:sz w:val="18"/>
                  <w:szCs w:val="14"/>
                </w:rPr>
                <w:t>4.8.1</w:t>
              </w:r>
            </w:hyperlink>
            <w:r w:rsidRPr="00AD7A52">
              <w:rPr>
                <w:rFonts w:cs="Arial"/>
                <w:sz w:val="18"/>
                <w:szCs w:val="14"/>
              </w:rPr>
              <w:t xml:space="preserve">, </w:t>
            </w:r>
            <w:hyperlink r:id="rId266">
              <w:r w:rsidRPr="00AD7A52">
                <w:rPr>
                  <w:rFonts w:cs="Arial"/>
                  <w:sz w:val="18"/>
                  <w:szCs w:val="14"/>
                </w:rPr>
                <w:t>4.8.2</w:t>
              </w:r>
            </w:hyperlink>
          </w:p>
        </w:tc>
        <w:tc>
          <w:tcPr>
            <w:tcW w:w="591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 xml:space="preserve">60 </w:t>
            </w:r>
            <w:hyperlink w:anchor="P349">
              <w:r w:rsidRPr="00AD7A52">
                <w:rPr>
                  <w:rFonts w:cs="Arial"/>
                  <w:sz w:val="18"/>
                  <w:szCs w:val="14"/>
                </w:rPr>
                <w:t>&lt;**&gt;</w:t>
              </w:r>
            </w:hyperlink>
          </w:p>
        </w:tc>
        <w:tc>
          <w:tcPr>
            <w:tcW w:w="50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1</w:t>
            </w:r>
          </w:p>
        </w:tc>
        <w:tc>
          <w:tcPr>
            <w:tcW w:w="475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5</w:t>
            </w:r>
          </w:p>
        </w:tc>
        <w:tc>
          <w:tcPr>
            <w:tcW w:w="642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18</w:t>
            </w:r>
          </w:p>
        </w:tc>
        <w:tc>
          <w:tcPr>
            <w:tcW w:w="742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 xml:space="preserve">25 </w:t>
            </w:r>
            <w:hyperlink w:anchor="P349">
              <w:r w:rsidRPr="00AD7A52">
                <w:rPr>
                  <w:rFonts w:cs="Arial"/>
                  <w:sz w:val="18"/>
                  <w:szCs w:val="14"/>
                </w:rPr>
                <w:t>&lt;**&gt;</w:t>
              </w:r>
            </w:hyperlink>
          </w:p>
        </w:tc>
      </w:tr>
      <w:tr w:rsidR="00AD7A52" w:rsidRPr="00AD7A52" w:rsidTr="009625C1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9</w:t>
            </w:r>
          </w:p>
        </w:tc>
        <w:tc>
          <w:tcPr>
            <w:tcW w:w="66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hyperlink r:id="rId267">
              <w:r w:rsidRPr="00AD7A52">
                <w:rPr>
                  <w:rFonts w:cs="Arial"/>
                  <w:sz w:val="18"/>
                </w:rPr>
                <w:t>3.6.2</w:t>
              </w:r>
            </w:hyperlink>
          </w:p>
        </w:tc>
        <w:tc>
          <w:tcPr>
            <w:tcW w:w="591" w:type="pct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20</w:t>
            </w:r>
          </w:p>
        </w:tc>
        <w:tc>
          <w:tcPr>
            <w:tcW w:w="50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1</w:t>
            </w:r>
          </w:p>
        </w:tc>
        <w:tc>
          <w:tcPr>
            <w:tcW w:w="475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2</w:t>
            </w:r>
          </w:p>
        </w:tc>
        <w:tc>
          <w:tcPr>
            <w:tcW w:w="642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6</w:t>
            </w:r>
          </w:p>
        </w:tc>
        <w:tc>
          <w:tcPr>
            <w:tcW w:w="742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</w:rPr>
            </w:pPr>
            <w:r w:rsidRPr="00AD7A52">
              <w:rPr>
                <w:rFonts w:cs="Arial"/>
                <w:sz w:val="18"/>
              </w:rPr>
              <w:t>70</w:t>
            </w:r>
          </w:p>
        </w:tc>
      </w:tr>
      <w:tr w:rsidR="00AD7A52" w:rsidRPr="00AD7A52" w:rsidTr="009625C1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10</w:t>
            </w:r>
          </w:p>
        </w:tc>
        <w:tc>
          <w:tcPr>
            <w:tcW w:w="66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3.6.3</w:t>
            </w:r>
          </w:p>
        </w:tc>
        <w:tc>
          <w:tcPr>
            <w:tcW w:w="591" w:type="pct"/>
            <w:vAlign w:val="center"/>
          </w:tcPr>
          <w:p w:rsidR="00AD7A52" w:rsidRPr="00AD7A52" w:rsidRDefault="00AD7A52" w:rsidP="009625C1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AD7A52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AD7A52" w:rsidRPr="00AD7A52" w:rsidRDefault="00AD7A52" w:rsidP="009625C1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AD7A52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AD7A52" w:rsidRPr="00AD7A52" w:rsidRDefault="00AD7A52" w:rsidP="009625C1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AD7A52">
              <w:rPr>
                <w:rFonts w:ascii="Arial" w:hAnsi="Arial" w:cs="Arial"/>
                <w:sz w:val="18"/>
                <w:szCs w:val="14"/>
              </w:rPr>
              <w:t xml:space="preserve">60 </w:t>
            </w:r>
            <w:hyperlink w:anchor="P349">
              <w:r w:rsidRPr="00AD7A52">
                <w:rPr>
                  <w:rFonts w:ascii="Arial" w:hAnsi="Arial" w:cs="Arial"/>
                  <w:sz w:val="18"/>
                  <w:szCs w:val="14"/>
                </w:rPr>
                <w:t>&lt;**&gt;</w:t>
              </w:r>
            </w:hyperlink>
          </w:p>
        </w:tc>
        <w:tc>
          <w:tcPr>
            <w:tcW w:w="508" w:type="pct"/>
            <w:vAlign w:val="center"/>
          </w:tcPr>
          <w:p w:rsidR="00AD7A52" w:rsidRPr="00AD7A52" w:rsidRDefault="00AD7A52" w:rsidP="009625C1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AD7A52">
              <w:rPr>
                <w:rFonts w:ascii="Arial" w:hAnsi="Arial" w:cs="Arial"/>
                <w:sz w:val="18"/>
                <w:szCs w:val="14"/>
              </w:rPr>
              <w:t>1</w:t>
            </w:r>
          </w:p>
        </w:tc>
        <w:tc>
          <w:tcPr>
            <w:tcW w:w="475" w:type="pct"/>
            <w:vAlign w:val="center"/>
          </w:tcPr>
          <w:p w:rsidR="00AD7A52" w:rsidRPr="00AD7A52" w:rsidRDefault="00AD7A52" w:rsidP="009625C1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AD7A52">
              <w:rPr>
                <w:rFonts w:ascii="Arial" w:hAnsi="Arial" w:cs="Arial"/>
                <w:sz w:val="18"/>
                <w:szCs w:val="14"/>
              </w:rPr>
              <w:t>4</w:t>
            </w:r>
          </w:p>
        </w:tc>
        <w:tc>
          <w:tcPr>
            <w:tcW w:w="642" w:type="pct"/>
            <w:vAlign w:val="center"/>
          </w:tcPr>
          <w:p w:rsidR="00AD7A52" w:rsidRPr="00AD7A52" w:rsidRDefault="00AD7A52" w:rsidP="009625C1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AD7A52">
              <w:rPr>
                <w:rFonts w:ascii="Arial" w:hAnsi="Arial" w:cs="Arial"/>
                <w:sz w:val="18"/>
                <w:szCs w:val="14"/>
              </w:rPr>
              <w:t>18</w:t>
            </w:r>
          </w:p>
        </w:tc>
        <w:tc>
          <w:tcPr>
            <w:tcW w:w="742" w:type="pct"/>
            <w:vAlign w:val="center"/>
          </w:tcPr>
          <w:p w:rsidR="00AD7A52" w:rsidRPr="00AD7A52" w:rsidRDefault="00AD7A52" w:rsidP="009625C1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AD7A52">
              <w:rPr>
                <w:rFonts w:ascii="Arial" w:hAnsi="Arial" w:cs="Arial"/>
                <w:sz w:val="18"/>
                <w:szCs w:val="14"/>
              </w:rPr>
              <w:t>40</w:t>
            </w:r>
          </w:p>
        </w:tc>
      </w:tr>
      <w:tr w:rsidR="00AD7A52" w:rsidRPr="00AD7A52" w:rsidTr="009625C1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11</w:t>
            </w:r>
          </w:p>
        </w:tc>
        <w:tc>
          <w:tcPr>
            <w:tcW w:w="66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4.3</w:t>
            </w:r>
          </w:p>
        </w:tc>
        <w:tc>
          <w:tcPr>
            <w:tcW w:w="591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 xml:space="preserve">60 </w:t>
            </w:r>
            <w:hyperlink w:anchor="P349">
              <w:r w:rsidRPr="00AD7A52">
                <w:rPr>
                  <w:rFonts w:cs="Arial"/>
                  <w:sz w:val="18"/>
                  <w:szCs w:val="14"/>
                </w:rPr>
                <w:t>&lt;**&gt;</w:t>
              </w:r>
            </w:hyperlink>
          </w:p>
        </w:tc>
        <w:tc>
          <w:tcPr>
            <w:tcW w:w="50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1</w:t>
            </w:r>
          </w:p>
        </w:tc>
        <w:tc>
          <w:tcPr>
            <w:tcW w:w="475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5</w:t>
            </w:r>
          </w:p>
        </w:tc>
        <w:tc>
          <w:tcPr>
            <w:tcW w:w="642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18</w:t>
            </w:r>
          </w:p>
        </w:tc>
        <w:tc>
          <w:tcPr>
            <w:tcW w:w="742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Не устанавливается</w:t>
            </w:r>
          </w:p>
        </w:tc>
      </w:tr>
      <w:tr w:rsidR="00AD7A52" w:rsidRPr="00AD7A52" w:rsidTr="009625C1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12</w:t>
            </w:r>
          </w:p>
        </w:tc>
        <w:tc>
          <w:tcPr>
            <w:tcW w:w="66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hyperlink r:id="rId268">
              <w:r w:rsidRPr="00AD7A52">
                <w:rPr>
                  <w:rFonts w:cs="Arial"/>
                  <w:sz w:val="18"/>
                  <w:szCs w:val="14"/>
                </w:rPr>
                <w:t>4.7</w:t>
              </w:r>
            </w:hyperlink>
          </w:p>
        </w:tc>
        <w:tc>
          <w:tcPr>
            <w:tcW w:w="591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0,05</w:t>
            </w:r>
          </w:p>
        </w:tc>
        <w:tc>
          <w:tcPr>
            <w:tcW w:w="52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 xml:space="preserve">60 </w:t>
            </w:r>
            <w:hyperlink w:anchor="P349">
              <w:r w:rsidRPr="00AD7A52">
                <w:rPr>
                  <w:rFonts w:cs="Arial"/>
                  <w:sz w:val="18"/>
                  <w:szCs w:val="14"/>
                </w:rPr>
                <w:t>&lt;**&gt;</w:t>
              </w:r>
            </w:hyperlink>
          </w:p>
        </w:tc>
        <w:tc>
          <w:tcPr>
            <w:tcW w:w="50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3</w:t>
            </w:r>
          </w:p>
        </w:tc>
        <w:tc>
          <w:tcPr>
            <w:tcW w:w="475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 xml:space="preserve">Не устанавливается </w:t>
            </w:r>
            <w:hyperlink w:anchor="P348">
              <w:r w:rsidRPr="00AD7A52">
                <w:rPr>
                  <w:rFonts w:cs="Arial"/>
                  <w:sz w:val="18"/>
                  <w:szCs w:val="14"/>
                </w:rPr>
                <w:t>&lt;*&gt;</w:t>
              </w:r>
            </w:hyperlink>
          </w:p>
        </w:tc>
        <w:tc>
          <w:tcPr>
            <w:tcW w:w="642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 xml:space="preserve">18 </w:t>
            </w:r>
            <w:hyperlink w:anchor="P348">
              <w:r w:rsidRPr="00AD7A52">
                <w:rPr>
                  <w:rFonts w:cs="Arial"/>
                  <w:sz w:val="18"/>
                  <w:szCs w:val="14"/>
                </w:rPr>
                <w:t>&lt;*&gt;</w:t>
              </w:r>
            </w:hyperlink>
          </w:p>
        </w:tc>
        <w:tc>
          <w:tcPr>
            <w:tcW w:w="742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 xml:space="preserve">25 </w:t>
            </w:r>
            <w:hyperlink w:anchor="P349">
              <w:r w:rsidRPr="00AD7A52">
                <w:rPr>
                  <w:rFonts w:cs="Arial"/>
                  <w:sz w:val="18"/>
                  <w:szCs w:val="14"/>
                </w:rPr>
                <w:t>&lt;**&gt;</w:t>
              </w:r>
            </w:hyperlink>
          </w:p>
        </w:tc>
      </w:tr>
      <w:tr w:rsidR="00AD7A52" w:rsidRPr="00AD7A52" w:rsidTr="009625C1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13</w:t>
            </w:r>
          </w:p>
        </w:tc>
        <w:tc>
          <w:tcPr>
            <w:tcW w:w="66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hyperlink r:id="rId269" w:history="1">
              <w:r w:rsidRPr="00AD7A52">
                <w:rPr>
                  <w:rFonts w:cs="Arial"/>
                  <w:sz w:val="18"/>
                  <w:szCs w:val="14"/>
                </w:rPr>
                <w:t>4.9.1.1</w:t>
              </w:r>
            </w:hyperlink>
            <w:r w:rsidRPr="00AD7A52">
              <w:rPr>
                <w:rFonts w:cs="Arial"/>
                <w:sz w:val="18"/>
                <w:szCs w:val="14"/>
              </w:rPr>
              <w:t xml:space="preserve">, </w:t>
            </w:r>
            <w:hyperlink r:id="rId270" w:history="1">
              <w:r w:rsidRPr="00AD7A52">
                <w:rPr>
                  <w:rFonts w:cs="Arial"/>
                  <w:sz w:val="18"/>
                  <w:szCs w:val="14"/>
                </w:rPr>
                <w:t>4.9.1.2</w:t>
              </w:r>
            </w:hyperlink>
            <w:r w:rsidRPr="00AD7A52">
              <w:rPr>
                <w:rFonts w:cs="Arial"/>
                <w:sz w:val="18"/>
                <w:szCs w:val="14"/>
              </w:rPr>
              <w:t xml:space="preserve">, </w:t>
            </w:r>
            <w:hyperlink r:id="rId271" w:history="1">
              <w:r w:rsidRPr="00AD7A52">
                <w:rPr>
                  <w:rFonts w:cs="Arial"/>
                  <w:sz w:val="18"/>
                  <w:szCs w:val="14"/>
                </w:rPr>
                <w:t>4.9.1.3</w:t>
              </w:r>
            </w:hyperlink>
            <w:r w:rsidRPr="00AD7A52">
              <w:rPr>
                <w:rFonts w:cs="Arial"/>
                <w:sz w:val="18"/>
                <w:szCs w:val="14"/>
              </w:rPr>
              <w:t xml:space="preserve">, </w:t>
            </w:r>
            <w:hyperlink r:id="rId272" w:history="1">
              <w:r w:rsidRPr="00AD7A52">
                <w:rPr>
                  <w:rFonts w:cs="Arial"/>
                  <w:sz w:val="18"/>
                  <w:szCs w:val="14"/>
                </w:rPr>
                <w:t xml:space="preserve">4.9.1.4 </w:t>
              </w:r>
            </w:hyperlink>
          </w:p>
        </w:tc>
        <w:tc>
          <w:tcPr>
            <w:tcW w:w="591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50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1</w:t>
            </w:r>
          </w:p>
        </w:tc>
        <w:tc>
          <w:tcPr>
            <w:tcW w:w="475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5</w:t>
            </w:r>
          </w:p>
        </w:tc>
        <w:tc>
          <w:tcPr>
            <w:tcW w:w="642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 xml:space="preserve">18 </w:t>
            </w:r>
            <w:hyperlink r:id="rId273" w:history="1">
              <w:r w:rsidRPr="00AD7A52">
                <w:rPr>
                  <w:rFonts w:cs="Arial"/>
                  <w:sz w:val="18"/>
                  <w:szCs w:val="14"/>
                </w:rPr>
                <w:t xml:space="preserve">&lt;*&gt; </w:t>
              </w:r>
            </w:hyperlink>
          </w:p>
        </w:tc>
        <w:tc>
          <w:tcPr>
            <w:tcW w:w="742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Не устанавливается</w:t>
            </w:r>
          </w:p>
        </w:tc>
      </w:tr>
      <w:tr w:rsidR="00AD7A52" w:rsidRPr="00AD7A52" w:rsidTr="009625C1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14</w:t>
            </w:r>
          </w:p>
        </w:tc>
        <w:tc>
          <w:tcPr>
            <w:tcW w:w="66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5.1.1, 5.1.6,  5.1.7, 5.2, 5.2.1, 5.3, 5.4, 5.5</w:t>
            </w:r>
          </w:p>
        </w:tc>
        <w:tc>
          <w:tcPr>
            <w:tcW w:w="591" w:type="pct"/>
            <w:vAlign w:val="center"/>
          </w:tcPr>
          <w:p w:rsidR="00AD7A52" w:rsidRPr="00AD7A52" w:rsidRDefault="00AD7A52" w:rsidP="009625C1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AD7A52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AD7A52" w:rsidRPr="00AD7A52" w:rsidRDefault="00AD7A52" w:rsidP="009625C1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AD7A52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AD7A52" w:rsidRPr="00AD7A52" w:rsidRDefault="00AD7A52" w:rsidP="009625C1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AD7A52">
              <w:rPr>
                <w:rFonts w:ascii="Arial" w:hAnsi="Arial" w:cs="Arial"/>
                <w:sz w:val="18"/>
                <w:szCs w:val="14"/>
              </w:rPr>
              <w:t xml:space="preserve">40 </w:t>
            </w:r>
            <w:hyperlink r:id="rId274" w:history="1">
              <w:r w:rsidRPr="00AD7A52">
                <w:rPr>
                  <w:rFonts w:ascii="Arial" w:hAnsi="Arial" w:cs="Arial"/>
                  <w:sz w:val="18"/>
                  <w:szCs w:val="14"/>
                </w:rPr>
                <w:t xml:space="preserve">&lt;**&gt; </w:t>
              </w:r>
            </w:hyperlink>
          </w:p>
        </w:tc>
        <w:tc>
          <w:tcPr>
            <w:tcW w:w="508" w:type="pct"/>
            <w:vAlign w:val="center"/>
          </w:tcPr>
          <w:p w:rsidR="00AD7A52" w:rsidRPr="00AD7A52" w:rsidRDefault="00AD7A52" w:rsidP="009625C1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AD7A52">
              <w:rPr>
                <w:rFonts w:ascii="Arial" w:hAnsi="Arial" w:cs="Arial"/>
                <w:sz w:val="18"/>
                <w:szCs w:val="14"/>
              </w:rPr>
              <w:t>1</w:t>
            </w:r>
          </w:p>
        </w:tc>
        <w:tc>
          <w:tcPr>
            <w:tcW w:w="475" w:type="pct"/>
            <w:vAlign w:val="center"/>
          </w:tcPr>
          <w:p w:rsidR="00AD7A52" w:rsidRPr="00AD7A52" w:rsidRDefault="00AD7A52" w:rsidP="009625C1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AD7A52">
              <w:rPr>
                <w:rFonts w:ascii="Arial" w:hAnsi="Arial" w:cs="Arial"/>
                <w:sz w:val="18"/>
                <w:szCs w:val="14"/>
              </w:rPr>
              <w:t>5</w:t>
            </w:r>
          </w:p>
        </w:tc>
        <w:tc>
          <w:tcPr>
            <w:tcW w:w="642" w:type="pct"/>
            <w:vAlign w:val="center"/>
          </w:tcPr>
          <w:p w:rsidR="00AD7A52" w:rsidRPr="00AD7A52" w:rsidRDefault="00AD7A52" w:rsidP="009625C1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AD7A52">
              <w:rPr>
                <w:rFonts w:ascii="Arial" w:hAnsi="Arial" w:cs="Arial"/>
                <w:sz w:val="18"/>
                <w:szCs w:val="14"/>
              </w:rPr>
              <w:t xml:space="preserve">18 </w:t>
            </w:r>
            <w:hyperlink r:id="rId275" w:history="1">
              <w:r w:rsidRPr="00AD7A52">
                <w:rPr>
                  <w:rFonts w:ascii="Arial" w:hAnsi="Arial" w:cs="Arial"/>
                  <w:sz w:val="18"/>
                  <w:szCs w:val="14"/>
                </w:rPr>
                <w:t xml:space="preserve">&lt;*&gt; </w:t>
              </w:r>
            </w:hyperlink>
          </w:p>
        </w:tc>
        <w:tc>
          <w:tcPr>
            <w:tcW w:w="742" w:type="pct"/>
            <w:vAlign w:val="center"/>
          </w:tcPr>
          <w:p w:rsidR="00AD7A52" w:rsidRPr="00AD7A52" w:rsidRDefault="00AD7A52" w:rsidP="009625C1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AD7A52">
              <w:rPr>
                <w:rFonts w:ascii="Arial" w:hAnsi="Arial" w:cs="Arial"/>
                <w:sz w:val="18"/>
                <w:szCs w:val="14"/>
              </w:rPr>
              <w:t>Не устанавливается</w:t>
            </w:r>
          </w:p>
        </w:tc>
      </w:tr>
      <w:tr w:rsidR="00AD7A52" w:rsidRPr="00AD7A52" w:rsidTr="009625C1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15</w:t>
            </w:r>
          </w:p>
        </w:tc>
        <w:tc>
          <w:tcPr>
            <w:tcW w:w="66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hyperlink r:id="rId276">
              <w:r w:rsidRPr="00AD7A52">
                <w:rPr>
                  <w:rFonts w:cs="Arial"/>
                  <w:sz w:val="18"/>
                  <w:szCs w:val="14"/>
                </w:rPr>
                <w:t>5.1.2</w:t>
              </w:r>
            </w:hyperlink>
            <w:r w:rsidRPr="00AD7A52">
              <w:rPr>
                <w:rFonts w:cs="Arial"/>
                <w:sz w:val="18"/>
                <w:szCs w:val="14"/>
              </w:rPr>
              <w:t xml:space="preserve">, </w:t>
            </w:r>
            <w:hyperlink r:id="rId277">
              <w:r w:rsidRPr="00AD7A52">
                <w:rPr>
                  <w:rFonts w:cs="Arial"/>
                  <w:sz w:val="18"/>
                  <w:szCs w:val="14"/>
                </w:rPr>
                <w:t>5.1.3</w:t>
              </w:r>
            </w:hyperlink>
            <w:r w:rsidRPr="00AD7A52">
              <w:rPr>
                <w:rFonts w:cs="Arial"/>
                <w:sz w:val="18"/>
                <w:szCs w:val="14"/>
              </w:rPr>
              <w:t xml:space="preserve">, </w:t>
            </w:r>
            <w:hyperlink r:id="rId278">
              <w:r w:rsidRPr="00AD7A52">
                <w:rPr>
                  <w:rFonts w:cs="Arial"/>
                  <w:sz w:val="18"/>
                  <w:szCs w:val="14"/>
                </w:rPr>
                <w:t>5.1.4</w:t>
              </w:r>
            </w:hyperlink>
            <w:r w:rsidRPr="00AD7A52">
              <w:rPr>
                <w:rFonts w:cs="Arial"/>
                <w:sz w:val="18"/>
                <w:szCs w:val="14"/>
              </w:rPr>
              <w:t xml:space="preserve">, </w:t>
            </w:r>
            <w:hyperlink r:id="rId279">
              <w:r w:rsidRPr="00AD7A52">
                <w:rPr>
                  <w:rFonts w:cs="Arial"/>
                  <w:sz w:val="18"/>
                  <w:szCs w:val="14"/>
                </w:rPr>
                <w:t>5.1.5</w:t>
              </w:r>
            </w:hyperlink>
          </w:p>
        </w:tc>
        <w:tc>
          <w:tcPr>
            <w:tcW w:w="591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 xml:space="preserve">40 </w:t>
            </w:r>
            <w:hyperlink w:anchor="P349">
              <w:r w:rsidRPr="00AD7A52">
                <w:rPr>
                  <w:rFonts w:cs="Arial"/>
                  <w:sz w:val="18"/>
                  <w:szCs w:val="14"/>
                </w:rPr>
                <w:t>&lt;**&gt;</w:t>
              </w:r>
            </w:hyperlink>
          </w:p>
        </w:tc>
        <w:tc>
          <w:tcPr>
            <w:tcW w:w="50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1</w:t>
            </w:r>
          </w:p>
        </w:tc>
        <w:tc>
          <w:tcPr>
            <w:tcW w:w="475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4</w:t>
            </w:r>
          </w:p>
        </w:tc>
        <w:tc>
          <w:tcPr>
            <w:tcW w:w="642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 xml:space="preserve">18 </w:t>
            </w:r>
            <w:hyperlink w:anchor="P348">
              <w:r w:rsidRPr="00AD7A52">
                <w:rPr>
                  <w:rFonts w:cs="Arial"/>
                  <w:sz w:val="18"/>
                  <w:szCs w:val="14"/>
                </w:rPr>
                <w:t>&lt;*&gt;</w:t>
              </w:r>
            </w:hyperlink>
          </w:p>
        </w:tc>
        <w:tc>
          <w:tcPr>
            <w:tcW w:w="742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 xml:space="preserve">25 </w:t>
            </w:r>
            <w:hyperlink w:anchor="P349">
              <w:r w:rsidRPr="00AD7A52">
                <w:rPr>
                  <w:rFonts w:cs="Arial"/>
                  <w:sz w:val="18"/>
                  <w:szCs w:val="14"/>
                </w:rPr>
                <w:t>&lt;**&gt;</w:t>
              </w:r>
            </w:hyperlink>
          </w:p>
        </w:tc>
      </w:tr>
      <w:tr w:rsidR="00AD7A52" w:rsidRPr="00AD7A52" w:rsidTr="009625C1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16</w:t>
            </w:r>
          </w:p>
        </w:tc>
        <w:tc>
          <w:tcPr>
            <w:tcW w:w="66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hyperlink r:id="rId280">
              <w:r w:rsidRPr="00AD7A52">
                <w:rPr>
                  <w:rFonts w:cs="Arial"/>
                  <w:sz w:val="18"/>
                  <w:szCs w:val="14"/>
                </w:rPr>
                <w:t>7.3</w:t>
              </w:r>
            </w:hyperlink>
            <w:r w:rsidRPr="00AD7A52">
              <w:rPr>
                <w:rFonts w:cs="Arial"/>
                <w:sz w:val="18"/>
                <w:szCs w:val="14"/>
              </w:rPr>
              <w:t>, 7.1.1, 7.1.2</w:t>
            </w:r>
          </w:p>
        </w:tc>
        <w:tc>
          <w:tcPr>
            <w:tcW w:w="591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50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1</w:t>
            </w:r>
          </w:p>
        </w:tc>
        <w:tc>
          <w:tcPr>
            <w:tcW w:w="475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 xml:space="preserve">Не устанавливается </w:t>
            </w:r>
            <w:hyperlink w:anchor="P348">
              <w:r w:rsidRPr="00AD7A52">
                <w:rPr>
                  <w:rFonts w:cs="Arial"/>
                  <w:sz w:val="18"/>
                  <w:szCs w:val="14"/>
                </w:rPr>
                <w:t>&lt;*&gt;</w:t>
              </w:r>
            </w:hyperlink>
          </w:p>
        </w:tc>
        <w:tc>
          <w:tcPr>
            <w:tcW w:w="642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 xml:space="preserve">18 </w:t>
            </w:r>
            <w:hyperlink w:anchor="P348">
              <w:r w:rsidRPr="00AD7A52">
                <w:rPr>
                  <w:rFonts w:cs="Arial"/>
                  <w:sz w:val="18"/>
                  <w:szCs w:val="14"/>
                </w:rPr>
                <w:t>&lt;*&gt;</w:t>
              </w:r>
            </w:hyperlink>
          </w:p>
        </w:tc>
        <w:tc>
          <w:tcPr>
            <w:tcW w:w="742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 xml:space="preserve">25 </w:t>
            </w:r>
            <w:hyperlink w:anchor="P349">
              <w:r w:rsidRPr="00AD7A52">
                <w:rPr>
                  <w:rFonts w:cs="Arial"/>
                  <w:sz w:val="18"/>
                  <w:szCs w:val="14"/>
                </w:rPr>
                <w:t>&lt;**&gt;</w:t>
              </w:r>
            </w:hyperlink>
          </w:p>
        </w:tc>
      </w:tr>
      <w:tr w:rsidR="00AD7A52" w:rsidRPr="00AD7A52" w:rsidTr="009625C1">
        <w:trPr>
          <w:cantSplit/>
          <w:trHeight w:val="20"/>
          <w:jc w:val="center"/>
        </w:trPr>
        <w:tc>
          <w:tcPr>
            <w:tcW w:w="261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17</w:t>
            </w:r>
          </w:p>
        </w:tc>
        <w:tc>
          <w:tcPr>
            <w:tcW w:w="66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hyperlink r:id="rId281">
              <w:r w:rsidRPr="00AD7A52">
                <w:rPr>
                  <w:rFonts w:cs="Arial"/>
                  <w:sz w:val="18"/>
                  <w:szCs w:val="14"/>
                </w:rPr>
                <w:t>7.6</w:t>
              </w:r>
            </w:hyperlink>
            <w:r w:rsidRPr="00AD7A52">
              <w:rPr>
                <w:rFonts w:cs="Arial"/>
                <w:sz w:val="18"/>
                <w:szCs w:val="14"/>
              </w:rPr>
              <w:t xml:space="preserve">, 4.9.2, 8.0, </w:t>
            </w:r>
            <w:hyperlink r:id="rId282">
              <w:r w:rsidRPr="00AD7A52">
                <w:rPr>
                  <w:rFonts w:cs="Arial"/>
                  <w:sz w:val="18"/>
                  <w:szCs w:val="14"/>
                </w:rPr>
                <w:t>11.1</w:t>
              </w:r>
            </w:hyperlink>
            <w:r w:rsidRPr="00AD7A52">
              <w:rPr>
                <w:rFonts w:cs="Arial"/>
                <w:sz w:val="18"/>
                <w:szCs w:val="14"/>
              </w:rPr>
              <w:t xml:space="preserve">, </w:t>
            </w:r>
            <w:hyperlink r:id="rId283">
              <w:r w:rsidRPr="00AD7A52">
                <w:rPr>
                  <w:rFonts w:cs="Arial"/>
                  <w:sz w:val="18"/>
                  <w:szCs w:val="14"/>
                </w:rPr>
                <w:t>11.3</w:t>
              </w:r>
            </w:hyperlink>
            <w:r w:rsidRPr="00AD7A52">
              <w:rPr>
                <w:rFonts w:cs="Arial"/>
                <w:sz w:val="18"/>
                <w:szCs w:val="14"/>
              </w:rPr>
              <w:t xml:space="preserve">, </w:t>
            </w:r>
            <w:hyperlink r:id="rId284">
              <w:r w:rsidRPr="00AD7A52">
                <w:rPr>
                  <w:rFonts w:cs="Arial"/>
                  <w:sz w:val="18"/>
                  <w:szCs w:val="14"/>
                </w:rPr>
                <w:t>12.0.1</w:t>
              </w:r>
            </w:hyperlink>
            <w:r w:rsidRPr="00AD7A52">
              <w:rPr>
                <w:rFonts w:cs="Arial"/>
                <w:sz w:val="18"/>
                <w:szCs w:val="14"/>
              </w:rPr>
              <w:t xml:space="preserve">, </w:t>
            </w:r>
            <w:hyperlink r:id="rId285">
              <w:r w:rsidRPr="00AD7A52">
                <w:rPr>
                  <w:rFonts w:cs="Arial"/>
                  <w:sz w:val="18"/>
                  <w:szCs w:val="14"/>
                </w:rPr>
                <w:t>12.0.2</w:t>
              </w:r>
            </w:hyperlink>
          </w:p>
        </w:tc>
        <w:tc>
          <w:tcPr>
            <w:tcW w:w="591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52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585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508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475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642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Не устанавливается</w:t>
            </w:r>
          </w:p>
        </w:tc>
        <w:tc>
          <w:tcPr>
            <w:tcW w:w="742" w:type="pct"/>
            <w:vAlign w:val="center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  <w:sz w:val="18"/>
                <w:szCs w:val="14"/>
              </w:rPr>
            </w:pPr>
            <w:r w:rsidRPr="00AD7A52">
              <w:rPr>
                <w:rFonts w:cs="Arial"/>
                <w:sz w:val="18"/>
                <w:szCs w:val="14"/>
              </w:rPr>
              <w:t>Не устанавливается</w:t>
            </w:r>
          </w:p>
        </w:tc>
      </w:tr>
    </w:tbl>
    <w:p w:rsidR="00AD7A52" w:rsidRPr="00AD7A52" w:rsidRDefault="00AD7A52" w:rsidP="002A208F">
      <w:pPr>
        <w:pStyle w:val="ConsPlusNormal"/>
        <w:ind w:left="786"/>
        <w:jc w:val="both"/>
        <w:rPr>
          <w:rFonts w:cs="Arial"/>
          <w:sz w:val="8"/>
        </w:rPr>
      </w:pPr>
    </w:p>
    <w:p w:rsidR="00AD7A52" w:rsidRPr="002A208F" w:rsidRDefault="00AD7A52" w:rsidP="002A208F">
      <w:pPr>
        <w:pStyle w:val="ConsPlusNormal"/>
        <w:ind w:firstLine="851"/>
        <w:jc w:val="both"/>
        <w:rPr>
          <w:rFonts w:cs="Arial"/>
          <w:sz w:val="28"/>
          <w:szCs w:val="28"/>
        </w:rPr>
      </w:pPr>
      <w:r w:rsidRPr="002A208F">
        <w:rPr>
          <w:rFonts w:cs="Arial"/>
          <w:sz w:val="28"/>
          <w:szCs w:val="28"/>
        </w:rPr>
        <w:t>&lt;*&gt; За исключением объектов капитального строительства, находящихся в пределах зон ограничений по этажности, выделенных по условиям охраны объектов культурного наследия, безопасности воздушного движения, и зоны регулирования архитектурной среды вдоль основных магистралей города.</w:t>
      </w:r>
    </w:p>
    <w:p w:rsidR="00AD7A52" w:rsidRPr="002A208F" w:rsidRDefault="00AD7A52" w:rsidP="002A208F">
      <w:pPr>
        <w:pStyle w:val="ConsPlusNormal"/>
        <w:ind w:firstLine="851"/>
        <w:jc w:val="both"/>
        <w:rPr>
          <w:rFonts w:cs="Arial"/>
          <w:sz w:val="28"/>
          <w:szCs w:val="28"/>
        </w:rPr>
      </w:pPr>
      <w:r w:rsidRPr="002A208F">
        <w:rPr>
          <w:rFonts w:cs="Arial"/>
          <w:sz w:val="28"/>
          <w:szCs w:val="28"/>
        </w:rPr>
        <w:t>&lt;**&gt; При реконструкции объекта капитального строительства допускается принимать максимальный процент застройки и минимальный процент озеленения равный существующему проценту застройки и проценту озеленения на момент реконструкции объекта капитального строительства.</w:t>
      </w:r>
    </w:p>
    <w:p w:rsidR="00AD7A52" w:rsidRPr="002A208F" w:rsidRDefault="00AD7A52" w:rsidP="002A208F">
      <w:pPr>
        <w:pStyle w:val="ConsPlusNormal"/>
        <w:ind w:firstLine="851"/>
        <w:jc w:val="both"/>
        <w:rPr>
          <w:rFonts w:cs="Arial"/>
          <w:sz w:val="28"/>
          <w:szCs w:val="28"/>
        </w:rPr>
      </w:pPr>
      <w:r w:rsidRPr="002A208F">
        <w:rPr>
          <w:rFonts w:cs="Arial"/>
          <w:sz w:val="28"/>
          <w:szCs w:val="28"/>
        </w:rPr>
        <w:t>Для указанных видов разрешенного использования земельных участков и объектов капитального строительства предельные (минимальные и (или) максимальные) размеры земельных участков, кроме их площади, и минимальные отступы от границ земельных участков не подлежат установлению.</w:t>
      </w:r>
    </w:p>
    <w:p w:rsidR="00AD7A52" w:rsidRPr="002A208F" w:rsidRDefault="00AD7A52" w:rsidP="002A208F">
      <w:pPr>
        <w:pStyle w:val="ConsPlusNormal"/>
        <w:ind w:firstLine="851"/>
        <w:jc w:val="both"/>
        <w:rPr>
          <w:rFonts w:cs="Arial"/>
          <w:sz w:val="28"/>
          <w:szCs w:val="28"/>
        </w:rPr>
      </w:pPr>
      <w:r w:rsidRPr="002A208F">
        <w:rPr>
          <w:rFonts w:cs="Arial"/>
          <w:sz w:val="28"/>
          <w:szCs w:val="28"/>
        </w:rPr>
        <w:lastRenderedPageBreak/>
        <w:t>5. Иные предельные параметры разрешенного строительства, реконструкции объектов капитального строительства.</w:t>
      </w:r>
    </w:p>
    <w:p w:rsidR="00AD7A52" w:rsidRPr="002A208F" w:rsidRDefault="00AD7A52" w:rsidP="002A208F">
      <w:pPr>
        <w:pStyle w:val="ConsPlusNormal"/>
        <w:ind w:firstLine="851"/>
        <w:jc w:val="both"/>
        <w:rPr>
          <w:rFonts w:cs="Arial"/>
          <w:sz w:val="28"/>
          <w:szCs w:val="28"/>
        </w:rPr>
      </w:pPr>
      <w:r w:rsidRPr="002A208F">
        <w:rPr>
          <w:rFonts w:cs="Arial"/>
          <w:sz w:val="28"/>
          <w:szCs w:val="28"/>
        </w:rPr>
        <w:t>5.1. Торговая площадь:</w:t>
      </w:r>
    </w:p>
    <w:p w:rsidR="00AD7A52" w:rsidRPr="00AD7A52" w:rsidRDefault="00AD7A52" w:rsidP="00AD7A52">
      <w:pPr>
        <w:pStyle w:val="ConsPlusNormal"/>
        <w:ind w:left="786"/>
        <w:jc w:val="both"/>
        <w:rPr>
          <w:rFonts w:cs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35"/>
        <w:gridCol w:w="2267"/>
        <w:gridCol w:w="2267"/>
      </w:tblGrid>
      <w:tr w:rsidR="00AD7A52" w:rsidRPr="00AD7A52" w:rsidTr="009625C1">
        <w:trPr>
          <w:jc w:val="center"/>
        </w:trPr>
        <w:tc>
          <w:tcPr>
            <w:tcW w:w="4535" w:type="dxa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r w:rsidRPr="00AD7A52">
              <w:rPr>
                <w:rFonts w:cs="Arial"/>
              </w:rPr>
              <w:t>Вид разрешенного использования</w:t>
            </w:r>
          </w:p>
        </w:tc>
        <w:tc>
          <w:tcPr>
            <w:tcW w:w="2267" w:type="dxa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r w:rsidRPr="00AD7A52">
              <w:rPr>
                <w:rFonts w:cs="Arial"/>
              </w:rPr>
              <w:t>Минимальная торговая площадь</w:t>
            </w:r>
          </w:p>
        </w:tc>
        <w:tc>
          <w:tcPr>
            <w:tcW w:w="2267" w:type="dxa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r w:rsidRPr="00AD7A52">
              <w:rPr>
                <w:rFonts w:cs="Arial"/>
              </w:rPr>
              <w:t>Максимальная торговая площадь</w:t>
            </w:r>
          </w:p>
        </w:tc>
      </w:tr>
      <w:tr w:rsidR="00AD7A52" w:rsidRPr="00AD7A52" w:rsidTr="009625C1">
        <w:trPr>
          <w:jc w:val="center"/>
        </w:trPr>
        <w:tc>
          <w:tcPr>
            <w:tcW w:w="4535" w:type="dxa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 xml:space="preserve">Для вида разрешенного использования, соответствующего </w:t>
            </w:r>
            <w:hyperlink r:id="rId286">
              <w:r w:rsidRPr="00AD7A52">
                <w:rPr>
                  <w:rFonts w:cs="Arial"/>
                </w:rPr>
                <w:t>коду 4.2</w:t>
              </w:r>
            </w:hyperlink>
          </w:p>
        </w:tc>
        <w:tc>
          <w:tcPr>
            <w:tcW w:w="2267" w:type="dxa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r w:rsidRPr="00AD7A52">
              <w:rPr>
                <w:rFonts w:cs="Arial"/>
              </w:rPr>
              <w:t>5000 кв. м</w:t>
            </w:r>
          </w:p>
        </w:tc>
        <w:tc>
          <w:tcPr>
            <w:tcW w:w="2267" w:type="dxa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r w:rsidRPr="00AD7A52">
              <w:rPr>
                <w:rFonts w:cs="Arial"/>
              </w:rPr>
              <w:t>не ограничена</w:t>
            </w:r>
          </w:p>
        </w:tc>
      </w:tr>
      <w:tr w:rsidR="00AD7A52" w:rsidRPr="00AD7A52" w:rsidTr="009625C1">
        <w:trPr>
          <w:jc w:val="center"/>
        </w:trPr>
        <w:tc>
          <w:tcPr>
            <w:tcW w:w="4535" w:type="dxa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 xml:space="preserve">Для вида разрешенного использования, соответствующего </w:t>
            </w:r>
            <w:hyperlink r:id="rId287" w:history="1">
              <w:r w:rsidRPr="00AD7A52">
                <w:rPr>
                  <w:rFonts w:cs="Arial"/>
                </w:rPr>
                <w:t xml:space="preserve">коду 4.3 </w:t>
              </w:r>
            </w:hyperlink>
          </w:p>
        </w:tc>
        <w:tc>
          <w:tcPr>
            <w:tcW w:w="2267" w:type="dxa"/>
          </w:tcPr>
          <w:p w:rsidR="00AD7A52" w:rsidRPr="00AD7A52" w:rsidRDefault="00AD7A52" w:rsidP="009625C1">
            <w:pPr>
              <w:jc w:val="center"/>
              <w:rPr>
                <w:rFonts w:ascii="Arial" w:hAnsi="Arial" w:cs="Arial"/>
              </w:rPr>
            </w:pPr>
            <w:r w:rsidRPr="00AD7A52">
              <w:rPr>
                <w:rFonts w:ascii="Arial" w:hAnsi="Arial" w:cs="Arial"/>
              </w:rPr>
              <w:t xml:space="preserve">6 кв. м на одно торговое место </w:t>
            </w:r>
          </w:p>
        </w:tc>
        <w:tc>
          <w:tcPr>
            <w:tcW w:w="2267" w:type="dxa"/>
          </w:tcPr>
          <w:p w:rsidR="00AD7A52" w:rsidRPr="00AD7A52" w:rsidRDefault="00AD7A52" w:rsidP="009625C1">
            <w:pPr>
              <w:jc w:val="center"/>
              <w:rPr>
                <w:rFonts w:ascii="Arial" w:hAnsi="Arial" w:cs="Arial"/>
              </w:rPr>
            </w:pPr>
            <w:r w:rsidRPr="00AD7A52">
              <w:rPr>
                <w:rFonts w:ascii="Arial" w:hAnsi="Arial" w:cs="Arial"/>
              </w:rPr>
              <w:t xml:space="preserve">200 кв. м на одно торговое место </w:t>
            </w:r>
          </w:p>
        </w:tc>
      </w:tr>
      <w:tr w:rsidR="00AD7A52" w:rsidRPr="00AD7A52" w:rsidTr="009625C1">
        <w:trPr>
          <w:jc w:val="center"/>
        </w:trPr>
        <w:tc>
          <w:tcPr>
            <w:tcW w:w="4535" w:type="dxa"/>
          </w:tcPr>
          <w:p w:rsidR="00AD7A52" w:rsidRPr="00AD7A52" w:rsidRDefault="00AD7A52" w:rsidP="009625C1">
            <w:pPr>
              <w:pStyle w:val="ConsPlusNormal"/>
              <w:rPr>
                <w:rFonts w:cs="Arial"/>
              </w:rPr>
            </w:pPr>
            <w:r w:rsidRPr="00AD7A52">
              <w:rPr>
                <w:rFonts w:cs="Arial"/>
              </w:rPr>
              <w:t xml:space="preserve">Для вида разрешенного использования, соответствующего </w:t>
            </w:r>
            <w:hyperlink r:id="rId288">
              <w:r w:rsidRPr="00AD7A52">
                <w:rPr>
                  <w:rFonts w:cs="Arial"/>
                </w:rPr>
                <w:t>коду 4.4</w:t>
              </w:r>
            </w:hyperlink>
          </w:p>
        </w:tc>
        <w:tc>
          <w:tcPr>
            <w:tcW w:w="2267" w:type="dxa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r w:rsidRPr="00AD7A52">
              <w:rPr>
                <w:rFonts w:cs="Arial"/>
              </w:rPr>
              <w:t>не ограничена</w:t>
            </w:r>
          </w:p>
        </w:tc>
        <w:tc>
          <w:tcPr>
            <w:tcW w:w="2267" w:type="dxa"/>
          </w:tcPr>
          <w:p w:rsidR="00AD7A52" w:rsidRPr="00AD7A52" w:rsidRDefault="00AD7A52" w:rsidP="009625C1">
            <w:pPr>
              <w:pStyle w:val="ConsPlusNormal"/>
              <w:jc w:val="center"/>
              <w:rPr>
                <w:rFonts w:cs="Arial"/>
              </w:rPr>
            </w:pPr>
            <w:r w:rsidRPr="00AD7A52">
              <w:rPr>
                <w:rFonts w:cs="Arial"/>
              </w:rPr>
              <w:t>5000 кв. м</w:t>
            </w:r>
          </w:p>
        </w:tc>
      </w:tr>
    </w:tbl>
    <w:p w:rsidR="00AD7A52" w:rsidRPr="00AD7A52" w:rsidRDefault="00AD7A52" w:rsidP="00AD7A52">
      <w:pPr>
        <w:pStyle w:val="ConsPlusNormal"/>
        <w:ind w:firstLine="567"/>
        <w:jc w:val="both"/>
        <w:rPr>
          <w:rFonts w:cs="Arial"/>
          <w:sz w:val="28"/>
          <w:szCs w:val="28"/>
        </w:rPr>
      </w:pPr>
      <w:r w:rsidRPr="00AD7A52">
        <w:rPr>
          <w:rFonts w:cs="Arial"/>
          <w:sz w:val="28"/>
          <w:szCs w:val="28"/>
        </w:rPr>
        <w:t xml:space="preserve">5.2 Коэффициент использования территории для вида разрешенного использования, соответствующего </w:t>
      </w:r>
      <w:hyperlink r:id="rId289">
        <w:r w:rsidRPr="00AD7A52">
          <w:rPr>
            <w:rFonts w:cs="Arial"/>
            <w:sz w:val="28"/>
            <w:szCs w:val="28"/>
          </w:rPr>
          <w:t>коду 4.7</w:t>
        </w:r>
      </w:hyperlink>
      <w:r w:rsidRPr="00AD7A52">
        <w:rPr>
          <w:rFonts w:cs="Arial"/>
          <w:sz w:val="28"/>
          <w:szCs w:val="28"/>
        </w:rPr>
        <w:t xml:space="preserve"> принимается в соответствии с </w:t>
      </w:r>
      <w:hyperlink r:id="rId290">
        <w:r w:rsidRPr="00AD7A52">
          <w:rPr>
            <w:rFonts w:cs="Arial"/>
            <w:sz w:val="28"/>
            <w:szCs w:val="28"/>
          </w:rPr>
          <w:t>частью 7 статьи 25</w:t>
        </w:r>
      </w:hyperlink>
      <w:r w:rsidRPr="00AD7A52">
        <w:rPr>
          <w:rFonts w:cs="Arial"/>
          <w:sz w:val="28"/>
          <w:szCs w:val="28"/>
        </w:rPr>
        <w:t xml:space="preserve"> Правил.</w:t>
      </w:r>
    </w:p>
    <w:p w:rsidR="00AD7A52" w:rsidRPr="00AD7A52" w:rsidRDefault="00AD7A52" w:rsidP="00AD7A52">
      <w:pPr>
        <w:pStyle w:val="ConsPlusNormal"/>
        <w:ind w:firstLine="567"/>
        <w:jc w:val="both"/>
        <w:rPr>
          <w:rFonts w:cs="Arial"/>
          <w:sz w:val="28"/>
          <w:szCs w:val="28"/>
        </w:rPr>
      </w:pPr>
      <w:r w:rsidRPr="00AD7A52">
        <w:rPr>
          <w:rFonts w:cs="Arial"/>
          <w:sz w:val="28"/>
          <w:szCs w:val="28"/>
        </w:rPr>
        <w:t xml:space="preserve">6. Ограничения использования земельных участков и объектов капитального строительства указаны в </w:t>
      </w:r>
      <w:hyperlink r:id="rId291">
        <w:r w:rsidRPr="00AD7A52">
          <w:rPr>
            <w:rFonts w:cs="Arial"/>
            <w:sz w:val="28"/>
            <w:szCs w:val="28"/>
          </w:rPr>
          <w:t>статье 26</w:t>
        </w:r>
      </w:hyperlink>
      <w:r w:rsidRPr="00AD7A52">
        <w:rPr>
          <w:rFonts w:cs="Arial"/>
          <w:sz w:val="28"/>
          <w:szCs w:val="28"/>
        </w:rPr>
        <w:t xml:space="preserve"> Правил.</w:t>
      </w:r>
    </w:p>
    <w:p w:rsidR="00AD7A52" w:rsidRPr="00AD7A52" w:rsidRDefault="00AD7A52" w:rsidP="00AD7A52">
      <w:pPr>
        <w:pStyle w:val="ConsPlusNormal"/>
        <w:ind w:firstLine="567"/>
        <w:jc w:val="both"/>
        <w:rPr>
          <w:rFonts w:cs="Arial"/>
          <w:sz w:val="28"/>
          <w:szCs w:val="28"/>
        </w:rPr>
      </w:pPr>
      <w:r w:rsidRPr="00AD7A52">
        <w:rPr>
          <w:rFonts w:cs="Arial"/>
          <w:sz w:val="28"/>
          <w:szCs w:val="28"/>
        </w:rPr>
        <w:t xml:space="preserve">7. Расчетные показатели минимально допустимого уровня обеспеченности территории объектами коммунальной, транспортной, социальной инфраструктур и расчетные показатели максимально допустимого уровня территориальной доступности указанных объектов для населения в границах территориальной зоны РФ-2 принимаются в соответствии со </w:t>
      </w:r>
      <w:hyperlink r:id="rId292">
        <w:r w:rsidRPr="00AD7A52">
          <w:rPr>
            <w:rFonts w:cs="Arial"/>
            <w:sz w:val="28"/>
            <w:szCs w:val="28"/>
          </w:rPr>
          <w:t>статьей 27</w:t>
        </w:r>
      </w:hyperlink>
      <w:r w:rsidRPr="00AD7A52">
        <w:rPr>
          <w:rFonts w:cs="Arial"/>
          <w:sz w:val="28"/>
          <w:szCs w:val="28"/>
        </w:rPr>
        <w:t xml:space="preserve"> Правил</w:t>
      </w:r>
      <w:proofErr w:type="gramStart"/>
      <w:r w:rsidRPr="00AD7A52">
        <w:rPr>
          <w:rFonts w:cs="Arial"/>
          <w:sz w:val="28"/>
          <w:szCs w:val="28"/>
        </w:rPr>
        <w:t>.»;</w:t>
      </w:r>
      <w:proofErr w:type="gramEnd"/>
    </w:p>
    <w:p w:rsidR="00AD7A52" w:rsidRPr="00AD7A52" w:rsidRDefault="00AD7A52" w:rsidP="00AD7A52">
      <w:pPr>
        <w:pStyle w:val="ConsPlusNormal"/>
        <w:ind w:left="786"/>
        <w:jc w:val="both"/>
        <w:rPr>
          <w:rFonts w:cs="Arial"/>
          <w:sz w:val="24"/>
        </w:rPr>
      </w:pPr>
    </w:p>
    <w:p w:rsidR="00821FC0" w:rsidRPr="005E39DC" w:rsidRDefault="00821FC0" w:rsidP="004E6683">
      <w:pPr>
        <w:pStyle w:val="41"/>
        <w:widowControl w:val="0"/>
        <w:numPr>
          <w:ilvl w:val="0"/>
          <w:numId w:val="47"/>
        </w:numPr>
        <w:autoSpaceDE w:val="0"/>
        <w:autoSpaceDN w:val="0"/>
        <w:adjustRightInd w:val="0"/>
        <w:spacing w:line="276" w:lineRule="auto"/>
        <w:contextualSpacing w:val="0"/>
        <w:jc w:val="both"/>
        <w:rPr>
          <w:rFonts w:ascii="Arial" w:hAnsi="Arial" w:cs="Arial"/>
          <w:sz w:val="28"/>
          <w:szCs w:val="28"/>
        </w:rPr>
      </w:pPr>
      <w:r w:rsidRPr="005E39DC">
        <w:rPr>
          <w:rFonts w:ascii="Arial" w:hAnsi="Arial" w:cs="Arial"/>
          <w:sz w:val="28"/>
          <w:szCs w:val="28"/>
        </w:rPr>
        <w:t xml:space="preserve">в части 4.2 статьи 49 номера </w:t>
      </w:r>
      <w:r w:rsidRPr="005E39DC">
        <w:rPr>
          <w:rFonts w:ascii="Arial" w:hAnsi="Arial" w:cs="Arial"/>
          <w:sz w:val="28"/>
          <w:szCs w:val="28"/>
          <w:lang w:eastAsia="ar-SA"/>
        </w:rPr>
        <w:t xml:space="preserve">территориальных зон </w:t>
      </w:r>
    </w:p>
    <w:p w:rsidR="005E39DC" w:rsidRPr="005E39DC" w:rsidRDefault="005E39DC" w:rsidP="005E39DC">
      <w:pPr>
        <w:pStyle w:val="41"/>
        <w:widowControl w:val="0"/>
        <w:autoSpaceDE w:val="0"/>
        <w:autoSpaceDN w:val="0"/>
        <w:adjustRightInd w:val="0"/>
        <w:spacing w:line="276" w:lineRule="auto"/>
        <w:ind w:left="851"/>
        <w:contextualSpacing w:val="0"/>
        <w:jc w:val="both"/>
        <w:rPr>
          <w:rFonts w:ascii="Arial" w:hAnsi="Arial" w:cs="Arial"/>
          <w:sz w:val="28"/>
          <w:szCs w:val="28"/>
        </w:rPr>
      </w:pPr>
      <w:r w:rsidRPr="005E39DC">
        <w:rPr>
          <w:rFonts w:ascii="Arial" w:hAnsi="Arial" w:cs="Arial"/>
          <w:sz w:val="28"/>
          <w:szCs w:val="28"/>
          <w:lang w:eastAsia="ar-SA"/>
        </w:rPr>
        <w:t>«</w:t>
      </w:r>
    </w:p>
    <w:tbl>
      <w:tblPr>
        <w:tblW w:w="0" w:type="auto"/>
        <w:tblInd w:w="119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395"/>
        <w:gridCol w:w="3479"/>
      </w:tblGrid>
      <w:tr w:rsidR="005E39DC" w:rsidRPr="005E39DC" w:rsidTr="005E39DC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DC" w:rsidRPr="005E39DC" w:rsidRDefault="005E39DC" w:rsidP="005E39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E39DC">
              <w:rPr>
                <w:rFonts w:ascii="Arial" w:hAnsi="Arial" w:cs="Arial"/>
              </w:rPr>
              <w:t xml:space="preserve">Ц-1/3/52 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DC" w:rsidRPr="005E39DC" w:rsidRDefault="005E39DC" w:rsidP="005E39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E39DC">
              <w:rPr>
                <w:rFonts w:ascii="Arial" w:hAnsi="Arial" w:cs="Arial"/>
              </w:rPr>
              <w:t>Ц-1/3/52</w:t>
            </w:r>
            <w:proofErr w:type="gramStart"/>
            <w:r w:rsidRPr="005E39DC">
              <w:rPr>
                <w:rFonts w:ascii="Arial" w:hAnsi="Arial" w:cs="Arial"/>
              </w:rPr>
              <w:t>/Б</w:t>
            </w:r>
            <w:proofErr w:type="gramEnd"/>
            <w:r w:rsidRPr="005E39DC">
              <w:rPr>
                <w:rFonts w:ascii="Arial" w:hAnsi="Arial" w:cs="Arial"/>
              </w:rPr>
              <w:t xml:space="preserve"> </w:t>
            </w:r>
          </w:p>
        </w:tc>
      </w:tr>
      <w:tr w:rsidR="005E39DC" w:rsidRPr="005E39DC" w:rsidTr="005E39DC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DC" w:rsidRPr="005E39DC" w:rsidRDefault="005E39DC" w:rsidP="005E39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E39DC">
              <w:rPr>
                <w:rFonts w:ascii="Arial" w:hAnsi="Arial" w:cs="Arial"/>
              </w:rPr>
              <w:t xml:space="preserve">Ц-1/3/54 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9DC" w:rsidRPr="005E39DC" w:rsidRDefault="005E39DC" w:rsidP="005E39D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E39DC">
              <w:rPr>
                <w:rFonts w:ascii="Arial" w:hAnsi="Arial" w:cs="Arial"/>
              </w:rPr>
              <w:t>Ц-1/3/54</w:t>
            </w:r>
            <w:proofErr w:type="gramStart"/>
            <w:r w:rsidRPr="005E39DC">
              <w:rPr>
                <w:rFonts w:ascii="Arial" w:hAnsi="Arial" w:cs="Arial"/>
              </w:rPr>
              <w:t>/Б</w:t>
            </w:r>
            <w:proofErr w:type="gramEnd"/>
            <w:r w:rsidRPr="005E39DC">
              <w:rPr>
                <w:rFonts w:ascii="Arial" w:hAnsi="Arial" w:cs="Arial"/>
              </w:rPr>
              <w:t xml:space="preserve"> </w:t>
            </w:r>
          </w:p>
        </w:tc>
      </w:tr>
    </w:tbl>
    <w:p w:rsidR="005E39DC" w:rsidRPr="005E39DC" w:rsidRDefault="005E39DC" w:rsidP="005E39DC">
      <w:pPr>
        <w:pStyle w:val="41"/>
        <w:widowControl w:val="0"/>
        <w:autoSpaceDE w:val="0"/>
        <w:autoSpaceDN w:val="0"/>
        <w:adjustRightInd w:val="0"/>
        <w:spacing w:line="276" w:lineRule="auto"/>
        <w:ind w:left="851"/>
        <w:contextualSpacing w:val="0"/>
        <w:jc w:val="right"/>
        <w:rPr>
          <w:rFonts w:ascii="Arial" w:hAnsi="Arial" w:cs="Arial"/>
          <w:sz w:val="28"/>
          <w:szCs w:val="28"/>
        </w:rPr>
      </w:pPr>
      <w:r w:rsidRPr="005E39DC">
        <w:rPr>
          <w:rFonts w:ascii="Arial" w:hAnsi="Arial" w:cs="Arial"/>
          <w:sz w:val="28"/>
          <w:szCs w:val="28"/>
        </w:rPr>
        <w:t>»</w:t>
      </w:r>
    </w:p>
    <w:p w:rsidR="009A0859" w:rsidRPr="005E39DC" w:rsidRDefault="005E39DC" w:rsidP="009A0859">
      <w:pPr>
        <w:pStyle w:val="41"/>
        <w:widowControl w:val="0"/>
        <w:autoSpaceDE w:val="0"/>
        <w:autoSpaceDN w:val="0"/>
        <w:adjustRightInd w:val="0"/>
        <w:spacing w:line="276" w:lineRule="auto"/>
        <w:ind w:left="-426"/>
        <w:contextualSpacing w:val="0"/>
        <w:jc w:val="both"/>
        <w:rPr>
          <w:rFonts w:ascii="Arial" w:hAnsi="Arial" w:cs="Arial"/>
          <w:sz w:val="28"/>
          <w:szCs w:val="28"/>
        </w:rPr>
      </w:pPr>
      <w:r w:rsidRPr="005E39DC">
        <w:rPr>
          <w:rFonts w:ascii="Arial" w:hAnsi="Arial" w:cs="Arial"/>
          <w:sz w:val="28"/>
          <w:szCs w:val="28"/>
        </w:rPr>
        <w:t>исключить.</w:t>
      </w:r>
    </w:p>
    <w:p w:rsidR="009A0859" w:rsidRDefault="009A0859" w:rsidP="009A0859">
      <w:pPr>
        <w:pStyle w:val="41"/>
        <w:widowControl w:val="0"/>
        <w:autoSpaceDE w:val="0"/>
        <w:autoSpaceDN w:val="0"/>
        <w:adjustRightInd w:val="0"/>
        <w:spacing w:line="276" w:lineRule="auto"/>
        <w:ind w:left="-284"/>
        <w:contextualSpacing w:val="0"/>
        <w:jc w:val="both"/>
        <w:rPr>
          <w:rFonts w:ascii="Arial" w:hAnsi="Arial" w:cs="Arial"/>
          <w:sz w:val="28"/>
          <w:szCs w:val="28"/>
        </w:rPr>
      </w:pPr>
    </w:p>
    <w:p w:rsidR="009A0859" w:rsidRPr="005E39DC" w:rsidRDefault="009A0859" w:rsidP="009A0859">
      <w:pPr>
        <w:pStyle w:val="41"/>
        <w:widowControl w:val="0"/>
        <w:autoSpaceDE w:val="0"/>
        <w:autoSpaceDN w:val="0"/>
        <w:adjustRightInd w:val="0"/>
        <w:spacing w:line="276" w:lineRule="auto"/>
        <w:ind w:left="-284"/>
        <w:contextualSpacing w:val="0"/>
        <w:jc w:val="both"/>
        <w:rPr>
          <w:rFonts w:ascii="Arial" w:hAnsi="Arial" w:cs="Arial"/>
          <w:sz w:val="28"/>
          <w:szCs w:val="28"/>
        </w:rPr>
      </w:pPr>
    </w:p>
    <w:sectPr w:rsidR="009A0859" w:rsidRPr="005E39DC" w:rsidSect="00757852">
      <w:headerReference w:type="default" r:id="rId293"/>
      <w:footerReference w:type="even" r:id="rId294"/>
      <w:footerReference w:type="default" r:id="rId295"/>
      <w:headerReference w:type="first" r:id="rId296"/>
      <w:pgSz w:w="11907" w:h="16840" w:code="9"/>
      <w:pgMar w:top="1134" w:right="567" w:bottom="1134" w:left="1134" w:header="567" w:footer="442" w:gutter="0"/>
      <w:pgNumType w:start="1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1533" w:rsidRDefault="00311533">
      <w:r>
        <w:separator/>
      </w:r>
    </w:p>
  </w:endnote>
  <w:endnote w:type="continuationSeparator" w:id="0">
    <w:p w:rsidR="00311533" w:rsidRDefault="003115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aloon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entury Gothic"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149" w:rsidRDefault="00135347" w:rsidP="00822B57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986149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986149" w:rsidRDefault="00986149" w:rsidP="00BD213F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149" w:rsidRDefault="00135347" w:rsidP="00822B57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986149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D0275B">
      <w:rPr>
        <w:rStyle w:val="ab"/>
        <w:noProof/>
      </w:rPr>
      <w:t>31</w:t>
    </w:r>
    <w:r>
      <w:rPr>
        <w:rStyle w:val="ab"/>
      </w:rPr>
      <w:fldChar w:fldCharType="end"/>
    </w:r>
  </w:p>
  <w:p w:rsidR="00986149" w:rsidRDefault="00986149" w:rsidP="00BD213F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1533" w:rsidRDefault="00311533">
      <w:r>
        <w:separator/>
      </w:r>
    </w:p>
  </w:footnote>
  <w:footnote w:type="continuationSeparator" w:id="0">
    <w:p w:rsidR="00311533" w:rsidRDefault="003115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149" w:rsidRPr="00284B77" w:rsidRDefault="00986149" w:rsidP="00284B77">
    <w:pPr>
      <w:pStyle w:val="a3"/>
      <w:jc w:val="right"/>
      <w:rPr>
        <w:i/>
        <w:u w:val="single"/>
      </w:rPr>
    </w:pPr>
    <w:r>
      <w:rPr>
        <w:b/>
        <w:i/>
        <w:u w:val="single"/>
      </w:rPr>
      <w:t>Проект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149" w:rsidRPr="00DB2729" w:rsidRDefault="00986149" w:rsidP="00DB2729">
    <w:pPr>
      <w:pStyle w:val="a3"/>
      <w:jc w:val="right"/>
      <w:rPr>
        <w:b/>
        <w:i/>
        <w:u w:val="single"/>
      </w:rPr>
    </w:pPr>
    <w:r>
      <w:rPr>
        <w:b/>
        <w:i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4BA08EC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/>
        <w:sz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eastAsia="StarSymbol"/>
        <w:sz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/>
        <w:sz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/>
        <w:sz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eastAsia="StarSymbol"/>
        <w:sz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/>
        <w:sz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eastAsia="StarSymbol"/>
        <w:sz w:val="18"/>
      </w:r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839"/>
        </w:tabs>
        <w:ind w:left="839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199"/>
        </w:tabs>
        <w:ind w:left="1199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559"/>
        </w:tabs>
        <w:ind w:left="1559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919"/>
        </w:tabs>
        <w:ind w:left="1919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279"/>
        </w:tabs>
        <w:ind w:left="2279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639"/>
        </w:tabs>
        <w:ind w:left="2639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359"/>
        </w:tabs>
        <w:ind w:left="3359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719"/>
        </w:tabs>
        <w:ind w:left="3719" w:hanging="360"/>
      </w:pPr>
      <w:rPr>
        <w:rFonts w:ascii="OpenSymbol" w:hAnsi="OpenSymbol"/>
        <w:sz w:val="18"/>
      </w:rPr>
    </w:lvl>
  </w:abstractNum>
  <w:abstractNum w:abstractNumId="3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4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5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6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7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8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9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</w:abstractNum>
  <w:abstractNum w:abstractNumId="1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1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2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3">
    <w:nsid w:val="0000000D"/>
    <w:multiLevelType w:val="multi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</w:abstractNum>
  <w:abstractNum w:abstractNumId="14">
    <w:nsid w:val="0000000E"/>
    <w:multiLevelType w:val="multi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5">
    <w:nsid w:val="0000000F"/>
    <w:multiLevelType w:val="multi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6">
    <w:nsid w:val="00000010"/>
    <w:multiLevelType w:val="multi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7">
    <w:nsid w:val="00000011"/>
    <w:multiLevelType w:val="multi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  <w:sz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  <w:sz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  <w:sz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  <w:sz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  <w:sz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  <w:sz w:val="18"/>
      </w:rPr>
    </w:lvl>
  </w:abstractNum>
  <w:abstractNum w:abstractNumId="18">
    <w:nsid w:val="00000012"/>
    <w:multiLevelType w:val="singleLevel"/>
    <w:tmpl w:val="00000012"/>
    <w:name w:val="WW8Num18"/>
    <w:lvl w:ilvl="0">
      <w:start w:val="1"/>
      <w:numFmt w:val="bullet"/>
      <w:lvlText w:val=""/>
      <w:lvlJc w:val="left"/>
      <w:pPr>
        <w:tabs>
          <w:tab w:val="num" w:pos="0"/>
        </w:tabs>
        <w:ind w:left="939" w:hanging="360"/>
      </w:pPr>
      <w:rPr>
        <w:rFonts w:ascii="Symbol" w:hAnsi="Symbol"/>
        <w:sz w:val="17"/>
      </w:rPr>
    </w:lvl>
  </w:abstractNum>
  <w:abstractNum w:abstractNumId="19">
    <w:nsid w:val="00000013"/>
    <w:multiLevelType w:val="single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0"/>
        </w:tabs>
        <w:ind w:left="771" w:hanging="360"/>
      </w:pPr>
      <w:rPr>
        <w:rFonts w:ascii="Symbol" w:hAnsi="Symbol"/>
      </w:rPr>
    </w:lvl>
  </w:abstractNum>
  <w:abstractNum w:abstractNumId="20">
    <w:nsid w:val="00000014"/>
    <w:multiLevelType w:val="multilevel"/>
    <w:tmpl w:val="00000014"/>
    <w:name w:val="WW8Num2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1">
    <w:nsid w:val="00000015"/>
    <w:multiLevelType w:val="multilevel"/>
    <w:tmpl w:val="00000015"/>
    <w:name w:val="WW8Num2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2">
    <w:nsid w:val="0DFD53AD"/>
    <w:multiLevelType w:val="hybridMultilevel"/>
    <w:tmpl w:val="22DEE734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>
    <w:nsid w:val="0E051601"/>
    <w:multiLevelType w:val="hybridMultilevel"/>
    <w:tmpl w:val="C614812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11AA57B3"/>
    <w:multiLevelType w:val="singleLevel"/>
    <w:tmpl w:val="8E40CA6A"/>
    <w:lvl w:ilvl="0">
      <w:start w:val="5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25">
    <w:nsid w:val="14301B8C"/>
    <w:multiLevelType w:val="hybridMultilevel"/>
    <w:tmpl w:val="50568292"/>
    <w:lvl w:ilvl="0" w:tplc="0419000F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26">
    <w:nsid w:val="1D306A96"/>
    <w:multiLevelType w:val="hybridMultilevel"/>
    <w:tmpl w:val="C8028D4E"/>
    <w:lvl w:ilvl="0" w:tplc="4A540328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7">
    <w:nsid w:val="21AD1903"/>
    <w:multiLevelType w:val="singleLevel"/>
    <w:tmpl w:val="7594336C"/>
    <w:lvl w:ilvl="0">
      <w:start w:val="2"/>
      <w:numFmt w:val="decimal"/>
      <w:lvlText w:val="%1)"/>
      <w:legacy w:legacy="1" w:legacySpace="0" w:legacyIndent="332"/>
      <w:lvlJc w:val="left"/>
      <w:rPr>
        <w:rFonts w:ascii="Times New Roman" w:hAnsi="Times New Roman" w:cs="Times New Roman" w:hint="default"/>
      </w:rPr>
    </w:lvl>
  </w:abstractNum>
  <w:abstractNum w:abstractNumId="28">
    <w:nsid w:val="28DF23A7"/>
    <w:multiLevelType w:val="hybridMultilevel"/>
    <w:tmpl w:val="2732047A"/>
    <w:lvl w:ilvl="0" w:tplc="217E3C4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>
    <w:nsid w:val="29AD7E80"/>
    <w:multiLevelType w:val="singleLevel"/>
    <w:tmpl w:val="910E296A"/>
    <w:lvl w:ilvl="0">
      <w:start w:val="2"/>
      <w:numFmt w:val="decimal"/>
      <w:lvlText w:val="%1)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30">
    <w:nsid w:val="2AE9608D"/>
    <w:multiLevelType w:val="hybridMultilevel"/>
    <w:tmpl w:val="7A6E5E26"/>
    <w:lvl w:ilvl="0" w:tplc="75303F7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>
    <w:nsid w:val="377668C9"/>
    <w:multiLevelType w:val="hybridMultilevel"/>
    <w:tmpl w:val="6338FBB0"/>
    <w:lvl w:ilvl="0" w:tplc="EE467B28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38CB06FD"/>
    <w:multiLevelType w:val="hybridMultilevel"/>
    <w:tmpl w:val="98CC361C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3">
    <w:nsid w:val="395C3E4A"/>
    <w:multiLevelType w:val="hybridMultilevel"/>
    <w:tmpl w:val="48AAF586"/>
    <w:lvl w:ilvl="0" w:tplc="EE467B28">
      <w:start w:val="1"/>
      <w:numFmt w:val="bullet"/>
      <w:lvlText w:val=""/>
      <w:lvlJc w:val="left"/>
      <w:pPr>
        <w:tabs>
          <w:tab w:val="num" w:pos="1976"/>
        </w:tabs>
        <w:ind w:left="1976" w:hanging="360"/>
      </w:pPr>
      <w:rPr>
        <w:rFonts w:ascii="Symbol" w:hAnsi="Symbol" w:hint="default"/>
      </w:rPr>
    </w:lvl>
    <w:lvl w:ilvl="1" w:tplc="AB14BFEE">
      <w:start w:val="1"/>
      <w:numFmt w:val="bullet"/>
      <w:lvlText w:val=""/>
      <w:lvlJc w:val="left"/>
      <w:pPr>
        <w:tabs>
          <w:tab w:val="num" w:pos="1987"/>
        </w:tabs>
        <w:ind w:left="1987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7"/>
        </w:tabs>
        <w:ind w:left="27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7"/>
        </w:tabs>
        <w:ind w:left="34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7"/>
        </w:tabs>
        <w:ind w:left="414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7"/>
        </w:tabs>
        <w:ind w:left="48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7"/>
        </w:tabs>
        <w:ind w:left="55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7"/>
        </w:tabs>
        <w:ind w:left="630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7"/>
        </w:tabs>
        <w:ind w:left="7027" w:hanging="360"/>
      </w:pPr>
      <w:rPr>
        <w:rFonts w:ascii="Wingdings" w:hAnsi="Wingdings" w:hint="default"/>
      </w:rPr>
    </w:lvl>
  </w:abstractNum>
  <w:abstractNum w:abstractNumId="34">
    <w:nsid w:val="3B375C4E"/>
    <w:multiLevelType w:val="hybridMultilevel"/>
    <w:tmpl w:val="29CA90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3DC20C00"/>
    <w:multiLevelType w:val="hybridMultilevel"/>
    <w:tmpl w:val="1918F368"/>
    <w:lvl w:ilvl="0" w:tplc="BE8A4714">
      <w:start w:val="1"/>
      <w:numFmt w:val="decimal"/>
      <w:lvlText w:val="%1."/>
      <w:lvlJc w:val="left"/>
      <w:pPr>
        <w:tabs>
          <w:tab w:val="num" w:pos="1728"/>
        </w:tabs>
        <w:ind w:left="1728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6">
    <w:nsid w:val="4938407F"/>
    <w:multiLevelType w:val="hybridMultilevel"/>
    <w:tmpl w:val="34422A72"/>
    <w:lvl w:ilvl="0" w:tplc="889A108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7">
    <w:nsid w:val="502136E8"/>
    <w:multiLevelType w:val="hybridMultilevel"/>
    <w:tmpl w:val="34422A72"/>
    <w:lvl w:ilvl="0" w:tplc="889A108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8">
    <w:nsid w:val="544530A9"/>
    <w:multiLevelType w:val="hybridMultilevel"/>
    <w:tmpl w:val="EC365A1A"/>
    <w:lvl w:ilvl="0" w:tplc="FF42304A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9">
    <w:nsid w:val="56802C71"/>
    <w:multiLevelType w:val="hybridMultilevel"/>
    <w:tmpl w:val="9DBCC310"/>
    <w:lvl w:ilvl="0" w:tplc="5ABC47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57C6169B"/>
    <w:multiLevelType w:val="hybridMultilevel"/>
    <w:tmpl w:val="E7287A1A"/>
    <w:lvl w:ilvl="0" w:tplc="08866FEC">
      <w:start w:val="1"/>
      <w:numFmt w:val="bullet"/>
      <w:lvlText w:val=""/>
      <w:lvlJc w:val="left"/>
      <w:pPr>
        <w:ind w:left="56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7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4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2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9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6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366" w:hanging="360"/>
      </w:pPr>
      <w:rPr>
        <w:rFonts w:ascii="Wingdings" w:hAnsi="Wingdings" w:hint="default"/>
      </w:rPr>
    </w:lvl>
  </w:abstractNum>
  <w:abstractNum w:abstractNumId="41">
    <w:nsid w:val="634D4DAD"/>
    <w:multiLevelType w:val="hybridMultilevel"/>
    <w:tmpl w:val="34422A72"/>
    <w:lvl w:ilvl="0" w:tplc="889A108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2">
    <w:nsid w:val="726F54D9"/>
    <w:multiLevelType w:val="hybridMultilevel"/>
    <w:tmpl w:val="52481E4C"/>
    <w:lvl w:ilvl="0" w:tplc="889A1086">
      <w:start w:val="8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>
    <w:nsid w:val="727249E2"/>
    <w:multiLevelType w:val="hybridMultilevel"/>
    <w:tmpl w:val="D5E0AE54"/>
    <w:lvl w:ilvl="0" w:tplc="0419000F">
      <w:start w:val="1"/>
      <w:numFmt w:val="decimal"/>
      <w:lvlText w:val="%1."/>
      <w:lvlJc w:val="left"/>
      <w:pPr>
        <w:tabs>
          <w:tab w:val="num" w:pos="2149"/>
        </w:tabs>
        <w:ind w:left="214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2E505B7"/>
    <w:multiLevelType w:val="hybridMultilevel"/>
    <w:tmpl w:val="0F7A384E"/>
    <w:lvl w:ilvl="0" w:tplc="969A322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num w:numId="1">
    <w:abstractNumId w:val="44"/>
  </w:num>
  <w:num w:numId="2">
    <w:abstractNumId w:val="0"/>
    <w:lvlOverride w:ilvl="0">
      <w:lvl w:ilvl="0">
        <w:numFmt w:val="bullet"/>
        <w:lvlText w:val="-"/>
        <w:legacy w:legacy="1" w:legacySpace="0" w:legacyIndent="202"/>
        <w:lvlJc w:val="left"/>
        <w:rPr>
          <w:rFonts w:ascii="Times New Roman" w:hAnsi="Times New Roman" w:hint="default"/>
        </w:rPr>
      </w:lvl>
    </w:lvlOverride>
  </w:num>
  <w:num w:numId="3">
    <w:abstractNumId w:val="0"/>
    <w:lvlOverride w:ilvl="0">
      <w:lvl w:ilvl="0">
        <w:numFmt w:val="bullet"/>
        <w:lvlText w:val="-"/>
        <w:legacy w:legacy="1" w:legacySpace="0" w:legacyIndent="167"/>
        <w:lvlJc w:val="left"/>
        <w:rPr>
          <w:rFonts w:ascii="Times New Roman" w:hAnsi="Times New Roman" w:hint="default"/>
        </w:rPr>
      </w:lvl>
    </w:lvlOverride>
  </w:num>
  <w:num w:numId="4">
    <w:abstractNumId w:val="31"/>
  </w:num>
  <w:num w:numId="5">
    <w:abstractNumId w:val="33"/>
  </w:num>
  <w:num w:numId="6">
    <w:abstractNumId w:val="38"/>
  </w:num>
  <w:num w:numId="7">
    <w:abstractNumId w:val="35"/>
  </w:num>
  <w:num w:numId="8">
    <w:abstractNumId w:val="26"/>
  </w:num>
  <w:num w:numId="9">
    <w:abstractNumId w:val="28"/>
  </w:num>
  <w:num w:numId="1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2"/>
  </w:num>
  <w:num w:numId="13">
    <w:abstractNumId w:val="3"/>
  </w:num>
  <w:num w:numId="14">
    <w:abstractNumId w:val="4"/>
  </w:num>
  <w:num w:numId="15">
    <w:abstractNumId w:val="5"/>
  </w:num>
  <w:num w:numId="16">
    <w:abstractNumId w:val="6"/>
  </w:num>
  <w:num w:numId="17">
    <w:abstractNumId w:val="7"/>
  </w:num>
  <w:num w:numId="18">
    <w:abstractNumId w:val="8"/>
  </w:num>
  <w:num w:numId="19">
    <w:abstractNumId w:val="9"/>
  </w:num>
  <w:num w:numId="20">
    <w:abstractNumId w:val="10"/>
  </w:num>
  <w:num w:numId="21">
    <w:abstractNumId w:val="11"/>
  </w:num>
  <w:num w:numId="22">
    <w:abstractNumId w:val="12"/>
  </w:num>
  <w:num w:numId="23">
    <w:abstractNumId w:val="13"/>
  </w:num>
  <w:num w:numId="24">
    <w:abstractNumId w:val="14"/>
  </w:num>
  <w:num w:numId="25">
    <w:abstractNumId w:val="15"/>
  </w:num>
  <w:num w:numId="26">
    <w:abstractNumId w:val="16"/>
  </w:num>
  <w:num w:numId="27">
    <w:abstractNumId w:val="17"/>
  </w:num>
  <w:num w:numId="28">
    <w:abstractNumId w:val="18"/>
  </w:num>
  <w:num w:numId="29">
    <w:abstractNumId w:val="19"/>
  </w:num>
  <w:num w:numId="30">
    <w:abstractNumId w:val="20"/>
  </w:num>
  <w:num w:numId="31">
    <w:abstractNumId w:val="21"/>
  </w:num>
  <w:num w:numId="32">
    <w:abstractNumId w:val="27"/>
  </w:num>
  <w:num w:numId="33">
    <w:abstractNumId w:val="29"/>
  </w:num>
  <w:num w:numId="34">
    <w:abstractNumId w:val="24"/>
  </w:num>
  <w:num w:numId="35">
    <w:abstractNumId w:val="25"/>
  </w:num>
  <w:num w:numId="36">
    <w:abstractNumId w:val="34"/>
  </w:num>
  <w:num w:numId="37">
    <w:abstractNumId w:val="40"/>
  </w:num>
  <w:num w:numId="38">
    <w:abstractNumId w:val="39"/>
  </w:num>
  <w:num w:numId="39">
    <w:abstractNumId w:val="36"/>
  </w:num>
  <w:num w:numId="40">
    <w:abstractNumId w:val="30"/>
  </w:num>
  <w:num w:numId="41">
    <w:abstractNumId w:val="41"/>
  </w:num>
  <w:num w:numId="42">
    <w:abstractNumId w:val="37"/>
  </w:num>
  <w:num w:numId="43">
    <w:abstractNumId w:val="43"/>
  </w:num>
  <w:num w:numId="44">
    <w:abstractNumId w:val="32"/>
  </w:num>
  <w:num w:numId="45">
    <w:abstractNumId w:val="22"/>
  </w:num>
  <w:num w:numId="46">
    <w:abstractNumId w:val="23"/>
  </w:num>
  <w:num w:numId="47">
    <w:abstractNumId w:val="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consecutiveHyphenLimit w:val="2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10E8"/>
    <w:rsid w:val="00002E04"/>
    <w:rsid w:val="000035C4"/>
    <w:rsid w:val="00004160"/>
    <w:rsid w:val="0000453F"/>
    <w:rsid w:val="0000576D"/>
    <w:rsid w:val="00005C29"/>
    <w:rsid w:val="00006CDD"/>
    <w:rsid w:val="00010AFD"/>
    <w:rsid w:val="00011B75"/>
    <w:rsid w:val="00011EEF"/>
    <w:rsid w:val="00012490"/>
    <w:rsid w:val="000125B3"/>
    <w:rsid w:val="0001305A"/>
    <w:rsid w:val="00013BB1"/>
    <w:rsid w:val="00013FA4"/>
    <w:rsid w:val="00015B03"/>
    <w:rsid w:val="00017ECA"/>
    <w:rsid w:val="00020497"/>
    <w:rsid w:val="00023336"/>
    <w:rsid w:val="00024BA8"/>
    <w:rsid w:val="000254CE"/>
    <w:rsid w:val="000259F8"/>
    <w:rsid w:val="00027901"/>
    <w:rsid w:val="00033828"/>
    <w:rsid w:val="00034738"/>
    <w:rsid w:val="0003481B"/>
    <w:rsid w:val="00034909"/>
    <w:rsid w:val="000361C1"/>
    <w:rsid w:val="00037699"/>
    <w:rsid w:val="00041878"/>
    <w:rsid w:val="00042302"/>
    <w:rsid w:val="00042AC3"/>
    <w:rsid w:val="00042E98"/>
    <w:rsid w:val="00042F43"/>
    <w:rsid w:val="0004324B"/>
    <w:rsid w:val="00043D39"/>
    <w:rsid w:val="00046449"/>
    <w:rsid w:val="000479B1"/>
    <w:rsid w:val="000506B7"/>
    <w:rsid w:val="0005164B"/>
    <w:rsid w:val="00056064"/>
    <w:rsid w:val="000564B1"/>
    <w:rsid w:val="000569A4"/>
    <w:rsid w:val="00056E22"/>
    <w:rsid w:val="00057139"/>
    <w:rsid w:val="000603C8"/>
    <w:rsid w:val="00064C80"/>
    <w:rsid w:val="00064CAA"/>
    <w:rsid w:val="00065D05"/>
    <w:rsid w:val="00065D25"/>
    <w:rsid w:val="00066185"/>
    <w:rsid w:val="000664AF"/>
    <w:rsid w:val="0007065C"/>
    <w:rsid w:val="00070E43"/>
    <w:rsid w:val="000714E2"/>
    <w:rsid w:val="00071875"/>
    <w:rsid w:val="00071CAA"/>
    <w:rsid w:val="00071E4C"/>
    <w:rsid w:val="00072D07"/>
    <w:rsid w:val="000734A9"/>
    <w:rsid w:val="00075ED1"/>
    <w:rsid w:val="0007640C"/>
    <w:rsid w:val="0007643C"/>
    <w:rsid w:val="00077591"/>
    <w:rsid w:val="000802F5"/>
    <w:rsid w:val="000812F9"/>
    <w:rsid w:val="00081521"/>
    <w:rsid w:val="0008174B"/>
    <w:rsid w:val="000829B0"/>
    <w:rsid w:val="00082CF0"/>
    <w:rsid w:val="00083487"/>
    <w:rsid w:val="000837F0"/>
    <w:rsid w:val="0008437C"/>
    <w:rsid w:val="00084A7D"/>
    <w:rsid w:val="00085691"/>
    <w:rsid w:val="000859D6"/>
    <w:rsid w:val="00086153"/>
    <w:rsid w:val="000867F5"/>
    <w:rsid w:val="00086E59"/>
    <w:rsid w:val="000903FC"/>
    <w:rsid w:val="00091BD7"/>
    <w:rsid w:val="00092837"/>
    <w:rsid w:val="00093845"/>
    <w:rsid w:val="00093A2F"/>
    <w:rsid w:val="0009454F"/>
    <w:rsid w:val="00094D69"/>
    <w:rsid w:val="00095914"/>
    <w:rsid w:val="00095915"/>
    <w:rsid w:val="000960BA"/>
    <w:rsid w:val="00096D2B"/>
    <w:rsid w:val="0009726E"/>
    <w:rsid w:val="000A3390"/>
    <w:rsid w:val="000A383A"/>
    <w:rsid w:val="000A3DF7"/>
    <w:rsid w:val="000A55F4"/>
    <w:rsid w:val="000A5A9C"/>
    <w:rsid w:val="000A6655"/>
    <w:rsid w:val="000A6F94"/>
    <w:rsid w:val="000B1F06"/>
    <w:rsid w:val="000B3D5B"/>
    <w:rsid w:val="000B5BB3"/>
    <w:rsid w:val="000B5E62"/>
    <w:rsid w:val="000B6667"/>
    <w:rsid w:val="000B7392"/>
    <w:rsid w:val="000B7874"/>
    <w:rsid w:val="000B7F0D"/>
    <w:rsid w:val="000C0F0C"/>
    <w:rsid w:val="000C1199"/>
    <w:rsid w:val="000C1B72"/>
    <w:rsid w:val="000C30EC"/>
    <w:rsid w:val="000C3B3E"/>
    <w:rsid w:val="000C47F8"/>
    <w:rsid w:val="000C54CF"/>
    <w:rsid w:val="000C5DAA"/>
    <w:rsid w:val="000D2122"/>
    <w:rsid w:val="000D257D"/>
    <w:rsid w:val="000D32EC"/>
    <w:rsid w:val="000D6600"/>
    <w:rsid w:val="000D7295"/>
    <w:rsid w:val="000E00F7"/>
    <w:rsid w:val="000E02D7"/>
    <w:rsid w:val="000E0846"/>
    <w:rsid w:val="000E1490"/>
    <w:rsid w:val="000E1496"/>
    <w:rsid w:val="000E1520"/>
    <w:rsid w:val="000E1B01"/>
    <w:rsid w:val="000E6254"/>
    <w:rsid w:val="000E65F8"/>
    <w:rsid w:val="000E7846"/>
    <w:rsid w:val="000E7F19"/>
    <w:rsid w:val="000E7F75"/>
    <w:rsid w:val="000F0B70"/>
    <w:rsid w:val="000F0E7F"/>
    <w:rsid w:val="000F11A8"/>
    <w:rsid w:val="000F1A10"/>
    <w:rsid w:val="000F2600"/>
    <w:rsid w:val="000F29A5"/>
    <w:rsid w:val="000F2B67"/>
    <w:rsid w:val="000F2C59"/>
    <w:rsid w:val="000F4FD4"/>
    <w:rsid w:val="000F52A8"/>
    <w:rsid w:val="000F544A"/>
    <w:rsid w:val="000F7E5C"/>
    <w:rsid w:val="001004A3"/>
    <w:rsid w:val="0010071C"/>
    <w:rsid w:val="00105142"/>
    <w:rsid w:val="00105CE7"/>
    <w:rsid w:val="00107D51"/>
    <w:rsid w:val="00110840"/>
    <w:rsid w:val="0011128B"/>
    <w:rsid w:val="00113093"/>
    <w:rsid w:val="00113C2A"/>
    <w:rsid w:val="00115F7A"/>
    <w:rsid w:val="00116284"/>
    <w:rsid w:val="001178A7"/>
    <w:rsid w:val="00117923"/>
    <w:rsid w:val="00117AD7"/>
    <w:rsid w:val="001213F4"/>
    <w:rsid w:val="00121E1A"/>
    <w:rsid w:val="00122462"/>
    <w:rsid w:val="00122DD1"/>
    <w:rsid w:val="001232D1"/>
    <w:rsid w:val="00123552"/>
    <w:rsid w:val="00124231"/>
    <w:rsid w:val="00124A36"/>
    <w:rsid w:val="00125672"/>
    <w:rsid w:val="0012641F"/>
    <w:rsid w:val="00127412"/>
    <w:rsid w:val="001325A0"/>
    <w:rsid w:val="00133E25"/>
    <w:rsid w:val="00135347"/>
    <w:rsid w:val="001362D7"/>
    <w:rsid w:val="001403A6"/>
    <w:rsid w:val="001404C3"/>
    <w:rsid w:val="0014223F"/>
    <w:rsid w:val="00144068"/>
    <w:rsid w:val="001442DB"/>
    <w:rsid w:val="0014471E"/>
    <w:rsid w:val="00144EC1"/>
    <w:rsid w:val="00146AA3"/>
    <w:rsid w:val="00146BBE"/>
    <w:rsid w:val="001477D0"/>
    <w:rsid w:val="0015026C"/>
    <w:rsid w:val="00150BAF"/>
    <w:rsid w:val="00152278"/>
    <w:rsid w:val="00153138"/>
    <w:rsid w:val="00154324"/>
    <w:rsid w:val="00154BFF"/>
    <w:rsid w:val="001562FA"/>
    <w:rsid w:val="001572EE"/>
    <w:rsid w:val="00157667"/>
    <w:rsid w:val="00162B1A"/>
    <w:rsid w:val="0016358C"/>
    <w:rsid w:val="001648C5"/>
    <w:rsid w:val="001652CB"/>
    <w:rsid w:val="0016764B"/>
    <w:rsid w:val="00170CE3"/>
    <w:rsid w:val="00171C90"/>
    <w:rsid w:val="0017348E"/>
    <w:rsid w:val="001739B0"/>
    <w:rsid w:val="001741B5"/>
    <w:rsid w:val="00174955"/>
    <w:rsid w:val="00174EEA"/>
    <w:rsid w:val="00175544"/>
    <w:rsid w:val="0017579C"/>
    <w:rsid w:val="001759E3"/>
    <w:rsid w:val="00176D7B"/>
    <w:rsid w:val="001805DD"/>
    <w:rsid w:val="001809F7"/>
    <w:rsid w:val="00180F04"/>
    <w:rsid w:val="0018184F"/>
    <w:rsid w:val="00184111"/>
    <w:rsid w:val="00186C4A"/>
    <w:rsid w:val="00186CBD"/>
    <w:rsid w:val="00187EF0"/>
    <w:rsid w:val="00191F1E"/>
    <w:rsid w:val="0019294D"/>
    <w:rsid w:val="00192C1C"/>
    <w:rsid w:val="00192CD1"/>
    <w:rsid w:val="0019387E"/>
    <w:rsid w:val="0019496A"/>
    <w:rsid w:val="0019525E"/>
    <w:rsid w:val="001A0113"/>
    <w:rsid w:val="001A0418"/>
    <w:rsid w:val="001A110D"/>
    <w:rsid w:val="001A1687"/>
    <w:rsid w:val="001A2B24"/>
    <w:rsid w:val="001A3E67"/>
    <w:rsid w:val="001A4C9B"/>
    <w:rsid w:val="001A4EE0"/>
    <w:rsid w:val="001A62B9"/>
    <w:rsid w:val="001A6D42"/>
    <w:rsid w:val="001B0EA9"/>
    <w:rsid w:val="001B0FE9"/>
    <w:rsid w:val="001B1F56"/>
    <w:rsid w:val="001B270C"/>
    <w:rsid w:val="001B2A9E"/>
    <w:rsid w:val="001B36A0"/>
    <w:rsid w:val="001B41AF"/>
    <w:rsid w:val="001B7071"/>
    <w:rsid w:val="001B7EFC"/>
    <w:rsid w:val="001C0E3C"/>
    <w:rsid w:val="001C0E4F"/>
    <w:rsid w:val="001C2DD1"/>
    <w:rsid w:val="001C3236"/>
    <w:rsid w:val="001C3727"/>
    <w:rsid w:val="001C4C6C"/>
    <w:rsid w:val="001C68B7"/>
    <w:rsid w:val="001D1465"/>
    <w:rsid w:val="001D38D2"/>
    <w:rsid w:val="001D4214"/>
    <w:rsid w:val="001D4601"/>
    <w:rsid w:val="001D51E5"/>
    <w:rsid w:val="001D635C"/>
    <w:rsid w:val="001D6D3D"/>
    <w:rsid w:val="001D7BD9"/>
    <w:rsid w:val="001D7D9F"/>
    <w:rsid w:val="001D7FF7"/>
    <w:rsid w:val="001E09C3"/>
    <w:rsid w:val="001E0D23"/>
    <w:rsid w:val="001E18DA"/>
    <w:rsid w:val="001E1CF8"/>
    <w:rsid w:val="001E20F6"/>
    <w:rsid w:val="001E2D51"/>
    <w:rsid w:val="001E3B53"/>
    <w:rsid w:val="001E3FF4"/>
    <w:rsid w:val="001E435B"/>
    <w:rsid w:val="001E4BD3"/>
    <w:rsid w:val="001E4F38"/>
    <w:rsid w:val="001E560E"/>
    <w:rsid w:val="001E656E"/>
    <w:rsid w:val="001E7642"/>
    <w:rsid w:val="001F043F"/>
    <w:rsid w:val="001F0B34"/>
    <w:rsid w:val="001F1F49"/>
    <w:rsid w:val="001F2740"/>
    <w:rsid w:val="001F2BFF"/>
    <w:rsid w:val="001F5E4D"/>
    <w:rsid w:val="001F62F8"/>
    <w:rsid w:val="001F69FB"/>
    <w:rsid w:val="001F7391"/>
    <w:rsid w:val="00201333"/>
    <w:rsid w:val="00201523"/>
    <w:rsid w:val="002019E2"/>
    <w:rsid w:val="00204F26"/>
    <w:rsid w:val="002053B1"/>
    <w:rsid w:val="002076A2"/>
    <w:rsid w:val="0020798B"/>
    <w:rsid w:val="002101DE"/>
    <w:rsid w:val="002109FF"/>
    <w:rsid w:val="002125C7"/>
    <w:rsid w:val="002128B8"/>
    <w:rsid w:val="00213A2F"/>
    <w:rsid w:val="00213F38"/>
    <w:rsid w:val="0021536D"/>
    <w:rsid w:val="002164F0"/>
    <w:rsid w:val="002174A2"/>
    <w:rsid w:val="00217D66"/>
    <w:rsid w:val="00217D9B"/>
    <w:rsid w:val="00220341"/>
    <w:rsid w:val="0022170D"/>
    <w:rsid w:val="002230D4"/>
    <w:rsid w:val="00225ED0"/>
    <w:rsid w:val="002265BC"/>
    <w:rsid w:val="002266B0"/>
    <w:rsid w:val="00227287"/>
    <w:rsid w:val="002276E4"/>
    <w:rsid w:val="002276F2"/>
    <w:rsid w:val="0023051B"/>
    <w:rsid w:val="00230633"/>
    <w:rsid w:val="00230CAD"/>
    <w:rsid w:val="0023109C"/>
    <w:rsid w:val="0023214F"/>
    <w:rsid w:val="002333B1"/>
    <w:rsid w:val="00233AEE"/>
    <w:rsid w:val="00233E54"/>
    <w:rsid w:val="00234CA1"/>
    <w:rsid w:val="002360D6"/>
    <w:rsid w:val="002360E4"/>
    <w:rsid w:val="00236222"/>
    <w:rsid w:val="00236CA8"/>
    <w:rsid w:val="002373FC"/>
    <w:rsid w:val="002378C6"/>
    <w:rsid w:val="00237B28"/>
    <w:rsid w:val="00240D4D"/>
    <w:rsid w:val="00241BCA"/>
    <w:rsid w:val="00242871"/>
    <w:rsid w:val="00244816"/>
    <w:rsid w:val="00247B4F"/>
    <w:rsid w:val="00247BFD"/>
    <w:rsid w:val="00247D7E"/>
    <w:rsid w:val="00250A65"/>
    <w:rsid w:val="00251691"/>
    <w:rsid w:val="00252258"/>
    <w:rsid w:val="00253023"/>
    <w:rsid w:val="002538BF"/>
    <w:rsid w:val="002541E1"/>
    <w:rsid w:val="002545A6"/>
    <w:rsid w:val="00254E04"/>
    <w:rsid w:val="00255B5D"/>
    <w:rsid w:val="00255CB4"/>
    <w:rsid w:val="002570F7"/>
    <w:rsid w:val="00257CA5"/>
    <w:rsid w:val="00257F36"/>
    <w:rsid w:val="0026010E"/>
    <w:rsid w:val="00260380"/>
    <w:rsid w:val="0026061E"/>
    <w:rsid w:val="00260794"/>
    <w:rsid w:val="00261FEC"/>
    <w:rsid w:val="00262009"/>
    <w:rsid w:val="002622BE"/>
    <w:rsid w:val="002631AF"/>
    <w:rsid w:val="002653BC"/>
    <w:rsid w:val="002654F4"/>
    <w:rsid w:val="00266697"/>
    <w:rsid w:val="00267E0D"/>
    <w:rsid w:val="002703B0"/>
    <w:rsid w:val="00270FD7"/>
    <w:rsid w:val="00271C88"/>
    <w:rsid w:val="0027214B"/>
    <w:rsid w:val="0027277D"/>
    <w:rsid w:val="00272F1E"/>
    <w:rsid w:val="00273263"/>
    <w:rsid w:val="00276B30"/>
    <w:rsid w:val="0027777D"/>
    <w:rsid w:val="00280721"/>
    <w:rsid w:val="00280FD9"/>
    <w:rsid w:val="002810EF"/>
    <w:rsid w:val="00282FF9"/>
    <w:rsid w:val="00283ED2"/>
    <w:rsid w:val="00284B77"/>
    <w:rsid w:val="00285B92"/>
    <w:rsid w:val="00286B6A"/>
    <w:rsid w:val="00287B6B"/>
    <w:rsid w:val="00290AD0"/>
    <w:rsid w:val="00291F7B"/>
    <w:rsid w:val="00292D54"/>
    <w:rsid w:val="00293732"/>
    <w:rsid w:val="00293D1E"/>
    <w:rsid w:val="0029543C"/>
    <w:rsid w:val="002969C3"/>
    <w:rsid w:val="00296D7F"/>
    <w:rsid w:val="00296E56"/>
    <w:rsid w:val="00297A6C"/>
    <w:rsid w:val="002A0626"/>
    <w:rsid w:val="002A094E"/>
    <w:rsid w:val="002A208F"/>
    <w:rsid w:val="002A21FA"/>
    <w:rsid w:val="002A2379"/>
    <w:rsid w:val="002A35D7"/>
    <w:rsid w:val="002A36BB"/>
    <w:rsid w:val="002A3D29"/>
    <w:rsid w:val="002A46AC"/>
    <w:rsid w:val="002A471D"/>
    <w:rsid w:val="002A4D6B"/>
    <w:rsid w:val="002A6844"/>
    <w:rsid w:val="002A6FB7"/>
    <w:rsid w:val="002A7095"/>
    <w:rsid w:val="002A72EF"/>
    <w:rsid w:val="002A7DCC"/>
    <w:rsid w:val="002B0E49"/>
    <w:rsid w:val="002B1075"/>
    <w:rsid w:val="002B1246"/>
    <w:rsid w:val="002B33C6"/>
    <w:rsid w:val="002B3978"/>
    <w:rsid w:val="002B445E"/>
    <w:rsid w:val="002C186E"/>
    <w:rsid w:val="002C1D48"/>
    <w:rsid w:val="002C2116"/>
    <w:rsid w:val="002C2B55"/>
    <w:rsid w:val="002C2D15"/>
    <w:rsid w:val="002C4A76"/>
    <w:rsid w:val="002C53E6"/>
    <w:rsid w:val="002C5DCF"/>
    <w:rsid w:val="002D116F"/>
    <w:rsid w:val="002D11CF"/>
    <w:rsid w:val="002D1A21"/>
    <w:rsid w:val="002D22E2"/>
    <w:rsid w:val="002D3CD4"/>
    <w:rsid w:val="002D4018"/>
    <w:rsid w:val="002D5643"/>
    <w:rsid w:val="002D5710"/>
    <w:rsid w:val="002D6313"/>
    <w:rsid w:val="002D77EE"/>
    <w:rsid w:val="002D7B8D"/>
    <w:rsid w:val="002E189E"/>
    <w:rsid w:val="002E2206"/>
    <w:rsid w:val="002E4064"/>
    <w:rsid w:val="002E4205"/>
    <w:rsid w:val="002E5452"/>
    <w:rsid w:val="002E5EF0"/>
    <w:rsid w:val="002E6DA6"/>
    <w:rsid w:val="002F2781"/>
    <w:rsid w:val="002F2796"/>
    <w:rsid w:val="002F2934"/>
    <w:rsid w:val="002F5B36"/>
    <w:rsid w:val="002F5D92"/>
    <w:rsid w:val="002F6D79"/>
    <w:rsid w:val="002F6F3D"/>
    <w:rsid w:val="002F75A9"/>
    <w:rsid w:val="002F7703"/>
    <w:rsid w:val="002F772B"/>
    <w:rsid w:val="002F7B20"/>
    <w:rsid w:val="003018FD"/>
    <w:rsid w:val="00301B41"/>
    <w:rsid w:val="003025EC"/>
    <w:rsid w:val="00303407"/>
    <w:rsid w:val="00303F0F"/>
    <w:rsid w:val="003048F1"/>
    <w:rsid w:val="00305275"/>
    <w:rsid w:val="00306A9D"/>
    <w:rsid w:val="00307FF3"/>
    <w:rsid w:val="003100C6"/>
    <w:rsid w:val="00310D59"/>
    <w:rsid w:val="003114CB"/>
    <w:rsid w:val="00311533"/>
    <w:rsid w:val="0031158C"/>
    <w:rsid w:val="00311794"/>
    <w:rsid w:val="00312BB4"/>
    <w:rsid w:val="00312F42"/>
    <w:rsid w:val="00316B8E"/>
    <w:rsid w:val="003205CF"/>
    <w:rsid w:val="00320E21"/>
    <w:rsid w:val="0032179E"/>
    <w:rsid w:val="00321BD9"/>
    <w:rsid w:val="00322F9C"/>
    <w:rsid w:val="0032384B"/>
    <w:rsid w:val="00323F4A"/>
    <w:rsid w:val="00324E05"/>
    <w:rsid w:val="00327040"/>
    <w:rsid w:val="003277AC"/>
    <w:rsid w:val="0033064C"/>
    <w:rsid w:val="00331457"/>
    <w:rsid w:val="00331A9B"/>
    <w:rsid w:val="003325B7"/>
    <w:rsid w:val="00333368"/>
    <w:rsid w:val="00333C7E"/>
    <w:rsid w:val="0033646A"/>
    <w:rsid w:val="00336F94"/>
    <w:rsid w:val="00341085"/>
    <w:rsid w:val="00341287"/>
    <w:rsid w:val="00342914"/>
    <w:rsid w:val="003431E0"/>
    <w:rsid w:val="00343967"/>
    <w:rsid w:val="00343A4B"/>
    <w:rsid w:val="00344440"/>
    <w:rsid w:val="00344729"/>
    <w:rsid w:val="00345F9C"/>
    <w:rsid w:val="003519F3"/>
    <w:rsid w:val="00351C30"/>
    <w:rsid w:val="003529D1"/>
    <w:rsid w:val="003532D3"/>
    <w:rsid w:val="00355343"/>
    <w:rsid w:val="0035582B"/>
    <w:rsid w:val="00355FA0"/>
    <w:rsid w:val="0035690B"/>
    <w:rsid w:val="0036027A"/>
    <w:rsid w:val="0036184A"/>
    <w:rsid w:val="00361B0D"/>
    <w:rsid w:val="003628CA"/>
    <w:rsid w:val="0036356B"/>
    <w:rsid w:val="0036462F"/>
    <w:rsid w:val="0036473E"/>
    <w:rsid w:val="00365012"/>
    <w:rsid w:val="003658B7"/>
    <w:rsid w:val="003659F2"/>
    <w:rsid w:val="003662B9"/>
    <w:rsid w:val="00366AB4"/>
    <w:rsid w:val="003705B4"/>
    <w:rsid w:val="00370B81"/>
    <w:rsid w:val="00371A9F"/>
    <w:rsid w:val="00373A07"/>
    <w:rsid w:val="00373F5D"/>
    <w:rsid w:val="00373FBA"/>
    <w:rsid w:val="00374CB3"/>
    <w:rsid w:val="003753FD"/>
    <w:rsid w:val="003760EA"/>
    <w:rsid w:val="003763CC"/>
    <w:rsid w:val="00376897"/>
    <w:rsid w:val="00377640"/>
    <w:rsid w:val="0037797C"/>
    <w:rsid w:val="00380E13"/>
    <w:rsid w:val="003818A4"/>
    <w:rsid w:val="00381B5D"/>
    <w:rsid w:val="00384FB9"/>
    <w:rsid w:val="003854E1"/>
    <w:rsid w:val="00385BBF"/>
    <w:rsid w:val="003872BF"/>
    <w:rsid w:val="003876C0"/>
    <w:rsid w:val="00391BD0"/>
    <w:rsid w:val="00391F4D"/>
    <w:rsid w:val="003924B6"/>
    <w:rsid w:val="00392582"/>
    <w:rsid w:val="00393ECF"/>
    <w:rsid w:val="0039487B"/>
    <w:rsid w:val="00395242"/>
    <w:rsid w:val="003963A5"/>
    <w:rsid w:val="00396D1A"/>
    <w:rsid w:val="00396FDD"/>
    <w:rsid w:val="003A12E3"/>
    <w:rsid w:val="003A4EDC"/>
    <w:rsid w:val="003A5B44"/>
    <w:rsid w:val="003A65D7"/>
    <w:rsid w:val="003A6D4D"/>
    <w:rsid w:val="003B0086"/>
    <w:rsid w:val="003B143E"/>
    <w:rsid w:val="003B17D0"/>
    <w:rsid w:val="003B19E9"/>
    <w:rsid w:val="003B52DD"/>
    <w:rsid w:val="003B5345"/>
    <w:rsid w:val="003B5E1C"/>
    <w:rsid w:val="003B6C22"/>
    <w:rsid w:val="003B72F4"/>
    <w:rsid w:val="003C0C77"/>
    <w:rsid w:val="003C0D1C"/>
    <w:rsid w:val="003C1177"/>
    <w:rsid w:val="003C14FF"/>
    <w:rsid w:val="003C1803"/>
    <w:rsid w:val="003C185C"/>
    <w:rsid w:val="003C1F18"/>
    <w:rsid w:val="003C363B"/>
    <w:rsid w:val="003C4494"/>
    <w:rsid w:val="003C4F67"/>
    <w:rsid w:val="003D1B77"/>
    <w:rsid w:val="003D1CB1"/>
    <w:rsid w:val="003D22E8"/>
    <w:rsid w:val="003D33D5"/>
    <w:rsid w:val="003D6303"/>
    <w:rsid w:val="003D6E02"/>
    <w:rsid w:val="003E13FB"/>
    <w:rsid w:val="003E1A22"/>
    <w:rsid w:val="003E205E"/>
    <w:rsid w:val="003E2374"/>
    <w:rsid w:val="003E239B"/>
    <w:rsid w:val="003E377F"/>
    <w:rsid w:val="003E3F06"/>
    <w:rsid w:val="003E4102"/>
    <w:rsid w:val="003E4227"/>
    <w:rsid w:val="003E5972"/>
    <w:rsid w:val="003E5B14"/>
    <w:rsid w:val="003E66C2"/>
    <w:rsid w:val="003E7396"/>
    <w:rsid w:val="003E7B1F"/>
    <w:rsid w:val="003F1060"/>
    <w:rsid w:val="003F1691"/>
    <w:rsid w:val="003F5702"/>
    <w:rsid w:val="003F69A3"/>
    <w:rsid w:val="003F6B11"/>
    <w:rsid w:val="004006C9"/>
    <w:rsid w:val="00400D54"/>
    <w:rsid w:val="00401DDC"/>
    <w:rsid w:val="00402A02"/>
    <w:rsid w:val="00402E11"/>
    <w:rsid w:val="00403192"/>
    <w:rsid w:val="004036B0"/>
    <w:rsid w:val="00405F16"/>
    <w:rsid w:val="0040679A"/>
    <w:rsid w:val="00406938"/>
    <w:rsid w:val="00406C41"/>
    <w:rsid w:val="00407B2A"/>
    <w:rsid w:val="004116F9"/>
    <w:rsid w:val="00411FE9"/>
    <w:rsid w:val="00412AD1"/>
    <w:rsid w:val="00413964"/>
    <w:rsid w:val="0041557B"/>
    <w:rsid w:val="0041729A"/>
    <w:rsid w:val="00421D23"/>
    <w:rsid w:val="004221B3"/>
    <w:rsid w:val="004227DF"/>
    <w:rsid w:val="0042393F"/>
    <w:rsid w:val="00426D59"/>
    <w:rsid w:val="004272AF"/>
    <w:rsid w:val="00430C23"/>
    <w:rsid w:val="00431835"/>
    <w:rsid w:val="00432E51"/>
    <w:rsid w:val="00434773"/>
    <w:rsid w:val="00436487"/>
    <w:rsid w:val="00436892"/>
    <w:rsid w:val="00437301"/>
    <w:rsid w:val="00437CEE"/>
    <w:rsid w:val="00441284"/>
    <w:rsid w:val="004412C1"/>
    <w:rsid w:val="004414DB"/>
    <w:rsid w:val="00442358"/>
    <w:rsid w:val="00442615"/>
    <w:rsid w:val="00445422"/>
    <w:rsid w:val="00445627"/>
    <w:rsid w:val="004458FF"/>
    <w:rsid w:val="00445DC4"/>
    <w:rsid w:val="00445E1F"/>
    <w:rsid w:val="00447DD2"/>
    <w:rsid w:val="00451FB4"/>
    <w:rsid w:val="004525CE"/>
    <w:rsid w:val="004527B2"/>
    <w:rsid w:val="00452883"/>
    <w:rsid w:val="004534C9"/>
    <w:rsid w:val="00454155"/>
    <w:rsid w:val="0045425A"/>
    <w:rsid w:val="00454E65"/>
    <w:rsid w:val="0045578C"/>
    <w:rsid w:val="0045623C"/>
    <w:rsid w:val="00456564"/>
    <w:rsid w:val="00456927"/>
    <w:rsid w:val="00456ED4"/>
    <w:rsid w:val="0045707B"/>
    <w:rsid w:val="004579C7"/>
    <w:rsid w:val="00457CB3"/>
    <w:rsid w:val="00460A06"/>
    <w:rsid w:val="00460F0F"/>
    <w:rsid w:val="0046126C"/>
    <w:rsid w:val="00461B46"/>
    <w:rsid w:val="00462ED7"/>
    <w:rsid w:val="00463541"/>
    <w:rsid w:val="004652EC"/>
    <w:rsid w:val="00465F60"/>
    <w:rsid w:val="00466385"/>
    <w:rsid w:val="00466C46"/>
    <w:rsid w:val="004703D9"/>
    <w:rsid w:val="00472AAF"/>
    <w:rsid w:val="0047354D"/>
    <w:rsid w:val="00474805"/>
    <w:rsid w:val="00475108"/>
    <w:rsid w:val="004761A8"/>
    <w:rsid w:val="0047685D"/>
    <w:rsid w:val="00477CFD"/>
    <w:rsid w:val="004809FC"/>
    <w:rsid w:val="00481643"/>
    <w:rsid w:val="00481AE5"/>
    <w:rsid w:val="00481EB9"/>
    <w:rsid w:val="004823CB"/>
    <w:rsid w:val="00482BA7"/>
    <w:rsid w:val="00482C46"/>
    <w:rsid w:val="004849AA"/>
    <w:rsid w:val="004855D8"/>
    <w:rsid w:val="0048582D"/>
    <w:rsid w:val="00486314"/>
    <w:rsid w:val="004906C4"/>
    <w:rsid w:val="00493B0F"/>
    <w:rsid w:val="004944D6"/>
    <w:rsid w:val="0049487C"/>
    <w:rsid w:val="00495A07"/>
    <w:rsid w:val="004964A2"/>
    <w:rsid w:val="00497527"/>
    <w:rsid w:val="0049769E"/>
    <w:rsid w:val="00497EB4"/>
    <w:rsid w:val="004A1200"/>
    <w:rsid w:val="004A3587"/>
    <w:rsid w:val="004A3912"/>
    <w:rsid w:val="004A39CB"/>
    <w:rsid w:val="004A468D"/>
    <w:rsid w:val="004A4EF1"/>
    <w:rsid w:val="004A5374"/>
    <w:rsid w:val="004A587B"/>
    <w:rsid w:val="004A7859"/>
    <w:rsid w:val="004A7A26"/>
    <w:rsid w:val="004B3AB2"/>
    <w:rsid w:val="004B3EB3"/>
    <w:rsid w:val="004B3FA2"/>
    <w:rsid w:val="004B5CB3"/>
    <w:rsid w:val="004B64BD"/>
    <w:rsid w:val="004B70AF"/>
    <w:rsid w:val="004B764B"/>
    <w:rsid w:val="004B77ED"/>
    <w:rsid w:val="004B7C4E"/>
    <w:rsid w:val="004B7D69"/>
    <w:rsid w:val="004C00C4"/>
    <w:rsid w:val="004C16BF"/>
    <w:rsid w:val="004C3337"/>
    <w:rsid w:val="004C4253"/>
    <w:rsid w:val="004C5225"/>
    <w:rsid w:val="004C593C"/>
    <w:rsid w:val="004C5B13"/>
    <w:rsid w:val="004C6EFE"/>
    <w:rsid w:val="004D23D6"/>
    <w:rsid w:val="004D38CF"/>
    <w:rsid w:val="004D3A4F"/>
    <w:rsid w:val="004D4970"/>
    <w:rsid w:val="004D5439"/>
    <w:rsid w:val="004D7120"/>
    <w:rsid w:val="004D77E0"/>
    <w:rsid w:val="004E1963"/>
    <w:rsid w:val="004E387B"/>
    <w:rsid w:val="004E5081"/>
    <w:rsid w:val="004E6683"/>
    <w:rsid w:val="004E6B5D"/>
    <w:rsid w:val="004F03C0"/>
    <w:rsid w:val="004F0D44"/>
    <w:rsid w:val="004F11DA"/>
    <w:rsid w:val="004F13FB"/>
    <w:rsid w:val="004F1982"/>
    <w:rsid w:val="004F1A7D"/>
    <w:rsid w:val="004F1C1C"/>
    <w:rsid w:val="004F39CB"/>
    <w:rsid w:val="004F6EC6"/>
    <w:rsid w:val="004F7005"/>
    <w:rsid w:val="004F723D"/>
    <w:rsid w:val="004F76D2"/>
    <w:rsid w:val="00500E49"/>
    <w:rsid w:val="00500E65"/>
    <w:rsid w:val="0050183B"/>
    <w:rsid w:val="00501AA8"/>
    <w:rsid w:val="005025C7"/>
    <w:rsid w:val="00502D65"/>
    <w:rsid w:val="0050324A"/>
    <w:rsid w:val="00503FA0"/>
    <w:rsid w:val="00504200"/>
    <w:rsid w:val="00504827"/>
    <w:rsid w:val="00504CB0"/>
    <w:rsid w:val="005050F9"/>
    <w:rsid w:val="0050581A"/>
    <w:rsid w:val="0050617D"/>
    <w:rsid w:val="005066C3"/>
    <w:rsid w:val="00506DE7"/>
    <w:rsid w:val="005077AB"/>
    <w:rsid w:val="005104B0"/>
    <w:rsid w:val="0051158F"/>
    <w:rsid w:val="00511CBF"/>
    <w:rsid w:val="005124BD"/>
    <w:rsid w:val="00513602"/>
    <w:rsid w:val="005136F8"/>
    <w:rsid w:val="0051417F"/>
    <w:rsid w:val="0051428D"/>
    <w:rsid w:val="00514718"/>
    <w:rsid w:val="0051473C"/>
    <w:rsid w:val="005148A5"/>
    <w:rsid w:val="00515D39"/>
    <w:rsid w:val="00516800"/>
    <w:rsid w:val="00517E16"/>
    <w:rsid w:val="00517F1E"/>
    <w:rsid w:val="00521B20"/>
    <w:rsid w:val="00522432"/>
    <w:rsid w:val="00523D15"/>
    <w:rsid w:val="005256C0"/>
    <w:rsid w:val="00525DBC"/>
    <w:rsid w:val="00530B53"/>
    <w:rsid w:val="00530CDE"/>
    <w:rsid w:val="00531E13"/>
    <w:rsid w:val="00531E2A"/>
    <w:rsid w:val="005326E8"/>
    <w:rsid w:val="00532B1F"/>
    <w:rsid w:val="00532F34"/>
    <w:rsid w:val="00534642"/>
    <w:rsid w:val="00535660"/>
    <w:rsid w:val="005375BD"/>
    <w:rsid w:val="005376F8"/>
    <w:rsid w:val="00540565"/>
    <w:rsid w:val="00541041"/>
    <w:rsid w:val="0054163B"/>
    <w:rsid w:val="00541E4A"/>
    <w:rsid w:val="005421ED"/>
    <w:rsid w:val="0054294D"/>
    <w:rsid w:val="00542FEF"/>
    <w:rsid w:val="0054423A"/>
    <w:rsid w:val="00544E6C"/>
    <w:rsid w:val="005452B7"/>
    <w:rsid w:val="00545C33"/>
    <w:rsid w:val="00546DD0"/>
    <w:rsid w:val="0054714D"/>
    <w:rsid w:val="00550D3D"/>
    <w:rsid w:val="00552488"/>
    <w:rsid w:val="00552526"/>
    <w:rsid w:val="00552667"/>
    <w:rsid w:val="00553F54"/>
    <w:rsid w:val="00554D54"/>
    <w:rsid w:val="00555191"/>
    <w:rsid w:val="005574B1"/>
    <w:rsid w:val="00557CF3"/>
    <w:rsid w:val="00560857"/>
    <w:rsid w:val="0056115E"/>
    <w:rsid w:val="00561EF1"/>
    <w:rsid w:val="005627F0"/>
    <w:rsid w:val="00562F53"/>
    <w:rsid w:val="00563810"/>
    <w:rsid w:val="0056476B"/>
    <w:rsid w:val="00564E8F"/>
    <w:rsid w:val="005650E0"/>
    <w:rsid w:val="00565256"/>
    <w:rsid w:val="005657E6"/>
    <w:rsid w:val="0056595C"/>
    <w:rsid w:val="00566A85"/>
    <w:rsid w:val="005676C1"/>
    <w:rsid w:val="00567FA8"/>
    <w:rsid w:val="00571BE8"/>
    <w:rsid w:val="00571CAA"/>
    <w:rsid w:val="00572246"/>
    <w:rsid w:val="005740B4"/>
    <w:rsid w:val="00576C60"/>
    <w:rsid w:val="00577C16"/>
    <w:rsid w:val="00577E3B"/>
    <w:rsid w:val="00582A7A"/>
    <w:rsid w:val="00582AF2"/>
    <w:rsid w:val="00582CF6"/>
    <w:rsid w:val="00585A33"/>
    <w:rsid w:val="00585F5A"/>
    <w:rsid w:val="00586898"/>
    <w:rsid w:val="0059024C"/>
    <w:rsid w:val="00591076"/>
    <w:rsid w:val="00592CBD"/>
    <w:rsid w:val="005936FC"/>
    <w:rsid w:val="005941B3"/>
    <w:rsid w:val="00594334"/>
    <w:rsid w:val="0059515B"/>
    <w:rsid w:val="00595E2C"/>
    <w:rsid w:val="00596151"/>
    <w:rsid w:val="00596444"/>
    <w:rsid w:val="00596579"/>
    <w:rsid w:val="005A008B"/>
    <w:rsid w:val="005A11AD"/>
    <w:rsid w:val="005A16D6"/>
    <w:rsid w:val="005A2501"/>
    <w:rsid w:val="005A2D83"/>
    <w:rsid w:val="005A3309"/>
    <w:rsid w:val="005A4109"/>
    <w:rsid w:val="005A442B"/>
    <w:rsid w:val="005A50AB"/>
    <w:rsid w:val="005A54E9"/>
    <w:rsid w:val="005A639C"/>
    <w:rsid w:val="005A72E9"/>
    <w:rsid w:val="005A7642"/>
    <w:rsid w:val="005A774B"/>
    <w:rsid w:val="005A7B16"/>
    <w:rsid w:val="005A7B3C"/>
    <w:rsid w:val="005B098E"/>
    <w:rsid w:val="005B0A2E"/>
    <w:rsid w:val="005B0E9E"/>
    <w:rsid w:val="005B0EAA"/>
    <w:rsid w:val="005B236B"/>
    <w:rsid w:val="005B3E7B"/>
    <w:rsid w:val="005B636F"/>
    <w:rsid w:val="005C48BC"/>
    <w:rsid w:val="005C5489"/>
    <w:rsid w:val="005C604B"/>
    <w:rsid w:val="005C7774"/>
    <w:rsid w:val="005C7BD5"/>
    <w:rsid w:val="005C7C71"/>
    <w:rsid w:val="005C7D40"/>
    <w:rsid w:val="005D551D"/>
    <w:rsid w:val="005D571F"/>
    <w:rsid w:val="005D5D22"/>
    <w:rsid w:val="005D5E76"/>
    <w:rsid w:val="005D6CAE"/>
    <w:rsid w:val="005D7AAA"/>
    <w:rsid w:val="005D7D5C"/>
    <w:rsid w:val="005E0211"/>
    <w:rsid w:val="005E028B"/>
    <w:rsid w:val="005E042F"/>
    <w:rsid w:val="005E1180"/>
    <w:rsid w:val="005E1BB8"/>
    <w:rsid w:val="005E1CFA"/>
    <w:rsid w:val="005E39DC"/>
    <w:rsid w:val="005E4783"/>
    <w:rsid w:val="005E5CA9"/>
    <w:rsid w:val="005E5FC5"/>
    <w:rsid w:val="005E6529"/>
    <w:rsid w:val="005E6D27"/>
    <w:rsid w:val="005E6E3A"/>
    <w:rsid w:val="005E7D9F"/>
    <w:rsid w:val="005F024C"/>
    <w:rsid w:val="005F1F6B"/>
    <w:rsid w:val="005F5FA5"/>
    <w:rsid w:val="005F6A1C"/>
    <w:rsid w:val="005F6B44"/>
    <w:rsid w:val="005F7016"/>
    <w:rsid w:val="005F71CD"/>
    <w:rsid w:val="005F7699"/>
    <w:rsid w:val="0060083A"/>
    <w:rsid w:val="00600850"/>
    <w:rsid w:val="00600B39"/>
    <w:rsid w:val="0060435B"/>
    <w:rsid w:val="00604656"/>
    <w:rsid w:val="00604BD8"/>
    <w:rsid w:val="00604BE1"/>
    <w:rsid w:val="00605E14"/>
    <w:rsid w:val="00606382"/>
    <w:rsid w:val="006064A7"/>
    <w:rsid w:val="00607478"/>
    <w:rsid w:val="00607E1E"/>
    <w:rsid w:val="006100AD"/>
    <w:rsid w:val="0061064E"/>
    <w:rsid w:val="00610AD2"/>
    <w:rsid w:val="006118A5"/>
    <w:rsid w:val="00613F02"/>
    <w:rsid w:val="006161C8"/>
    <w:rsid w:val="006176AF"/>
    <w:rsid w:val="00617A05"/>
    <w:rsid w:val="00622A61"/>
    <w:rsid w:val="006237F8"/>
    <w:rsid w:val="00623896"/>
    <w:rsid w:val="0062414B"/>
    <w:rsid w:val="00624BDC"/>
    <w:rsid w:val="006252BB"/>
    <w:rsid w:val="0062545F"/>
    <w:rsid w:val="00625F96"/>
    <w:rsid w:val="006266A8"/>
    <w:rsid w:val="00626BEB"/>
    <w:rsid w:val="00632125"/>
    <w:rsid w:val="00632A3E"/>
    <w:rsid w:val="00633A81"/>
    <w:rsid w:val="0063647C"/>
    <w:rsid w:val="0063667D"/>
    <w:rsid w:val="00636848"/>
    <w:rsid w:val="006369A7"/>
    <w:rsid w:val="006374E1"/>
    <w:rsid w:val="006414CD"/>
    <w:rsid w:val="0064163D"/>
    <w:rsid w:val="00641CE2"/>
    <w:rsid w:val="00642A8F"/>
    <w:rsid w:val="006441A5"/>
    <w:rsid w:val="00644584"/>
    <w:rsid w:val="006446A3"/>
    <w:rsid w:val="00645B53"/>
    <w:rsid w:val="00645C87"/>
    <w:rsid w:val="00646D44"/>
    <w:rsid w:val="00647398"/>
    <w:rsid w:val="00647B9F"/>
    <w:rsid w:val="00647F3D"/>
    <w:rsid w:val="00650865"/>
    <w:rsid w:val="0065165A"/>
    <w:rsid w:val="006516E6"/>
    <w:rsid w:val="006517F8"/>
    <w:rsid w:val="00651BBE"/>
    <w:rsid w:val="006527D3"/>
    <w:rsid w:val="00652D75"/>
    <w:rsid w:val="006539E7"/>
    <w:rsid w:val="00655299"/>
    <w:rsid w:val="006579CF"/>
    <w:rsid w:val="0066173A"/>
    <w:rsid w:val="00661E84"/>
    <w:rsid w:val="00663777"/>
    <w:rsid w:val="00663F83"/>
    <w:rsid w:val="006640FE"/>
    <w:rsid w:val="006642BF"/>
    <w:rsid w:val="006653E9"/>
    <w:rsid w:val="0066564E"/>
    <w:rsid w:val="00666B51"/>
    <w:rsid w:val="00670073"/>
    <w:rsid w:val="0067138B"/>
    <w:rsid w:val="00672645"/>
    <w:rsid w:val="00673ED7"/>
    <w:rsid w:val="006743B5"/>
    <w:rsid w:val="0067456F"/>
    <w:rsid w:val="00676C4F"/>
    <w:rsid w:val="00676FEA"/>
    <w:rsid w:val="006817E4"/>
    <w:rsid w:val="006827A5"/>
    <w:rsid w:val="0068283B"/>
    <w:rsid w:val="006829C7"/>
    <w:rsid w:val="00682A89"/>
    <w:rsid w:val="00683B7E"/>
    <w:rsid w:val="006846A2"/>
    <w:rsid w:val="00684994"/>
    <w:rsid w:val="0068552A"/>
    <w:rsid w:val="00686093"/>
    <w:rsid w:val="0068638F"/>
    <w:rsid w:val="0068649E"/>
    <w:rsid w:val="00687A64"/>
    <w:rsid w:val="00687BE4"/>
    <w:rsid w:val="00691981"/>
    <w:rsid w:val="00691DE6"/>
    <w:rsid w:val="00691FC1"/>
    <w:rsid w:val="0069263B"/>
    <w:rsid w:val="00694171"/>
    <w:rsid w:val="00694636"/>
    <w:rsid w:val="00695314"/>
    <w:rsid w:val="00696F82"/>
    <w:rsid w:val="006971A8"/>
    <w:rsid w:val="00697B0E"/>
    <w:rsid w:val="00697BD6"/>
    <w:rsid w:val="00697C56"/>
    <w:rsid w:val="00697D48"/>
    <w:rsid w:val="006A3576"/>
    <w:rsid w:val="006A68C7"/>
    <w:rsid w:val="006A780F"/>
    <w:rsid w:val="006B0A8E"/>
    <w:rsid w:val="006B0C49"/>
    <w:rsid w:val="006B2541"/>
    <w:rsid w:val="006B4BC8"/>
    <w:rsid w:val="006B4CA6"/>
    <w:rsid w:val="006B5120"/>
    <w:rsid w:val="006B7AA8"/>
    <w:rsid w:val="006C1062"/>
    <w:rsid w:val="006C1509"/>
    <w:rsid w:val="006C1DE8"/>
    <w:rsid w:val="006C35C6"/>
    <w:rsid w:val="006C3C66"/>
    <w:rsid w:val="006D0635"/>
    <w:rsid w:val="006D0B68"/>
    <w:rsid w:val="006D1695"/>
    <w:rsid w:val="006D1CB4"/>
    <w:rsid w:val="006D427C"/>
    <w:rsid w:val="006D612A"/>
    <w:rsid w:val="006D65BB"/>
    <w:rsid w:val="006D7127"/>
    <w:rsid w:val="006D7786"/>
    <w:rsid w:val="006E08EC"/>
    <w:rsid w:val="006E121D"/>
    <w:rsid w:val="006E39FE"/>
    <w:rsid w:val="006E4217"/>
    <w:rsid w:val="006E437D"/>
    <w:rsid w:val="006E4DCF"/>
    <w:rsid w:val="006E55AC"/>
    <w:rsid w:val="006E5D25"/>
    <w:rsid w:val="006E662D"/>
    <w:rsid w:val="006F09F7"/>
    <w:rsid w:val="006F101A"/>
    <w:rsid w:val="006F1061"/>
    <w:rsid w:val="006F20F6"/>
    <w:rsid w:val="006F267D"/>
    <w:rsid w:val="006F35CB"/>
    <w:rsid w:val="006F36FB"/>
    <w:rsid w:val="006F3CB4"/>
    <w:rsid w:val="006F507D"/>
    <w:rsid w:val="006F6051"/>
    <w:rsid w:val="006F75C2"/>
    <w:rsid w:val="00700813"/>
    <w:rsid w:val="00700F5C"/>
    <w:rsid w:val="00700F81"/>
    <w:rsid w:val="00701AA0"/>
    <w:rsid w:val="00701F88"/>
    <w:rsid w:val="00702774"/>
    <w:rsid w:val="00702D37"/>
    <w:rsid w:val="0070413F"/>
    <w:rsid w:val="007041EF"/>
    <w:rsid w:val="00704B66"/>
    <w:rsid w:val="00704E89"/>
    <w:rsid w:val="0070603A"/>
    <w:rsid w:val="00706FBD"/>
    <w:rsid w:val="007107B6"/>
    <w:rsid w:val="00711083"/>
    <w:rsid w:val="0071125A"/>
    <w:rsid w:val="00712075"/>
    <w:rsid w:val="00712428"/>
    <w:rsid w:val="0071245E"/>
    <w:rsid w:val="00712CFE"/>
    <w:rsid w:val="0071368C"/>
    <w:rsid w:val="0071390F"/>
    <w:rsid w:val="00714F33"/>
    <w:rsid w:val="00716734"/>
    <w:rsid w:val="00716DC7"/>
    <w:rsid w:val="00717665"/>
    <w:rsid w:val="00720E1E"/>
    <w:rsid w:val="00721054"/>
    <w:rsid w:val="00721C1A"/>
    <w:rsid w:val="00721F59"/>
    <w:rsid w:val="007235C7"/>
    <w:rsid w:val="00724960"/>
    <w:rsid w:val="00725FEC"/>
    <w:rsid w:val="00726F63"/>
    <w:rsid w:val="00730F07"/>
    <w:rsid w:val="00731DDF"/>
    <w:rsid w:val="007322F6"/>
    <w:rsid w:val="00732542"/>
    <w:rsid w:val="00733695"/>
    <w:rsid w:val="00733900"/>
    <w:rsid w:val="007354F9"/>
    <w:rsid w:val="007372A4"/>
    <w:rsid w:val="0074191A"/>
    <w:rsid w:val="00744756"/>
    <w:rsid w:val="00744D41"/>
    <w:rsid w:val="0074589C"/>
    <w:rsid w:val="007467AD"/>
    <w:rsid w:val="00747D30"/>
    <w:rsid w:val="00747D54"/>
    <w:rsid w:val="00751717"/>
    <w:rsid w:val="007519F2"/>
    <w:rsid w:val="007524E1"/>
    <w:rsid w:val="00752A99"/>
    <w:rsid w:val="007557CA"/>
    <w:rsid w:val="00757852"/>
    <w:rsid w:val="007602B0"/>
    <w:rsid w:val="00761EE2"/>
    <w:rsid w:val="0076221E"/>
    <w:rsid w:val="00764FD7"/>
    <w:rsid w:val="00765903"/>
    <w:rsid w:val="00765EFB"/>
    <w:rsid w:val="00765F57"/>
    <w:rsid w:val="007669DA"/>
    <w:rsid w:val="0076720A"/>
    <w:rsid w:val="00770710"/>
    <w:rsid w:val="00770E13"/>
    <w:rsid w:val="007711F3"/>
    <w:rsid w:val="0077123C"/>
    <w:rsid w:val="00771DE1"/>
    <w:rsid w:val="007723E8"/>
    <w:rsid w:val="00774330"/>
    <w:rsid w:val="00775565"/>
    <w:rsid w:val="00775B99"/>
    <w:rsid w:val="007807CA"/>
    <w:rsid w:val="00780E33"/>
    <w:rsid w:val="00781161"/>
    <w:rsid w:val="00781261"/>
    <w:rsid w:val="00781446"/>
    <w:rsid w:val="00782D35"/>
    <w:rsid w:val="00783D16"/>
    <w:rsid w:val="00784006"/>
    <w:rsid w:val="00785025"/>
    <w:rsid w:val="007851F3"/>
    <w:rsid w:val="00785FE6"/>
    <w:rsid w:val="0078628F"/>
    <w:rsid w:val="0078631B"/>
    <w:rsid w:val="0078648F"/>
    <w:rsid w:val="00786A61"/>
    <w:rsid w:val="00786C71"/>
    <w:rsid w:val="007917CD"/>
    <w:rsid w:val="00791D8C"/>
    <w:rsid w:val="007920EE"/>
    <w:rsid w:val="00794FA3"/>
    <w:rsid w:val="0079563B"/>
    <w:rsid w:val="007957EB"/>
    <w:rsid w:val="00797057"/>
    <w:rsid w:val="007A111B"/>
    <w:rsid w:val="007A1900"/>
    <w:rsid w:val="007A22F1"/>
    <w:rsid w:val="007A2794"/>
    <w:rsid w:val="007A31FD"/>
    <w:rsid w:val="007A4B90"/>
    <w:rsid w:val="007A5C8A"/>
    <w:rsid w:val="007A616E"/>
    <w:rsid w:val="007A6C3F"/>
    <w:rsid w:val="007A70B0"/>
    <w:rsid w:val="007A79F7"/>
    <w:rsid w:val="007B0484"/>
    <w:rsid w:val="007B207E"/>
    <w:rsid w:val="007B38C9"/>
    <w:rsid w:val="007B4058"/>
    <w:rsid w:val="007B524A"/>
    <w:rsid w:val="007B5326"/>
    <w:rsid w:val="007B5A8D"/>
    <w:rsid w:val="007B7852"/>
    <w:rsid w:val="007C0CBE"/>
    <w:rsid w:val="007C2515"/>
    <w:rsid w:val="007C37F2"/>
    <w:rsid w:val="007C3A39"/>
    <w:rsid w:val="007C3EF7"/>
    <w:rsid w:val="007C4EA3"/>
    <w:rsid w:val="007C55A5"/>
    <w:rsid w:val="007C65B8"/>
    <w:rsid w:val="007C705F"/>
    <w:rsid w:val="007D03BB"/>
    <w:rsid w:val="007D10AD"/>
    <w:rsid w:val="007D1B9A"/>
    <w:rsid w:val="007D1D95"/>
    <w:rsid w:val="007D1FA3"/>
    <w:rsid w:val="007D2589"/>
    <w:rsid w:val="007D2AF5"/>
    <w:rsid w:val="007D2B05"/>
    <w:rsid w:val="007D2D1C"/>
    <w:rsid w:val="007D2DA6"/>
    <w:rsid w:val="007D3D14"/>
    <w:rsid w:val="007D4403"/>
    <w:rsid w:val="007D4D02"/>
    <w:rsid w:val="007D524B"/>
    <w:rsid w:val="007D6C35"/>
    <w:rsid w:val="007D76CC"/>
    <w:rsid w:val="007E04F2"/>
    <w:rsid w:val="007E074C"/>
    <w:rsid w:val="007E1EFF"/>
    <w:rsid w:val="007E2F16"/>
    <w:rsid w:val="007E3F5F"/>
    <w:rsid w:val="007E44C2"/>
    <w:rsid w:val="007E44F7"/>
    <w:rsid w:val="007E51DC"/>
    <w:rsid w:val="007E5227"/>
    <w:rsid w:val="007E535F"/>
    <w:rsid w:val="007E717D"/>
    <w:rsid w:val="007E7969"/>
    <w:rsid w:val="007E79B2"/>
    <w:rsid w:val="007E7B90"/>
    <w:rsid w:val="007F1733"/>
    <w:rsid w:val="007F1866"/>
    <w:rsid w:val="007F195D"/>
    <w:rsid w:val="007F27FB"/>
    <w:rsid w:val="007F3388"/>
    <w:rsid w:val="007F4376"/>
    <w:rsid w:val="007F44C1"/>
    <w:rsid w:val="007F4946"/>
    <w:rsid w:val="007F59F3"/>
    <w:rsid w:val="007F5DB3"/>
    <w:rsid w:val="007F6360"/>
    <w:rsid w:val="007F6C72"/>
    <w:rsid w:val="007F7839"/>
    <w:rsid w:val="00801A2C"/>
    <w:rsid w:val="00802669"/>
    <w:rsid w:val="008036C7"/>
    <w:rsid w:val="00803D50"/>
    <w:rsid w:val="00805E8E"/>
    <w:rsid w:val="008064F0"/>
    <w:rsid w:val="00806708"/>
    <w:rsid w:val="00806DD1"/>
    <w:rsid w:val="00807438"/>
    <w:rsid w:val="008078E3"/>
    <w:rsid w:val="00813B0E"/>
    <w:rsid w:val="008145EB"/>
    <w:rsid w:val="00815E95"/>
    <w:rsid w:val="00816CC3"/>
    <w:rsid w:val="00821CA4"/>
    <w:rsid w:val="00821DD4"/>
    <w:rsid w:val="00821FC0"/>
    <w:rsid w:val="00822B57"/>
    <w:rsid w:val="008244C6"/>
    <w:rsid w:val="008245A7"/>
    <w:rsid w:val="00824EBE"/>
    <w:rsid w:val="00825640"/>
    <w:rsid w:val="00827A4E"/>
    <w:rsid w:val="0083066C"/>
    <w:rsid w:val="00830DCA"/>
    <w:rsid w:val="00830E11"/>
    <w:rsid w:val="00831E71"/>
    <w:rsid w:val="00832701"/>
    <w:rsid w:val="0083346A"/>
    <w:rsid w:val="008335D6"/>
    <w:rsid w:val="008338BA"/>
    <w:rsid w:val="00834D96"/>
    <w:rsid w:val="00835604"/>
    <w:rsid w:val="00835E9D"/>
    <w:rsid w:val="0083668E"/>
    <w:rsid w:val="0084077E"/>
    <w:rsid w:val="00840B7C"/>
    <w:rsid w:val="00840CE3"/>
    <w:rsid w:val="00843743"/>
    <w:rsid w:val="00843D74"/>
    <w:rsid w:val="008440AF"/>
    <w:rsid w:val="00845C29"/>
    <w:rsid w:val="00846290"/>
    <w:rsid w:val="008467BD"/>
    <w:rsid w:val="00846989"/>
    <w:rsid w:val="008475EC"/>
    <w:rsid w:val="00847DC0"/>
    <w:rsid w:val="00850142"/>
    <w:rsid w:val="00850766"/>
    <w:rsid w:val="00850C92"/>
    <w:rsid w:val="00851CD1"/>
    <w:rsid w:val="00852291"/>
    <w:rsid w:val="0085398C"/>
    <w:rsid w:val="00856582"/>
    <w:rsid w:val="0086079F"/>
    <w:rsid w:val="00861DE1"/>
    <w:rsid w:val="00862DE1"/>
    <w:rsid w:val="00863651"/>
    <w:rsid w:val="00863724"/>
    <w:rsid w:val="008638ED"/>
    <w:rsid w:val="00863C26"/>
    <w:rsid w:val="00863D50"/>
    <w:rsid w:val="008643A9"/>
    <w:rsid w:val="00864B7F"/>
    <w:rsid w:val="00864F24"/>
    <w:rsid w:val="0086557A"/>
    <w:rsid w:val="00865BAF"/>
    <w:rsid w:val="00865F02"/>
    <w:rsid w:val="00866BAD"/>
    <w:rsid w:val="00867A1C"/>
    <w:rsid w:val="00871088"/>
    <w:rsid w:val="00871935"/>
    <w:rsid w:val="008724DE"/>
    <w:rsid w:val="008729E1"/>
    <w:rsid w:val="00872A81"/>
    <w:rsid w:val="00872C38"/>
    <w:rsid w:val="00874157"/>
    <w:rsid w:val="00875063"/>
    <w:rsid w:val="008766E7"/>
    <w:rsid w:val="00877214"/>
    <w:rsid w:val="008801AA"/>
    <w:rsid w:val="00881E9D"/>
    <w:rsid w:val="00882242"/>
    <w:rsid w:val="0088439A"/>
    <w:rsid w:val="00884D81"/>
    <w:rsid w:val="00885704"/>
    <w:rsid w:val="00886528"/>
    <w:rsid w:val="008902F2"/>
    <w:rsid w:val="0089055A"/>
    <w:rsid w:val="00890F48"/>
    <w:rsid w:val="00891951"/>
    <w:rsid w:val="00891A7C"/>
    <w:rsid w:val="008927EC"/>
    <w:rsid w:val="00892E7B"/>
    <w:rsid w:val="00893C02"/>
    <w:rsid w:val="0089488B"/>
    <w:rsid w:val="00895C00"/>
    <w:rsid w:val="00896388"/>
    <w:rsid w:val="00896605"/>
    <w:rsid w:val="00896C51"/>
    <w:rsid w:val="00897EDD"/>
    <w:rsid w:val="008A05D7"/>
    <w:rsid w:val="008A0F2D"/>
    <w:rsid w:val="008A2AFA"/>
    <w:rsid w:val="008A2F49"/>
    <w:rsid w:val="008A331C"/>
    <w:rsid w:val="008A36B5"/>
    <w:rsid w:val="008A3C7E"/>
    <w:rsid w:val="008A45CB"/>
    <w:rsid w:val="008A4D95"/>
    <w:rsid w:val="008B06CD"/>
    <w:rsid w:val="008B09BF"/>
    <w:rsid w:val="008B19FB"/>
    <w:rsid w:val="008B2185"/>
    <w:rsid w:val="008B2227"/>
    <w:rsid w:val="008B2237"/>
    <w:rsid w:val="008B231C"/>
    <w:rsid w:val="008B2590"/>
    <w:rsid w:val="008B31D2"/>
    <w:rsid w:val="008B3572"/>
    <w:rsid w:val="008B3E3F"/>
    <w:rsid w:val="008B675E"/>
    <w:rsid w:val="008B6ABB"/>
    <w:rsid w:val="008B6E23"/>
    <w:rsid w:val="008B6F69"/>
    <w:rsid w:val="008B763F"/>
    <w:rsid w:val="008C0A64"/>
    <w:rsid w:val="008C277D"/>
    <w:rsid w:val="008C6E0B"/>
    <w:rsid w:val="008C77C3"/>
    <w:rsid w:val="008D0DEF"/>
    <w:rsid w:val="008D0EBE"/>
    <w:rsid w:val="008D19B3"/>
    <w:rsid w:val="008D265D"/>
    <w:rsid w:val="008D2DA4"/>
    <w:rsid w:val="008D4D1D"/>
    <w:rsid w:val="008D708F"/>
    <w:rsid w:val="008D7274"/>
    <w:rsid w:val="008D745E"/>
    <w:rsid w:val="008D7DA2"/>
    <w:rsid w:val="008E0361"/>
    <w:rsid w:val="008E048E"/>
    <w:rsid w:val="008E1ABC"/>
    <w:rsid w:val="008E20B1"/>
    <w:rsid w:val="008E26AF"/>
    <w:rsid w:val="008E298E"/>
    <w:rsid w:val="008E3439"/>
    <w:rsid w:val="008E3F51"/>
    <w:rsid w:val="008E43FD"/>
    <w:rsid w:val="008E5E62"/>
    <w:rsid w:val="008E7DE9"/>
    <w:rsid w:val="008F0B99"/>
    <w:rsid w:val="008F2D99"/>
    <w:rsid w:val="008F3A74"/>
    <w:rsid w:val="008F477D"/>
    <w:rsid w:val="008F6FC7"/>
    <w:rsid w:val="008F7417"/>
    <w:rsid w:val="008F77E2"/>
    <w:rsid w:val="00900289"/>
    <w:rsid w:val="00900F95"/>
    <w:rsid w:val="009021D9"/>
    <w:rsid w:val="00903541"/>
    <w:rsid w:val="00904DB7"/>
    <w:rsid w:val="00905CDD"/>
    <w:rsid w:val="009061CA"/>
    <w:rsid w:val="0090686A"/>
    <w:rsid w:val="0090745A"/>
    <w:rsid w:val="00911150"/>
    <w:rsid w:val="009115E7"/>
    <w:rsid w:val="0091298A"/>
    <w:rsid w:val="009137A9"/>
    <w:rsid w:val="00914F87"/>
    <w:rsid w:val="0091651C"/>
    <w:rsid w:val="009208EF"/>
    <w:rsid w:val="009212DC"/>
    <w:rsid w:val="00921531"/>
    <w:rsid w:val="00925792"/>
    <w:rsid w:val="00926160"/>
    <w:rsid w:val="009300B8"/>
    <w:rsid w:val="0093143D"/>
    <w:rsid w:val="00931760"/>
    <w:rsid w:val="00931D09"/>
    <w:rsid w:val="00931F89"/>
    <w:rsid w:val="009322DB"/>
    <w:rsid w:val="0093267F"/>
    <w:rsid w:val="00932935"/>
    <w:rsid w:val="009337B3"/>
    <w:rsid w:val="0093405E"/>
    <w:rsid w:val="00934BEF"/>
    <w:rsid w:val="00935D21"/>
    <w:rsid w:val="00936326"/>
    <w:rsid w:val="00941B6F"/>
    <w:rsid w:val="0094213D"/>
    <w:rsid w:val="0094252B"/>
    <w:rsid w:val="009425C7"/>
    <w:rsid w:val="00942615"/>
    <w:rsid w:val="00942D9F"/>
    <w:rsid w:val="00943144"/>
    <w:rsid w:val="00944671"/>
    <w:rsid w:val="009458D1"/>
    <w:rsid w:val="00945E02"/>
    <w:rsid w:val="009460FE"/>
    <w:rsid w:val="00946265"/>
    <w:rsid w:val="00946CAF"/>
    <w:rsid w:val="0094773E"/>
    <w:rsid w:val="009511F0"/>
    <w:rsid w:val="00951935"/>
    <w:rsid w:val="00951D4F"/>
    <w:rsid w:val="00951FB4"/>
    <w:rsid w:val="0095239B"/>
    <w:rsid w:val="009537E1"/>
    <w:rsid w:val="00953B43"/>
    <w:rsid w:val="00953B62"/>
    <w:rsid w:val="0095405B"/>
    <w:rsid w:val="00954727"/>
    <w:rsid w:val="009562D4"/>
    <w:rsid w:val="009565E4"/>
    <w:rsid w:val="00956B74"/>
    <w:rsid w:val="00956BD9"/>
    <w:rsid w:val="009578AD"/>
    <w:rsid w:val="009611D6"/>
    <w:rsid w:val="00965452"/>
    <w:rsid w:val="009661D7"/>
    <w:rsid w:val="00966EBB"/>
    <w:rsid w:val="00967080"/>
    <w:rsid w:val="009703C3"/>
    <w:rsid w:val="00970EA6"/>
    <w:rsid w:val="009722DA"/>
    <w:rsid w:val="00972954"/>
    <w:rsid w:val="009732B7"/>
    <w:rsid w:val="009736A4"/>
    <w:rsid w:val="009742A0"/>
    <w:rsid w:val="00974816"/>
    <w:rsid w:val="009756F1"/>
    <w:rsid w:val="00976149"/>
    <w:rsid w:val="00976E11"/>
    <w:rsid w:val="0098013F"/>
    <w:rsid w:val="009805D7"/>
    <w:rsid w:val="00980CC2"/>
    <w:rsid w:val="009830E5"/>
    <w:rsid w:val="00983311"/>
    <w:rsid w:val="00985107"/>
    <w:rsid w:val="00986149"/>
    <w:rsid w:val="009869D1"/>
    <w:rsid w:val="00986AB6"/>
    <w:rsid w:val="00986DF3"/>
    <w:rsid w:val="00986ED4"/>
    <w:rsid w:val="00990229"/>
    <w:rsid w:val="00990FC6"/>
    <w:rsid w:val="00991361"/>
    <w:rsid w:val="009926AC"/>
    <w:rsid w:val="009929F2"/>
    <w:rsid w:val="00992C13"/>
    <w:rsid w:val="00992CD8"/>
    <w:rsid w:val="0099355C"/>
    <w:rsid w:val="0099386D"/>
    <w:rsid w:val="00993C79"/>
    <w:rsid w:val="00994729"/>
    <w:rsid w:val="00994989"/>
    <w:rsid w:val="00996C54"/>
    <w:rsid w:val="009A0159"/>
    <w:rsid w:val="009A01FD"/>
    <w:rsid w:val="009A0859"/>
    <w:rsid w:val="009A08A2"/>
    <w:rsid w:val="009A168A"/>
    <w:rsid w:val="009A42D1"/>
    <w:rsid w:val="009A573F"/>
    <w:rsid w:val="009B00EB"/>
    <w:rsid w:val="009B266C"/>
    <w:rsid w:val="009B2B9C"/>
    <w:rsid w:val="009B306C"/>
    <w:rsid w:val="009B6064"/>
    <w:rsid w:val="009B628B"/>
    <w:rsid w:val="009B62B7"/>
    <w:rsid w:val="009B6F0F"/>
    <w:rsid w:val="009B73C4"/>
    <w:rsid w:val="009B79DA"/>
    <w:rsid w:val="009B7DAC"/>
    <w:rsid w:val="009C0C54"/>
    <w:rsid w:val="009C0FD6"/>
    <w:rsid w:val="009C10DD"/>
    <w:rsid w:val="009C1266"/>
    <w:rsid w:val="009C198E"/>
    <w:rsid w:val="009C1EE2"/>
    <w:rsid w:val="009C20BF"/>
    <w:rsid w:val="009C21B2"/>
    <w:rsid w:val="009C3234"/>
    <w:rsid w:val="009C4064"/>
    <w:rsid w:val="009C4A1B"/>
    <w:rsid w:val="009C4E99"/>
    <w:rsid w:val="009C5014"/>
    <w:rsid w:val="009C5D12"/>
    <w:rsid w:val="009C5F61"/>
    <w:rsid w:val="009C6051"/>
    <w:rsid w:val="009C6581"/>
    <w:rsid w:val="009D002D"/>
    <w:rsid w:val="009D067A"/>
    <w:rsid w:val="009D13D1"/>
    <w:rsid w:val="009D18BD"/>
    <w:rsid w:val="009D21E5"/>
    <w:rsid w:val="009D34D1"/>
    <w:rsid w:val="009D4B3A"/>
    <w:rsid w:val="009D4CB3"/>
    <w:rsid w:val="009D4ED1"/>
    <w:rsid w:val="009D5F28"/>
    <w:rsid w:val="009D6831"/>
    <w:rsid w:val="009D7039"/>
    <w:rsid w:val="009D7279"/>
    <w:rsid w:val="009E1012"/>
    <w:rsid w:val="009E1B5D"/>
    <w:rsid w:val="009E2E2D"/>
    <w:rsid w:val="009E435D"/>
    <w:rsid w:val="009E4652"/>
    <w:rsid w:val="009E4CE5"/>
    <w:rsid w:val="009E66DB"/>
    <w:rsid w:val="009F0B6A"/>
    <w:rsid w:val="009F2122"/>
    <w:rsid w:val="009F265D"/>
    <w:rsid w:val="009F31BB"/>
    <w:rsid w:val="009F3B6B"/>
    <w:rsid w:val="009F5CAF"/>
    <w:rsid w:val="009F5E36"/>
    <w:rsid w:val="009F71A6"/>
    <w:rsid w:val="009F7A48"/>
    <w:rsid w:val="009F7A61"/>
    <w:rsid w:val="009F7D1E"/>
    <w:rsid w:val="00A007C5"/>
    <w:rsid w:val="00A01843"/>
    <w:rsid w:val="00A0193F"/>
    <w:rsid w:val="00A01BCE"/>
    <w:rsid w:val="00A031E7"/>
    <w:rsid w:val="00A03E08"/>
    <w:rsid w:val="00A04D6D"/>
    <w:rsid w:val="00A05E9E"/>
    <w:rsid w:val="00A06979"/>
    <w:rsid w:val="00A06E89"/>
    <w:rsid w:val="00A07304"/>
    <w:rsid w:val="00A123A5"/>
    <w:rsid w:val="00A12931"/>
    <w:rsid w:val="00A12961"/>
    <w:rsid w:val="00A14D15"/>
    <w:rsid w:val="00A1505E"/>
    <w:rsid w:val="00A16050"/>
    <w:rsid w:val="00A1632D"/>
    <w:rsid w:val="00A200C0"/>
    <w:rsid w:val="00A207E6"/>
    <w:rsid w:val="00A2135B"/>
    <w:rsid w:val="00A21788"/>
    <w:rsid w:val="00A21BBA"/>
    <w:rsid w:val="00A21DE9"/>
    <w:rsid w:val="00A21E50"/>
    <w:rsid w:val="00A22D18"/>
    <w:rsid w:val="00A231D8"/>
    <w:rsid w:val="00A254CA"/>
    <w:rsid w:val="00A25B17"/>
    <w:rsid w:val="00A26EFB"/>
    <w:rsid w:val="00A26F28"/>
    <w:rsid w:val="00A277B2"/>
    <w:rsid w:val="00A3037D"/>
    <w:rsid w:val="00A33A7F"/>
    <w:rsid w:val="00A34A54"/>
    <w:rsid w:val="00A34A84"/>
    <w:rsid w:val="00A35AD4"/>
    <w:rsid w:val="00A360A9"/>
    <w:rsid w:val="00A40E99"/>
    <w:rsid w:val="00A418D1"/>
    <w:rsid w:val="00A4233C"/>
    <w:rsid w:val="00A43561"/>
    <w:rsid w:val="00A437C8"/>
    <w:rsid w:val="00A43CBB"/>
    <w:rsid w:val="00A44C5B"/>
    <w:rsid w:val="00A44E8C"/>
    <w:rsid w:val="00A45CB8"/>
    <w:rsid w:val="00A51D3D"/>
    <w:rsid w:val="00A51F00"/>
    <w:rsid w:val="00A52690"/>
    <w:rsid w:val="00A5313D"/>
    <w:rsid w:val="00A53772"/>
    <w:rsid w:val="00A564E4"/>
    <w:rsid w:val="00A56568"/>
    <w:rsid w:val="00A60556"/>
    <w:rsid w:val="00A607D3"/>
    <w:rsid w:val="00A62015"/>
    <w:rsid w:val="00A62692"/>
    <w:rsid w:val="00A632AD"/>
    <w:rsid w:val="00A6662A"/>
    <w:rsid w:val="00A676C7"/>
    <w:rsid w:val="00A71529"/>
    <w:rsid w:val="00A716A3"/>
    <w:rsid w:val="00A7192C"/>
    <w:rsid w:val="00A72E10"/>
    <w:rsid w:val="00A73BFE"/>
    <w:rsid w:val="00A757A3"/>
    <w:rsid w:val="00A7583E"/>
    <w:rsid w:val="00A75A54"/>
    <w:rsid w:val="00A76616"/>
    <w:rsid w:val="00A767DF"/>
    <w:rsid w:val="00A76C79"/>
    <w:rsid w:val="00A77409"/>
    <w:rsid w:val="00A80B62"/>
    <w:rsid w:val="00A81BF1"/>
    <w:rsid w:val="00A81EA2"/>
    <w:rsid w:val="00A826E0"/>
    <w:rsid w:val="00A83B71"/>
    <w:rsid w:val="00A8460C"/>
    <w:rsid w:val="00A8468E"/>
    <w:rsid w:val="00A84745"/>
    <w:rsid w:val="00A8656D"/>
    <w:rsid w:val="00A913B8"/>
    <w:rsid w:val="00A91856"/>
    <w:rsid w:val="00A918C8"/>
    <w:rsid w:val="00A921DC"/>
    <w:rsid w:val="00A9421F"/>
    <w:rsid w:val="00A95BFF"/>
    <w:rsid w:val="00A95F52"/>
    <w:rsid w:val="00AA448D"/>
    <w:rsid w:val="00AA50E0"/>
    <w:rsid w:val="00AA5639"/>
    <w:rsid w:val="00AA58DF"/>
    <w:rsid w:val="00AA609D"/>
    <w:rsid w:val="00AA627A"/>
    <w:rsid w:val="00AA679B"/>
    <w:rsid w:val="00AA6FF4"/>
    <w:rsid w:val="00AA7AA0"/>
    <w:rsid w:val="00AB15AF"/>
    <w:rsid w:val="00AB15D4"/>
    <w:rsid w:val="00AB2909"/>
    <w:rsid w:val="00AB30E0"/>
    <w:rsid w:val="00AB4B53"/>
    <w:rsid w:val="00AB6E70"/>
    <w:rsid w:val="00AB79F9"/>
    <w:rsid w:val="00AC1339"/>
    <w:rsid w:val="00AC248A"/>
    <w:rsid w:val="00AC2BB7"/>
    <w:rsid w:val="00AC4224"/>
    <w:rsid w:val="00AC4AF6"/>
    <w:rsid w:val="00AC5FEA"/>
    <w:rsid w:val="00AC6498"/>
    <w:rsid w:val="00AC6DD2"/>
    <w:rsid w:val="00AD005B"/>
    <w:rsid w:val="00AD00A4"/>
    <w:rsid w:val="00AD0D1A"/>
    <w:rsid w:val="00AD11FA"/>
    <w:rsid w:val="00AD16F7"/>
    <w:rsid w:val="00AD1F4B"/>
    <w:rsid w:val="00AD29DE"/>
    <w:rsid w:val="00AD3213"/>
    <w:rsid w:val="00AD3D19"/>
    <w:rsid w:val="00AD4F69"/>
    <w:rsid w:val="00AD6279"/>
    <w:rsid w:val="00AD7A52"/>
    <w:rsid w:val="00AE018F"/>
    <w:rsid w:val="00AE0658"/>
    <w:rsid w:val="00AE21C3"/>
    <w:rsid w:val="00AE24E4"/>
    <w:rsid w:val="00AE2B55"/>
    <w:rsid w:val="00AE2F41"/>
    <w:rsid w:val="00AE313F"/>
    <w:rsid w:val="00AE362D"/>
    <w:rsid w:val="00AE38F2"/>
    <w:rsid w:val="00AE4E28"/>
    <w:rsid w:val="00AE54B2"/>
    <w:rsid w:val="00AE5EE6"/>
    <w:rsid w:val="00AE725F"/>
    <w:rsid w:val="00AE7461"/>
    <w:rsid w:val="00AF12AD"/>
    <w:rsid w:val="00AF18DB"/>
    <w:rsid w:val="00AF25CB"/>
    <w:rsid w:val="00AF27AA"/>
    <w:rsid w:val="00AF2CBC"/>
    <w:rsid w:val="00AF2F1B"/>
    <w:rsid w:val="00AF3C34"/>
    <w:rsid w:val="00AF3C94"/>
    <w:rsid w:val="00AF4760"/>
    <w:rsid w:val="00B00B44"/>
    <w:rsid w:val="00B015A1"/>
    <w:rsid w:val="00B03622"/>
    <w:rsid w:val="00B0378A"/>
    <w:rsid w:val="00B043A7"/>
    <w:rsid w:val="00B04763"/>
    <w:rsid w:val="00B04AB5"/>
    <w:rsid w:val="00B0509A"/>
    <w:rsid w:val="00B06A37"/>
    <w:rsid w:val="00B10B92"/>
    <w:rsid w:val="00B10D53"/>
    <w:rsid w:val="00B11D19"/>
    <w:rsid w:val="00B12F02"/>
    <w:rsid w:val="00B13BEA"/>
    <w:rsid w:val="00B13F57"/>
    <w:rsid w:val="00B1553B"/>
    <w:rsid w:val="00B16597"/>
    <w:rsid w:val="00B20CCC"/>
    <w:rsid w:val="00B20DED"/>
    <w:rsid w:val="00B23BA8"/>
    <w:rsid w:val="00B24C1A"/>
    <w:rsid w:val="00B254DE"/>
    <w:rsid w:val="00B25BB4"/>
    <w:rsid w:val="00B25E80"/>
    <w:rsid w:val="00B26CDB"/>
    <w:rsid w:val="00B3046F"/>
    <w:rsid w:val="00B342C2"/>
    <w:rsid w:val="00B343AC"/>
    <w:rsid w:val="00B3473E"/>
    <w:rsid w:val="00B34A22"/>
    <w:rsid w:val="00B34AD6"/>
    <w:rsid w:val="00B34B7B"/>
    <w:rsid w:val="00B34F4D"/>
    <w:rsid w:val="00B369ED"/>
    <w:rsid w:val="00B36D3A"/>
    <w:rsid w:val="00B40E64"/>
    <w:rsid w:val="00B410C9"/>
    <w:rsid w:val="00B41D27"/>
    <w:rsid w:val="00B43162"/>
    <w:rsid w:val="00B50435"/>
    <w:rsid w:val="00B5096D"/>
    <w:rsid w:val="00B509CD"/>
    <w:rsid w:val="00B51722"/>
    <w:rsid w:val="00B518EE"/>
    <w:rsid w:val="00B52058"/>
    <w:rsid w:val="00B5676D"/>
    <w:rsid w:val="00B60329"/>
    <w:rsid w:val="00B608B3"/>
    <w:rsid w:val="00B6268C"/>
    <w:rsid w:val="00B6282E"/>
    <w:rsid w:val="00B62E44"/>
    <w:rsid w:val="00B62E8F"/>
    <w:rsid w:val="00B64293"/>
    <w:rsid w:val="00B658F2"/>
    <w:rsid w:val="00B663AC"/>
    <w:rsid w:val="00B66C79"/>
    <w:rsid w:val="00B67EB7"/>
    <w:rsid w:val="00B70E75"/>
    <w:rsid w:val="00B7174F"/>
    <w:rsid w:val="00B71D94"/>
    <w:rsid w:val="00B728D4"/>
    <w:rsid w:val="00B750ED"/>
    <w:rsid w:val="00B7569E"/>
    <w:rsid w:val="00B75949"/>
    <w:rsid w:val="00B76C07"/>
    <w:rsid w:val="00B76CA8"/>
    <w:rsid w:val="00B76DA5"/>
    <w:rsid w:val="00B777AA"/>
    <w:rsid w:val="00B806C9"/>
    <w:rsid w:val="00B80747"/>
    <w:rsid w:val="00B81956"/>
    <w:rsid w:val="00B82862"/>
    <w:rsid w:val="00B83BF5"/>
    <w:rsid w:val="00B84296"/>
    <w:rsid w:val="00B8494B"/>
    <w:rsid w:val="00B84B6E"/>
    <w:rsid w:val="00B85143"/>
    <w:rsid w:val="00B8517F"/>
    <w:rsid w:val="00B8530A"/>
    <w:rsid w:val="00B862B9"/>
    <w:rsid w:val="00B86EDC"/>
    <w:rsid w:val="00B9043F"/>
    <w:rsid w:val="00B90E34"/>
    <w:rsid w:val="00B9232C"/>
    <w:rsid w:val="00B92F06"/>
    <w:rsid w:val="00B92F08"/>
    <w:rsid w:val="00B9383F"/>
    <w:rsid w:val="00B94084"/>
    <w:rsid w:val="00B942BA"/>
    <w:rsid w:val="00B94837"/>
    <w:rsid w:val="00B95B82"/>
    <w:rsid w:val="00B95C82"/>
    <w:rsid w:val="00B97B82"/>
    <w:rsid w:val="00BA0D5D"/>
    <w:rsid w:val="00BA16A2"/>
    <w:rsid w:val="00BA19AB"/>
    <w:rsid w:val="00BA2D39"/>
    <w:rsid w:val="00BA42CF"/>
    <w:rsid w:val="00BA4952"/>
    <w:rsid w:val="00BA4A74"/>
    <w:rsid w:val="00BA6AAB"/>
    <w:rsid w:val="00BA6E01"/>
    <w:rsid w:val="00BA76B1"/>
    <w:rsid w:val="00BB00CE"/>
    <w:rsid w:val="00BB00F6"/>
    <w:rsid w:val="00BB0381"/>
    <w:rsid w:val="00BB0950"/>
    <w:rsid w:val="00BB48FC"/>
    <w:rsid w:val="00BB5391"/>
    <w:rsid w:val="00BC1404"/>
    <w:rsid w:val="00BC14C5"/>
    <w:rsid w:val="00BC1F9E"/>
    <w:rsid w:val="00BC3C31"/>
    <w:rsid w:val="00BC41ED"/>
    <w:rsid w:val="00BC488F"/>
    <w:rsid w:val="00BC514D"/>
    <w:rsid w:val="00BC5DE7"/>
    <w:rsid w:val="00BC736C"/>
    <w:rsid w:val="00BD1490"/>
    <w:rsid w:val="00BD213F"/>
    <w:rsid w:val="00BD2DA6"/>
    <w:rsid w:val="00BD515E"/>
    <w:rsid w:val="00BD62DD"/>
    <w:rsid w:val="00BD77A4"/>
    <w:rsid w:val="00BD7BF5"/>
    <w:rsid w:val="00BE1AA2"/>
    <w:rsid w:val="00BE1EA7"/>
    <w:rsid w:val="00BE2F63"/>
    <w:rsid w:val="00BE324F"/>
    <w:rsid w:val="00BE4815"/>
    <w:rsid w:val="00BE4DBA"/>
    <w:rsid w:val="00BE54B6"/>
    <w:rsid w:val="00BE59BD"/>
    <w:rsid w:val="00BE59F9"/>
    <w:rsid w:val="00BE5C6A"/>
    <w:rsid w:val="00BE669A"/>
    <w:rsid w:val="00BE765B"/>
    <w:rsid w:val="00BE7E75"/>
    <w:rsid w:val="00BF1423"/>
    <w:rsid w:val="00BF1824"/>
    <w:rsid w:val="00BF36FD"/>
    <w:rsid w:val="00BF4CB8"/>
    <w:rsid w:val="00BF5AD9"/>
    <w:rsid w:val="00BF5DDD"/>
    <w:rsid w:val="00BF6051"/>
    <w:rsid w:val="00BF6402"/>
    <w:rsid w:val="00BF69AF"/>
    <w:rsid w:val="00BF6E52"/>
    <w:rsid w:val="00BF798C"/>
    <w:rsid w:val="00C012D3"/>
    <w:rsid w:val="00C018E4"/>
    <w:rsid w:val="00C027AA"/>
    <w:rsid w:val="00C05530"/>
    <w:rsid w:val="00C06274"/>
    <w:rsid w:val="00C068D4"/>
    <w:rsid w:val="00C06FB4"/>
    <w:rsid w:val="00C07355"/>
    <w:rsid w:val="00C10A1C"/>
    <w:rsid w:val="00C10AF9"/>
    <w:rsid w:val="00C11051"/>
    <w:rsid w:val="00C11559"/>
    <w:rsid w:val="00C118B6"/>
    <w:rsid w:val="00C11C5A"/>
    <w:rsid w:val="00C120EE"/>
    <w:rsid w:val="00C131F5"/>
    <w:rsid w:val="00C13FF5"/>
    <w:rsid w:val="00C145A2"/>
    <w:rsid w:val="00C14A48"/>
    <w:rsid w:val="00C15368"/>
    <w:rsid w:val="00C15B3A"/>
    <w:rsid w:val="00C1623F"/>
    <w:rsid w:val="00C220D3"/>
    <w:rsid w:val="00C228E2"/>
    <w:rsid w:val="00C233C3"/>
    <w:rsid w:val="00C23A7F"/>
    <w:rsid w:val="00C23FCA"/>
    <w:rsid w:val="00C25091"/>
    <w:rsid w:val="00C255CD"/>
    <w:rsid w:val="00C261BB"/>
    <w:rsid w:val="00C26909"/>
    <w:rsid w:val="00C26E29"/>
    <w:rsid w:val="00C26FB6"/>
    <w:rsid w:val="00C27037"/>
    <w:rsid w:val="00C270BC"/>
    <w:rsid w:val="00C2737D"/>
    <w:rsid w:val="00C302A7"/>
    <w:rsid w:val="00C30E3A"/>
    <w:rsid w:val="00C30E45"/>
    <w:rsid w:val="00C326F7"/>
    <w:rsid w:val="00C329A6"/>
    <w:rsid w:val="00C33DA2"/>
    <w:rsid w:val="00C34A6C"/>
    <w:rsid w:val="00C36040"/>
    <w:rsid w:val="00C361B8"/>
    <w:rsid w:val="00C371FB"/>
    <w:rsid w:val="00C4160D"/>
    <w:rsid w:val="00C417A0"/>
    <w:rsid w:val="00C434BF"/>
    <w:rsid w:val="00C451D0"/>
    <w:rsid w:val="00C472A3"/>
    <w:rsid w:val="00C4753F"/>
    <w:rsid w:val="00C52547"/>
    <w:rsid w:val="00C52DCC"/>
    <w:rsid w:val="00C54920"/>
    <w:rsid w:val="00C5508E"/>
    <w:rsid w:val="00C5571F"/>
    <w:rsid w:val="00C609C4"/>
    <w:rsid w:val="00C60DC5"/>
    <w:rsid w:val="00C6110E"/>
    <w:rsid w:val="00C6187B"/>
    <w:rsid w:val="00C636E8"/>
    <w:rsid w:val="00C63AF8"/>
    <w:rsid w:val="00C6623F"/>
    <w:rsid w:val="00C67809"/>
    <w:rsid w:val="00C70B6E"/>
    <w:rsid w:val="00C70EA4"/>
    <w:rsid w:val="00C70EEC"/>
    <w:rsid w:val="00C71189"/>
    <w:rsid w:val="00C71529"/>
    <w:rsid w:val="00C71D85"/>
    <w:rsid w:val="00C7226C"/>
    <w:rsid w:val="00C72509"/>
    <w:rsid w:val="00C74911"/>
    <w:rsid w:val="00C75853"/>
    <w:rsid w:val="00C75C6E"/>
    <w:rsid w:val="00C75F5C"/>
    <w:rsid w:val="00C80484"/>
    <w:rsid w:val="00C8055B"/>
    <w:rsid w:val="00C80D36"/>
    <w:rsid w:val="00C811F3"/>
    <w:rsid w:val="00C81940"/>
    <w:rsid w:val="00C819BD"/>
    <w:rsid w:val="00C8209C"/>
    <w:rsid w:val="00C824BC"/>
    <w:rsid w:val="00C838EF"/>
    <w:rsid w:val="00C83EA8"/>
    <w:rsid w:val="00C8493B"/>
    <w:rsid w:val="00C86B9E"/>
    <w:rsid w:val="00C86FB5"/>
    <w:rsid w:val="00C87CC4"/>
    <w:rsid w:val="00C91F5C"/>
    <w:rsid w:val="00C924E6"/>
    <w:rsid w:val="00C94048"/>
    <w:rsid w:val="00C955DB"/>
    <w:rsid w:val="00C95B8F"/>
    <w:rsid w:val="00C95BB4"/>
    <w:rsid w:val="00C95DA5"/>
    <w:rsid w:val="00C95F98"/>
    <w:rsid w:val="00C96F40"/>
    <w:rsid w:val="00C96F55"/>
    <w:rsid w:val="00C96FDB"/>
    <w:rsid w:val="00CA0D7D"/>
    <w:rsid w:val="00CA147C"/>
    <w:rsid w:val="00CA27CC"/>
    <w:rsid w:val="00CA280B"/>
    <w:rsid w:val="00CA2884"/>
    <w:rsid w:val="00CA3018"/>
    <w:rsid w:val="00CA3804"/>
    <w:rsid w:val="00CA385E"/>
    <w:rsid w:val="00CA4168"/>
    <w:rsid w:val="00CA422F"/>
    <w:rsid w:val="00CB2275"/>
    <w:rsid w:val="00CB3C41"/>
    <w:rsid w:val="00CB7DEF"/>
    <w:rsid w:val="00CC0A1C"/>
    <w:rsid w:val="00CC1D6E"/>
    <w:rsid w:val="00CC2944"/>
    <w:rsid w:val="00CC3A72"/>
    <w:rsid w:val="00CC627E"/>
    <w:rsid w:val="00CC7B6A"/>
    <w:rsid w:val="00CC7C67"/>
    <w:rsid w:val="00CD0D35"/>
    <w:rsid w:val="00CD29B1"/>
    <w:rsid w:val="00CD31B5"/>
    <w:rsid w:val="00CD485A"/>
    <w:rsid w:val="00CD5D82"/>
    <w:rsid w:val="00CD6084"/>
    <w:rsid w:val="00CD7ACD"/>
    <w:rsid w:val="00CD7EB9"/>
    <w:rsid w:val="00CD7F9D"/>
    <w:rsid w:val="00CE0141"/>
    <w:rsid w:val="00CE2AD5"/>
    <w:rsid w:val="00CE3D35"/>
    <w:rsid w:val="00CE4548"/>
    <w:rsid w:val="00CE47BF"/>
    <w:rsid w:val="00CE5028"/>
    <w:rsid w:val="00CE5151"/>
    <w:rsid w:val="00CE647D"/>
    <w:rsid w:val="00CE7035"/>
    <w:rsid w:val="00CF0B26"/>
    <w:rsid w:val="00CF12C9"/>
    <w:rsid w:val="00CF25E5"/>
    <w:rsid w:val="00CF3C95"/>
    <w:rsid w:val="00CF4696"/>
    <w:rsid w:val="00CF494F"/>
    <w:rsid w:val="00CF575B"/>
    <w:rsid w:val="00CF5E17"/>
    <w:rsid w:val="00CF7468"/>
    <w:rsid w:val="00D019B5"/>
    <w:rsid w:val="00D01E0A"/>
    <w:rsid w:val="00D0275B"/>
    <w:rsid w:val="00D033B8"/>
    <w:rsid w:val="00D0357D"/>
    <w:rsid w:val="00D04B71"/>
    <w:rsid w:val="00D07A2A"/>
    <w:rsid w:val="00D104EE"/>
    <w:rsid w:val="00D107F1"/>
    <w:rsid w:val="00D11392"/>
    <w:rsid w:val="00D115C0"/>
    <w:rsid w:val="00D11B8E"/>
    <w:rsid w:val="00D134EB"/>
    <w:rsid w:val="00D136F5"/>
    <w:rsid w:val="00D13943"/>
    <w:rsid w:val="00D156A5"/>
    <w:rsid w:val="00D15CFF"/>
    <w:rsid w:val="00D15E3A"/>
    <w:rsid w:val="00D17049"/>
    <w:rsid w:val="00D17B93"/>
    <w:rsid w:val="00D207F7"/>
    <w:rsid w:val="00D20EF2"/>
    <w:rsid w:val="00D217F9"/>
    <w:rsid w:val="00D2258E"/>
    <w:rsid w:val="00D24637"/>
    <w:rsid w:val="00D24729"/>
    <w:rsid w:val="00D24993"/>
    <w:rsid w:val="00D26A78"/>
    <w:rsid w:val="00D2715B"/>
    <w:rsid w:val="00D27467"/>
    <w:rsid w:val="00D30856"/>
    <w:rsid w:val="00D31D76"/>
    <w:rsid w:val="00D31F90"/>
    <w:rsid w:val="00D33595"/>
    <w:rsid w:val="00D34082"/>
    <w:rsid w:val="00D34907"/>
    <w:rsid w:val="00D35AF3"/>
    <w:rsid w:val="00D35B38"/>
    <w:rsid w:val="00D36983"/>
    <w:rsid w:val="00D37388"/>
    <w:rsid w:val="00D40766"/>
    <w:rsid w:val="00D40834"/>
    <w:rsid w:val="00D40F34"/>
    <w:rsid w:val="00D41806"/>
    <w:rsid w:val="00D419CA"/>
    <w:rsid w:val="00D42DA6"/>
    <w:rsid w:val="00D43533"/>
    <w:rsid w:val="00D441F0"/>
    <w:rsid w:val="00D44F2E"/>
    <w:rsid w:val="00D45120"/>
    <w:rsid w:val="00D45485"/>
    <w:rsid w:val="00D47002"/>
    <w:rsid w:val="00D47B9A"/>
    <w:rsid w:val="00D5067D"/>
    <w:rsid w:val="00D512EF"/>
    <w:rsid w:val="00D520D6"/>
    <w:rsid w:val="00D5385E"/>
    <w:rsid w:val="00D53C85"/>
    <w:rsid w:val="00D54F86"/>
    <w:rsid w:val="00D551F7"/>
    <w:rsid w:val="00D55823"/>
    <w:rsid w:val="00D55A8F"/>
    <w:rsid w:val="00D5625D"/>
    <w:rsid w:val="00D5784B"/>
    <w:rsid w:val="00D610D5"/>
    <w:rsid w:val="00D611B8"/>
    <w:rsid w:val="00D61F32"/>
    <w:rsid w:val="00D62A60"/>
    <w:rsid w:val="00D62C9E"/>
    <w:rsid w:val="00D64323"/>
    <w:rsid w:val="00D65547"/>
    <w:rsid w:val="00D65660"/>
    <w:rsid w:val="00D66798"/>
    <w:rsid w:val="00D66C86"/>
    <w:rsid w:val="00D70594"/>
    <w:rsid w:val="00D710E8"/>
    <w:rsid w:val="00D721E7"/>
    <w:rsid w:val="00D73242"/>
    <w:rsid w:val="00D74380"/>
    <w:rsid w:val="00D74B29"/>
    <w:rsid w:val="00D74DDF"/>
    <w:rsid w:val="00D755E0"/>
    <w:rsid w:val="00D75B61"/>
    <w:rsid w:val="00D76960"/>
    <w:rsid w:val="00D76A7C"/>
    <w:rsid w:val="00D77DB6"/>
    <w:rsid w:val="00D801F1"/>
    <w:rsid w:val="00D8069D"/>
    <w:rsid w:val="00D812BB"/>
    <w:rsid w:val="00D82878"/>
    <w:rsid w:val="00D83418"/>
    <w:rsid w:val="00D859EA"/>
    <w:rsid w:val="00D85F69"/>
    <w:rsid w:val="00D9080B"/>
    <w:rsid w:val="00D909EF"/>
    <w:rsid w:val="00D913EF"/>
    <w:rsid w:val="00D9214D"/>
    <w:rsid w:val="00D92A31"/>
    <w:rsid w:val="00D930E9"/>
    <w:rsid w:val="00D93B55"/>
    <w:rsid w:val="00D942BE"/>
    <w:rsid w:val="00D94F52"/>
    <w:rsid w:val="00D96731"/>
    <w:rsid w:val="00D9714D"/>
    <w:rsid w:val="00DA093C"/>
    <w:rsid w:val="00DA18A0"/>
    <w:rsid w:val="00DA1A0E"/>
    <w:rsid w:val="00DA2AD0"/>
    <w:rsid w:val="00DA3C1A"/>
    <w:rsid w:val="00DA43EE"/>
    <w:rsid w:val="00DA58A8"/>
    <w:rsid w:val="00DB0D0D"/>
    <w:rsid w:val="00DB1A41"/>
    <w:rsid w:val="00DB2458"/>
    <w:rsid w:val="00DB2729"/>
    <w:rsid w:val="00DB40FF"/>
    <w:rsid w:val="00DB4DAA"/>
    <w:rsid w:val="00DB5C9E"/>
    <w:rsid w:val="00DC0D9D"/>
    <w:rsid w:val="00DC1FCB"/>
    <w:rsid w:val="00DC3042"/>
    <w:rsid w:val="00DC32C2"/>
    <w:rsid w:val="00DC5754"/>
    <w:rsid w:val="00DC5BA9"/>
    <w:rsid w:val="00DC6143"/>
    <w:rsid w:val="00DC6D88"/>
    <w:rsid w:val="00DC79E9"/>
    <w:rsid w:val="00DC7FAD"/>
    <w:rsid w:val="00DD00AE"/>
    <w:rsid w:val="00DD0807"/>
    <w:rsid w:val="00DD1073"/>
    <w:rsid w:val="00DD10CD"/>
    <w:rsid w:val="00DD2BA4"/>
    <w:rsid w:val="00DD3898"/>
    <w:rsid w:val="00DD4553"/>
    <w:rsid w:val="00DD52AF"/>
    <w:rsid w:val="00DD543A"/>
    <w:rsid w:val="00DD6C2E"/>
    <w:rsid w:val="00DD6E2C"/>
    <w:rsid w:val="00DD7057"/>
    <w:rsid w:val="00DD7C6B"/>
    <w:rsid w:val="00DE14E2"/>
    <w:rsid w:val="00DE61F8"/>
    <w:rsid w:val="00DE69AF"/>
    <w:rsid w:val="00DE6FF8"/>
    <w:rsid w:val="00DF03FD"/>
    <w:rsid w:val="00DF06E0"/>
    <w:rsid w:val="00DF07A3"/>
    <w:rsid w:val="00DF0D23"/>
    <w:rsid w:val="00DF1490"/>
    <w:rsid w:val="00DF163B"/>
    <w:rsid w:val="00DF1A39"/>
    <w:rsid w:val="00DF2880"/>
    <w:rsid w:val="00DF3811"/>
    <w:rsid w:val="00DF4C47"/>
    <w:rsid w:val="00DF57E8"/>
    <w:rsid w:val="00DF5E87"/>
    <w:rsid w:val="00DF6B5A"/>
    <w:rsid w:val="00DF7168"/>
    <w:rsid w:val="00DF7AC6"/>
    <w:rsid w:val="00DF7BCA"/>
    <w:rsid w:val="00E00172"/>
    <w:rsid w:val="00E00B74"/>
    <w:rsid w:val="00E01776"/>
    <w:rsid w:val="00E0196F"/>
    <w:rsid w:val="00E01B1B"/>
    <w:rsid w:val="00E022E7"/>
    <w:rsid w:val="00E0307F"/>
    <w:rsid w:val="00E0418D"/>
    <w:rsid w:val="00E04E78"/>
    <w:rsid w:val="00E077DC"/>
    <w:rsid w:val="00E111C7"/>
    <w:rsid w:val="00E11EDF"/>
    <w:rsid w:val="00E12260"/>
    <w:rsid w:val="00E137D7"/>
    <w:rsid w:val="00E13B67"/>
    <w:rsid w:val="00E1451C"/>
    <w:rsid w:val="00E153DC"/>
    <w:rsid w:val="00E162FD"/>
    <w:rsid w:val="00E1770D"/>
    <w:rsid w:val="00E1791E"/>
    <w:rsid w:val="00E20596"/>
    <w:rsid w:val="00E20CDB"/>
    <w:rsid w:val="00E21578"/>
    <w:rsid w:val="00E2162E"/>
    <w:rsid w:val="00E21A00"/>
    <w:rsid w:val="00E23965"/>
    <w:rsid w:val="00E27258"/>
    <w:rsid w:val="00E27C32"/>
    <w:rsid w:val="00E27CDD"/>
    <w:rsid w:val="00E27FE7"/>
    <w:rsid w:val="00E306E5"/>
    <w:rsid w:val="00E30E5B"/>
    <w:rsid w:val="00E31351"/>
    <w:rsid w:val="00E320FC"/>
    <w:rsid w:val="00E333F5"/>
    <w:rsid w:val="00E338F6"/>
    <w:rsid w:val="00E339ED"/>
    <w:rsid w:val="00E3409D"/>
    <w:rsid w:val="00E340A6"/>
    <w:rsid w:val="00E34D27"/>
    <w:rsid w:val="00E36861"/>
    <w:rsid w:val="00E375F8"/>
    <w:rsid w:val="00E37E01"/>
    <w:rsid w:val="00E40E87"/>
    <w:rsid w:val="00E40F79"/>
    <w:rsid w:val="00E41BE7"/>
    <w:rsid w:val="00E423C7"/>
    <w:rsid w:val="00E43E44"/>
    <w:rsid w:val="00E4559A"/>
    <w:rsid w:val="00E46242"/>
    <w:rsid w:val="00E46843"/>
    <w:rsid w:val="00E479F3"/>
    <w:rsid w:val="00E47C1B"/>
    <w:rsid w:val="00E47D93"/>
    <w:rsid w:val="00E51B9B"/>
    <w:rsid w:val="00E5518B"/>
    <w:rsid w:val="00E55D6F"/>
    <w:rsid w:val="00E56480"/>
    <w:rsid w:val="00E579B5"/>
    <w:rsid w:val="00E57CD3"/>
    <w:rsid w:val="00E616D2"/>
    <w:rsid w:val="00E618F4"/>
    <w:rsid w:val="00E6199F"/>
    <w:rsid w:val="00E622E3"/>
    <w:rsid w:val="00E64970"/>
    <w:rsid w:val="00E656A8"/>
    <w:rsid w:val="00E6599E"/>
    <w:rsid w:val="00E66009"/>
    <w:rsid w:val="00E66553"/>
    <w:rsid w:val="00E6716A"/>
    <w:rsid w:val="00E70F1B"/>
    <w:rsid w:val="00E71C69"/>
    <w:rsid w:val="00E74B3A"/>
    <w:rsid w:val="00E76CC2"/>
    <w:rsid w:val="00E774C6"/>
    <w:rsid w:val="00E804FA"/>
    <w:rsid w:val="00E81356"/>
    <w:rsid w:val="00E820AB"/>
    <w:rsid w:val="00E825E0"/>
    <w:rsid w:val="00E8361D"/>
    <w:rsid w:val="00E84A74"/>
    <w:rsid w:val="00E859D4"/>
    <w:rsid w:val="00E86141"/>
    <w:rsid w:val="00E872FA"/>
    <w:rsid w:val="00E8731F"/>
    <w:rsid w:val="00E87977"/>
    <w:rsid w:val="00E93FC5"/>
    <w:rsid w:val="00E9401B"/>
    <w:rsid w:val="00E94833"/>
    <w:rsid w:val="00E94C36"/>
    <w:rsid w:val="00E9528A"/>
    <w:rsid w:val="00E95FE6"/>
    <w:rsid w:val="00E96055"/>
    <w:rsid w:val="00E9653A"/>
    <w:rsid w:val="00E96801"/>
    <w:rsid w:val="00E96AE3"/>
    <w:rsid w:val="00EA0AA1"/>
    <w:rsid w:val="00EA28D9"/>
    <w:rsid w:val="00EA4178"/>
    <w:rsid w:val="00EA494F"/>
    <w:rsid w:val="00EA5252"/>
    <w:rsid w:val="00EA5408"/>
    <w:rsid w:val="00EA580B"/>
    <w:rsid w:val="00EA658F"/>
    <w:rsid w:val="00EA6FFC"/>
    <w:rsid w:val="00EA7E6C"/>
    <w:rsid w:val="00EB00C6"/>
    <w:rsid w:val="00EB09D1"/>
    <w:rsid w:val="00EB1114"/>
    <w:rsid w:val="00EB1C18"/>
    <w:rsid w:val="00EB250C"/>
    <w:rsid w:val="00EB3169"/>
    <w:rsid w:val="00EB3A0A"/>
    <w:rsid w:val="00EB4059"/>
    <w:rsid w:val="00EB43AF"/>
    <w:rsid w:val="00EB5411"/>
    <w:rsid w:val="00EB5E81"/>
    <w:rsid w:val="00EB6DCD"/>
    <w:rsid w:val="00EB71C1"/>
    <w:rsid w:val="00EC0676"/>
    <w:rsid w:val="00EC1326"/>
    <w:rsid w:val="00EC252B"/>
    <w:rsid w:val="00EC2A0B"/>
    <w:rsid w:val="00EC34E7"/>
    <w:rsid w:val="00EC559E"/>
    <w:rsid w:val="00EC5EF6"/>
    <w:rsid w:val="00EC7AD9"/>
    <w:rsid w:val="00EC7E65"/>
    <w:rsid w:val="00ED03E1"/>
    <w:rsid w:val="00ED0406"/>
    <w:rsid w:val="00ED10A7"/>
    <w:rsid w:val="00ED2209"/>
    <w:rsid w:val="00ED2905"/>
    <w:rsid w:val="00ED3099"/>
    <w:rsid w:val="00ED3734"/>
    <w:rsid w:val="00ED5197"/>
    <w:rsid w:val="00ED5369"/>
    <w:rsid w:val="00ED5538"/>
    <w:rsid w:val="00ED5B8B"/>
    <w:rsid w:val="00ED5C2C"/>
    <w:rsid w:val="00ED6E08"/>
    <w:rsid w:val="00ED7A08"/>
    <w:rsid w:val="00EE07F0"/>
    <w:rsid w:val="00EE1293"/>
    <w:rsid w:val="00EE12B0"/>
    <w:rsid w:val="00EE1D14"/>
    <w:rsid w:val="00EE2D8B"/>
    <w:rsid w:val="00EE305A"/>
    <w:rsid w:val="00EE5D1D"/>
    <w:rsid w:val="00EE6EE2"/>
    <w:rsid w:val="00EF0BF8"/>
    <w:rsid w:val="00EF19DD"/>
    <w:rsid w:val="00EF1ADF"/>
    <w:rsid w:val="00EF1DAA"/>
    <w:rsid w:val="00EF257D"/>
    <w:rsid w:val="00EF3301"/>
    <w:rsid w:val="00EF3DDE"/>
    <w:rsid w:val="00EF45E9"/>
    <w:rsid w:val="00EF54F8"/>
    <w:rsid w:val="00F002A5"/>
    <w:rsid w:val="00F0142E"/>
    <w:rsid w:val="00F03439"/>
    <w:rsid w:val="00F03A00"/>
    <w:rsid w:val="00F045D9"/>
    <w:rsid w:val="00F0494D"/>
    <w:rsid w:val="00F04CA4"/>
    <w:rsid w:val="00F04CF6"/>
    <w:rsid w:val="00F0565C"/>
    <w:rsid w:val="00F056C7"/>
    <w:rsid w:val="00F05D15"/>
    <w:rsid w:val="00F05F8C"/>
    <w:rsid w:val="00F06834"/>
    <w:rsid w:val="00F07A57"/>
    <w:rsid w:val="00F07D8F"/>
    <w:rsid w:val="00F1066E"/>
    <w:rsid w:val="00F10AB1"/>
    <w:rsid w:val="00F12EA9"/>
    <w:rsid w:val="00F145A6"/>
    <w:rsid w:val="00F14DE3"/>
    <w:rsid w:val="00F1512B"/>
    <w:rsid w:val="00F1524F"/>
    <w:rsid w:val="00F1530E"/>
    <w:rsid w:val="00F157AB"/>
    <w:rsid w:val="00F158E7"/>
    <w:rsid w:val="00F16648"/>
    <w:rsid w:val="00F1692A"/>
    <w:rsid w:val="00F2186E"/>
    <w:rsid w:val="00F218E1"/>
    <w:rsid w:val="00F225D0"/>
    <w:rsid w:val="00F23537"/>
    <w:rsid w:val="00F23BF5"/>
    <w:rsid w:val="00F23E2F"/>
    <w:rsid w:val="00F25453"/>
    <w:rsid w:val="00F27662"/>
    <w:rsid w:val="00F27ADC"/>
    <w:rsid w:val="00F30EBF"/>
    <w:rsid w:val="00F310CC"/>
    <w:rsid w:val="00F329F6"/>
    <w:rsid w:val="00F32D38"/>
    <w:rsid w:val="00F36776"/>
    <w:rsid w:val="00F36C5B"/>
    <w:rsid w:val="00F36EA3"/>
    <w:rsid w:val="00F40504"/>
    <w:rsid w:val="00F40C12"/>
    <w:rsid w:val="00F41907"/>
    <w:rsid w:val="00F420F0"/>
    <w:rsid w:val="00F42388"/>
    <w:rsid w:val="00F458F6"/>
    <w:rsid w:val="00F45D74"/>
    <w:rsid w:val="00F467E8"/>
    <w:rsid w:val="00F46AC0"/>
    <w:rsid w:val="00F46F06"/>
    <w:rsid w:val="00F46F2F"/>
    <w:rsid w:val="00F4781C"/>
    <w:rsid w:val="00F47C53"/>
    <w:rsid w:val="00F5073E"/>
    <w:rsid w:val="00F50991"/>
    <w:rsid w:val="00F526BF"/>
    <w:rsid w:val="00F52C6D"/>
    <w:rsid w:val="00F55260"/>
    <w:rsid w:val="00F55437"/>
    <w:rsid w:val="00F55534"/>
    <w:rsid w:val="00F556FC"/>
    <w:rsid w:val="00F56469"/>
    <w:rsid w:val="00F56830"/>
    <w:rsid w:val="00F57998"/>
    <w:rsid w:val="00F57D0F"/>
    <w:rsid w:val="00F60095"/>
    <w:rsid w:val="00F613F3"/>
    <w:rsid w:val="00F629D9"/>
    <w:rsid w:val="00F657BA"/>
    <w:rsid w:val="00F65BC7"/>
    <w:rsid w:val="00F6668A"/>
    <w:rsid w:val="00F67040"/>
    <w:rsid w:val="00F67B6F"/>
    <w:rsid w:val="00F67FDD"/>
    <w:rsid w:val="00F71D1C"/>
    <w:rsid w:val="00F725A3"/>
    <w:rsid w:val="00F725C7"/>
    <w:rsid w:val="00F746CE"/>
    <w:rsid w:val="00F76474"/>
    <w:rsid w:val="00F7661B"/>
    <w:rsid w:val="00F76762"/>
    <w:rsid w:val="00F76E35"/>
    <w:rsid w:val="00F77F95"/>
    <w:rsid w:val="00F81FFE"/>
    <w:rsid w:val="00F84A7D"/>
    <w:rsid w:val="00F85668"/>
    <w:rsid w:val="00F85EA9"/>
    <w:rsid w:val="00F860C7"/>
    <w:rsid w:val="00F8672C"/>
    <w:rsid w:val="00F86770"/>
    <w:rsid w:val="00F8695D"/>
    <w:rsid w:val="00F90AB2"/>
    <w:rsid w:val="00F9204E"/>
    <w:rsid w:val="00F933A3"/>
    <w:rsid w:val="00F93D16"/>
    <w:rsid w:val="00F94CF5"/>
    <w:rsid w:val="00F95F2D"/>
    <w:rsid w:val="00F960D9"/>
    <w:rsid w:val="00FA1193"/>
    <w:rsid w:val="00FA15C6"/>
    <w:rsid w:val="00FA1B17"/>
    <w:rsid w:val="00FA2817"/>
    <w:rsid w:val="00FA2DB0"/>
    <w:rsid w:val="00FA3739"/>
    <w:rsid w:val="00FA4854"/>
    <w:rsid w:val="00FA4DF3"/>
    <w:rsid w:val="00FA5898"/>
    <w:rsid w:val="00FA5D5E"/>
    <w:rsid w:val="00FA5F07"/>
    <w:rsid w:val="00FA7581"/>
    <w:rsid w:val="00FA78B9"/>
    <w:rsid w:val="00FB0E67"/>
    <w:rsid w:val="00FB2F3B"/>
    <w:rsid w:val="00FB5EA0"/>
    <w:rsid w:val="00FB7D12"/>
    <w:rsid w:val="00FC04B5"/>
    <w:rsid w:val="00FC103E"/>
    <w:rsid w:val="00FC10DD"/>
    <w:rsid w:val="00FC14F9"/>
    <w:rsid w:val="00FC217B"/>
    <w:rsid w:val="00FC2346"/>
    <w:rsid w:val="00FC2D17"/>
    <w:rsid w:val="00FC3976"/>
    <w:rsid w:val="00FC55FE"/>
    <w:rsid w:val="00FC5625"/>
    <w:rsid w:val="00FC5B0A"/>
    <w:rsid w:val="00FC5EE3"/>
    <w:rsid w:val="00FC6A9B"/>
    <w:rsid w:val="00FC73FB"/>
    <w:rsid w:val="00FD0EFC"/>
    <w:rsid w:val="00FD2007"/>
    <w:rsid w:val="00FD3581"/>
    <w:rsid w:val="00FD3C50"/>
    <w:rsid w:val="00FD4FDD"/>
    <w:rsid w:val="00FD7210"/>
    <w:rsid w:val="00FE0382"/>
    <w:rsid w:val="00FE048E"/>
    <w:rsid w:val="00FE0873"/>
    <w:rsid w:val="00FE1247"/>
    <w:rsid w:val="00FE23BC"/>
    <w:rsid w:val="00FE508D"/>
    <w:rsid w:val="00FE6CC1"/>
    <w:rsid w:val="00FE75BE"/>
    <w:rsid w:val="00FF0214"/>
    <w:rsid w:val="00FF185E"/>
    <w:rsid w:val="00FF1DA3"/>
    <w:rsid w:val="00FF3F4B"/>
    <w:rsid w:val="00FF4067"/>
    <w:rsid w:val="00FF4ED7"/>
    <w:rsid w:val="00FF4F2E"/>
    <w:rsid w:val="00FF5061"/>
    <w:rsid w:val="00FF5EB3"/>
    <w:rsid w:val="00FF67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nhideWhenUsed="0"/>
    <w:lsdException w:name="toc 2" w:locked="1" w:semiHidden="0" w:unhideWhenUsed="0"/>
    <w:lsdException w:name="toc 3" w:locked="1" w:semiHidden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nhideWhenUsed="0" w:qFormat="1"/>
    <w:lsdException w:name="Normal (Web)" w:uiPriority="0"/>
    <w:lsdException w:name="No List" w:uiPriority="0"/>
    <w:lsdException w:name="Table Grid" w:locked="1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3EF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600B3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F467E8"/>
    <w:pPr>
      <w:keepNext/>
      <w:autoSpaceDE w:val="0"/>
      <w:autoSpaceDN w:val="0"/>
      <w:jc w:val="center"/>
      <w:outlineLvl w:val="1"/>
    </w:pPr>
    <w:rPr>
      <w:rFonts w:ascii="Courier New" w:hAnsi="Courier New" w:cs="Courier New"/>
      <w:b/>
      <w:bCs/>
      <w:i/>
      <w:i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D913EF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D913E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F467E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locked/>
    <w:rsid w:val="001E20F6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00B39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locked/>
    <w:rsid w:val="007B5A8D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locked/>
    <w:rsid w:val="007B5A8D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7B5A8D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locked/>
    <w:rsid w:val="00F467E8"/>
    <w:rPr>
      <w:rFonts w:cs="Times New Roman"/>
      <w:b/>
      <w:i/>
      <w:sz w:val="26"/>
      <w:lang w:val="ru-RU" w:eastAsia="ru-RU"/>
    </w:rPr>
  </w:style>
  <w:style w:type="character" w:customStyle="1" w:styleId="60">
    <w:name w:val="Заголовок 6 Знак"/>
    <w:basedOn w:val="a0"/>
    <w:link w:val="6"/>
    <w:rsid w:val="001E20F6"/>
    <w:rPr>
      <w:rFonts w:ascii="Calibri" w:hAnsi="Calibri"/>
      <w:b/>
      <w:bCs/>
    </w:rPr>
  </w:style>
  <w:style w:type="paragraph" w:styleId="a3">
    <w:name w:val="header"/>
    <w:basedOn w:val="a"/>
    <w:link w:val="a4"/>
    <w:uiPriority w:val="99"/>
    <w:rsid w:val="00D913E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541041"/>
    <w:rPr>
      <w:rFonts w:cs="Times New Roman"/>
      <w:lang w:val="ru-RU" w:eastAsia="ru-RU"/>
    </w:rPr>
  </w:style>
  <w:style w:type="paragraph" w:styleId="a5">
    <w:name w:val="footer"/>
    <w:basedOn w:val="a"/>
    <w:link w:val="a6"/>
    <w:uiPriority w:val="99"/>
    <w:rsid w:val="00D913E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7B5A8D"/>
    <w:rPr>
      <w:rFonts w:cs="Times New Roman"/>
      <w:sz w:val="20"/>
      <w:szCs w:val="20"/>
    </w:rPr>
  </w:style>
  <w:style w:type="paragraph" w:customStyle="1" w:styleId="11">
    <w:name w:val="Обычный1"/>
    <w:uiPriority w:val="99"/>
    <w:rsid w:val="00D913EF"/>
    <w:pPr>
      <w:widowControl w:val="0"/>
    </w:pPr>
    <w:rPr>
      <w:sz w:val="20"/>
      <w:szCs w:val="20"/>
    </w:rPr>
  </w:style>
  <w:style w:type="paragraph" w:styleId="a7">
    <w:name w:val="Title"/>
    <w:basedOn w:val="a"/>
    <w:link w:val="a8"/>
    <w:qFormat/>
    <w:rsid w:val="00D913EF"/>
    <w:pPr>
      <w:jc w:val="center"/>
    </w:pPr>
    <w:rPr>
      <w:rFonts w:ascii="Saloon" w:hAnsi="Saloon"/>
      <w:spacing w:val="30"/>
      <w:sz w:val="44"/>
    </w:rPr>
  </w:style>
  <w:style w:type="character" w:customStyle="1" w:styleId="a8">
    <w:name w:val="Название Знак"/>
    <w:basedOn w:val="a0"/>
    <w:link w:val="a7"/>
    <w:uiPriority w:val="99"/>
    <w:locked/>
    <w:rsid w:val="007B5A8D"/>
    <w:rPr>
      <w:rFonts w:ascii="Cambria" w:hAnsi="Cambria" w:cs="Times New Roman"/>
      <w:b/>
      <w:bCs/>
      <w:kern w:val="28"/>
      <w:sz w:val="32"/>
      <w:szCs w:val="32"/>
    </w:rPr>
  </w:style>
  <w:style w:type="paragraph" w:styleId="a9">
    <w:name w:val="Body Text Indent"/>
    <w:basedOn w:val="a"/>
    <w:link w:val="aa"/>
    <w:uiPriority w:val="99"/>
    <w:rsid w:val="00D913EF"/>
    <w:pPr>
      <w:widowControl w:val="0"/>
      <w:ind w:firstLine="720"/>
      <w:jc w:val="both"/>
    </w:pPr>
    <w:rPr>
      <w:rFonts w:ascii="Courier" w:hAnsi="Courier"/>
      <w:sz w:val="26"/>
    </w:rPr>
  </w:style>
  <w:style w:type="character" w:customStyle="1" w:styleId="aa">
    <w:name w:val="Основной текст с отступом Знак"/>
    <w:basedOn w:val="a0"/>
    <w:link w:val="a9"/>
    <w:uiPriority w:val="99"/>
    <w:locked/>
    <w:rsid w:val="007B5A8D"/>
    <w:rPr>
      <w:rFonts w:cs="Times New Roman"/>
      <w:sz w:val="20"/>
      <w:szCs w:val="20"/>
    </w:rPr>
  </w:style>
  <w:style w:type="character" w:styleId="ab">
    <w:name w:val="page number"/>
    <w:basedOn w:val="a0"/>
    <w:rsid w:val="00D913EF"/>
    <w:rPr>
      <w:rFonts w:cs="Times New Roman"/>
    </w:rPr>
  </w:style>
  <w:style w:type="paragraph" w:styleId="ac">
    <w:name w:val="Balloon Text"/>
    <w:basedOn w:val="a"/>
    <w:link w:val="ad"/>
    <w:uiPriority w:val="99"/>
    <w:rsid w:val="00D913E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locked/>
    <w:rsid w:val="007B5A8D"/>
    <w:rPr>
      <w:rFonts w:cs="Times New Roman"/>
      <w:sz w:val="2"/>
    </w:rPr>
  </w:style>
  <w:style w:type="paragraph" w:styleId="ae">
    <w:name w:val="Body Text"/>
    <w:basedOn w:val="a"/>
    <w:link w:val="af"/>
    <w:uiPriority w:val="99"/>
    <w:rsid w:val="00D913EF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locked/>
    <w:rsid w:val="00287B6B"/>
    <w:rPr>
      <w:rFonts w:cs="Times New Roman"/>
    </w:rPr>
  </w:style>
  <w:style w:type="paragraph" w:styleId="21">
    <w:name w:val="Body Text 2"/>
    <w:basedOn w:val="a"/>
    <w:link w:val="22"/>
    <w:uiPriority w:val="99"/>
    <w:rsid w:val="00F40C1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locked/>
    <w:rsid w:val="007B5A8D"/>
    <w:rPr>
      <w:rFonts w:cs="Times New Roman"/>
      <w:sz w:val="20"/>
      <w:szCs w:val="20"/>
    </w:rPr>
  </w:style>
  <w:style w:type="paragraph" w:customStyle="1" w:styleId="23">
    <w:name w:val="Знак2 Знак Знак Знак Знак Знак Знак Знак Знак Знак Знак Знак Знак Знак Знак Знак"/>
    <w:basedOn w:val="a"/>
    <w:rsid w:val="00687BE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apple-converted-space">
    <w:name w:val="apple-converted-space"/>
    <w:uiPriority w:val="99"/>
    <w:rsid w:val="00407B2A"/>
  </w:style>
  <w:style w:type="table" w:styleId="af0">
    <w:name w:val="Table Grid"/>
    <w:basedOn w:val="a1"/>
    <w:uiPriority w:val="99"/>
    <w:rsid w:val="00C11C5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basedOn w:val="a0"/>
    <w:uiPriority w:val="99"/>
    <w:rsid w:val="008D7DA2"/>
    <w:rPr>
      <w:rFonts w:cs="Times New Roman"/>
      <w:color w:val="0000FF"/>
      <w:u w:val="single"/>
    </w:rPr>
  </w:style>
  <w:style w:type="paragraph" w:customStyle="1" w:styleId="ConsPlusNormal">
    <w:name w:val="ConsPlusNormal"/>
    <w:link w:val="ConsPlusNormal0"/>
    <w:rsid w:val="00974816"/>
    <w:pPr>
      <w:autoSpaceDE w:val="0"/>
      <w:autoSpaceDN w:val="0"/>
      <w:adjustRightInd w:val="0"/>
    </w:pPr>
    <w:rPr>
      <w:rFonts w:ascii="Arial" w:hAnsi="Arial"/>
    </w:rPr>
  </w:style>
  <w:style w:type="character" w:customStyle="1" w:styleId="ConsPlusNormal0">
    <w:name w:val="ConsPlusNormal Знак"/>
    <w:link w:val="ConsPlusNormal"/>
    <w:uiPriority w:val="99"/>
    <w:locked/>
    <w:rsid w:val="00201333"/>
    <w:rPr>
      <w:rFonts w:ascii="Arial" w:hAnsi="Arial"/>
      <w:sz w:val="22"/>
      <w:lang w:val="ru-RU" w:eastAsia="ru-RU"/>
    </w:rPr>
  </w:style>
  <w:style w:type="paragraph" w:customStyle="1" w:styleId="31">
    <w:name w:val="Знак3 Знак Знак Знак"/>
    <w:basedOn w:val="a"/>
    <w:autoRedefine/>
    <w:rsid w:val="005D5E76"/>
    <w:pPr>
      <w:spacing w:before="100" w:beforeAutospacing="1" w:after="100" w:afterAutospacing="1"/>
    </w:pPr>
    <w:rPr>
      <w:sz w:val="28"/>
      <w:szCs w:val="28"/>
      <w:lang w:val="en-US" w:eastAsia="en-US"/>
    </w:rPr>
  </w:style>
  <w:style w:type="paragraph" w:customStyle="1" w:styleId="ConsPlusCell">
    <w:name w:val="ConsPlusCell"/>
    <w:uiPriority w:val="99"/>
    <w:rsid w:val="00F467E8"/>
    <w:pPr>
      <w:autoSpaceDE w:val="0"/>
      <w:autoSpaceDN w:val="0"/>
      <w:adjustRightInd w:val="0"/>
    </w:pPr>
    <w:rPr>
      <w:sz w:val="26"/>
      <w:szCs w:val="26"/>
    </w:rPr>
  </w:style>
  <w:style w:type="paragraph" w:customStyle="1" w:styleId="af2">
    <w:name w:val="Содержимое таблицы"/>
    <w:basedOn w:val="a"/>
    <w:uiPriority w:val="99"/>
    <w:rsid w:val="00F467E8"/>
    <w:pPr>
      <w:suppressLineNumbers/>
      <w:suppressAutoHyphens/>
    </w:pPr>
    <w:rPr>
      <w:kern w:val="1"/>
      <w:sz w:val="24"/>
      <w:szCs w:val="24"/>
      <w:lang w:eastAsia="ar-SA"/>
    </w:rPr>
  </w:style>
  <w:style w:type="paragraph" w:customStyle="1" w:styleId="Standard">
    <w:name w:val="Standard"/>
    <w:uiPriority w:val="99"/>
    <w:rsid w:val="00F467E8"/>
    <w:pPr>
      <w:widowControl w:val="0"/>
      <w:suppressAutoHyphens/>
      <w:textAlignment w:val="baseline"/>
    </w:pPr>
    <w:rPr>
      <w:color w:val="000000"/>
      <w:kern w:val="1"/>
      <w:sz w:val="24"/>
      <w:szCs w:val="24"/>
      <w:lang w:val="en-US" w:eastAsia="en-US"/>
    </w:rPr>
  </w:style>
  <w:style w:type="paragraph" w:customStyle="1" w:styleId="Postan">
    <w:name w:val="Postan"/>
    <w:basedOn w:val="a"/>
    <w:uiPriority w:val="99"/>
    <w:rsid w:val="00F467E8"/>
    <w:pPr>
      <w:jc w:val="center"/>
    </w:pPr>
    <w:rPr>
      <w:sz w:val="28"/>
    </w:rPr>
  </w:style>
  <w:style w:type="paragraph" w:styleId="af3">
    <w:name w:val="List"/>
    <w:basedOn w:val="ae"/>
    <w:uiPriority w:val="99"/>
    <w:rsid w:val="00F467E8"/>
    <w:pPr>
      <w:suppressAutoHyphens/>
    </w:pPr>
    <w:rPr>
      <w:rFonts w:ascii="Arial" w:hAnsi="Arial" w:cs="Mangal"/>
      <w:sz w:val="24"/>
      <w:szCs w:val="24"/>
      <w:lang w:eastAsia="ar-SA"/>
    </w:rPr>
  </w:style>
  <w:style w:type="paragraph" w:customStyle="1" w:styleId="12">
    <w:name w:val="Название1"/>
    <w:basedOn w:val="a"/>
    <w:uiPriority w:val="99"/>
    <w:rsid w:val="00F467E8"/>
    <w:pPr>
      <w:suppressLineNumbers/>
      <w:suppressAutoHyphens/>
      <w:spacing w:before="120" w:after="120"/>
    </w:pPr>
    <w:rPr>
      <w:rFonts w:ascii="Arial" w:hAnsi="Arial" w:cs="Mangal"/>
      <w:i/>
      <w:iCs/>
      <w:szCs w:val="24"/>
      <w:lang w:eastAsia="ar-SA"/>
    </w:rPr>
  </w:style>
  <w:style w:type="paragraph" w:customStyle="1" w:styleId="13">
    <w:name w:val="Указатель1"/>
    <w:basedOn w:val="a"/>
    <w:uiPriority w:val="99"/>
    <w:rsid w:val="00F467E8"/>
    <w:pPr>
      <w:suppressLineNumbers/>
      <w:suppressAutoHyphens/>
    </w:pPr>
    <w:rPr>
      <w:rFonts w:ascii="Arial" w:hAnsi="Arial" w:cs="Mangal"/>
      <w:sz w:val="24"/>
      <w:szCs w:val="24"/>
      <w:lang w:eastAsia="ar-SA"/>
    </w:rPr>
  </w:style>
  <w:style w:type="paragraph" w:customStyle="1" w:styleId="210">
    <w:name w:val="Основной текст 21"/>
    <w:basedOn w:val="a"/>
    <w:rsid w:val="00F467E8"/>
    <w:pPr>
      <w:suppressAutoHyphens/>
      <w:spacing w:after="120" w:line="480" w:lineRule="auto"/>
    </w:pPr>
    <w:rPr>
      <w:lang w:eastAsia="ar-SA"/>
    </w:rPr>
  </w:style>
  <w:style w:type="paragraph" w:customStyle="1" w:styleId="ConsPlusTitle">
    <w:name w:val="ConsPlusTitle"/>
    <w:rsid w:val="00F467E8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customStyle="1" w:styleId="ConsPlusNonformat">
    <w:name w:val="ConsPlusNonformat"/>
    <w:uiPriority w:val="99"/>
    <w:rsid w:val="00F467E8"/>
    <w:pPr>
      <w:suppressAutoHyphens/>
      <w:autoSpaceDE w:val="0"/>
    </w:pPr>
    <w:rPr>
      <w:rFonts w:ascii="Courier New" w:hAnsi="Courier New" w:cs="Courier New"/>
      <w:sz w:val="20"/>
      <w:szCs w:val="20"/>
      <w:lang w:eastAsia="ar-SA"/>
    </w:rPr>
  </w:style>
  <w:style w:type="paragraph" w:styleId="af4">
    <w:name w:val="List Paragraph"/>
    <w:basedOn w:val="a"/>
    <w:link w:val="af5"/>
    <w:uiPriority w:val="99"/>
    <w:qFormat/>
    <w:rsid w:val="00F467E8"/>
    <w:pPr>
      <w:suppressAutoHyphens/>
      <w:ind w:left="720"/>
    </w:pPr>
    <w:rPr>
      <w:sz w:val="24"/>
      <w:szCs w:val="24"/>
      <w:lang w:eastAsia="ar-SA"/>
    </w:rPr>
  </w:style>
  <w:style w:type="character" w:customStyle="1" w:styleId="af5">
    <w:name w:val="Абзац списка Знак"/>
    <w:link w:val="af4"/>
    <w:uiPriority w:val="99"/>
    <w:locked/>
    <w:rsid w:val="001E20F6"/>
    <w:rPr>
      <w:sz w:val="24"/>
      <w:szCs w:val="24"/>
      <w:lang w:eastAsia="ar-SA"/>
    </w:rPr>
  </w:style>
  <w:style w:type="character" w:customStyle="1" w:styleId="af6">
    <w:name w:val="Маркеры списка"/>
    <w:uiPriority w:val="99"/>
    <w:rsid w:val="00F467E8"/>
    <w:rPr>
      <w:rFonts w:ascii="OpenSymbol" w:hAnsi="OpenSymbol"/>
    </w:rPr>
  </w:style>
  <w:style w:type="paragraph" w:customStyle="1" w:styleId="msonormalcxspmiddle">
    <w:name w:val="msonormalcxspmiddle"/>
    <w:basedOn w:val="a"/>
    <w:uiPriority w:val="99"/>
    <w:rsid w:val="00F467E8"/>
    <w:pPr>
      <w:spacing w:before="100" w:beforeAutospacing="1" w:after="100" w:afterAutospacing="1"/>
    </w:pPr>
    <w:rPr>
      <w:sz w:val="24"/>
      <w:szCs w:val="24"/>
    </w:rPr>
  </w:style>
  <w:style w:type="character" w:customStyle="1" w:styleId="32">
    <w:name w:val="Знак Знак3"/>
    <w:uiPriority w:val="99"/>
    <w:rsid w:val="00F467E8"/>
    <w:rPr>
      <w:sz w:val="24"/>
      <w:lang w:val="ru-RU" w:eastAsia="ar-SA" w:bidi="ar-SA"/>
    </w:rPr>
  </w:style>
  <w:style w:type="paragraph" w:customStyle="1" w:styleId="220">
    <w:name w:val="Основной текст 22"/>
    <w:basedOn w:val="a"/>
    <w:uiPriority w:val="99"/>
    <w:rsid w:val="00F467E8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sz w:val="28"/>
    </w:rPr>
  </w:style>
  <w:style w:type="character" w:customStyle="1" w:styleId="24">
    <w:name w:val="Основной текст с отступом 2 Знак"/>
    <w:link w:val="25"/>
    <w:uiPriority w:val="99"/>
    <w:rsid w:val="00B82862"/>
    <w:rPr>
      <w:sz w:val="24"/>
    </w:rPr>
  </w:style>
  <w:style w:type="paragraph" w:styleId="25">
    <w:name w:val="Body Text Indent 2"/>
    <w:basedOn w:val="a"/>
    <w:link w:val="24"/>
    <w:uiPriority w:val="99"/>
    <w:rsid w:val="001E20F6"/>
    <w:pPr>
      <w:ind w:left="540" w:hanging="540"/>
      <w:jc w:val="both"/>
    </w:pPr>
    <w:rPr>
      <w:sz w:val="24"/>
      <w:szCs w:val="22"/>
    </w:rPr>
  </w:style>
  <w:style w:type="character" w:customStyle="1" w:styleId="FontStyle12">
    <w:name w:val="Font Style12"/>
    <w:uiPriority w:val="99"/>
    <w:rsid w:val="002A3D29"/>
    <w:rPr>
      <w:rFonts w:ascii="Century Gothic" w:hAnsi="Century Gothic"/>
      <w:sz w:val="8"/>
    </w:rPr>
  </w:style>
  <w:style w:type="paragraph" w:styleId="af7">
    <w:name w:val="Document Map"/>
    <w:basedOn w:val="a"/>
    <w:link w:val="af8"/>
    <w:uiPriority w:val="99"/>
    <w:rsid w:val="00C371FB"/>
    <w:pPr>
      <w:shd w:val="clear" w:color="auto" w:fill="000080"/>
    </w:pPr>
    <w:rPr>
      <w:rFonts w:ascii="Tahoma" w:hAnsi="Tahoma" w:cs="Tahoma"/>
    </w:rPr>
  </w:style>
  <w:style w:type="character" w:customStyle="1" w:styleId="af8">
    <w:name w:val="Схема документа Знак"/>
    <w:basedOn w:val="a0"/>
    <w:link w:val="af7"/>
    <w:uiPriority w:val="99"/>
    <w:locked/>
    <w:rsid w:val="009D4ED1"/>
    <w:rPr>
      <w:rFonts w:cs="Times New Roman"/>
      <w:sz w:val="2"/>
    </w:rPr>
  </w:style>
  <w:style w:type="paragraph" w:customStyle="1" w:styleId="HEADERTEXT">
    <w:name w:val=".HEADERTEXT"/>
    <w:uiPriority w:val="99"/>
    <w:rsid w:val="00C270BC"/>
    <w:pPr>
      <w:widowControl w:val="0"/>
      <w:autoSpaceDE w:val="0"/>
      <w:autoSpaceDN w:val="0"/>
      <w:adjustRightInd w:val="0"/>
    </w:pPr>
    <w:rPr>
      <w:color w:val="2B4279"/>
      <w:sz w:val="24"/>
      <w:szCs w:val="24"/>
    </w:rPr>
  </w:style>
  <w:style w:type="paragraph" w:styleId="af9">
    <w:name w:val="No Spacing"/>
    <w:uiPriority w:val="99"/>
    <w:qFormat/>
    <w:rsid w:val="00B92F08"/>
    <w:rPr>
      <w:rFonts w:ascii="Calibri" w:hAnsi="Calibri"/>
    </w:rPr>
  </w:style>
  <w:style w:type="paragraph" w:customStyle="1" w:styleId="14">
    <w:name w:val="Абзац списка1"/>
    <w:basedOn w:val="a"/>
    <w:uiPriority w:val="99"/>
    <w:rsid w:val="005F7016"/>
    <w:pPr>
      <w:ind w:left="720"/>
      <w:contextualSpacing/>
    </w:pPr>
    <w:rPr>
      <w:rFonts w:eastAsia="Calibri"/>
    </w:rPr>
  </w:style>
  <w:style w:type="paragraph" w:customStyle="1" w:styleId="afa">
    <w:name w:val="Нормальный (таблица)"/>
    <w:basedOn w:val="a"/>
    <w:next w:val="a"/>
    <w:uiPriority w:val="99"/>
    <w:rsid w:val="009460FE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afb">
    <w:name w:val="Гипертекстовая ссылка"/>
    <w:uiPriority w:val="99"/>
    <w:rsid w:val="009460FE"/>
    <w:rPr>
      <w:color w:val="106BBE"/>
    </w:rPr>
  </w:style>
  <w:style w:type="paragraph" w:customStyle="1" w:styleId="afc">
    <w:name w:val="Прижатый влево"/>
    <w:basedOn w:val="a"/>
    <w:next w:val="a"/>
    <w:uiPriority w:val="99"/>
    <w:rsid w:val="009460FE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  <w:style w:type="character" w:customStyle="1" w:styleId="33">
    <w:name w:val="Основной текст с отступом 3 Знак"/>
    <w:basedOn w:val="a0"/>
    <w:link w:val="34"/>
    <w:uiPriority w:val="99"/>
    <w:rsid w:val="001E20F6"/>
    <w:rPr>
      <w:rFonts w:eastAsia="Calibri"/>
      <w:b/>
      <w:bCs/>
      <w:sz w:val="28"/>
      <w:szCs w:val="28"/>
    </w:rPr>
  </w:style>
  <w:style w:type="paragraph" w:styleId="34">
    <w:name w:val="Body Text Indent 3"/>
    <w:basedOn w:val="a"/>
    <w:link w:val="33"/>
    <w:uiPriority w:val="99"/>
    <w:rsid w:val="001E20F6"/>
    <w:pPr>
      <w:ind w:left="360" w:hanging="360"/>
      <w:jc w:val="both"/>
    </w:pPr>
    <w:rPr>
      <w:rFonts w:eastAsia="Calibri"/>
      <w:b/>
      <w:bCs/>
      <w:sz w:val="28"/>
      <w:szCs w:val="28"/>
    </w:rPr>
  </w:style>
  <w:style w:type="character" w:customStyle="1" w:styleId="211">
    <w:name w:val="Основной текст с отступом 2 Знак1"/>
    <w:basedOn w:val="a0"/>
    <w:link w:val="25"/>
    <w:uiPriority w:val="99"/>
    <w:rsid w:val="001E20F6"/>
    <w:rPr>
      <w:sz w:val="20"/>
      <w:szCs w:val="20"/>
    </w:rPr>
  </w:style>
  <w:style w:type="character" w:customStyle="1" w:styleId="afd">
    <w:name w:val="Текст сноски Знак"/>
    <w:basedOn w:val="a0"/>
    <w:link w:val="afe"/>
    <w:uiPriority w:val="99"/>
    <w:rsid w:val="001E20F6"/>
    <w:rPr>
      <w:rFonts w:eastAsia="Calibri"/>
      <w:sz w:val="20"/>
      <w:szCs w:val="20"/>
    </w:rPr>
  </w:style>
  <w:style w:type="paragraph" w:styleId="afe">
    <w:name w:val="footnote text"/>
    <w:basedOn w:val="a"/>
    <w:link w:val="afd"/>
    <w:uiPriority w:val="99"/>
    <w:rsid w:val="001E20F6"/>
    <w:pPr>
      <w:ind w:firstLine="709"/>
      <w:jc w:val="both"/>
    </w:pPr>
    <w:rPr>
      <w:rFonts w:eastAsia="Calibri"/>
    </w:rPr>
  </w:style>
  <w:style w:type="character" w:customStyle="1" w:styleId="aff">
    <w:name w:val="Текст Знак"/>
    <w:basedOn w:val="a0"/>
    <w:link w:val="aff0"/>
    <w:uiPriority w:val="99"/>
    <w:rsid w:val="001E20F6"/>
    <w:rPr>
      <w:rFonts w:ascii="Courier New" w:eastAsia="Calibri" w:hAnsi="Courier New"/>
      <w:sz w:val="20"/>
      <w:szCs w:val="20"/>
    </w:rPr>
  </w:style>
  <w:style w:type="paragraph" w:styleId="aff0">
    <w:name w:val="Plain Text"/>
    <w:basedOn w:val="a"/>
    <w:link w:val="aff"/>
    <w:uiPriority w:val="99"/>
    <w:rsid w:val="001E20F6"/>
    <w:rPr>
      <w:rFonts w:ascii="Courier New" w:eastAsia="Calibri" w:hAnsi="Courier New"/>
    </w:rPr>
  </w:style>
  <w:style w:type="paragraph" w:customStyle="1" w:styleId="aff1">
    <w:basedOn w:val="a"/>
    <w:next w:val="a7"/>
    <w:link w:val="15"/>
    <w:uiPriority w:val="99"/>
    <w:qFormat/>
    <w:rsid w:val="001E20F6"/>
    <w:pPr>
      <w:jc w:val="center"/>
    </w:pPr>
    <w:rPr>
      <w:rFonts w:ascii="Saloon" w:hAnsi="Saloon"/>
      <w:spacing w:val="30"/>
      <w:sz w:val="44"/>
      <w:szCs w:val="22"/>
    </w:rPr>
  </w:style>
  <w:style w:type="character" w:customStyle="1" w:styleId="15">
    <w:name w:val="Название Знак1"/>
    <w:link w:val="aff1"/>
    <w:uiPriority w:val="99"/>
    <w:locked/>
    <w:rsid w:val="001E20F6"/>
    <w:rPr>
      <w:rFonts w:ascii="Saloon" w:hAnsi="Saloon"/>
      <w:spacing w:val="30"/>
      <w:sz w:val="44"/>
      <w:lang w:eastAsia="ru-RU"/>
    </w:rPr>
  </w:style>
  <w:style w:type="paragraph" w:customStyle="1" w:styleId="26">
    <w:name w:val="Хороший_ МОЙ2"/>
    <w:basedOn w:val="af4"/>
    <w:link w:val="aff2"/>
    <w:autoRedefine/>
    <w:uiPriority w:val="99"/>
    <w:rsid w:val="001E20F6"/>
    <w:pPr>
      <w:widowControl w:val="0"/>
      <w:suppressAutoHyphens w:val="0"/>
      <w:autoSpaceDE w:val="0"/>
      <w:autoSpaceDN w:val="0"/>
      <w:adjustRightInd w:val="0"/>
      <w:ind w:left="0" w:firstLine="567"/>
      <w:jc w:val="both"/>
    </w:pPr>
    <w:rPr>
      <w:rFonts w:ascii="Arial" w:eastAsia="Calibri" w:hAnsi="Arial"/>
      <w:sz w:val="28"/>
      <w:szCs w:val="20"/>
      <w:lang w:eastAsia="ru-RU"/>
    </w:rPr>
  </w:style>
  <w:style w:type="character" w:customStyle="1" w:styleId="aff2">
    <w:name w:val="Хороший_ МОЙ Знак"/>
    <w:link w:val="26"/>
    <w:uiPriority w:val="99"/>
    <w:locked/>
    <w:rsid w:val="001E20F6"/>
    <w:rPr>
      <w:rFonts w:ascii="Arial" w:eastAsia="Calibri" w:hAnsi="Arial"/>
      <w:sz w:val="28"/>
      <w:szCs w:val="20"/>
    </w:rPr>
  </w:style>
  <w:style w:type="character" w:customStyle="1" w:styleId="aff3">
    <w:name w:val="Текст примечания Знак"/>
    <w:basedOn w:val="a0"/>
    <w:link w:val="aff4"/>
    <w:uiPriority w:val="99"/>
    <w:rsid w:val="001E20F6"/>
    <w:rPr>
      <w:rFonts w:eastAsia="Calibri"/>
      <w:sz w:val="20"/>
      <w:szCs w:val="20"/>
    </w:rPr>
  </w:style>
  <w:style w:type="paragraph" w:styleId="aff4">
    <w:name w:val="annotation text"/>
    <w:basedOn w:val="a"/>
    <w:link w:val="aff3"/>
    <w:uiPriority w:val="99"/>
    <w:rsid w:val="001E20F6"/>
    <w:rPr>
      <w:rFonts w:eastAsia="Calibri"/>
    </w:rPr>
  </w:style>
  <w:style w:type="character" w:customStyle="1" w:styleId="aff5">
    <w:name w:val="Тема примечания Знак"/>
    <w:basedOn w:val="aff3"/>
    <w:link w:val="aff6"/>
    <w:uiPriority w:val="99"/>
    <w:rsid w:val="001E20F6"/>
    <w:rPr>
      <w:b/>
      <w:bCs/>
    </w:rPr>
  </w:style>
  <w:style w:type="paragraph" w:styleId="aff6">
    <w:name w:val="annotation subject"/>
    <w:basedOn w:val="aff4"/>
    <w:next w:val="aff4"/>
    <w:link w:val="aff5"/>
    <w:uiPriority w:val="99"/>
    <w:rsid w:val="001E20F6"/>
    <w:rPr>
      <w:b/>
      <w:bCs/>
    </w:rPr>
  </w:style>
  <w:style w:type="paragraph" w:customStyle="1" w:styleId="27">
    <w:name w:val="Абзац списка2"/>
    <w:basedOn w:val="a"/>
    <w:link w:val="ListParagraphChar"/>
    <w:rsid w:val="001E20F6"/>
    <w:pPr>
      <w:ind w:left="720"/>
      <w:contextualSpacing/>
    </w:pPr>
    <w:rPr>
      <w:sz w:val="24"/>
    </w:rPr>
  </w:style>
  <w:style w:type="character" w:customStyle="1" w:styleId="ListParagraphChar">
    <w:name w:val="List Paragraph Char"/>
    <w:link w:val="27"/>
    <w:locked/>
    <w:rsid w:val="001E20F6"/>
    <w:rPr>
      <w:sz w:val="24"/>
      <w:szCs w:val="20"/>
    </w:rPr>
  </w:style>
  <w:style w:type="paragraph" w:customStyle="1" w:styleId="51">
    <w:name w:val="Абзац списка5"/>
    <w:basedOn w:val="a"/>
    <w:uiPriority w:val="99"/>
    <w:rsid w:val="001E20F6"/>
    <w:pPr>
      <w:ind w:left="720"/>
      <w:contextualSpacing/>
    </w:pPr>
  </w:style>
  <w:style w:type="paragraph" w:customStyle="1" w:styleId="28">
    <w:name w:val="Обычный2"/>
    <w:rsid w:val="00B608B3"/>
    <w:pPr>
      <w:widowControl w:val="0"/>
    </w:pPr>
    <w:rPr>
      <w:snapToGrid w:val="0"/>
      <w:sz w:val="20"/>
      <w:szCs w:val="20"/>
    </w:rPr>
  </w:style>
  <w:style w:type="paragraph" w:customStyle="1" w:styleId="Style8">
    <w:name w:val="Style8"/>
    <w:basedOn w:val="a"/>
    <w:uiPriority w:val="99"/>
    <w:rsid w:val="00B608B3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character" w:customStyle="1" w:styleId="310">
    <w:name w:val="Основной текст с отступом 3 Знак1"/>
    <w:basedOn w:val="a0"/>
    <w:rsid w:val="00B608B3"/>
    <w:rPr>
      <w:sz w:val="16"/>
      <w:szCs w:val="16"/>
    </w:rPr>
  </w:style>
  <w:style w:type="character" w:customStyle="1" w:styleId="16">
    <w:name w:val="Текст сноски Знак1"/>
    <w:basedOn w:val="a0"/>
    <w:rsid w:val="00B608B3"/>
  </w:style>
  <w:style w:type="character" w:customStyle="1" w:styleId="17">
    <w:name w:val="Текст Знак1"/>
    <w:basedOn w:val="a0"/>
    <w:rsid w:val="00B608B3"/>
    <w:rPr>
      <w:rFonts w:ascii="Courier New" w:hAnsi="Courier New" w:cs="Courier New"/>
    </w:rPr>
  </w:style>
  <w:style w:type="character" w:customStyle="1" w:styleId="18">
    <w:name w:val="Текст примечания Знак1"/>
    <w:basedOn w:val="a0"/>
    <w:rsid w:val="00B608B3"/>
  </w:style>
  <w:style w:type="character" w:customStyle="1" w:styleId="19">
    <w:name w:val="Тема примечания Знак1"/>
    <w:basedOn w:val="18"/>
    <w:rsid w:val="00B608B3"/>
    <w:rPr>
      <w:b/>
      <w:bCs/>
    </w:rPr>
  </w:style>
  <w:style w:type="paragraph" w:customStyle="1" w:styleId="35">
    <w:name w:val="Абзац списка3"/>
    <w:basedOn w:val="a"/>
    <w:rsid w:val="00B608B3"/>
    <w:pPr>
      <w:ind w:left="720"/>
      <w:contextualSpacing/>
    </w:pPr>
    <w:rPr>
      <w:sz w:val="24"/>
    </w:rPr>
  </w:style>
  <w:style w:type="character" w:customStyle="1" w:styleId="1a">
    <w:name w:val="Гиперссылка1"/>
    <w:basedOn w:val="a0"/>
    <w:rsid w:val="00116284"/>
    <w:rPr>
      <w:color w:val="0000FF"/>
      <w:u w:val="single"/>
    </w:rPr>
  </w:style>
  <w:style w:type="paragraph" w:customStyle="1" w:styleId="1b">
    <w:name w:val="1 Знак"/>
    <w:basedOn w:val="a"/>
    <w:rsid w:val="0011628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f7">
    <w:name w:val="Normal (Web)"/>
    <w:basedOn w:val="a"/>
    <w:rsid w:val="00116284"/>
    <w:pPr>
      <w:spacing w:before="100" w:beforeAutospacing="1" w:after="100" w:afterAutospacing="1"/>
    </w:pPr>
    <w:rPr>
      <w:sz w:val="24"/>
      <w:szCs w:val="24"/>
    </w:rPr>
  </w:style>
  <w:style w:type="paragraph" w:customStyle="1" w:styleId="240">
    <w:name w:val="Основной текст 24"/>
    <w:basedOn w:val="a"/>
    <w:rsid w:val="00116284"/>
    <w:pPr>
      <w:overflowPunct w:val="0"/>
      <w:autoSpaceDE w:val="0"/>
      <w:jc w:val="both"/>
      <w:textAlignment w:val="baseline"/>
    </w:pPr>
    <w:rPr>
      <w:b/>
      <w:sz w:val="28"/>
      <w:lang w:eastAsia="ar-SA"/>
    </w:rPr>
  </w:style>
  <w:style w:type="paragraph" w:customStyle="1" w:styleId="41">
    <w:name w:val="Абзац списка4"/>
    <w:basedOn w:val="a"/>
    <w:rsid w:val="00116284"/>
    <w:pPr>
      <w:ind w:left="720"/>
      <w:contextualSpacing/>
    </w:pPr>
    <w:rPr>
      <w:rFonts w:eastAsia="Calibri"/>
    </w:rPr>
  </w:style>
  <w:style w:type="character" w:customStyle="1" w:styleId="button-search">
    <w:name w:val="button-search"/>
    <w:basedOn w:val="a0"/>
    <w:rsid w:val="00116284"/>
  </w:style>
  <w:style w:type="character" w:customStyle="1" w:styleId="Hyperlink">
    <w:name w:val="Hyperlink"/>
    <w:basedOn w:val="a0"/>
    <w:rsid w:val="00AD7A52"/>
    <w:rPr>
      <w:color w:val="0000FF"/>
      <w:u w:val="single"/>
    </w:rPr>
  </w:style>
  <w:style w:type="paragraph" w:customStyle="1" w:styleId="ListParagraph">
    <w:name w:val="List Paragraph"/>
    <w:basedOn w:val="a"/>
    <w:rsid w:val="00AD7A52"/>
    <w:pPr>
      <w:ind w:left="720"/>
      <w:contextualSpacing/>
    </w:pPr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0726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AE16493CD393EFF51168F18D6589EDB52DF47D4E4044DC17F10E44DE91715A868840DD8C8137D5AA74E3DDE346CEE2EF678EE511CCAA19E0g8r7G" TargetMode="External"/><Relationship Id="rId21" Type="http://schemas.openxmlformats.org/officeDocument/2006/relationships/hyperlink" Target="consultantplus://offline/ref=AE16493CD393EFF51168F18D6589EDB52DF47D4E4044DC17F10E44DE91715A868840DD8C8137D6AB74E3DDE346CEE2EF678EE511CCAA19E0g8r7G" TargetMode="External"/><Relationship Id="rId42" Type="http://schemas.openxmlformats.org/officeDocument/2006/relationships/hyperlink" Target="consultantplus://offline/ref=AE16493CD393EFF51168F18D6589EDB52DF47D4E4044DC17F10E44DE91715A868840DD8C8137D5AA72E3DDE346CEE2EF678EE511CCAA19E0g8r7G" TargetMode="External"/><Relationship Id="rId63" Type="http://schemas.openxmlformats.org/officeDocument/2006/relationships/hyperlink" Target="consultantplus://offline/ref=AE16493CD393EFF51168F18D6589EDB52DF47D4E4044DC17F10E44DE91715A868840DD8C8137D5AD7AE3DDE346CEE2EF678EE511CCAA19E0g8r7G" TargetMode="External"/><Relationship Id="rId84" Type="http://schemas.openxmlformats.org/officeDocument/2006/relationships/hyperlink" Target="consultantplus://offline/ref=3DC50733498A86AE3F3B413787CF23D0780B01A4B3BCB29473E21084432DBA8B67F931453E854DDDE9064485800D583E7B02D6EA5C2B0D37Q6O6I" TargetMode="External"/><Relationship Id="rId138" Type="http://schemas.openxmlformats.org/officeDocument/2006/relationships/hyperlink" Target="consultantplus://offline/ref=AE16493CD393EFF51168F18D6589EDB52DF47D4E4044DC17F10E44DE91715A868840DD8C8137D5A276E3DDE346CEE2EF678EE511CCAA19E0g8r7G" TargetMode="External"/><Relationship Id="rId159" Type="http://schemas.openxmlformats.org/officeDocument/2006/relationships/hyperlink" Target="consultantplus://offline/ref=2DAD67CC5B91119C09941345045322B4C1E8DD1908FF3E132B3BE51E46AC038A1DCD2977D2CAB2B4C942B50187B6801FC114B654A2DCF0B9Q274G" TargetMode="External"/><Relationship Id="rId170" Type="http://schemas.openxmlformats.org/officeDocument/2006/relationships/hyperlink" Target="consultantplus://offline/ref=2DAD67CC5B91119C09941345045322B4C1E8DD1908FF3E132B3BE51E46AC038A1DCD2977D2CAB1B4C742B50187B6801FC114B654A2DCF0B9Q274G" TargetMode="External"/><Relationship Id="rId191" Type="http://schemas.openxmlformats.org/officeDocument/2006/relationships/hyperlink" Target="consultantplus://offline/ref=3DC50733498A86AE3F3B413787CF23D0780B01A4B3BCB29473E21084432DBA8B67F931453E854DDCE5064485800D583E7B02D6EA5C2B0D37Q6O6I" TargetMode="External"/><Relationship Id="rId205" Type="http://schemas.openxmlformats.org/officeDocument/2006/relationships/hyperlink" Target="consultantplus://offline/ref=2DAD67CC5B91119C09941345045322B4C1E8DD1908FF3E132B3BE51E46AC038A1DCD2977D2CAB2B8C042B50187B6801FC114B654A2DCF0B9Q274G" TargetMode="External"/><Relationship Id="rId226" Type="http://schemas.openxmlformats.org/officeDocument/2006/relationships/hyperlink" Target="consultantplus://offline/ref=3DC50733498A86AE3F3B413787CF23D0780B01A4B3BCB29473E21084432DBA8B67F931453E854DDDEA064485800D583E7B02D6EA5C2B0D37Q6O6I" TargetMode="External"/><Relationship Id="rId247" Type="http://schemas.openxmlformats.org/officeDocument/2006/relationships/hyperlink" Target="consultantplus://offline/ref=2DAD67CC5B91119C09941345045322B4C1E8DD1908FF3E132B3BE51E46AC038A1DCD2977D2CAB1B4C742B50187B6801FC114B654A2DCF0B9Q274G" TargetMode="External"/><Relationship Id="rId107" Type="http://schemas.openxmlformats.org/officeDocument/2006/relationships/hyperlink" Target="consultantplus://offline/ref=AE16493CD393EFF51168F18D6589EDB52DF47D4E4044DC17F10E44DE91715A868840DD8C8137D6AE74E3DDE346CEE2EF678EE511CCAA19E0g8r7G" TargetMode="External"/><Relationship Id="rId268" Type="http://schemas.openxmlformats.org/officeDocument/2006/relationships/hyperlink" Target="consultantplus://offline/ref=2DAD67CC5B91119C09941345045322B4C1E8DD1908FF3E132B3BE51E46AC038A1DCD2977D2CAB2B3C242B50187B6801FC114B654A2DCF0B9Q274G" TargetMode="External"/><Relationship Id="rId289" Type="http://schemas.openxmlformats.org/officeDocument/2006/relationships/hyperlink" Target="consultantplus://offline/ref=2DAD67CC5B91119C09941345045322B4C1E8DD1908FF3E132B3BE51E46AC038A1DCD2977D2CAB2B3C242B50187B6801FC114B654A2DCF0B9Q274G" TargetMode="External"/><Relationship Id="rId11" Type="http://schemas.openxmlformats.org/officeDocument/2006/relationships/hyperlink" Target="consultantplus://offline/ref=75B0B2C6A87F8DE85BE5843D4720F40904F13AD66C7C91F50582EBAE67C4C20A18ED239C3D57BFC4ADA74CFB65DE11FD0C3D5357B3D1227C897C849FNCY2O" TargetMode="External"/><Relationship Id="rId32" Type="http://schemas.openxmlformats.org/officeDocument/2006/relationships/hyperlink" Target="consultantplus://offline/ref=AE16493CD393EFF51168F18D6589EDB52DF47D4E4044DC17F10E44DE91715A868840DD8C8137D6AF7AE3DDE346CEE2EF678EE511CCAA19E0g8r7G" TargetMode="External"/><Relationship Id="rId53" Type="http://schemas.openxmlformats.org/officeDocument/2006/relationships/hyperlink" Target="consultantplus://offline/ref=AE16493CD393EFF51168F18D6589EDB52DF47D4E4044DC17F10E44DE91715A868840DD8C8137D5A972E3DDE346CEE2EF678EE511CCAA19E0g8r7G" TargetMode="External"/><Relationship Id="rId74" Type="http://schemas.openxmlformats.org/officeDocument/2006/relationships/hyperlink" Target="consultantplus://offline/ref=AE16493CD393EFF51168F18D6589EDB52DF47D4E4044DC17F10E44DE91715A868840DD8C8137D4A377E3DDE346CEE2EF678EE511CCAA19E0g8r7G" TargetMode="External"/><Relationship Id="rId128" Type="http://schemas.openxmlformats.org/officeDocument/2006/relationships/hyperlink" Target="consultantplus://offline/ref=AE16493CD393EFF51168F18D6589EDB52DF47D4E4044DC17F10E44DE91715A868840DD8C8137D5A971E3DDE346CEE2EF678EE511CCAA19E0g8r7G" TargetMode="External"/><Relationship Id="rId149" Type="http://schemas.openxmlformats.org/officeDocument/2006/relationships/hyperlink" Target="consultantplus://offline/ref=AE16493CD393EFF51168F18D6589EDB52DF47D4E4044DC17F10E44DE91715A868840DD8C8137D5AB7AE3DDE346CEE2EF678EE511CCAA19E0g8r7G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consultantplus://offline/ref=AE16493CD393EFF51168F18D6589EDB52DF47D4E4044DC17F10E44DE91715A868840DD8C8137D5AE7AE3DDE346CEE2EF678EE511CCAA19E0g8r7G" TargetMode="External"/><Relationship Id="rId160" Type="http://schemas.openxmlformats.org/officeDocument/2006/relationships/hyperlink" Target="consultantplus://offline/ref=2DAD67CC5B91119C09941345045322B4C1E8DD1908FF3E132B3BE51E46AC038A1DCD2977D2CAB2B6C142B50187B6801FC114B654A2DCF0B9Q274G" TargetMode="External"/><Relationship Id="rId181" Type="http://schemas.openxmlformats.org/officeDocument/2006/relationships/hyperlink" Target="consultantplus://offline/ref=2DAD67CC5B91119C09941345045322B4C1E8DD1908FF3E132B3BE51E46AC038A1DCD2977D2CAB1B9C542B50187B6801FC114B654A2DCF0B9Q274G" TargetMode="External"/><Relationship Id="rId216" Type="http://schemas.openxmlformats.org/officeDocument/2006/relationships/hyperlink" Target="consultantplus://offline/ref=D37842E50C23C873217A25551F220C1BE432CE9277A69C83A6733261C125F77B4F10F4788B0943A1D613F37387F847228300758485A2CDC70108H" TargetMode="External"/><Relationship Id="rId237" Type="http://schemas.openxmlformats.org/officeDocument/2006/relationships/hyperlink" Target="consultantplus://offline/ref=2DAD67CC5B91119C09941345045322B4C1E8DD1908FF3E132B3BE51E46AC038A1DCD2977D2CAB4B0C642B50187B6801FC114B654A2DCF0B9Q274G" TargetMode="External"/><Relationship Id="rId258" Type="http://schemas.openxmlformats.org/officeDocument/2006/relationships/hyperlink" Target="consultantplus://offline/ref=2DAD67CC5B91119C09941345045322B4C1E8DD1908FF3E132B3BE51E46AC038A1DCD2977D2CAB2B2C642B50187B6801FC114B654A2DCF0B9Q274G" TargetMode="External"/><Relationship Id="rId279" Type="http://schemas.openxmlformats.org/officeDocument/2006/relationships/hyperlink" Target="consultantplus://offline/ref=2DAD67CC5B91119C09941345045322B4C1E8DD1908FF3E132B3BE51E46AC038A1DCD2977D2CAB2B8C642B50187B6801FC114B654A2DCF0B9Q274G" TargetMode="External"/><Relationship Id="rId22" Type="http://schemas.openxmlformats.org/officeDocument/2006/relationships/hyperlink" Target="consultantplus://offline/ref=AE16493CD393EFF51168F18D6589EDB52DF47D4E4044DC17F10E44DE91715A868840DD8C8137D6AB7BE3DDE346CEE2EF678EE511CCAA19E0g8r7G" TargetMode="External"/><Relationship Id="rId43" Type="http://schemas.openxmlformats.org/officeDocument/2006/relationships/hyperlink" Target="consultantplus://offline/ref=AE16493CD393EFF51168F18D6589EDB52DF47D4E4044DC17F10E44DE91715A868840DD8C8137D5AA74E3DDE346CEE2EF678EE511CCAA19E0g8r7G" TargetMode="External"/><Relationship Id="rId64" Type="http://schemas.openxmlformats.org/officeDocument/2006/relationships/hyperlink" Target="consultantplus://offline/ref=AE16493CD393EFF51168F18D6589EDB52DF47D4E4044DC17F10E44DE91715A868840DD8C8137D5A273E3DDE346CEE2EF678EE511CCAA19E0g8r7G" TargetMode="External"/><Relationship Id="rId118" Type="http://schemas.openxmlformats.org/officeDocument/2006/relationships/hyperlink" Target="consultantplus://offline/ref=AE16493CD393EFF51168F18D6589EDB52DF47D4E4044DC17F10E44DE91715A868840DD8C8137D5A875E3DDE346CEE2EF678EE511CCAA19E0g8r7G" TargetMode="External"/><Relationship Id="rId139" Type="http://schemas.openxmlformats.org/officeDocument/2006/relationships/hyperlink" Target="consultantplus://offline/ref=AE16493CD393EFF51168F18D6589EDB52DF47D4E4044DC17F10E44DE91715A868840DD8C8137D5A275E3DDE346CEE2EF678EE511CCAA19E0g8r7G" TargetMode="External"/><Relationship Id="rId290" Type="http://schemas.openxmlformats.org/officeDocument/2006/relationships/hyperlink" Target="consultantplus://offline/ref=2DAD67CC5B91119C09940D48123F7DB1C3E1801209FE364C7668E34919FC05DF5D8D2F22918EBDB1C149E456C5E8D94C845FBA56BDC0F1BB38DB725AQ17DG" TargetMode="External"/><Relationship Id="rId85" Type="http://schemas.openxmlformats.org/officeDocument/2006/relationships/hyperlink" Target="consultantplus://offline/ref=3DC50733498A86AE3F3B413787CF23D0780B01A4B3BCB29473E21084432DBA8B67F931453E854DDDEA064485800D583E7B02D6EA5C2B0D37Q6O6I" TargetMode="External"/><Relationship Id="rId150" Type="http://schemas.openxmlformats.org/officeDocument/2006/relationships/hyperlink" Target="consultantplus://offline/ref=FC83F44EC926F6B0E58375C31F66F81148638C773AA27F2EEBBBE001776A16677FCF6EA84E08D977A772B43CB3AA1BCDAE8D76BC2C1C7CEANFl3J" TargetMode="External"/><Relationship Id="rId171" Type="http://schemas.openxmlformats.org/officeDocument/2006/relationships/hyperlink" Target="consultantplus://offline/ref=2DAD67CC5B91119C09941345045322B4C1E8DD1908FF3E132B3BE51E46AC038A1DCD2977D2CAB1B0C642B50187B6801FC114B654A2DCF0B9Q274G" TargetMode="External"/><Relationship Id="rId192" Type="http://schemas.openxmlformats.org/officeDocument/2006/relationships/hyperlink" Target="consultantplus://offline/ref=2DAD67CC5B91119C09941345045322B4C1E8DD1908FF3E132B3BE51E46AC038A1DCD2977D2CAB2B2C542B50187B6801FC114B654A2DCF0B9Q274G" TargetMode="External"/><Relationship Id="rId206" Type="http://schemas.openxmlformats.org/officeDocument/2006/relationships/hyperlink" Target="consultantplus://offline/ref=2DAD67CC5B91119C09941345045322B4C1E8DD1908FF3E132B3BE51E46AC038A1DCD2977D2CAB2B8C542B50187B6801FC114B654A2DCF0B9Q274G" TargetMode="External"/><Relationship Id="rId227" Type="http://schemas.openxmlformats.org/officeDocument/2006/relationships/hyperlink" Target="consultantplus://offline/ref=3DC50733498A86AE3F3B413787CF23D0780B01A4B3BCB29473E21084432DBA8B67F931453E854DDEED064485800D583E7B02D6EA5C2B0D37Q6O6I" TargetMode="External"/><Relationship Id="rId248" Type="http://schemas.openxmlformats.org/officeDocument/2006/relationships/hyperlink" Target="consultantplus://offline/ref=2DAD67CC5B91119C09941345045322B4C1E8DD1908FF3E132B3BE51E46AC038A1DCD2977D2CAB1B5C942B50187B6801FC114B654A2DCF0B9Q274G" TargetMode="External"/><Relationship Id="rId269" Type="http://schemas.openxmlformats.org/officeDocument/2006/relationships/hyperlink" Target="consultantplus://offline/ref=DAF4C6DB338D3F724B3183AA07B2254E2242F0133DF0FE561CB651BD2E43EA483031E767E2BABAE69B225C556F9F19910D4D9097BDEC5C32RFh0J" TargetMode="External"/><Relationship Id="rId12" Type="http://schemas.openxmlformats.org/officeDocument/2006/relationships/hyperlink" Target="consultantplus://offline/ref=75B0B2C6A87F8DE85BE5843D4720F40904F13AD66C7C91F50582EBAE67C4C20A18ED239C3D57BFC4ACA642F767DE11FD0C3D5357B3D1227C897C849FNCY2O" TargetMode="External"/><Relationship Id="rId33" Type="http://schemas.openxmlformats.org/officeDocument/2006/relationships/hyperlink" Target="consultantplus://offline/ref=AE16493CD393EFF51168F18D6589EDB52DF47D4E4044DC17F10E44DE91715A868840DD8C8137D6AC76E3DDE346CEE2EF678EE511CCAA19E0g8r7G" TargetMode="External"/><Relationship Id="rId108" Type="http://schemas.openxmlformats.org/officeDocument/2006/relationships/hyperlink" Target="consultantplus://offline/ref=AE16493CD393EFF51168F18D6589EDB52DF47D4E4044DC17F10E44DE91715A868840DD8C8137D6AF7AE3DDE346CEE2EF678EE511CCAA19E0g8r7G" TargetMode="External"/><Relationship Id="rId129" Type="http://schemas.openxmlformats.org/officeDocument/2006/relationships/hyperlink" Target="consultantplus://offline/ref=DAF4C6DB338D3F724B3183AA07B2254E2242F0133DF0FE561CB651BD2E43EA483031E767E2BABAE69B225C556F9F19910D4D9097BDEC5C32RFh0J" TargetMode="External"/><Relationship Id="rId280" Type="http://schemas.openxmlformats.org/officeDocument/2006/relationships/hyperlink" Target="consultantplus://offline/ref=2DAD67CC5B91119C09941345045322B4C1E8DD1908FF3E132B3BE51E46AC038A1DCD2977D2CAB3B8C742B50187B6801FC114B654A2DCF0B9Q274G" TargetMode="External"/><Relationship Id="rId54" Type="http://schemas.openxmlformats.org/officeDocument/2006/relationships/hyperlink" Target="consultantplus://offline/ref=AE16493CD393EFF51168F18D6589EDB52DF47D4E4044DC17F10E44DE91715A868840DD8C8137D5A971E3DDE346CEE2EF678EE511CCAA19E0g8r7G" TargetMode="External"/><Relationship Id="rId75" Type="http://schemas.openxmlformats.org/officeDocument/2006/relationships/hyperlink" Target="consultantplus://offline/ref=D37842E50C23C873217A25551F220C1BE432CE9277A69C83A6733261C125F77B4F10F4788B0943A1D613F37387F847228300758485A2CDC70108H" TargetMode="External"/><Relationship Id="rId96" Type="http://schemas.openxmlformats.org/officeDocument/2006/relationships/hyperlink" Target="consultantplus://offline/ref=AE16493CD393EFF51168F18D6589EDB52DF47D4E4044DC17F10E44DE91715A868840DD8C8137D3AA75E3DDE346CEE2EF678EE511CCAA19E0g8r7G" TargetMode="External"/><Relationship Id="rId140" Type="http://schemas.openxmlformats.org/officeDocument/2006/relationships/hyperlink" Target="consultantplus://offline/ref=AE16493CD393EFF51168F18D6589EDB52DF47D4E4044DC17F10E44DE91715A868840DD8C8137D4AC7AE3DDE346CEE2EF678EE511CCAA19E0g8r7G" TargetMode="External"/><Relationship Id="rId161" Type="http://schemas.openxmlformats.org/officeDocument/2006/relationships/hyperlink" Target="consultantplus://offline/ref=AE16493CD393EFF51168F18D6589EDB52DF47D4E4044DC17F10E44DE91715A868840DD848A6386EE27E58BB41C9AEFF36390E6g1r3G" TargetMode="External"/><Relationship Id="rId182" Type="http://schemas.openxmlformats.org/officeDocument/2006/relationships/hyperlink" Target="consultantplus://offline/ref=2DAD67CC5B91119C09941345045322B4C1E8DD1908FF3E132B3BE51E46AC038A1DCD2977D2CAB1B9C642B50187B6801FC114B654A2DCF0B9Q274G" TargetMode="External"/><Relationship Id="rId217" Type="http://schemas.openxmlformats.org/officeDocument/2006/relationships/hyperlink" Target="consultantplus://offline/ref=2DAD67CC5B91119C09941345045322B4C1E8DD1908FF3E132B3BE51E46AC038A1DCD2977D2CAB4B0C642B50187B6801FC114B654A2DCF0B9Q274G" TargetMode="External"/><Relationship Id="rId6" Type="http://schemas.openxmlformats.org/officeDocument/2006/relationships/footnotes" Target="footnotes.xml"/><Relationship Id="rId238" Type="http://schemas.openxmlformats.org/officeDocument/2006/relationships/hyperlink" Target="consultantplus://offline/ref=2DAD67CC5B91119C09941345045322B4C1E8DD1908FF3E132B3BE51E46AC038A1DCD2977D2CAB1B1C742B50187B6801FC114B654A2DCF0B9Q274G" TargetMode="External"/><Relationship Id="rId259" Type="http://schemas.openxmlformats.org/officeDocument/2006/relationships/hyperlink" Target="consultantplus://offline/ref=2DAD67CC5B91119C09941345045322B4C1E8DD1908FF3E132B3BE51E46AC038A1DCD2977D2CAB2B6C742B50187B6801FC114B654A2DCF0B9Q274G" TargetMode="External"/><Relationship Id="rId23" Type="http://schemas.openxmlformats.org/officeDocument/2006/relationships/hyperlink" Target="consultantplus://offline/ref=AE16493CD393EFF51168F18D6589EDB52DF47D4E4044DC17F10E44DE91715A868840DD8C8137D6A877E3DDE346CEE2EF678EE511CCAA19E0g8r7G" TargetMode="External"/><Relationship Id="rId119" Type="http://schemas.openxmlformats.org/officeDocument/2006/relationships/hyperlink" Target="consultantplus://offline/ref=AE16493CD393EFF51168F18D6589EDB52DF47D4E4044DC17F10E44DE91715A868840DD8C8137D5AC74E3DDE346CEE2EF678EE511CCAA19E0g8r7G" TargetMode="External"/><Relationship Id="rId270" Type="http://schemas.openxmlformats.org/officeDocument/2006/relationships/hyperlink" Target="consultantplus://offline/ref=DAF4C6DB338D3F724B3183AA07B2254E2242F0133DF0FE561CB651BD2E43EA483031E767E2BABAE698225C556F9F19910D4D9097BDEC5C32RFh0J" TargetMode="External"/><Relationship Id="rId291" Type="http://schemas.openxmlformats.org/officeDocument/2006/relationships/hyperlink" Target="consultantplus://offline/ref=2DAD67CC5B91119C09940D48123F7DB1C3E1801209FE364C7668E34919FC05DF5D8D2F22918EBDB1C149E457C3E8D94C845FBA56BDC0F1BB38DB725AQ17DG" TargetMode="External"/><Relationship Id="rId44" Type="http://schemas.openxmlformats.org/officeDocument/2006/relationships/hyperlink" Target="consultantplus://offline/ref=AE16493CD393EFF51168F18D6589EDB52DF47D4E4044DC17F10E44DE91715A868840DD8C8137D6AA75E3DDE346CEE2EF678EE511CCAA19E0g8r7G" TargetMode="External"/><Relationship Id="rId65" Type="http://schemas.openxmlformats.org/officeDocument/2006/relationships/hyperlink" Target="consultantplus://offline/ref=AE16493CD393EFF51168F18D6589EDB52DF47D4E4044DC17F10E44DE91715A868840DD8C8137D5A276E3DDE346CEE2EF678EE511CCAA19E0g8r7G" TargetMode="External"/><Relationship Id="rId86" Type="http://schemas.openxmlformats.org/officeDocument/2006/relationships/hyperlink" Target="consultantplus://offline/ref=3DC50733498A86AE3F3B413787CF23D0780B01A4B3BCB29473E21084432DBA8B67F931453E854DDEED064485800D583E7B02D6EA5C2B0D37Q6O6I" TargetMode="External"/><Relationship Id="rId130" Type="http://schemas.openxmlformats.org/officeDocument/2006/relationships/hyperlink" Target="consultantplus://offline/ref=DAF4C6DB338D3F724B3183AA07B2254E2242F0133DF0FE561CB651BD2E43EA483031E767E2BABAE698225C556F9F19910D4D9097BDEC5C32RFh0J" TargetMode="External"/><Relationship Id="rId151" Type="http://schemas.openxmlformats.org/officeDocument/2006/relationships/hyperlink" Target="consultantplus://offline/ref=AE16493CD393EFF51168F18D6589EDB52DF47D4E4044DC17F10E44DE91715A868840DD8C8137D5A876E3DDE346CEE2EF678EE511CCAA19E0g8r7G" TargetMode="External"/><Relationship Id="rId172" Type="http://schemas.openxmlformats.org/officeDocument/2006/relationships/hyperlink" Target="consultantplus://offline/ref=2DAD67CC5B91119C09941345045322B4C1E8DD1908FF3E132B3BE51E46AC038A1DCD2977D2CAB1B5C442B50187B6801FC114B654A2DCF0B9Q274G" TargetMode="External"/><Relationship Id="rId193" Type="http://schemas.openxmlformats.org/officeDocument/2006/relationships/hyperlink" Target="consultantplus://offline/ref=2DAD67CC5B91119C09941345045322B4C1E8DD1908FF3E132B3BE51E46AC038A1DCD2977D2CAB2B2C642B50187B6801FC114B654A2DCF0B9Q274G" TargetMode="External"/><Relationship Id="rId207" Type="http://schemas.openxmlformats.org/officeDocument/2006/relationships/hyperlink" Target="consultantplus://offline/ref=2DAD67CC5B91119C09941345045322B4C1E8DD1908FF3E132B3BE51E46AC038A1DCD2977D2CAB2B8C642B50187B6801FC114B654A2DCF0B9Q274G" TargetMode="External"/><Relationship Id="rId228" Type="http://schemas.openxmlformats.org/officeDocument/2006/relationships/hyperlink" Target="consultantplus://offline/ref=3DC50733498A86AE3F3B413787CF23D0780B01A4B3BCB29473E21084432DBA8B67F931453E854DDEEE064485800D583E7B02D6EA5C2B0D37Q6O6I" TargetMode="External"/><Relationship Id="rId249" Type="http://schemas.openxmlformats.org/officeDocument/2006/relationships/hyperlink" Target="consultantplus://offline/ref=2DAD67CC5B91119C09941345045322B4C1E8DD1908FF3E132B3BE51E46AC038A1DCD2977D2CAB1B3C642B50187B6801FC114B654A2DCF0B9Q274G" TargetMode="External"/><Relationship Id="rId13" Type="http://schemas.openxmlformats.org/officeDocument/2006/relationships/hyperlink" Target="consultantplus://offline/ref=75B0B2C6A87F8DE85BE5843D4720F40904F13AD66C7C91F50582EBAE67C4C20A18ED239C3D57BFC4ADA74CFB65DE11FD0C3D5357B3D1227C897C849FNCY2O" TargetMode="External"/><Relationship Id="rId109" Type="http://schemas.openxmlformats.org/officeDocument/2006/relationships/hyperlink" Target="consultantplus://offline/ref=AE16493CD393EFF51168F18D6589EDB52DF47D4E4044DC17F10E44DE91715A868840DD8C8137D6A975E3DDE346CEE2EF678EE511CCAA19E0g8r7G" TargetMode="External"/><Relationship Id="rId260" Type="http://schemas.openxmlformats.org/officeDocument/2006/relationships/hyperlink" Target="consultantplus://offline/ref=2DAD67CC5B91119C09941345045322B4C1E8DD1908FF3E132B3BE51E46AC038A1DCD2977D2CAB1B5C442B50187B6801FC114B654A2DCF0B9Q274G" TargetMode="External"/><Relationship Id="rId281" Type="http://schemas.openxmlformats.org/officeDocument/2006/relationships/hyperlink" Target="consultantplus://offline/ref=2DAD67CC5B91119C09941345045322B4C1E8DD1908FF3E132B3BE51E46AC038A1DCD2977D2CAB3B9C442B50187B6801FC114B654A2DCF0B9Q274G" TargetMode="External"/><Relationship Id="rId34" Type="http://schemas.openxmlformats.org/officeDocument/2006/relationships/hyperlink" Target="consultantplus://offline/ref=AE16493CD393EFF51168F18D6589EDB52DF47D4E4044DC17F10E44DE91715A868840DD8C8137D6AC75E3DDE346CEE2EF678EE511CCAA19E0g8r7G" TargetMode="External"/><Relationship Id="rId55" Type="http://schemas.openxmlformats.org/officeDocument/2006/relationships/hyperlink" Target="consultantplus://offline/ref=AE16493CD393EFF51168F18D6589EDB52DF47D4E4044DC17F10E44DE91715A868840DD8C8137D5A972E3DDE346CEE2EF678EE511CCAA19E0g8r7G" TargetMode="External"/><Relationship Id="rId76" Type="http://schemas.openxmlformats.org/officeDocument/2006/relationships/hyperlink" Target="consultantplus://offline/ref=AE16493CD393EFF51168F18D6589EDB52DF47D4E4044DC17F10E44DE91715A868840DD8C8137D3AA75E3DDE346CEE2EF678EE511CCAA19E0g8r7G" TargetMode="External"/><Relationship Id="rId97" Type="http://schemas.openxmlformats.org/officeDocument/2006/relationships/hyperlink" Target="consultantplus://offline/ref=AE16493CD393EFF51168F18D6589EDB52DF47D4E4044DC17F10E44DE91715A868840DD8C8137D6AB74E3DDE346CEE2EF678EE511CCAA19E0g8r7G" TargetMode="External"/><Relationship Id="rId120" Type="http://schemas.openxmlformats.org/officeDocument/2006/relationships/hyperlink" Target="consultantplus://offline/ref=AE16493CD393EFF51168F18D6589EDB52DF47D4E4044DC17F10E44DE91715A868840DD8C8137D6AF77E3DDE346CEE2EF678EE511CCAA19E0g8r7G" TargetMode="External"/><Relationship Id="rId141" Type="http://schemas.openxmlformats.org/officeDocument/2006/relationships/hyperlink" Target="consultantplus://offline/ref=AE16493CD393EFF51168F18D6589EDB52DF47D4E4044DC17F10E44DE91715A868840DD8C8137D4AD73E3DDE346CEE2EF678EE511CCAA19E0g8r7G" TargetMode="External"/><Relationship Id="rId7" Type="http://schemas.openxmlformats.org/officeDocument/2006/relationships/endnotes" Target="endnotes.xml"/><Relationship Id="rId71" Type="http://schemas.openxmlformats.org/officeDocument/2006/relationships/hyperlink" Target="consultantplus://offline/ref=D37842E50C23C873217A25551F220C1BE432CE9277A69C83A6733261C125F77B4F10F4788B0943A8DC13F37387F847228300758485A2CDC70108H" TargetMode="External"/><Relationship Id="rId92" Type="http://schemas.openxmlformats.org/officeDocument/2006/relationships/hyperlink" Target="consultantplus://offline/ref=AE16493CD393EFF51168F18D6589EDB52DF47D4E4044DC17F10E44DE91715A868840DD8C8137D4A274E3DDE346CEE2EF678EE511CCAA19E0g8r7G" TargetMode="External"/><Relationship Id="rId162" Type="http://schemas.openxmlformats.org/officeDocument/2006/relationships/hyperlink" Target="consultantplus://offline/ref=2DAD67CC5B91119C09941345045322B4C1E8DD1908FF3E132B3BE51E46AC038A1DCD2977D2CAB1B1C742B50187B6801FC114B654A2DCF0B9Q274G" TargetMode="External"/><Relationship Id="rId183" Type="http://schemas.openxmlformats.org/officeDocument/2006/relationships/hyperlink" Target="consultantplus://offline/ref=2DAD67CC5B91119C09941345045322B4C1E8DD1908FF3E132B3BE51E46AC038A1DCD2977D2CAB2B0C142B50187B6801FC114B654A2DCF0B9Q274G" TargetMode="External"/><Relationship Id="rId213" Type="http://schemas.openxmlformats.org/officeDocument/2006/relationships/hyperlink" Target="consultantplus://offline/ref=3DC50733498A86AE3F3B413787CF23D0780B01A4B3BCB29473E21084432DBA8B67F931453E854CD8E8064485800D583E7B02D6EA5C2B0D37Q6O6I" TargetMode="External"/><Relationship Id="rId218" Type="http://schemas.openxmlformats.org/officeDocument/2006/relationships/hyperlink" Target="consultantplus://offline/ref=2DAD67CC5B91119C09941345045322B4C1E8DD1908FF3E132B3BE51E46AC038A1DCD2977D2CAB4B4C742B50187B6801FC114B654A2DCF0B9Q274G" TargetMode="External"/><Relationship Id="rId234" Type="http://schemas.openxmlformats.org/officeDocument/2006/relationships/hyperlink" Target="consultantplus://offline/ref=AE16493CD393EFF51168F18D6589EDB52DF47D4E4044DC17F10E44DE91715A868840DD848A6386EE27E58BB41C9AEFF36390E6g1r3G" TargetMode="External"/><Relationship Id="rId239" Type="http://schemas.openxmlformats.org/officeDocument/2006/relationships/hyperlink" Target="consultantplus://offline/ref=2DAD67CC5B91119C09941345045322B4C1E8DD1908FF3E132B3BE51E46AC038A1DCD2977D2CAB1B1C842B50187B6801FC114B654A2DCF0B9Q274G" TargetMode="External"/><Relationship Id="rId2" Type="http://schemas.openxmlformats.org/officeDocument/2006/relationships/numbering" Target="numbering.xml"/><Relationship Id="rId29" Type="http://schemas.openxmlformats.org/officeDocument/2006/relationships/hyperlink" Target="consultantplus://offline/ref=AE16493CD393EFF51168F18D6589EDB52DF47D4E4044DC17F10E44DE91715A868840DD8C8137D6AE74E3DDE346CEE2EF678EE511CCAA19E0g8r7G" TargetMode="External"/><Relationship Id="rId250" Type="http://schemas.openxmlformats.org/officeDocument/2006/relationships/hyperlink" Target="consultantplus://offline/ref=2DAD67CC5B91119C09941345045322B4C1E8DD1908FF3E132B3BE51E46AC038A1DCD2977D2CAB2B1C442B50187B6801FC114B654A2DCF0B9Q274G" TargetMode="External"/><Relationship Id="rId255" Type="http://schemas.openxmlformats.org/officeDocument/2006/relationships/hyperlink" Target="consultantplus://offline/ref=2DAD67CC5B91119C09941345045322B4C1E8DD1908FF3E132B3BE51E46AC038A1DCD2977D2CAB1B9C642B50187B6801FC114B654A2DCF0B9Q274G" TargetMode="External"/><Relationship Id="rId271" Type="http://schemas.openxmlformats.org/officeDocument/2006/relationships/hyperlink" Target="consultantplus://offline/ref=DAF4C6DB338D3F724B3183AA07B2254E2242F0133DF0FE561CB651BD2E43EA483031E767E2BABAE59F225C556F9F19910D4D9097BDEC5C32RFh0J" TargetMode="External"/><Relationship Id="rId276" Type="http://schemas.openxmlformats.org/officeDocument/2006/relationships/hyperlink" Target="consultantplus://offline/ref=2DAD67CC5B91119C09941345045322B4C1E8DD1908FF3E132B3BE51E46AC038A1DCD2977D2CAB2B7C942B50187B6801FC114B654A2DCF0B9Q274G" TargetMode="External"/><Relationship Id="rId292" Type="http://schemas.openxmlformats.org/officeDocument/2006/relationships/hyperlink" Target="consultantplus://offline/ref=2DAD67CC5B91119C09940D48123F7DB1C3E1801209FE364C7668E34919FC05DF5D8D2F22918EBDB1C04BE059C4E8D94C845FBA56BDC0F1BB38DB725AQ17DG" TargetMode="External"/><Relationship Id="rId297" Type="http://schemas.openxmlformats.org/officeDocument/2006/relationships/fontTable" Target="fontTable.xml"/><Relationship Id="rId24" Type="http://schemas.openxmlformats.org/officeDocument/2006/relationships/hyperlink" Target="consultantplus://offline/ref=AE16493CD393EFF51168F18D6589EDB52DF47D4E4044DC17F10E44DE91715A868840DD8C8137D6A87AE3DDE346CEE2EF678EE511CCAA19E0g8r7G" TargetMode="External"/><Relationship Id="rId40" Type="http://schemas.openxmlformats.org/officeDocument/2006/relationships/hyperlink" Target="consultantplus://offline/ref=AE16493CD393EFF51168F18D6589EDB52DF47D4E4044DC17F10E44DE91715A868840DD8C8137D6A376E3DDE346CEE2EF678EE511CCAA19E0g8r7G" TargetMode="External"/><Relationship Id="rId45" Type="http://schemas.openxmlformats.org/officeDocument/2006/relationships/hyperlink" Target="consultantplus://offline/ref=AE16493CD393EFF51168F18D6589EDB52DF47D4E4044DC17F10E44DE91715A868840DD8C8137D5AB77E3DDE346CEE2EF678EE511CCAA19E0g8r7G" TargetMode="External"/><Relationship Id="rId66" Type="http://schemas.openxmlformats.org/officeDocument/2006/relationships/hyperlink" Target="consultantplus://offline/ref=AE16493CD393EFF51168F18D6589EDB52DF47D4E4044DC17F10E44DE91715A868840DD8C8137D5A275E3DDE346CEE2EF678EE511CCAA19E0g8r7G" TargetMode="External"/><Relationship Id="rId87" Type="http://schemas.openxmlformats.org/officeDocument/2006/relationships/hyperlink" Target="consultantplus://offline/ref=3DC50733498A86AE3F3B413787CF23D0780B01A4B3BCB29473E21084432DBA8B67F931453E854DDEEE064485800D583E7B02D6EA5C2B0D37Q6O6I" TargetMode="External"/><Relationship Id="rId110" Type="http://schemas.openxmlformats.org/officeDocument/2006/relationships/hyperlink" Target="consultantplus://offline/ref=AE16493CD393EFF51168F18D6589EDB52DF47D4E4044DC17F10E44DE91715A868840DD8C8137D5AB77E3DDE346CEE2EF678EE511CCAA19E0g8r7G" TargetMode="External"/><Relationship Id="rId115" Type="http://schemas.openxmlformats.org/officeDocument/2006/relationships/hyperlink" Target="consultantplus://offline/ref=AE16493CD393EFF51168F18D6589EDB52DF47D4E4044DC17F10E44DE91715A868840DD8C8137D6A375E3DDE346CEE2EF678EE511CCAA19E0g8r7G" TargetMode="External"/><Relationship Id="rId131" Type="http://schemas.openxmlformats.org/officeDocument/2006/relationships/hyperlink" Target="consultantplus://offline/ref=DAF4C6DB338D3F724B3183AA07B2254E2242F0133DF0FE561CB651BD2E43EA483031E767E2BABAE59F225C556F9F19910D4D9097BDEC5C32RFh0J" TargetMode="External"/><Relationship Id="rId136" Type="http://schemas.openxmlformats.org/officeDocument/2006/relationships/hyperlink" Target="consultantplus://offline/ref=AE16493CD393EFF51168F18D6589EDB52DF47D4E4044DC17F10E44DE91715A868840DD8C8137D5AD7AE3DDE346CEE2EF678EE511CCAA19E0g8r7G" TargetMode="External"/><Relationship Id="rId157" Type="http://schemas.openxmlformats.org/officeDocument/2006/relationships/hyperlink" Target="consultantplus://offline/ref=2DAD67CC5B91119C09941345045322B4C1E8DD1908FF3E132B3BE51E46AC038A1DCD2977D2CAB1B0C642B50187B6801FC114B654A2DCF0B9Q274G" TargetMode="External"/><Relationship Id="rId178" Type="http://schemas.openxmlformats.org/officeDocument/2006/relationships/hyperlink" Target="consultantplus://offline/ref=2DAD67CC5B91119C09941345045322B4C1E8DD1908FF3E132B3BE51E46AC038A1DCD2977D2CAB1B7C842B50187B6801FC114B654A2DCF0B9Q274G" TargetMode="External"/><Relationship Id="rId61" Type="http://schemas.openxmlformats.org/officeDocument/2006/relationships/hyperlink" Target="consultantplus://offline/ref=2DAD67CC5B91119C09941345045322B4C1E8DD1908FF3E132B3BE51E46AC038A1DCD2977D2CAB2B1C942B50187B6801FC114B654A2DCF0B9Q274G" TargetMode="External"/><Relationship Id="rId82" Type="http://schemas.openxmlformats.org/officeDocument/2006/relationships/hyperlink" Target="consultantplus://offline/ref=AE16493CD393EFF51168F18D6589EDB52DF47D4E4044DC17F10E44DE91715A868840DD8C8137D4A271E3DDE346CEE2EF678EE511CCAA19E0g8r7G" TargetMode="External"/><Relationship Id="rId152" Type="http://schemas.openxmlformats.org/officeDocument/2006/relationships/hyperlink" Target="consultantplus://offline/ref=AE16493CD393EFF51168F18D6589EDB52DF47D4E4044DC17F10E44DE91715A868840DD8C8137D7A274E3DDE346CEE2EF678EE511CCAA19E0g8r7G" TargetMode="External"/><Relationship Id="rId173" Type="http://schemas.openxmlformats.org/officeDocument/2006/relationships/hyperlink" Target="consultantplus://offline/ref=2DAD67CC5B91119C09941345045322B4C1E8DD1908FF3E132B3BE51E46AC038A1DCD2977D2CAB1B5C942B50187B6801FC114B654A2DCF0B9Q274G" TargetMode="External"/><Relationship Id="rId194" Type="http://schemas.openxmlformats.org/officeDocument/2006/relationships/hyperlink" Target="consultantplus://offline/ref=2DAD67CC5B91119C09941345045322B4C1E8DD1908FF3E132B3BE51E46AC038A1DCD2977D2CAB2B3C142B50187B6801FC114B654A2DCF0B9Q274G" TargetMode="External"/><Relationship Id="rId199" Type="http://schemas.openxmlformats.org/officeDocument/2006/relationships/hyperlink" Target="consultantplus://offline/ref=2DAD67CC5B91119C09941345045322B4C1E8DD1908FF3E132B3BE51E46AC038A1DCD2977D2CAB2B4C942B50187B6801FC114B654A2DCF0B9Q274G" TargetMode="External"/><Relationship Id="rId203" Type="http://schemas.openxmlformats.org/officeDocument/2006/relationships/hyperlink" Target="consultantplus://offline/ref=3DC50733498A86AE3F3B413787CF23D0780B01A4B3BCB29473E21084432DBA8B67F931453E854DDFE8064485800D583E7B02D6EA5C2B0D37Q6O6I" TargetMode="External"/><Relationship Id="rId208" Type="http://schemas.openxmlformats.org/officeDocument/2006/relationships/hyperlink" Target="consultantplus://offline/ref=3DC50733498A86AE3F3B413787CF23D0780B01A4B3BCB29473E21084432DBA8B67F931453E854DD1ED064485800D583E7B02D6EA5C2B0D37Q6O6I" TargetMode="External"/><Relationship Id="rId229" Type="http://schemas.openxmlformats.org/officeDocument/2006/relationships/hyperlink" Target="consultantplus://offline/ref=2DAD67CC5B91119C09941345045322B4C1E8DD1908FF3E132B3BE51E46AC038A1DCD2977D2CAB2B6C742B50187B6801FC114B654A2DCF0B9Q274G" TargetMode="External"/><Relationship Id="rId19" Type="http://schemas.openxmlformats.org/officeDocument/2006/relationships/hyperlink" Target="consultantplus://offline/ref=AE16493CD393EFF51168F18D6589EDB52DF47D4E4044DC17F10E44DE91715A868840DD8C8137D5AC72E3DDE346CEE2EF678EE511CCAA19E0g8r7G" TargetMode="External"/><Relationship Id="rId224" Type="http://schemas.openxmlformats.org/officeDocument/2006/relationships/hyperlink" Target="consultantplus://offline/ref=2DAD67CC5B91119C09941345045322B4C1E8DD1908FF3E132B3BE51E46AC038A1DCD2977D2CAB4B6C042B50187B6801FC114B654A2DCF0B9Q274G" TargetMode="External"/><Relationship Id="rId240" Type="http://schemas.openxmlformats.org/officeDocument/2006/relationships/hyperlink" Target="consultantplus://offline/ref=2DAD67CC5B91119C09941345045322B4C1E8DD1908FF3E132B3BE51E46AC038A1DCD2977D2CAB1B7C742B50187B6801FC114B654A2DCF0B9Q274G" TargetMode="External"/><Relationship Id="rId245" Type="http://schemas.openxmlformats.org/officeDocument/2006/relationships/hyperlink" Target="consultantplus://offline/ref=2DAD67CC5B91119C09941345045322B4C1E8DD1908FF3E132B3BE51E46AC038A1DCD2977D2CAB1B3C042B50187B6801FC114B654A2DCF0B9Q274G" TargetMode="External"/><Relationship Id="rId261" Type="http://schemas.openxmlformats.org/officeDocument/2006/relationships/hyperlink" Target="consultantplus://offline/ref=2DAD67CC5B91119C09941345045322B4C1E8DD1908FF3E132B3BE51E46AC038A1DCD2977D2CAB1B6C542B50187B6801FC114B654A2DCF0B9Q274G" TargetMode="External"/><Relationship Id="rId266" Type="http://schemas.openxmlformats.org/officeDocument/2006/relationships/hyperlink" Target="consultantplus://offline/ref=2DAD67CC5B91119C09941345045322B4C1E8DD1908FF3E132B3BE51E46AC038A1DCD2977D2CAB2B4C342B50187B6801FC114B654A2DCF0B9Q274G" TargetMode="External"/><Relationship Id="rId287" Type="http://schemas.openxmlformats.org/officeDocument/2006/relationships/hyperlink" Target="consultantplus://offline/ref=FC83F44EC926F6B0E58375C31F66F81148638C773AA27F2EEBBBE001776A16677FCF6EA84E08D977A772B43CB3AA1BCDAE8D76BC2C1C7CEANFl3J" TargetMode="External"/><Relationship Id="rId14" Type="http://schemas.openxmlformats.org/officeDocument/2006/relationships/hyperlink" Target="consultantplus://offline/ref=31B40CC5DE46E1DC542B67728CC618E1A83ED8C24ED8E1CFCA23A7C1ADDB712515BDAC5DD6BBEAB47FDDF08A15D195AF7F858B2833A921A97Af1J" TargetMode="External"/><Relationship Id="rId30" Type="http://schemas.openxmlformats.org/officeDocument/2006/relationships/hyperlink" Target="consultantplus://offline/ref=AE16493CD393EFF51168F18D6589EDB52DF47D4E4044DC17F10E44DE91715A868840DD8C8137D6AA75E3DDE346CEE2EF678EE511CCAA19E0g8r7G" TargetMode="External"/><Relationship Id="rId35" Type="http://schemas.openxmlformats.org/officeDocument/2006/relationships/hyperlink" Target="consultantplus://offline/ref=D7AC24B6D857404BF5D377B1E0C4DDACD53C504925F647BEF42618996A49338D7558F23523D31D6B7DF33ACA5A63CB6AD599591F3A8B27C4u0Y3L" TargetMode="External"/><Relationship Id="rId56" Type="http://schemas.openxmlformats.org/officeDocument/2006/relationships/hyperlink" Target="consultantplus://offline/ref=AE16493CD393EFF51168F18D6589EDB52DF47D4E4044DC17F10E44DE91715A868840DD8C8137D5A97BE3DDE346CEE2EF678EE511CCAA19E0g8r7G" TargetMode="External"/><Relationship Id="rId77" Type="http://schemas.openxmlformats.org/officeDocument/2006/relationships/hyperlink" Target="consultantplus://offline/ref=AE16493CD393EFF51168F18D6589EDB52DF47D4E4044DC17F10E44DE91715A868840DD8C8137D3AE74E3DDE346CEE2EF678EE511CCAA19E0g8r7G" TargetMode="External"/><Relationship Id="rId100" Type="http://schemas.openxmlformats.org/officeDocument/2006/relationships/hyperlink" Target="consultantplus://offline/ref=AE16493CD393EFF51168F18D6589EDB52DF47D4E4044DC17F10E44DE91715A868840DD8C8137D6AD7BE3DDE346CEE2EF678EE511CCAA19E0g8r7G" TargetMode="External"/><Relationship Id="rId105" Type="http://schemas.openxmlformats.org/officeDocument/2006/relationships/hyperlink" Target="consultantplus://offline/ref=AE16493CD393EFF51168F18D6589EDB52DF47D4E4044DC17F10E44DE91715A868840DD8C8137D6A976E3DDE346CEE2EF678EE511CCAA19E0g8r7G" TargetMode="External"/><Relationship Id="rId126" Type="http://schemas.openxmlformats.org/officeDocument/2006/relationships/hyperlink" Target="consultantplus://offline/ref=AE16493CD393EFF51168F18D6589EDB52DF47D4E4044DC17F10E44DE91715A868840DD8C8137D5AE70E3DDE346CEE2EF678EE511CCAA19E0g8r7G" TargetMode="External"/><Relationship Id="rId147" Type="http://schemas.openxmlformats.org/officeDocument/2006/relationships/hyperlink" Target="consultantplus://offline/ref=AE16493CD393EFF51168F18D6589EDB52DF47D4E4044DC17F10E44DE91715A868840DD8C8137D3AC73E3DDE346CEE2EF678EE511CCAA19E0g8r7G" TargetMode="External"/><Relationship Id="rId168" Type="http://schemas.openxmlformats.org/officeDocument/2006/relationships/hyperlink" Target="consultantplus://offline/ref=2DAD67CC5B91119C09941345045322B4C1E8DD1908FF3E132B3BE51E46AC038A1DCD2977D2CAB1B4C242B50187B6801FC114B654A2DCF0B9Q274G" TargetMode="External"/><Relationship Id="rId282" Type="http://schemas.openxmlformats.org/officeDocument/2006/relationships/hyperlink" Target="consultantplus://offline/ref=2DAD67CC5B91119C09941345045322B4C1E8DD1908FF3E132B3BE51E46AC038A1DCD2977D2CAB4B4C742B50187B6801FC114B654A2DCF0B9Q274G" TargetMode="External"/><Relationship Id="rId8" Type="http://schemas.openxmlformats.org/officeDocument/2006/relationships/hyperlink" Target="consultantplus://offline/ref=75B0B2C6A87F8DE85BE5843D4720F40904F13AD66C7C91F50582EBAE67C4C20A18ED239C3D57BFC4ADA74CFB65DE11FD0C3D5357B3D1227C897C849FNCY2O" TargetMode="External"/><Relationship Id="rId51" Type="http://schemas.openxmlformats.org/officeDocument/2006/relationships/hyperlink" Target="consultantplus://offline/ref=AE16493CD393EFF51168F18D6589EDB52DF47D4E4044DC17F10E44DE91715A868840DD8C8137D5A876E3DDE346CEE2EF678EE511CCAA19E0g8r7G" TargetMode="External"/><Relationship Id="rId72" Type="http://schemas.openxmlformats.org/officeDocument/2006/relationships/hyperlink" Target="consultantplus://offline/ref=AE16493CD393EFF51168F18D6589EDB52DF47D4E4044DC17F10E44DE91715A868840DD8C8137D4AA77E3DDE346CEE2EF678EE511CCAA19E0g8r7G" TargetMode="External"/><Relationship Id="rId93" Type="http://schemas.openxmlformats.org/officeDocument/2006/relationships/hyperlink" Target="consultantplus://offline/ref=AE16493CD393EFF51168F18D6589EDB52DF47D4E4044DC17F10E44DE91715A868840DD8C8137D7A274E3DDE346CEE2EF678EE511CCAA19E0g8r7G" TargetMode="External"/><Relationship Id="rId98" Type="http://schemas.openxmlformats.org/officeDocument/2006/relationships/hyperlink" Target="consultantplus://offline/ref=AE16493CD393EFF51168F18D6589EDB52DF47D4E4044DC17F10E44DE91715A868840DD8C8137D6AB7BE3DDE346CEE2EF678EE511CCAA19E0g8r7G" TargetMode="External"/><Relationship Id="rId121" Type="http://schemas.openxmlformats.org/officeDocument/2006/relationships/hyperlink" Target="consultantplus://offline/ref=AE16493CD393EFF51168F18D6589EDB52DF47D4E4044DC17F10E44DE91715A868840DD8C8137D6AC76E3DDE346CEE2EF678EE511CCAA19E0g8r7G" TargetMode="External"/><Relationship Id="rId142" Type="http://schemas.openxmlformats.org/officeDocument/2006/relationships/hyperlink" Target="consultantplus://offline/ref=AE16493CD393EFF51168F18D6589EDB52DF47D4E4044DC17F10E44DE91715A868840DD8C8137D4A274E3DDE346CEE2EF678EE511CCAA19E0g8r7G" TargetMode="External"/><Relationship Id="rId163" Type="http://schemas.openxmlformats.org/officeDocument/2006/relationships/hyperlink" Target="consultantplus://offline/ref=2DAD67CC5B91119C09941345045322B4C1E8DD1908FF3E132B3BE51E46AC038A1DCD2977D2CAB1B1C842B50187B6801FC114B654A2DCF0B9Q274G" TargetMode="External"/><Relationship Id="rId184" Type="http://schemas.openxmlformats.org/officeDocument/2006/relationships/hyperlink" Target="consultantplus://offline/ref=2DAD67CC5B91119C09941345045322B4C1E8DD1908FF3E132B3BE51E46AC038A1DCD2977D2CAB2B0C742B50187B6801FC114B654A2DCF0B9Q274G" TargetMode="External"/><Relationship Id="rId189" Type="http://schemas.openxmlformats.org/officeDocument/2006/relationships/hyperlink" Target="consultantplus://offline/ref=2DAD67CC5B91119C09941345045322B4C1E8DD1908FF3E132B3BE51E46AC038A1DCD2977D2CAB2B4C342B50187B6801FC114B654A2DCF0B9Q274G" TargetMode="External"/><Relationship Id="rId219" Type="http://schemas.openxmlformats.org/officeDocument/2006/relationships/hyperlink" Target="consultantplus://offline/ref=2DAD67CC5B91119C09941345045322B4C1E8DD1908FF3E132B3BE51E46AC038A1DCD2977D2CAB4B5C342B50187B6801FC114B654A2DCF0B9Q274G" TargetMode="External"/><Relationship Id="rId3" Type="http://schemas.openxmlformats.org/officeDocument/2006/relationships/styles" Target="styles.xml"/><Relationship Id="rId214" Type="http://schemas.openxmlformats.org/officeDocument/2006/relationships/hyperlink" Target="consultantplus://offline/ref=3DC50733498A86AE3F3B413787CF23D0780B01A4B3BCB29473E21084432DBA8B67F931453E854CD8E5064485800D583E7B02D6EA5C2B0D37Q6O6I" TargetMode="External"/><Relationship Id="rId230" Type="http://schemas.openxmlformats.org/officeDocument/2006/relationships/hyperlink" Target="consultantplus://offline/ref=2DAD67CC5B91119C09941345045322B4C1E8DD1908FF3E132B3BE51E46AC038A1DCD2977D2CAB2B3C142B50187B6801FC114B654A2DCF0B9Q274G" TargetMode="External"/><Relationship Id="rId235" Type="http://schemas.openxmlformats.org/officeDocument/2006/relationships/hyperlink" Target="consultantplus://offline/ref=2DAD67CC5B91119C09941345045322B4C1E8DD1908FF3E132B3BE51E46AC038A1DCD2977D2CAB1B0C642B50187B6801FC114B654A2DCF0B9Q274G" TargetMode="External"/><Relationship Id="rId251" Type="http://schemas.openxmlformats.org/officeDocument/2006/relationships/hyperlink" Target="consultantplus://offline/ref=2DAD67CC5B91119C09941345045322B4C1E8DD1908FF3E132B3BE51E46AC038A1DCD2977D2CAB1B8C442B50187B6801FC114B654A2DCF0B9Q274G" TargetMode="External"/><Relationship Id="rId256" Type="http://schemas.openxmlformats.org/officeDocument/2006/relationships/hyperlink" Target="consultantplus://offline/ref=2DAD67CC5B91119C09941345045322B4C1E8DD1908FF3E132B3BE51E46AC038A1DCD2977D2CAB2B0C142B50187B6801FC114B654A2DCF0B9Q274G" TargetMode="External"/><Relationship Id="rId277" Type="http://schemas.openxmlformats.org/officeDocument/2006/relationships/hyperlink" Target="consultantplus://offline/ref=2DAD67CC5B91119C09941345045322B4C1E8DD1908FF3E132B3BE51E46AC038A1DCD2977D2CAB2B8C042B50187B6801FC114B654A2DCF0B9Q274G" TargetMode="External"/><Relationship Id="rId298" Type="http://schemas.openxmlformats.org/officeDocument/2006/relationships/theme" Target="theme/theme1.xml"/><Relationship Id="rId25" Type="http://schemas.openxmlformats.org/officeDocument/2006/relationships/hyperlink" Target="consultantplus://offline/ref=AE16493CD393EFF51168F18D6589EDB52DF47D4E4044DC17F10E44DE91715A868840DD8C8137D6A973E3DDE346CEE2EF678EE511CCAA19E0g8r7G" TargetMode="External"/><Relationship Id="rId46" Type="http://schemas.openxmlformats.org/officeDocument/2006/relationships/hyperlink" Target="consultantplus://offline/ref=AE16493CD393EFF51168F18D6589EDB52DF47D4E4044DC17F10E44DE91715A868840DD8C8137D5AB7AE3DDE346CEE2EF678EE511CCAA19E0g8r7G" TargetMode="External"/><Relationship Id="rId67" Type="http://schemas.openxmlformats.org/officeDocument/2006/relationships/hyperlink" Target="consultantplus://offline/ref=3DC50733498A86AE3F3B413787CF23D0780B01A4B3BCB29473E21084432DBA8B67F931453E854DD1ED064485800D583E7B02D6EA5C2B0D37Q6O6I" TargetMode="External"/><Relationship Id="rId116" Type="http://schemas.openxmlformats.org/officeDocument/2006/relationships/hyperlink" Target="consultantplus://offline/ref=AE16493CD393EFF51168F18D6589EDB52DF47D4E4044DC17F10E44DE91715A868840DD8C8137D5AA72E3DDE346CEE2EF678EE511CCAA19E0g8r7G" TargetMode="External"/><Relationship Id="rId137" Type="http://schemas.openxmlformats.org/officeDocument/2006/relationships/hyperlink" Target="consultantplus://offline/ref=AE16493CD393EFF51168F18D6589EDB52DF47D4E4044DC17F10E44DE91715A868840DD8C8137D5A273E3DDE346CEE2EF678EE511CCAA19E0g8r7G" TargetMode="External"/><Relationship Id="rId158" Type="http://schemas.openxmlformats.org/officeDocument/2006/relationships/hyperlink" Target="consultantplus://offline/ref=2DAD67CC5B91119C09941345045322B4C1E8DD1908FF3E132B3BE51E46AC038A1DCD297FD99EE1F49444E351DDE28D03C20AB5Q576G" TargetMode="External"/><Relationship Id="rId272" Type="http://schemas.openxmlformats.org/officeDocument/2006/relationships/hyperlink" Target="consultantplus://offline/ref=DAF4C6DB338D3F724B3183AA07B2254E2242F0133DF0FE561CB651BD2E43EA483031E767E2BABAE59C225C556F9F19910D4D9097BDEC5C32RFh0J" TargetMode="External"/><Relationship Id="rId293" Type="http://schemas.openxmlformats.org/officeDocument/2006/relationships/header" Target="header1.xml"/><Relationship Id="rId20" Type="http://schemas.openxmlformats.org/officeDocument/2006/relationships/hyperlink" Target="consultantplus://offline/ref=AE16493CD393EFF51168F18D6589EDB52DF47D4E4044DC17F10E44DE91715A868840DD848A6386EE27E58BB41C9AEFF36390E6g1r3G" TargetMode="External"/><Relationship Id="rId41" Type="http://schemas.openxmlformats.org/officeDocument/2006/relationships/hyperlink" Target="consultantplus://offline/ref=AE16493CD393EFF51168F18D6589EDB52DF47D4E4044DC17F10E44DE91715A868840DD8C8137D6A375E3DDE346CEE2EF678EE511CCAA19E0g8r7G" TargetMode="External"/><Relationship Id="rId62" Type="http://schemas.openxmlformats.org/officeDocument/2006/relationships/hyperlink" Target="consultantplus://offline/ref=D37842E50C23C873217A25551F220C1BE432CE9277A69C83A6733261C125F77B4F10F4788B0942AFDB13F37387F847228300758485A2CDC70108H" TargetMode="External"/><Relationship Id="rId83" Type="http://schemas.openxmlformats.org/officeDocument/2006/relationships/hyperlink" Target="consultantplus://offline/ref=AE16493CD393EFF51168F18D6589EDB52DF47D4E4044DC17F10E44DE91715A868840DD8C8137D3AC73E3DDE346CEE2EF678EE511CCAA19E0g8r7G" TargetMode="External"/><Relationship Id="rId88" Type="http://schemas.openxmlformats.org/officeDocument/2006/relationships/hyperlink" Target="consultantplus://offline/ref=AE16493CD393EFF51168F18D6589EDB52DF47D4E4044DC17F10E44DE91715A868840DD8C8137D5AC74E3DDE346CEE2EF678EE511CCAA19E0g8r7G" TargetMode="External"/><Relationship Id="rId111" Type="http://schemas.openxmlformats.org/officeDocument/2006/relationships/hyperlink" Target="consultantplus://offline/ref=AE16493CD393EFF51168F18D6589EDB52DF47D4E4044DC17F10E44DE91715A868840DD8C8137D6A277E3DDE346CEE2EF678EE511CCAA19E0g8r7G" TargetMode="External"/><Relationship Id="rId132" Type="http://schemas.openxmlformats.org/officeDocument/2006/relationships/hyperlink" Target="consultantplus://offline/ref=DAF4C6DB338D3F724B3183AA07B2254E2242F0133DF0FE561CB651BD2E43EA483031E767E2BABAE59C225C556F9F19910D4D9097BDEC5C32RFh0J" TargetMode="External"/><Relationship Id="rId153" Type="http://schemas.openxmlformats.org/officeDocument/2006/relationships/hyperlink" Target="consultantplus://offline/ref=AE16493CD393EFF51168F18D6589EDB52DF47D4E4044DC17F10E44DE91715A868840DD8C8137D5A971E3DDE346CEE2EF678EE511CCAA19E0g8r7G" TargetMode="External"/><Relationship Id="rId174" Type="http://schemas.openxmlformats.org/officeDocument/2006/relationships/hyperlink" Target="consultantplus://offline/ref=2DAD67CC5B91119C09941345045322B4C1E8DD1908FF3E132B3BE51E46AC038A1DCD2977D2CAB1B6C542B50187B6801FC114B654A2DCF0B9Q274G" TargetMode="External"/><Relationship Id="rId179" Type="http://schemas.openxmlformats.org/officeDocument/2006/relationships/hyperlink" Target="consultantplus://offline/ref=2DAD67CC5B91119C09941345045322B4C1E8DD1908FF3E132B3BE51E46AC038A1DCD2977D2CAB1B8C442B50187B6801FC114B654A2DCF0B9Q274G" TargetMode="External"/><Relationship Id="rId195" Type="http://schemas.openxmlformats.org/officeDocument/2006/relationships/hyperlink" Target="consultantplus://offline/ref=2DAD67CC5B91119C09941345045322B4C1E8DD1908FF3E132B3BE51E46AC038A1DCD2977D2CAB2B3C242B50187B6801FC114B654A2DCF0B9Q274G" TargetMode="External"/><Relationship Id="rId209" Type="http://schemas.openxmlformats.org/officeDocument/2006/relationships/hyperlink" Target="consultantplus://offline/ref=3DC50733498A86AE3F3B413787CF23D0780B01A4B3BCB29473E21084432DBA8B67F931453E854DD1EE064485800D583E7B02D6EA5C2B0D37Q6O6I" TargetMode="External"/><Relationship Id="rId190" Type="http://schemas.openxmlformats.org/officeDocument/2006/relationships/hyperlink" Target="consultantplus://offline/ref=2DAD67CC5B91119C09941345045322B4C1E8DD1908FF3E132B3BE51E46AC038A1DCD2977D2CAB2B4C942B50187B6801FC114B654A2DCF0B9Q274G" TargetMode="External"/><Relationship Id="rId204" Type="http://schemas.openxmlformats.org/officeDocument/2006/relationships/hyperlink" Target="consultantplus://offline/ref=2DAD67CC5B91119C09941345045322B4C1E8DD1908FF3E132B3BE51E46AC038A1DCD2977D2CAB2B7C942B50187B6801FC114B654A2DCF0B9Q274G" TargetMode="External"/><Relationship Id="rId220" Type="http://schemas.openxmlformats.org/officeDocument/2006/relationships/hyperlink" Target="consultantplus://offline/ref=2DAD67CC5B91119C09941345045322B4C1E8DD1908FF3E132B3BE51E46AC038A1DCD2977D2CAB4B5C942B50187B6801FC114B654A2DCF0B9Q274G" TargetMode="External"/><Relationship Id="rId225" Type="http://schemas.openxmlformats.org/officeDocument/2006/relationships/hyperlink" Target="consultantplus://offline/ref=3DC50733498A86AE3F3B413787CF23D0780B01A4B3BCB29473E21084432DBA8B67F931453E854DDDE9064485800D583E7B02D6EA5C2B0D37Q6O6I" TargetMode="External"/><Relationship Id="rId241" Type="http://schemas.openxmlformats.org/officeDocument/2006/relationships/hyperlink" Target="consultantplus://offline/ref=2DAD67CC5B91119C09941345045322B4C1E8DD1908FF3E132B3BE51E46AC038A1DCD2977D2CAB1B7C842B50187B6801FC114B654A2DCF0B9Q274G" TargetMode="External"/><Relationship Id="rId246" Type="http://schemas.openxmlformats.org/officeDocument/2006/relationships/hyperlink" Target="consultantplus://offline/ref=2DAD67CC5B91119C09941345045322B4C1E8DD1908FF3E132B3BE51E46AC038A1DCD2977D2CAB1B4C242B50187B6801FC114B654A2DCF0B9Q274G" TargetMode="External"/><Relationship Id="rId267" Type="http://schemas.openxmlformats.org/officeDocument/2006/relationships/hyperlink" Target="consultantplus://offline/ref=AE16493CD393EFF51168F18D6589EDB52DF47D4E4044DC17F10E44DE91715A868840DD8C8137D6AC75E3DDE346CEE2EF678EE511CCAA19E0g8r7G" TargetMode="External"/><Relationship Id="rId288" Type="http://schemas.openxmlformats.org/officeDocument/2006/relationships/hyperlink" Target="consultantplus://offline/ref=2DAD67CC5B91119C09941345045322B4C1E8DD1908FF3E132B3BE51E46AC038A1DCD2977D2CAB2B2C542B50187B6801FC114B654A2DCF0B9Q274G" TargetMode="External"/><Relationship Id="rId15" Type="http://schemas.openxmlformats.org/officeDocument/2006/relationships/hyperlink" Target="consultantplus://offline/ref=AE16493CD393EFF51168F18D6589EDB52DF47D4E4044DC17F10E44DE91715A868840DD8C8137D7A274E3DDE346CEE2EF678EE511CCAA19E0g8r7G" TargetMode="External"/><Relationship Id="rId36" Type="http://schemas.openxmlformats.org/officeDocument/2006/relationships/hyperlink" Target="consultantplus://offline/ref=AE16493CD393EFF51168F18D6589EDB52DF47D4E4044DC17F10E44DE91715A868840DD8C8137D6AD74E3DDE346CEE2EF678EE511CCAA19E0g8r7G" TargetMode="External"/><Relationship Id="rId57" Type="http://schemas.openxmlformats.org/officeDocument/2006/relationships/hyperlink" Target="consultantplus://offline/ref=AE16493CD393EFF51168F18D6589EDB52DF47D4E4044DC17F10E44DE91715A868840DD8C8137D5AE70E3DDE346CEE2EF678EE511CCAA19E0g8r7G" TargetMode="External"/><Relationship Id="rId106" Type="http://schemas.openxmlformats.org/officeDocument/2006/relationships/hyperlink" Target="consultantplus://offline/ref=AE16493CD393EFF51168F18D6589EDB52DF47D4E4044DC17F10E44DE91715A868840DD8C8137D6AE71E3DDE346CEE2EF678EE511CCAA19E0g8r7G" TargetMode="External"/><Relationship Id="rId127" Type="http://schemas.openxmlformats.org/officeDocument/2006/relationships/hyperlink" Target="consultantplus://offline/ref=AE16493CD393EFF51168F18D6589EDB52DF47D4E4044DC17F10E44DE91715A868840DD8C8137D6AC75E3DDE346CEE2EF678EE511CCAA19E0g8r7G" TargetMode="External"/><Relationship Id="rId262" Type="http://schemas.openxmlformats.org/officeDocument/2006/relationships/hyperlink" Target="consultantplus://offline/ref=2DAD67CC5B91119C09941345045322B4C1E8DD1908FF3E132B3BE51E46AC038A1DCD2977D2CAB2B1C942B50187B6801FC114B654A2DCF0B9Q274G" TargetMode="External"/><Relationship Id="rId283" Type="http://schemas.openxmlformats.org/officeDocument/2006/relationships/hyperlink" Target="consultantplus://offline/ref=2DAD67CC5B91119C09941345045322B4C1E8DD1908FF3E132B3BE51E46AC038A1DCD2977D2CAB4B5C342B50187B6801FC114B654A2DCF0B9Q274G" TargetMode="External"/><Relationship Id="rId10" Type="http://schemas.openxmlformats.org/officeDocument/2006/relationships/hyperlink" Target="consultantplus://offline/ref=75B0B2C6A87F8DE85BE5843D4720F40904F13AD66C7C91F50582EBAE67C4C20A18ED239C3D57BFC4ADA74CFB65DE11FD0C3D5357B3D1227C897C849FNCY2O" TargetMode="External"/><Relationship Id="rId31" Type="http://schemas.openxmlformats.org/officeDocument/2006/relationships/hyperlink" Target="consultantplus://offline/ref=AE16493CD393EFF51168F18D6589EDB52DF47D4E4044DC17F10E44DE91715A868840DD8C8137D6AF77E3DDE346CEE2EF678EE511CCAA19E0g8r7G" TargetMode="External"/><Relationship Id="rId52" Type="http://schemas.openxmlformats.org/officeDocument/2006/relationships/hyperlink" Target="consultantplus://offline/ref=AE16493CD393EFF51168F18D6589EDB52DF47D4E4044DC17F10E44DE91715A868840DD8C8137D5A875E3DDE346CEE2EF678EE511CCAA19E0g8r7G" TargetMode="External"/><Relationship Id="rId73" Type="http://schemas.openxmlformats.org/officeDocument/2006/relationships/hyperlink" Target="consultantplus://offline/ref=3DC50733498A86AE3F3B413787CF23D0780B01A4B3BCB29473E21084432DBA8B67F931453E854CD8E5064485800D583E7B02D6EA5C2B0D37Q6O6I" TargetMode="External"/><Relationship Id="rId78" Type="http://schemas.openxmlformats.org/officeDocument/2006/relationships/hyperlink" Target="consultantplus://offline/ref=AE16493CD393EFF51168F18D6589EDB52DF47D4E4044DC17F10E44DE91715A868840DD8C8137D3AF70E3DDE346CEE2EF678EE511CCAA19E0g8r7G" TargetMode="External"/><Relationship Id="rId94" Type="http://schemas.openxmlformats.org/officeDocument/2006/relationships/hyperlink" Target="consultantplus://offline/ref=AE16493CD393EFF51168F18D6589EDB52DF47D4E4044DC17F10E44DE91715A868840DD8C8137D6AA75E3DDE346CEE2EF678EE511CCAA19E0g8r7G" TargetMode="External"/><Relationship Id="rId99" Type="http://schemas.openxmlformats.org/officeDocument/2006/relationships/hyperlink" Target="consultantplus://offline/ref=AE16493CD393EFF51168F18D6589EDB52DF47D4E4044DC17F10E44DE91715A868840DD8C8137D6AD74E3DDE346CEE2EF678EE511CCAA19E0g8r7G" TargetMode="External"/><Relationship Id="rId101" Type="http://schemas.openxmlformats.org/officeDocument/2006/relationships/hyperlink" Target="consultantplus://offline/ref=AE16493CD393EFF51168F18D6589EDB52DF47D4E4044DC17F10E44DE91715A868840DD8C8137D4AA77E3DDE346CEE2EF678EE511CCAA19E0g8r7G" TargetMode="External"/><Relationship Id="rId122" Type="http://schemas.openxmlformats.org/officeDocument/2006/relationships/hyperlink" Target="consultantplus://offline/ref=AE16493CD393EFF51168F18D6589EDB52DF47D4E4044DC17F10E44DE91715A868840DD8C8137D5AB7AE3DDE346CEE2EF678EE511CCAA19E0g8r7G" TargetMode="External"/><Relationship Id="rId143" Type="http://schemas.openxmlformats.org/officeDocument/2006/relationships/hyperlink" Target="consultantplus://offline/ref=AE16493CD393EFF51168F18D6589EDB52DF47D4E4044DC17F10E44DE91715A868840DD8C8137D4A377E3DDE346CEE2EF678EE511CCAA19E0g8r7G" TargetMode="External"/><Relationship Id="rId148" Type="http://schemas.openxmlformats.org/officeDocument/2006/relationships/hyperlink" Target="consultantplus://offline/ref=AE16493CD393EFF51168F18D6589EDB52DF47D4E4044DC17F10E44DE91715A868840DD848A6386EE27E58BB41C9AEFF36390E6g1r3G" TargetMode="External"/><Relationship Id="rId164" Type="http://schemas.openxmlformats.org/officeDocument/2006/relationships/hyperlink" Target="consultantplus://offline/ref=2DAD67CC5B91119C09941345045322B4C1E8DD1908FF3E132B3BE51E46AC038A1DCD2977D2CAB1B2C442B50187B6801FC114B654A2DCF0B9Q274G" TargetMode="External"/><Relationship Id="rId169" Type="http://schemas.openxmlformats.org/officeDocument/2006/relationships/hyperlink" Target="consultantplus://offline/ref=2DAD67CC5B91119C09941345045322B4C1E8DD1908FF3E132B3BE51E46AC038A1DCD2977D2CAB1B0C642B50187B6801FC114B654A2DCF0B9Q274G" TargetMode="External"/><Relationship Id="rId185" Type="http://schemas.openxmlformats.org/officeDocument/2006/relationships/hyperlink" Target="consultantplus://offline/ref=2DAD67CC5B91119C09941345045322B4C1E8DD1908FF3E132B3BE51E46AC038A1DCD2977D2CAB1B0C642B50187B6801FC114B654A2DCF0B9Q274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5B0B2C6A87F8DE85BE5843D4720F40904F13AD66C7C91F50582EBAE67C4C20A18ED239C3D57BFC4ACA642F767DE11FD0C3D5357B3D1227C897C849FNCY2O" TargetMode="External"/><Relationship Id="rId180" Type="http://schemas.openxmlformats.org/officeDocument/2006/relationships/hyperlink" Target="consultantplus://offline/ref=2DAD67CC5B91119C09941345045322B4C1E8DD1908FF3E132B3BE51E46AC038A1DCD2977D2CAB1B8C942B50187B6801FC114B654A2DCF0B9Q274G" TargetMode="External"/><Relationship Id="rId210" Type="http://schemas.openxmlformats.org/officeDocument/2006/relationships/hyperlink" Target="consultantplus://offline/ref=3DC50733498A86AE3F3B413787CF23D0780B01A4B3BCB29473E21084432DBA8B67F931453E854DD1EB064485800D583E7B02D6EA5C2B0D37Q6O6I" TargetMode="External"/><Relationship Id="rId215" Type="http://schemas.openxmlformats.org/officeDocument/2006/relationships/hyperlink" Target="consultantplus://offline/ref=2DAD67CC5B91119C09941345045322B4C1E8DD1908FF3E132B3BE51E46AC038A1DCD2977D2CAB3B9C442B50187B6801FC114B654A2DCF0B9Q274G" TargetMode="External"/><Relationship Id="rId236" Type="http://schemas.openxmlformats.org/officeDocument/2006/relationships/hyperlink" Target="consultantplus://offline/ref=2DAD67CC5B91119C09941345045322B4C1E8DD1908FF3E132B3BE51E46AC038A1DCD2977D2CAB2B4C942B50187B6801FC114B654A2DCF0B9Q274G" TargetMode="External"/><Relationship Id="rId257" Type="http://schemas.openxmlformats.org/officeDocument/2006/relationships/hyperlink" Target="consultantplus://offline/ref=2DAD67CC5B91119C09941345045322B4C1E8DD1908FF3E132B3BE51E46AC038A1DCD2977D2CAB2B0C742B50187B6801FC114B654A2DCF0B9Q274G" TargetMode="External"/><Relationship Id="rId278" Type="http://schemas.openxmlformats.org/officeDocument/2006/relationships/hyperlink" Target="consultantplus://offline/ref=2DAD67CC5B91119C09941345045322B4C1E8DD1908FF3E132B3BE51E46AC038A1DCD2977D2CAB2B8C542B50187B6801FC114B654A2DCF0B9Q274G" TargetMode="External"/><Relationship Id="rId26" Type="http://schemas.openxmlformats.org/officeDocument/2006/relationships/hyperlink" Target="consultantplus://offline/ref=AE16493CD393EFF51168F18D6589EDB52DF47D4E4044DC17F10E44DE91715A868840DD8C8137D6A975E3DDE346CEE2EF678EE511CCAA19E0g8r7G" TargetMode="External"/><Relationship Id="rId231" Type="http://schemas.openxmlformats.org/officeDocument/2006/relationships/hyperlink" Target="consultantplus://offline/ref=AE16493CD393EFF51168F18D6589EDB52DF47D4E4044DC17F10E44DE91715A868840DD8C8137D4AC7AE3DDE346CEE2EF678EE511CCAA19E0g8r7G" TargetMode="External"/><Relationship Id="rId252" Type="http://schemas.openxmlformats.org/officeDocument/2006/relationships/hyperlink" Target="consultantplus://offline/ref=2DAD67CC5B91119C09941345045322B4C1E8DD1908FF3E132B3BE51E46AC038A1DCD2977D2CAB1B8C942B50187B6801FC114B654A2DCF0B9Q274G" TargetMode="External"/><Relationship Id="rId273" Type="http://schemas.openxmlformats.org/officeDocument/2006/relationships/hyperlink" Target="consultantplus://offline/ref=17542194D9E6FE91DE2F7D5597E1C6B5A68BC5FA6F346EE7547F2B8CDE3FDA986C4418BD498DB332457C67DE30E8DFED7F3E698C4E4AA0A157040635S9HCJ" TargetMode="External"/><Relationship Id="rId294" Type="http://schemas.openxmlformats.org/officeDocument/2006/relationships/footer" Target="footer1.xml"/><Relationship Id="rId47" Type="http://schemas.openxmlformats.org/officeDocument/2006/relationships/hyperlink" Target="consultantplus://offline/ref=AE16493CD393EFF51168F18D6589EDB52DF47D4E4044DC17F10E44DE91715A868840DD8C8137D5A875E3DDE346CEE2EF678EE511CCAA19E0g8r7G" TargetMode="External"/><Relationship Id="rId68" Type="http://schemas.openxmlformats.org/officeDocument/2006/relationships/hyperlink" Target="consultantplus://offline/ref=D37842E50C23C873217A25551F220C1BE432CE9277A69C83A6733261C125F77B4F10F4788B0942A1DD13F37387F847228300758485A2CDC70108H" TargetMode="External"/><Relationship Id="rId89" Type="http://schemas.openxmlformats.org/officeDocument/2006/relationships/hyperlink" Target="consultantplus://offline/ref=AE16493CD393EFF51168F18D6589EDB52DF47D4E4044DC17F10E44DE91715A868840DD8C8137D5A972E3DDE346CEE2EF678EE511CCAA19E0g8r7G" TargetMode="External"/><Relationship Id="rId112" Type="http://schemas.openxmlformats.org/officeDocument/2006/relationships/hyperlink" Target="consultantplus://offline/ref=AE16493CD393EFF51168F18D6589EDB52DF47D4E4044DC17F10E44DE91715A868840DD8C8137D6A27AE3DDE346CEE2EF678EE511CCAA19E0g8r7G" TargetMode="External"/><Relationship Id="rId133" Type="http://schemas.openxmlformats.org/officeDocument/2006/relationships/hyperlink" Target="consultantplus://offline/ref=17542194D9E6FE91DE2F7D5597E1C6B5A68BC5FA6F346EE7547F2B8CDE3FDA986C4418BD498DB332457C67DE30E8DFED7F3E698C4E4AA0A157040635S9HCJ" TargetMode="External"/><Relationship Id="rId154" Type="http://schemas.openxmlformats.org/officeDocument/2006/relationships/hyperlink" Target="consultantplus://offline/ref=AE16493CD393EFF51168EF8073E5B2B02FFD20454145D448AC5D4289CE215CD3C800DBD9C273DAAB72E88CB40490BBBC25C5E913D4B618E29B3CD6D7g9rFG" TargetMode="External"/><Relationship Id="rId175" Type="http://schemas.openxmlformats.org/officeDocument/2006/relationships/hyperlink" Target="consultantplus://offline/ref=2DAD67CC5B91119C09941345045322B4C1E8DD1908FF3E132B3BE51E46AC038A1DCD2977D2CAB1B6C642B50187B6801FC114B654A2DCF0B9Q274G" TargetMode="External"/><Relationship Id="rId196" Type="http://schemas.openxmlformats.org/officeDocument/2006/relationships/hyperlink" Target="consultantplus://offline/ref=2DAD67CC5B91119C09941345045322B4C1E8DD1908FF3E132B3BE51E46AC038A1DCD2977D2CAB2B3C142B50187B6801FC114B654A2DCF0B9Q274G" TargetMode="External"/><Relationship Id="rId200" Type="http://schemas.openxmlformats.org/officeDocument/2006/relationships/hyperlink" Target="consultantplus://offline/ref=2DAD67CC5B91119C09941345045322B4C1E8DD1908FF3E132B3BE51E46AC038A1DCD2977D2CAB1B1C142B50187B6801FC114B654A2DCF0B9Q274G" TargetMode="External"/><Relationship Id="rId16" Type="http://schemas.openxmlformats.org/officeDocument/2006/relationships/hyperlink" Target="consultantplus://offline/ref=AE16493CD393EFF51168F18D6589EDB52DF47D4E4044DC17F10E44DE91715A868840DD8C8137D6AA75E3DDE346CEE2EF678EE511CCAA19E0g8r7G" TargetMode="External"/><Relationship Id="rId221" Type="http://schemas.openxmlformats.org/officeDocument/2006/relationships/hyperlink" Target="consultantplus://offline/ref=2DAD67CC5B91119C09941345045322B4C1E8DD1908FF3E132B3BE51E46AC038A1DCD2977D2CAB1B0C642B50187B6801FC114B654A2DCF0B9Q274G" TargetMode="External"/><Relationship Id="rId242" Type="http://schemas.openxmlformats.org/officeDocument/2006/relationships/hyperlink" Target="consultantplus://offline/ref=2DAD67CC5B91119C09941345045322B4C1E8DD1908FF3E132B3BE51E46AC038A1DCD2977D2CAB3B0C442B50187B6801FC114B654A2DCF0B9Q274G" TargetMode="External"/><Relationship Id="rId263" Type="http://schemas.openxmlformats.org/officeDocument/2006/relationships/hyperlink" Target="consultantplus://offline/ref=2DAD67CC5B91119C09941345045322B4C1E8DD1908FF3E132B3BE51E46AC038A1DCD2977D2CAB2B2C542B50187B6801FC114B654A2DCF0B9Q274G" TargetMode="External"/><Relationship Id="rId284" Type="http://schemas.openxmlformats.org/officeDocument/2006/relationships/hyperlink" Target="consultantplus://offline/ref=2DAD67CC5B91119C09941345045322B4C1E8DD1908FF3E132B3BE51E46AC038A1DCD2977D2CAB4B5C942B50187B6801FC114B654A2DCF0B9Q274G" TargetMode="External"/><Relationship Id="rId37" Type="http://schemas.openxmlformats.org/officeDocument/2006/relationships/hyperlink" Target="consultantplus://offline/ref=AE16493CD393EFF51168F18D6589EDB52DF47D4E4044DC17F10E44DE91715A868840DD8C8137D6AD7BE3DDE346CEE2EF678EE511CCAA19E0g8r7G" TargetMode="External"/><Relationship Id="rId58" Type="http://schemas.openxmlformats.org/officeDocument/2006/relationships/hyperlink" Target="consultantplus://offline/ref=AE16493CD393EFF51168F18D6589EDB52DF47D4E4044DC17F10E44DE91715A868840DD8C8137D5AE7AE3DDE346CEE2EF678EE511CCAA19E0g8r7G" TargetMode="External"/><Relationship Id="rId79" Type="http://schemas.openxmlformats.org/officeDocument/2006/relationships/hyperlink" Target="consultantplus://offline/ref=AE16493CD393EFF51168F18D6589EDB52DF47D4E4044DC17F10E44DE91715A868840DD8C8137D3AF7AE3DDE346CEE2EF678EE511CCAA19E0g8r7G" TargetMode="External"/><Relationship Id="rId102" Type="http://schemas.openxmlformats.org/officeDocument/2006/relationships/hyperlink" Target="consultantplus://offline/ref=AE16493CD393EFF51168F18D6589EDB52DF47D4E4044DC17F10E44DE91715A868840DD8C8137D6A877E3DDE346CEE2EF678EE511CCAA19E0g8r7G" TargetMode="External"/><Relationship Id="rId123" Type="http://schemas.openxmlformats.org/officeDocument/2006/relationships/hyperlink" Target="consultantplus://offline/ref=AE16493CD393EFF51168F18D6589EDB52DF47D4E4044DC17F10E44DE91715A868840DD8C8137D5A876E3DDE346CEE2EF678EE511CCAA19E0g8r7G" TargetMode="External"/><Relationship Id="rId144" Type="http://schemas.openxmlformats.org/officeDocument/2006/relationships/hyperlink" Target="consultantplus://offline/ref=AE16493CD393EFF51168F18D6589EDB52DF47D4E4044DC17F10E44DE91715A868840DD8C8137D3AE74E3DDE346CEE2EF678EE511CCAA19E0g8r7G" TargetMode="External"/><Relationship Id="rId90" Type="http://schemas.openxmlformats.org/officeDocument/2006/relationships/hyperlink" Target="consultantplus://offline/ref=AE16493CD393EFF51168F18D6589EDB52DF47D4E4044DC17F10E44DE91715A868840DD8C8137D4AC7AE3DDE346CEE2EF678EE511CCAA19E0g8r7G" TargetMode="External"/><Relationship Id="rId165" Type="http://schemas.openxmlformats.org/officeDocument/2006/relationships/hyperlink" Target="consultantplus://offline/ref=2DAD67CC5B91119C09941345045322B4C1E8DD1908FF3E132B3BE51E46AC038A1DCD2977D2CAB1B2C942B50187B6801FC114B654A2DCF0B9Q274G" TargetMode="External"/><Relationship Id="rId186" Type="http://schemas.openxmlformats.org/officeDocument/2006/relationships/hyperlink" Target="consultantplus://offline/ref=2DAD67CC5B91119C09941345045322B4C1E8DD1908FF3E132B3BE51E46AC038A1DCD2977D2CAB2B1C442B50187B6801FC114B654A2DCF0B9Q274G" TargetMode="External"/><Relationship Id="rId211" Type="http://schemas.openxmlformats.org/officeDocument/2006/relationships/hyperlink" Target="consultantplus://offline/ref=3DC50733498A86AE3F3B413787CF23D0780B01A4B3BCB29473E21084432DBA8B67F931453E854DD1E4064485800D583E7B02D6EA5C2B0D37Q6O6I" TargetMode="External"/><Relationship Id="rId232" Type="http://schemas.openxmlformats.org/officeDocument/2006/relationships/hyperlink" Target="consultantplus://offline/ref=AE16493CD393EFF51168F18D6589EDB52DF47D4E4044DC17F10E44DE91715A868840DD8C8137D4AD73E3DDE346CEE2EF678EE511CCAA19E0g8r7G" TargetMode="External"/><Relationship Id="rId253" Type="http://schemas.openxmlformats.org/officeDocument/2006/relationships/hyperlink" Target="consultantplus://offline/ref=2DAD67CC5B91119C09941345045322B4C1E8DD1908FF3E132B3BE51E46AC038A1DCD2977D2CAB1B9C042B50187B6801FC114B654A2DCF0B9Q274G" TargetMode="External"/><Relationship Id="rId274" Type="http://schemas.openxmlformats.org/officeDocument/2006/relationships/hyperlink" Target="consultantplus://offline/ref=17542194D9E6FE91DE2F7D5597E1C6B5A68BC5FA6F346EE7547F2B8CDE3FDA986C4418BD498DB332457C67DE31E8DFED7F3E698C4E4AA0A157040635S9HCJ" TargetMode="External"/><Relationship Id="rId295" Type="http://schemas.openxmlformats.org/officeDocument/2006/relationships/footer" Target="footer2.xml"/><Relationship Id="rId27" Type="http://schemas.openxmlformats.org/officeDocument/2006/relationships/hyperlink" Target="consultantplus://offline/ref=AE16493CD393EFF51168F18D6589EDB52DF47D4E4044DC17F10E44DE91715A868840DD8C8137D6AE71E3DDE346CEE2EF678EE511CCAA19E0g8r7G" TargetMode="External"/><Relationship Id="rId48" Type="http://schemas.openxmlformats.org/officeDocument/2006/relationships/hyperlink" Target="consultantplus://offline/ref=AE16493CD393EFF51168F18D6589EDB52DF47D4E4044DC17F10E44DE91715A868840DD8C8137D5AE70E3DDE346CEE2EF678EE511CCAA19E0g8r7G" TargetMode="External"/><Relationship Id="rId69" Type="http://schemas.openxmlformats.org/officeDocument/2006/relationships/hyperlink" Target="consultantplus://offline/ref=D37842E50C23C873217A25551F220C1BE432CE9277A69C83A6733261C125F77B4F10F4788B0942A1D813F37387F847228300758485A2CDC70108H" TargetMode="External"/><Relationship Id="rId113" Type="http://schemas.openxmlformats.org/officeDocument/2006/relationships/hyperlink" Target="consultantplus://offline/ref=AE16493CD393EFF51168F18D6589EDB52DF47D4E4044DC17F10E44DE91715A868840DD8C8137D6A373E3DDE346CEE2EF678EE511CCAA19E0g8r7G" TargetMode="External"/><Relationship Id="rId134" Type="http://schemas.openxmlformats.org/officeDocument/2006/relationships/hyperlink" Target="consultantplus://offline/ref=17542194D9E6FE91DE2F7D5597E1C6B5A68BC5FA6F346EE7547F2B8CDE3FDA986C4418BD498DB332457C67DE31E8DFED7F3E698C4E4AA0A157040635S9HCJ" TargetMode="External"/><Relationship Id="rId80" Type="http://schemas.openxmlformats.org/officeDocument/2006/relationships/hyperlink" Target="consultantplus://offline/ref=AE16493CD393EFF51168F18D6589EDB52DF47D4E4044DC17F10E44DE91715A868840DD8C8137D6AA75E3DDE346CEE2EF678EE511CCAA19E0g8r7G" TargetMode="External"/><Relationship Id="rId155" Type="http://schemas.openxmlformats.org/officeDocument/2006/relationships/hyperlink" Target="consultantplus://offline/ref=AE16493CD393EFF51168EF8073E5B2B02FFD20454145D448AC5D4289CE215CD3C800DBD9C273DAAB72E88CB50290BBBC25C5E913D4B618E29B3CD6D7g9rFG" TargetMode="External"/><Relationship Id="rId176" Type="http://schemas.openxmlformats.org/officeDocument/2006/relationships/hyperlink" Target="consultantplus://offline/ref=D7AC24B6D857404BF5D377B1E0C4DDACD53C504925F647BEF42618996A49338D7558F23523D31D6B7DF33ACA5A63CB6AD599591F3A8B27C4u0Y3L" TargetMode="External"/><Relationship Id="rId197" Type="http://schemas.openxmlformats.org/officeDocument/2006/relationships/hyperlink" Target="consultantplus://offline/ref=2DAD67CC5B91119C09941345045322B4C1E8DD1908FF3E132B3BE51E46AC038A1DCD2977D2CAB2B3C842B50187B6801FC114B654A2DCF0B9Q274G" TargetMode="External"/><Relationship Id="rId201" Type="http://schemas.openxmlformats.org/officeDocument/2006/relationships/hyperlink" Target="consultantplus://offline/ref=2DAD67CC5B91119C09941345045322B4C1E8DD1908FF3E132B3BE51E46AC038A1DCD2977D2CAB2B1C342B50187B6801FC114B654A2DCF0B9Q274G" TargetMode="External"/><Relationship Id="rId222" Type="http://schemas.openxmlformats.org/officeDocument/2006/relationships/hyperlink" Target="consultantplus://offline/ref=2DAD67CC5B91119C09941345045322B4C1E8DD1908FF3E132B3BE51E46AC038A1DCD2977D2CAB2B4C942B50187B6801FC114B654A2DCF0B9Q274G" TargetMode="External"/><Relationship Id="rId243" Type="http://schemas.openxmlformats.org/officeDocument/2006/relationships/hyperlink" Target="consultantplus://offline/ref=2DAD67CC5B91119C09941345045322B4C1E8DD1908FF3E132B3BE51E46AC038A1DCD2977D2CAB1B2C442B50187B6801FC114B654A2DCF0B9Q274G" TargetMode="External"/><Relationship Id="rId264" Type="http://schemas.openxmlformats.org/officeDocument/2006/relationships/hyperlink" Target="consultantplus://offline/ref=2DAD67CC5B91119C09941345045322B4C1E8DD1908FF3E132B3BE51E46AC038A1DCD2977D2CAB2B3C142B50187B6801FC114B654A2DCF0B9Q274G" TargetMode="External"/><Relationship Id="rId285" Type="http://schemas.openxmlformats.org/officeDocument/2006/relationships/hyperlink" Target="consultantplus://offline/ref=2DAD67CC5B91119C09941345045322B4C1E8DD1908FF3E132B3BE51E46AC038A1DCD2977D2CAB4B6C042B50187B6801FC114B654A2DCF0B9Q274G" TargetMode="External"/><Relationship Id="rId17" Type="http://schemas.openxmlformats.org/officeDocument/2006/relationships/hyperlink" Target="consultantplus://offline/ref=AE16493CD393EFF51168F18D6589EDB52DF47D4E4044DC17F10E44DE91715A868840DD848A6386EE27E58BB41C9AEFF36390E6g1r3G" TargetMode="External"/><Relationship Id="rId38" Type="http://schemas.openxmlformats.org/officeDocument/2006/relationships/hyperlink" Target="consultantplus://offline/ref=AE16493CD393EFF51168F18D6589EDB52DF47D4E4044DC17F10E44DE91715A868840DD8C8137D6A277E3DDE346CEE2EF678EE511CCAA19E0g8r7G" TargetMode="External"/><Relationship Id="rId59" Type="http://schemas.openxmlformats.org/officeDocument/2006/relationships/hyperlink" Target="consultantplus://offline/ref=AE16493CD393EFF51168F18D6589EDB52DF47D4E4044DC17F10E44DE91715A868840DD8C8137D6AB72E3DDE346CEE2EF678EE511CCAA19E0g8r7G" TargetMode="External"/><Relationship Id="rId103" Type="http://schemas.openxmlformats.org/officeDocument/2006/relationships/hyperlink" Target="consultantplus://offline/ref=AE16493CD393EFF51168F18D6589EDB52DF47D4E4044DC17F10E44DE91715A868840DD8C8137D6A87AE3DDE346CEE2EF678EE511CCAA19E0g8r7G" TargetMode="External"/><Relationship Id="rId124" Type="http://schemas.openxmlformats.org/officeDocument/2006/relationships/hyperlink" Target="consultantplus://offline/ref=AE16493CD393EFF51168F18D6589EDB52DF47D4E4044DC17F10E44DE91715A868840DD8C8137D5A972E3DDE346CEE2EF678EE511CCAA19E0g8r7G" TargetMode="External"/><Relationship Id="rId70" Type="http://schemas.openxmlformats.org/officeDocument/2006/relationships/hyperlink" Target="consultantplus://offline/ref=D37842E50C23C873217A25551F220C1BE432CE9277A69C83A6733261C125F77B4F10F4788B0942A1D713F37387F847228300758485A2CDC70108H" TargetMode="External"/><Relationship Id="rId91" Type="http://schemas.openxmlformats.org/officeDocument/2006/relationships/hyperlink" Target="consultantplus://offline/ref=AE16493CD393EFF51168F18D6589EDB52DF47D4E4044DC17F10E44DE91715A868840DD8C8137D4AD73E3DDE346CEE2EF678EE511CCAA19E0g8r7G" TargetMode="External"/><Relationship Id="rId145" Type="http://schemas.openxmlformats.org/officeDocument/2006/relationships/hyperlink" Target="consultantplus://offline/ref=AE16493CD393EFF51168F18D6589EDB52DF47D4E4044DC17F10E44DE91715A868840DD8C8137D3AF70E3DDE346CEE2EF678EE511CCAA19E0g8r7G" TargetMode="External"/><Relationship Id="rId166" Type="http://schemas.openxmlformats.org/officeDocument/2006/relationships/hyperlink" Target="consultantplus://offline/ref=2DAD67CC5B91119C09941345045322B4C1E8DD1908FF3E132B3BE51E46AC038A1DCD2977D2CAB1B3C042B50187B6801FC114B654A2DCF0B9Q274G" TargetMode="External"/><Relationship Id="rId187" Type="http://schemas.openxmlformats.org/officeDocument/2006/relationships/hyperlink" Target="consultantplus://offline/ref=2DAD67CC5B91119C09941345045322B4C1E8DD1908FF3E132B3BE51E46AC038A1DCD2977D2CAB2B1C942B50187B6801FC114B654A2DCF0B9Q274G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consultantplus://offline/ref=3DC50733498A86AE3F3B413787CF23D0780B01A4B3BCB29473E21084432DBA8B67F931453E854CD8EF064485800D583E7B02D6EA5C2B0D37Q6O6I" TargetMode="External"/><Relationship Id="rId233" Type="http://schemas.openxmlformats.org/officeDocument/2006/relationships/hyperlink" Target="consultantplus://offline/ref=2DAD67CC5B91119C09941345045322B4C1E8DD1908FF3E132B3BE51E46AC038A1DCD2977D2CAB3B8C742B50187B6801FC114B654A2DCF0B9Q274G" TargetMode="External"/><Relationship Id="rId254" Type="http://schemas.openxmlformats.org/officeDocument/2006/relationships/hyperlink" Target="consultantplus://offline/ref=2DAD67CC5B91119C09941345045322B4C1E8DD1908FF3E132B3BE51E46AC038A1DCD2977D2CAB1B9C542B50187B6801FC114B654A2DCF0B9Q274G" TargetMode="External"/><Relationship Id="rId28" Type="http://schemas.openxmlformats.org/officeDocument/2006/relationships/hyperlink" Target="consultantplus://offline/ref=AE16493CD393EFF51168F18D6589EDB52DF47D4E4044DC17F10E44DE91715A868840DD8C8137D6AA75E3DDE346CEE2EF678EE511CCAA19E0g8r7G" TargetMode="External"/><Relationship Id="rId49" Type="http://schemas.openxmlformats.org/officeDocument/2006/relationships/hyperlink" Target="consultantplus://offline/ref=AE16493CD393EFF51168F18D6589EDB52DF47D4E4044DC17F10E44DE91715A868840DD8C8137D5AE7AE3DDE346CEE2EF678EE511CCAA19E0g8r7G" TargetMode="External"/><Relationship Id="rId114" Type="http://schemas.openxmlformats.org/officeDocument/2006/relationships/hyperlink" Target="consultantplus://offline/ref=AE16493CD393EFF51168F18D6589EDB52DF47D4E4044DC17F10E44DE91715A868840DD8C8137D6A376E3DDE346CEE2EF678EE511CCAA19E0g8r7G" TargetMode="External"/><Relationship Id="rId275" Type="http://schemas.openxmlformats.org/officeDocument/2006/relationships/hyperlink" Target="consultantplus://offline/ref=17542194D9E6FE91DE2F7D5597E1C6B5A68BC5FA6F346EE7547F2B8CDE3FDA986C4418BD498DB332457C67DE30E8DFED7F3E698C4E4AA0A157040635S9HCJ" TargetMode="External"/><Relationship Id="rId296" Type="http://schemas.openxmlformats.org/officeDocument/2006/relationships/header" Target="header2.xml"/><Relationship Id="rId60" Type="http://schemas.openxmlformats.org/officeDocument/2006/relationships/hyperlink" Target="consultantplus://offline/ref=AE16493CD393EFF51168F18D6589EDB52DF47D4E4044DC17F10E44DE91715A868840DD8C8137D5AB70E3DDE346CEE2EF678EE511CCAA19E0g8r7G" TargetMode="External"/><Relationship Id="rId81" Type="http://schemas.openxmlformats.org/officeDocument/2006/relationships/hyperlink" Target="consultantplus://offline/ref=AE16493CD393EFF51168F18D6589EDB52DF47D4E4044DC17F10E44DE91715A868840DD8C8137D5AE7AE3DDE346CEE2EF678EE511CCAA19E0g8r7G" TargetMode="External"/><Relationship Id="rId135" Type="http://schemas.openxmlformats.org/officeDocument/2006/relationships/hyperlink" Target="consultantplus://offline/ref=17542194D9E6FE91DE2F7D5597E1C6B5A68BC5FA6F346EE7547F2B8CDE3FDA986C4418BD498DB332457C67DE30E8DFED7F3E698C4E4AA0A157040635S9HCJ" TargetMode="External"/><Relationship Id="rId156" Type="http://schemas.openxmlformats.org/officeDocument/2006/relationships/hyperlink" Target="consultantplus://offline/ref=AE16493CD393EFF51168EF8073E5B2B02FFD20454145D448AC5D4289CE215CD3C800DBD9C273DAAB73EA88BB0590BBBC25C5E913D4B618E29B3CD6D7g9rFG" TargetMode="External"/><Relationship Id="rId177" Type="http://schemas.openxmlformats.org/officeDocument/2006/relationships/hyperlink" Target="consultantplus://offline/ref=2DAD67CC5B91119C09941345045322B4C1E8DD1908FF3E132B3BE51E46AC038A1DCD2977D2CAB1B7C742B50187B6801FC114B654A2DCF0B9Q274G" TargetMode="External"/><Relationship Id="rId198" Type="http://schemas.openxmlformats.org/officeDocument/2006/relationships/hyperlink" Target="consultantplus://offline/ref=2DAD67CC5B91119C09941345045322B4C1E8DD1908FF3E132B3BE51E46AC038A1DCD2977D2CAB2B4C342B50187B6801FC114B654A2DCF0B9Q274G" TargetMode="External"/><Relationship Id="rId202" Type="http://schemas.openxmlformats.org/officeDocument/2006/relationships/hyperlink" Target="consultantplus://offline/ref=2DAD67CC5B91119C09941345045322B4C1E8DD1908FF3E132B3BE51E46AC038A1DCD2977D2CAB2B1C942B50187B6801FC114B654A2DCF0B9Q274G" TargetMode="External"/><Relationship Id="rId223" Type="http://schemas.openxmlformats.org/officeDocument/2006/relationships/hyperlink" Target="consultantplus://offline/ref=2DAD67CC5B91119C09941345045322B4C1E8DD1908FF3E132B3BE51E46AC038A1DCD2977D2CAB3B8C242B50187B6801FC114B654A2DCF0B9Q274G" TargetMode="External"/><Relationship Id="rId244" Type="http://schemas.openxmlformats.org/officeDocument/2006/relationships/hyperlink" Target="consultantplus://offline/ref=2DAD67CC5B91119C09941345045322B4C1E8DD1908FF3E132B3BE51E46AC038A1DCD2977D2CAB1B2C942B50187B6801FC114B654A2DCF0B9Q274G" TargetMode="External"/><Relationship Id="rId18" Type="http://schemas.openxmlformats.org/officeDocument/2006/relationships/hyperlink" Target="consultantplus://offline/ref=AE16493CD393EFF51168F18D6589EDB52DF47D4E4044DC17F10E44DE91715A868840DD8C8137D5AE7AE3DDE346CEE2EF678EE511CCAA19E0g8r7G" TargetMode="External"/><Relationship Id="rId39" Type="http://schemas.openxmlformats.org/officeDocument/2006/relationships/hyperlink" Target="consultantplus://offline/ref=AE16493CD393EFF51168F18D6589EDB52DF47D4E4044DC17F10E44DE91715A868840DD8C8137D6A27AE3DDE346CEE2EF678EE511CCAA19E0g8r7G" TargetMode="External"/><Relationship Id="rId265" Type="http://schemas.openxmlformats.org/officeDocument/2006/relationships/hyperlink" Target="consultantplus://offline/ref=2DAD67CC5B91119C09941345045322B4C1E8DD1908FF3E132B3BE51E46AC038A1DCD2977D2CAB2B3C842B50187B6801FC114B654A2DCF0B9Q274G" TargetMode="External"/><Relationship Id="rId286" Type="http://schemas.openxmlformats.org/officeDocument/2006/relationships/hyperlink" Target="consultantplus://offline/ref=2DAD67CC5B91119C09941345045322B4C1E8DD1908FF3E132B3BE51E46AC038A1DCD2977D2CAB2B1C942B50187B6801FC114B654A2DCF0B9Q274G" TargetMode="External"/><Relationship Id="rId50" Type="http://schemas.openxmlformats.org/officeDocument/2006/relationships/hyperlink" Target="consultantplus://offline/ref=3DC50733498A86AE3F3B413787CF23D0780B01A4B3BCB29473E21084432DBA8B67F931453E854DDCE5064485800D583E7B02D6EA5C2B0D37Q6O6I" TargetMode="External"/><Relationship Id="rId104" Type="http://schemas.openxmlformats.org/officeDocument/2006/relationships/hyperlink" Target="consultantplus://offline/ref=AE16493CD393EFF51168F18D6589EDB52DF47D4E4044DC17F10E44DE91715A868840DD8C8137D6A973E3DDE346CEE2EF678EE511CCAA19E0g8r7G" TargetMode="External"/><Relationship Id="rId125" Type="http://schemas.openxmlformats.org/officeDocument/2006/relationships/hyperlink" Target="consultantplus://offline/ref=AE16493CD393EFF51168F18D6589EDB52DF47D4E4044DC17F10E44DE91715A868840DD8C8137D5A97BE3DDE346CEE2EF678EE511CCAA19E0g8r7G" TargetMode="External"/><Relationship Id="rId146" Type="http://schemas.openxmlformats.org/officeDocument/2006/relationships/hyperlink" Target="consultantplus://offline/ref=AE16493CD393EFF51168F18D6589EDB52DF47D4E4044DC17F10E44DE91715A868840DD8C8137D3AF7AE3DDE346CEE2EF678EE511CCAA19E0g8r7G" TargetMode="External"/><Relationship Id="rId167" Type="http://schemas.openxmlformats.org/officeDocument/2006/relationships/hyperlink" Target="consultantplus://offline/ref=2DAD67CC5B91119C09941345045322B4C1E8DD1908FF3E132B3BE51E46AC038A1DCD2977D2CAB1B3C642B50187B6801FC114B654A2DCF0B9Q274G" TargetMode="External"/><Relationship Id="rId188" Type="http://schemas.openxmlformats.org/officeDocument/2006/relationships/hyperlink" Target="consultantplus://offline/ref=2DAD67CC5B91119C09941345045322B4C1E8DD1908FF3E132B3BE51E46AC038A1DCD2977D2CAB2B2C642B50187B6801FC114B654A2DCF0B9Q274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836B61-3D29-4B11-83B0-D573AF60F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31</Pages>
  <Words>15337</Words>
  <Characters>87425</Characters>
  <Application>Microsoft Office Word</Application>
  <DocSecurity>0</DocSecurity>
  <Lines>728</Lines>
  <Paragraphs>205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РОСТОВСКАЯ-на-ДОНУ</vt:lpstr>
    </vt:vector>
  </TitlesOfParts>
  <Company>Дума</Company>
  <LinksUpToDate>false</LinksUpToDate>
  <CharactersWithSpaces>102557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РОСТОВСКАЯ-на-ДОНУ</dc:title>
  <dc:creator>Городская Дума</dc:creator>
  <cp:lastModifiedBy>Севостьянова</cp:lastModifiedBy>
  <cp:revision>4</cp:revision>
  <cp:lastPrinted>2022-09-05T11:50:00Z</cp:lastPrinted>
  <dcterms:created xsi:type="dcterms:W3CDTF">2022-11-14T14:16:00Z</dcterms:created>
  <dcterms:modified xsi:type="dcterms:W3CDTF">2022-11-14T14:17:00Z</dcterms:modified>
</cp:coreProperties>
</file>