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12B76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01.12.2020</w:t>
      </w:r>
      <w:r w:rsidR="00F3717C" w:rsidRPr="0077703E">
        <w:rPr>
          <w:rFonts w:ascii="Times New Roman" w:hAnsi="Times New Roman" w:cs="Times New Roman"/>
        </w:rPr>
        <w:t xml:space="preserve">                </w:t>
      </w:r>
      <w:r w:rsidR="00F3717C">
        <w:rPr>
          <w:rFonts w:ascii="Times New Roman" w:hAnsi="Times New Roman" w:cs="Times New Roman"/>
        </w:rPr>
        <w:t xml:space="preserve">                                             </w:t>
      </w:r>
      <w:r w:rsidR="007B3764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              </w:t>
      </w:r>
      <w:r w:rsidR="00F3717C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1323</w:t>
      </w:r>
      <w:r w:rsidR="00F3717C">
        <w:rPr>
          <w:rFonts w:ascii="Times New Roman" w:hAnsi="Times New Roman" w:cs="Times New Roman"/>
        </w:rPr>
        <w:t xml:space="preserve">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345782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34DBE" w:rsidRPr="00D34DBE">
        <w:rPr>
          <w:rFonts w:ascii="Times New Roman" w:hAnsi="Times New Roman" w:cs="Times New Roman"/>
        </w:rPr>
        <w:t xml:space="preserve">от </w:t>
      </w:r>
      <w:r w:rsidR="00CF4156">
        <w:rPr>
          <w:rFonts w:ascii="Times New Roman" w:hAnsi="Times New Roman" w:cs="Times New Roman"/>
        </w:rPr>
        <w:t>19</w:t>
      </w:r>
      <w:r w:rsidR="00D34DBE" w:rsidRPr="00D34DBE">
        <w:rPr>
          <w:rFonts w:ascii="Times New Roman" w:hAnsi="Times New Roman" w:cs="Times New Roman"/>
        </w:rPr>
        <w:t>.0</w:t>
      </w:r>
      <w:r w:rsidR="00CF4156">
        <w:rPr>
          <w:rFonts w:ascii="Times New Roman" w:hAnsi="Times New Roman" w:cs="Times New Roman"/>
        </w:rPr>
        <w:t>8.2020 № 930</w:t>
      </w:r>
    </w:p>
    <w:p w:rsidR="00D34DBE" w:rsidRDefault="00D34DBE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CF4156" w:rsidRDefault="00CF4156" w:rsidP="003B7D0A">
      <w:pPr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соответствии с Федеральным законом от 21.12.2001 № 178-ФЗ </w:t>
      </w:r>
      <w:r>
        <w:rPr>
          <w:sz w:val="28"/>
          <w:szCs w:val="28"/>
          <w:lang w:eastAsia="en-US"/>
        </w:rPr>
        <w:br/>
        <w:t xml:space="preserve">«О приватизации государственного и муниципального имущества», принимая во внимание решение комиссии по утверждению условий конкурса по продаже муниципального имущества, расположенного по адресу: г. Ростов-на-Дону, </w:t>
      </w:r>
      <w:r>
        <w:rPr>
          <w:sz w:val="28"/>
          <w:szCs w:val="28"/>
          <w:lang w:eastAsia="en-US"/>
        </w:rPr>
        <w:br/>
        <w:t>ул. Большая Садовая, 94</w:t>
      </w:r>
      <w:r w:rsidR="003B7D0A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от 25.11.2020 (протокол № 2), на основании решения комиссии по приватизации муниципального имущества города </w:t>
      </w:r>
      <w:r w:rsidR="003B7D0A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Ростова-на-Дону от 27.11.2020 (протокол № 9): </w:t>
      </w:r>
      <w:proofErr w:type="gramEnd"/>
    </w:p>
    <w:p w:rsidR="00CF4156" w:rsidRDefault="00CF4156" w:rsidP="00CF415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</w:t>
      </w:r>
      <w:r>
        <w:rPr>
          <w:sz w:val="28"/>
          <w:szCs w:val="28"/>
        </w:rPr>
        <w:t>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Pr="00761562">
        <w:rPr>
          <w:sz w:val="28"/>
          <w:szCs w:val="28"/>
        </w:rPr>
        <w:t>Рос</w:t>
      </w:r>
      <w:r>
        <w:rPr>
          <w:sz w:val="28"/>
          <w:szCs w:val="28"/>
        </w:rPr>
        <w:t xml:space="preserve">това-на-Дону от  19.08.2020 </w:t>
      </w:r>
      <w:r>
        <w:rPr>
          <w:sz w:val="28"/>
          <w:szCs w:val="28"/>
        </w:rPr>
        <w:br/>
        <w:t>№ 930</w:t>
      </w:r>
      <w:r w:rsidRPr="00761562">
        <w:rPr>
          <w:sz w:val="28"/>
          <w:szCs w:val="28"/>
        </w:rPr>
        <w:t xml:space="preserve">  «</w:t>
      </w:r>
      <w:r w:rsidRPr="0000233E">
        <w:rPr>
          <w:bCs/>
          <w:sz w:val="28"/>
          <w:szCs w:val="28"/>
        </w:rPr>
        <w:t xml:space="preserve">Об  условиях  приватизации муниципального </w:t>
      </w:r>
      <w:r>
        <w:rPr>
          <w:sz w:val="28"/>
          <w:szCs w:val="28"/>
        </w:rPr>
        <w:t xml:space="preserve">нежилого помещения, площадью 112,5 кв. м, расположенного по адресу: Ростовская область,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ул. Большая Садовая,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94»</w:t>
      </w:r>
      <w:r w:rsidR="00CA7372">
        <w:rPr>
          <w:sz w:val="28"/>
          <w:szCs w:val="28"/>
        </w:rPr>
        <w:t>:</w:t>
      </w:r>
    </w:p>
    <w:p w:rsidR="00CF4156" w:rsidRDefault="00CF4156" w:rsidP="00CF4156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 Пункт 4 изложить в следующей редакции:</w:t>
      </w:r>
    </w:p>
    <w:p w:rsidR="00CF4156" w:rsidRDefault="00CF4156" w:rsidP="00CF41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  </w:t>
      </w:r>
      <w:proofErr w:type="gramStart"/>
      <w:r w:rsidRPr="00EA25A9">
        <w:rPr>
          <w:sz w:val="28"/>
          <w:szCs w:val="28"/>
        </w:rPr>
        <w:t>Установить условия</w:t>
      </w:r>
      <w:proofErr w:type="gramEnd"/>
      <w:r w:rsidRPr="00EA25A9">
        <w:rPr>
          <w:sz w:val="28"/>
          <w:szCs w:val="28"/>
        </w:rPr>
        <w:t xml:space="preserve"> конкурса, согласованные </w:t>
      </w:r>
      <w:r>
        <w:rPr>
          <w:sz w:val="28"/>
          <w:szCs w:val="28"/>
        </w:rPr>
        <w:t>Управлением культуры города Ростова-на-Дону (письмо от 20.11.2020 № 59.33</w:t>
      </w:r>
      <w:r w:rsidRPr="00EA25A9">
        <w:rPr>
          <w:sz w:val="28"/>
          <w:szCs w:val="28"/>
        </w:rPr>
        <w:t>/</w:t>
      </w:r>
      <w:r>
        <w:rPr>
          <w:sz w:val="28"/>
          <w:szCs w:val="28"/>
        </w:rPr>
        <w:t>20-4015)</w:t>
      </w:r>
      <w:r w:rsidR="00CA7372">
        <w:rPr>
          <w:sz w:val="28"/>
          <w:szCs w:val="28"/>
        </w:rPr>
        <w:t xml:space="preserve">, согласно </w:t>
      </w:r>
      <w:r>
        <w:rPr>
          <w:sz w:val="28"/>
          <w:szCs w:val="28"/>
        </w:rPr>
        <w:t>приложени</w:t>
      </w:r>
      <w:r w:rsidR="00CA7372">
        <w:rPr>
          <w:sz w:val="28"/>
          <w:szCs w:val="28"/>
        </w:rPr>
        <w:t>ю № 1</w:t>
      </w:r>
      <w:r>
        <w:rPr>
          <w:sz w:val="28"/>
          <w:szCs w:val="28"/>
        </w:rPr>
        <w:t xml:space="preserve"> к </w:t>
      </w:r>
      <w:r w:rsidR="00CA7372">
        <w:rPr>
          <w:sz w:val="28"/>
          <w:szCs w:val="28"/>
        </w:rPr>
        <w:t>настоящему распоряжению»</w:t>
      </w:r>
      <w:r>
        <w:rPr>
          <w:sz w:val="28"/>
          <w:szCs w:val="28"/>
        </w:rPr>
        <w:t>.</w:t>
      </w:r>
    </w:p>
    <w:p w:rsidR="00CF4156" w:rsidRDefault="00CA737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Приложение № 1 изложить в редакции согласно приложению </w:t>
      </w:r>
      <w:r w:rsidR="003B7D0A">
        <w:rPr>
          <w:sz w:val="28"/>
          <w:szCs w:val="28"/>
        </w:rPr>
        <w:br/>
      </w:r>
      <w:r>
        <w:rPr>
          <w:sz w:val="28"/>
          <w:szCs w:val="28"/>
        </w:rPr>
        <w:t>к настоящему распоряжению.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7B3764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233699" w:rsidRDefault="00233699" w:rsidP="00F3717C">
      <w:pPr>
        <w:rPr>
          <w:color w:val="000000"/>
          <w:sz w:val="28"/>
          <w:szCs w:val="28"/>
        </w:rPr>
      </w:pPr>
    </w:p>
    <w:p w:rsidR="00233699" w:rsidRDefault="00233699" w:rsidP="00F3717C">
      <w:pPr>
        <w:rPr>
          <w:color w:val="000000"/>
          <w:sz w:val="28"/>
          <w:szCs w:val="28"/>
        </w:rPr>
      </w:pPr>
    </w:p>
    <w:p w:rsidR="00233699" w:rsidRDefault="00233699" w:rsidP="00F3717C">
      <w:pPr>
        <w:rPr>
          <w:color w:val="000000"/>
          <w:sz w:val="22"/>
          <w:szCs w:val="22"/>
        </w:rPr>
      </w:pPr>
      <w:r w:rsidRPr="00233699">
        <w:rPr>
          <w:color w:val="000000"/>
          <w:sz w:val="22"/>
          <w:szCs w:val="22"/>
        </w:rPr>
        <w:t>Отдел организации торгов</w:t>
      </w:r>
    </w:p>
    <w:p w:rsidR="00330647" w:rsidRDefault="00330647" w:rsidP="00233699">
      <w:pPr>
        <w:ind w:left="4248" w:right="-1" w:firstLine="708"/>
        <w:jc w:val="center"/>
        <w:rPr>
          <w:sz w:val="28"/>
          <w:szCs w:val="28"/>
        </w:rPr>
      </w:pPr>
    </w:p>
    <w:p w:rsidR="00233699" w:rsidRDefault="003B7D0A" w:rsidP="00233699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233699">
        <w:rPr>
          <w:sz w:val="28"/>
          <w:szCs w:val="28"/>
        </w:rPr>
        <w:t xml:space="preserve">Приложение     </w:t>
      </w:r>
    </w:p>
    <w:p w:rsidR="00233699" w:rsidRPr="00833E9A" w:rsidRDefault="00233699" w:rsidP="00233699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233699" w:rsidRPr="00833E9A" w:rsidRDefault="00233699" w:rsidP="00233699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 w:rsidRPr="00833E9A">
        <w:rPr>
          <w:sz w:val="28"/>
          <w:szCs w:val="28"/>
        </w:rPr>
        <w:t>имущественно-земельных</w:t>
      </w:r>
      <w:proofErr w:type="spellEnd"/>
      <w:r w:rsidRPr="00833E9A">
        <w:rPr>
          <w:sz w:val="28"/>
          <w:szCs w:val="28"/>
        </w:rPr>
        <w:t xml:space="preserve"> города</w:t>
      </w:r>
    </w:p>
    <w:p w:rsidR="00233699" w:rsidRDefault="00233699" w:rsidP="00233699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233699" w:rsidRDefault="00233699" w:rsidP="00233699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233699" w:rsidRDefault="00233699" w:rsidP="00233699">
      <w:pPr>
        <w:ind w:left="4248" w:right="-1" w:firstLine="708"/>
        <w:jc w:val="center"/>
        <w:rPr>
          <w:sz w:val="28"/>
          <w:szCs w:val="28"/>
        </w:rPr>
      </w:pPr>
    </w:p>
    <w:p w:rsidR="00233699" w:rsidRDefault="00233699" w:rsidP="0023369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233699" w:rsidRDefault="00233699" w:rsidP="0023369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233699" w:rsidRDefault="003B7D0A" w:rsidP="0023369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 КОНКУРСА</w:t>
      </w:r>
      <w:r w:rsidR="00233699" w:rsidRPr="00511442">
        <w:rPr>
          <w:sz w:val="28"/>
          <w:szCs w:val="28"/>
        </w:rPr>
        <w:t xml:space="preserve"> </w:t>
      </w:r>
    </w:p>
    <w:p w:rsidR="00233699" w:rsidRDefault="00404BE2" w:rsidP="0023369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продаже </w:t>
      </w:r>
      <w:r w:rsidRPr="0051144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нежилого помещения </w:t>
      </w:r>
      <w:r w:rsidRPr="00400351">
        <w:rPr>
          <w:sz w:val="28"/>
          <w:szCs w:val="28"/>
        </w:rPr>
        <w:t xml:space="preserve"> площадью 112,5 кв. м,</w:t>
      </w:r>
      <w:r>
        <w:rPr>
          <w:sz w:val="28"/>
          <w:szCs w:val="28"/>
        </w:rPr>
        <w:br/>
      </w:r>
      <w:r w:rsidRPr="00400351">
        <w:rPr>
          <w:sz w:val="28"/>
          <w:szCs w:val="28"/>
        </w:rPr>
        <w:t xml:space="preserve"> этаж</w:t>
      </w:r>
      <w:r>
        <w:rPr>
          <w:sz w:val="28"/>
          <w:szCs w:val="28"/>
        </w:rPr>
        <w:t xml:space="preserve"> №</w:t>
      </w:r>
      <w:r w:rsidRPr="00400351">
        <w:rPr>
          <w:sz w:val="28"/>
          <w:szCs w:val="28"/>
        </w:rPr>
        <w:t xml:space="preserve"> 5, к</w:t>
      </w:r>
      <w:r>
        <w:rPr>
          <w:sz w:val="28"/>
          <w:szCs w:val="28"/>
        </w:rPr>
        <w:t>.</w:t>
      </w:r>
      <w:r w:rsidRPr="00400351">
        <w:rPr>
          <w:sz w:val="28"/>
          <w:szCs w:val="28"/>
        </w:rPr>
        <w:t xml:space="preserve"> № 5, 6, 7, 9, 10, 12, 13</w:t>
      </w:r>
      <w:r>
        <w:rPr>
          <w:sz w:val="28"/>
          <w:szCs w:val="28"/>
        </w:rPr>
        <w:t xml:space="preserve">, КН 61:44:0040901:42, расположенного </w:t>
      </w:r>
      <w:r>
        <w:rPr>
          <w:sz w:val="28"/>
          <w:szCs w:val="28"/>
        </w:rPr>
        <w:br/>
        <w:t xml:space="preserve">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>
        <w:rPr>
          <w:sz w:val="28"/>
          <w:szCs w:val="28"/>
        </w:rPr>
        <w:t xml:space="preserve">«Доходный дом </w:t>
      </w:r>
      <w:r>
        <w:rPr>
          <w:sz w:val="28"/>
          <w:szCs w:val="28"/>
        </w:rPr>
        <w:br/>
        <w:t xml:space="preserve">Г.П. Емельянова 1914., арх. А.Ф. </w:t>
      </w:r>
      <w:proofErr w:type="spellStart"/>
      <w:r>
        <w:rPr>
          <w:sz w:val="28"/>
          <w:szCs w:val="28"/>
        </w:rPr>
        <w:t>Нидермейер</w:t>
      </w:r>
      <w:proofErr w:type="spellEnd"/>
      <w:r>
        <w:rPr>
          <w:sz w:val="28"/>
          <w:szCs w:val="28"/>
        </w:rPr>
        <w:t xml:space="preserve">» 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</w:t>
      </w:r>
      <w:r w:rsidRPr="007826AF">
        <w:rPr>
          <w:sz w:val="28"/>
          <w:szCs w:val="28"/>
        </w:rPr>
        <w:t>Ростовская область, г</w:t>
      </w:r>
      <w:r>
        <w:rPr>
          <w:sz w:val="28"/>
          <w:szCs w:val="28"/>
        </w:rPr>
        <w:t>.</w:t>
      </w:r>
      <w:r w:rsidRPr="007826AF">
        <w:rPr>
          <w:sz w:val="28"/>
          <w:szCs w:val="28"/>
        </w:rPr>
        <w:t xml:space="preserve"> Ростов-на-Дону, ул. Большая Садовая, </w:t>
      </w:r>
      <w:proofErr w:type="spellStart"/>
      <w:r w:rsidRPr="007826AF">
        <w:rPr>
          <w:sz w:val="28"/>
          <w:szCs w:val="28"/>
        </w:rPr>
        <w:t>д</w:t>
      </w:r>
      <w:proofErr w:type="spellEnd"/>
      <w:r w:rsidRPr="007826AF">
        <w:rPr>
          <w:sz w:val="28"/>
          <w:szCs w:val="28"/>
        </w:rPr>
        <w:t xml:space="preserve"> 94</w:t>
      </w:r>
      <w:r>
        <w:rPr>
          <w:sz w:val="28"/>
          <w:szCs w:val="28"/>
        </w:rPr>
        <w:t>, литер</w:t>
      </w:r>
      <w:proofErr w:type="gramStart"/>
      <w:r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:</w:t>
      </w:r>
    </w:p>
    <w:p w:rsidR="00404BE2" w:rsidRPr="009E6433" w:rsidRDefault="00404BE2" w:rsidP="0023369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sz w:val="28"/>
          <w:szCs w:val="28"/>
        </w:rPr>
        <w:br/>
        <w:t xml:space="preserve">арх. А.Ф. </w:t>
      </w:r>
      <w:proofErr w:type="spellStart"/>
      <w:r w:rsidRPr="00E17834">
        <w:rPr>
          <w:sz w:val="28"/>
          <w:szCs w:val="28"/>
        </w:rPr>
        <w:t>Нидермейер</w:t>
      </w:r>
      <w:proofErr w:type="spellEnd"/>
      <w:r w:rsidRPr="00E17834">
        <w:rPr>
          <w:sz w:val="28"/>
          <w:szCs w:val="28"/>
        </w:rPr>
        <w:t xml:space="preserve">», расположенного по адресу: г. Ростов-на-Дону, </w:t>
      </w:r>
      <w:r w:rsidRPr="00E17834">
        <w:rPr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</w:t>
      </w:r>
      <w:r>
        <w:rPr>
          <w:sz w:val="28"/>
          <w:szCs w:val="28"/>
        </w:rPr>
        <w:t>04</w:t>
      </w:r>
      <w:r w:rsidRPr="00E17834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E17834">
        <w:rPr>
          <w:sz w:val="28"/>
          <w:szCs w:val="28"/>
        </w:rPr>
        <w:t>).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до 17.05.2024).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1.4.  Совместно со всеми собственниками (пользователями)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до 17.05.2024).                           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sz w:val="28"/>
          <w:szCs w:val="28"/>
        </w:rPr>
        <w:t>Сариевых</w:t>
      </w:r>
      <w:proofErr w:type="spellEnd"/>
      <w:r w:rsidRPr="00E17834">
        <w:rPr>
          <w:sz w:val="28"/>
          <w:szCs w:val="28"/>
        </w:rPr>
        <w:t xml:space="preserve">» по ул. Б. Садовая, 94) (приложение), согласованным в установленном законом порядке </w:t>
      </w:r>
      <w:r w:rsidR="003B7D0A">
        <w:rPr>
          <w:sz w:val="28"/>
          <w:szCs w:val="28"/>
        </w:rPr>
        <w:br/>
      </w:r>
      <w:r w:rsidRPr="00E17834">
        <w:rPr>
          <w:sz w:val="28"/>
          <w:szCs w:val="28"/>
        </w:rPr>
        <w:t>(далее – эскизный проект)*.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>3.  </w:t>
      </w:r>
      <w:proofErr w:type="gramStart"/>
      <w:r w:rsidRPr="00E17834">
        <w:rPr>
          <w:sz w:val="28"/>
          <w:szCs w:val="28"/>
        </w:rPr>
        <w:t xml:space="preserve">В соответствии со ст. 45 Федерального закона от 25.06.2002 № 73-ФЗ </w:t>
      </w:r>
      <w:r w:rsidRPr="00E17834">
        <w:rPr>
          <w:sz w:val="28"/>
          <w:szCs w:val="28"/>
        </w:rPr>
        <w:br/>
        <w:t xml:space="preserve">«Об объектах культурного наследия (памятниках истории и культуры)» </w:t>
      </w:r>
      <w:r w:rsidR="003B7D0A">
        <w:rPr>
          <w:sz w:val="28"/>
          <w:szCs w:val="28"/>
        </w:rPr>
        <w:br/>
      </w:r>
      <w:r w:rsidRPr="00E17834">
        <w:rPr>
          <w:sz w:val="28"/>
          <w:szCs w:val="28"/>
        </w:rPr>
        <w:t>(далее</w:t>
      </w:r>
      <w:r w:rsidR="003B7D0A"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–</w:t>
      </w:r>
      <w:r w:rsidR="003B7D0A"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Федеральный закон № 73-ФЗ), </w:t>
      </w:r>
      <w:r w:rsidRPr="00E17834">
        <w:rPr>
          <w:bCs/>
          <w:sz w:val="28"/>
          <w:szCs w:val="28"/>
        </w:rPr>
        <w:t xml:space="preserve">работы по сохранению объекта культурного наследия необходимо проводить на основании задания </w:t>
      </w:r>
      <w:r w:rsidR="003B7D0A"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</w:t>
      </w:r>
      <w:proofErr w:type="gramEnd"/>
      <w:r w:rsidRPr="00E17834">
        <w:rPr>
          <w:bCs/>
          <w:sz w:val="28"/>
          <w:szCs w:val="28"/>
        </w:rPr>
        <w:t xml:space="preserve"> </w:t>
      </w:r>
      <w:proofErr w:type="gramStart"/>
      <w:r w:rsidRPr="00E17834">
        <w:rPr>
          <w:bCs/>
          <w:sz w:val="28"/>
          <w:szCs w:val="28"/>
        </w:rPr>
        <w:t xml:space="preserve">наследия, согласованной  в установленном порядке, а также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при условии осуществления технического, авторского надзора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культуры) народов Российской Федерации в соответствии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с законодательством Российской Федерации.</w:t>
      </w:r>
      <w:proofErr w:type="gramEnd"/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4.  Экономическое обоснование условий конкурса.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sz w:val="28"/>
          <w:szCs w:val="28"/>
        </w:rPr>
        <w:t>№ 73-Ф3</w:t>
      </w:r>
      <w:r w:rsidRPr="00E17834">
        <w:rPr>
          <w:sz w:val="28"/>
          <w:szCs w:val="28"/>
        </w:rPr>
        <w:t>, с учетом акта технического состояния объекта культурно наследия от 11.07.2019 № 33-19</w:t>
      </w:r>
      <w:r w:rsidR="003B7D0A">
        <w:rPr>
          <w:sz w:val="28"/>
          <w:szCs w:val="28"/>
        </w:rPr>
        <w:t xml:space="preserve"> (в ред. от 12.11.2020)</w:t>
      </w:r>
      <w:r w:rsidRPr="00E17834">
        <w:rPr>
          <w:sz w:val="28"/>
          <w:szCs w:val="28"/>
        </w:rPr>
        <w:t>, в целях привлечения материальных и финансовых ресурсов для сохранения объекта культурного наследия.</w:t>
      </w:r>
      <w:proofErr w:type="gramEnd"/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5.  Срок выполнения условий конкурса: до  17.05.2024.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034"/>
      <w:r w:rsidRPr="00E17834">
        <w:rPr>
          <w:sz w:val="28"/>
          <w:szCs w:val="28"/>
        </w:rPr>
        <w:t>Покупатель предоставляет продавцу -</w:t>
      </w:r>
      <w:r w:rsidR="00784678"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Департаменту </w:t>
      </w:r>
      <w:proofErr w:type="spellStart"/>
      <w:r w:rsidRPr="00E17834">
        <w:rPr>
          <w:sz w:val="28"/>
          <w:szCs w:val="28"/>
        </w:rPr>
        <w:t>имущественно-земельных</w:t>
      </w:r>
      <w:proofErr w:type="spellEnd"/>
      <w:r w:rsidRPr="00E17834">
        <w:rPr>
          <w:sz w:val="28"/>
          <w:szCs w:val="28"/>
        </w:rPr>
        <w:t xml:space="preserve"> отношений города Ростова-на-Дону (далее – продавец) </w:t>
      </w:r>
      <w:r w:rsidR="00784678"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 w:rsidR="00784678">
        <w:rPr>
          <w:sz w:val="28"/>
          <w:szCs w:val="28"/>
        </w:rPr>
        <w:br/>
      </w:r>
      <w:r w:rsidRPr="00E17834">
        <w:rPr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E17834">
        <w:rPr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sz w:val="28"/>
          <w:szCs w:val="28"/>
        </w:rPr>
        <w:t>и</w:t>
      </w:r>
      <w:r w:rsidRPr="00E17834">
        <w:rPr>
          <w:sz w:val="28"/>
          <w:szCs w:val="28"/>
        </w:rPr>
        <w:t xml:space="preserve"> по </w:t>
      </w:r>
      <w:proofErr w:type="gramStart"/>
      <w:r w:rsidRPr="00E17834">
        <w:rPr>
          <w:sz w:val="28"/>
          <w:szCs w:val="28"/>
        </w:rPr>
        <w:t xml:space="preserve">контролю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конкурса.***</w:t>
      </w:r>
    </w:p>
    <w:bookmarkEnd w:id="1"/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1) осуществлять расходы на содержание объекта культурного наследия </w:t>
      </w:r>
      <w:r w:rsidRPr="00E17834">
        <w:rPr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sz w:val="28"/>
          <w:szCs w:val="28"/>
        </w:rPr>
        <w:br/>
        <w:t>и противопожарном состоянии;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2) не проводить работы, изменяющие предмет охраны объекта культурного наследия либо ухудшающие условия, необходимые </w:t>
      </w:r>
      <w:r w:rsidR="00784678">
        <w:rPr>
          <w:sz w:val="28"/>
          <w:szCs w:val="28"/>
        </w:rPr>
        <w:br/>
      </w:r>
      <w:r w:rsidRPr="00E17834">
        <w:rPr>
          <w:sz w:val="28"/>
          <w:szCs w:val="28"/>
        </w:rPr>
        <w:t>для сохранности объекта культурного наследия;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sz w:val="28"/>
          <w:szCs w:val="28"/>
        </w:rPr>
        <w:t xml:space="preserve"> объекта культурного наследия, </w:t>
      </w:r>
      <w:r w:rsidRPr="00E17834">
        <w:rPr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sz w:val="28"/>
          <w:szCs w:val="28"/>
        </w:rPr>
        <w:br/>
        <w:t>и применением химически активных веществ;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по сохранению объекта</w:t>
      </w:r>
      <w:proofErr w:type="gramEnd"/>
      <w:r w:rsidRPr="00E17834">
        <w:rPr>
          <w:sz w:val="28"/>
          <w:szCs w:val="28"/>
        </w:rPr>
        <w:t xml:space="preserve"> культурного наследия;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sz w:val="28"/>
          <w:szCs w:val="28"/>
        </w:rPr>
        <w:br/>
        <w:t>в благоустроенном состоянии.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 w:rsidR="00784678"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</w:t>
      </w:r>
      <w:proofErr w:type="gramEnd"/>
      <w:r w:rsidRPr="00E17834">
        <w:rPr>
          <w:sz w:val="28"/>
          <w:szCs w:val="28"/>
        </w:rPr>
        <w:t xml:space="preserve"> охране объектов культурного наследия Ростовской  области.</w:t>
      </w:r>
    </w:p>
    <w:p w:rsidR="00233699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8.  Условия конкурса не подлежат изменению.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lastRenderedPageBreak/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sz w:val="28"/>
          <w:szCs w:val="28"/>
        </w:rPr>
        <w:t xml:space="preserve"> области.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20/01-01/1005;</w:t>
      </w:r>
      <w:proofErr w:type="gramEnd"/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20/01-01/1004.</w:t>
      </w:r>
      <w:bookmarkStart w:id="2" w:name="_GoBack"/>
      <w:bookmarkEnd w:id="2"/>
      <w:proofErr w:type="gramEnd"/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32"/>
      <w:r w:rsidRPr="00E17834">
        <w:rPr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3"/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E17834">
        <w:rPr>
          <w:sz w:val="28"/>
          <w:szCs w:val="28"/>
        </w:rPr>
        <w:t xml:space="preserve"> купли-продажи имущества, заключенных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результатам конкурса;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принимает предусмотренные законодательством Российской Федерации </w:t>
      </w:r>
      <w:r w:rsidRPr="00E17834">
        <w:rPr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4" w:name="sub_1033"/>
    </w:p>
    <w:bookmarkEnd w:id="4"/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E17834">
        <w:rPr>
          <w:sz w:val="28"/>
          <w:szCs w:val="28"/>
        </w:rPr>
        <w:t>конкурса</w:t>
      </w:r>
      <w:proofErr w:type="gramEnd"/>
      <w:r w:rsidRPr="00E17834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sz w:val="28"/>
          <w:szCs w:val="28"/>
        </w:rPr>
        <w:t xml:space="preserve">контролю </w:t>
      </w:r>
      <w:r w:rsidRPr="00E17834">
        <w:rPr>
          <w:sz w:val="28"/>
          <w:szCs w:val="28"/>
        </w:rPr>
        <w:br/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 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Принятые решения комиссии оформляются актом, который подписывается всеми членами комиссии, принявшими участие в работе </w:t>
      </w:r>
      <w:r w:rsidR="00784678">
        <w:rPr>
          <w:sz w:val="28"/>
          <w:szCs w:val="28"/>
        </w:rPr>
        <w:br/>
      </w:r>
      <w:r w:rsidRPr="00E17834">
        <w:rPr>
          <w:sz w:val="28"/>
          <w:szCs w:val="28"/>
        </w:rPr>
        <w:t>по проверке данных сводного (итогового) отчета.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038"/>
      <w:r w:rsidRPr="00E17834">
        <w:rPr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с момента утверждения указанного акта.</w:t>
      </w:r>
    </w:p>
    <w:bookmarkEnd w:id="5"/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sz w:val="28"/>
          <w:szCs w:val="28"/>
        </w:rPr>
        <w:t>имущества</w:t>
      </w:r>
      <w:proofErr w:type="gramEnd"/>
      <w:r w:rsidRPr="00E17834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3699" w:rsidRPr="00E17834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3699" w:rsidRPr="00210EB3" w:rsidRDefault="00233699" w:rsidP="00233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3699" w:rsidRPr="00233699" w:rsidRDefault="00233699" w:rsidP="00233699">
      <w:pPr>
        <w:rPr>
          <w:color w:val="000000"/>
          <w:sz w:val="22"/>
          <w:szCs w:val="22"/>
        </w:rPr>
      </w:pPr>
      <w:r>
        <w:rPr>
          <w:sz w:val="28"/>
          <w:szCs w:val="28"/>
        </w:rPr>
        <w:t>Начальник отдела организации торгов                                              О.Н.Терпуго</w:t>
      </w:r>
      <w:r w:rsidR="004A1CBA">
        <w:rPr>
          <w:sz w:val="28"/>
          <w:szCs w:val="28"/>
        </w:rPr>
        <w:t>ва</w:t>
      </w:r>
    </w:p>
    <w:sectPr w:rsidR="00233699" w:rsidRPr="00233699" w:rsidSect="00233699">
      <w:pgSz w:w="11906" w:h="16838" w:code="9"/>
      <w:pgMar w:top="851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717C"/>
    <w:rsid w:val="000E1456"/>
    <w:rsid w:val="001F6792"/>
    <w:rsid w:val="002215B9"/>
    <w:rsid w:val="00223E74"/>
    <w:rsid w:val="00233699"/>
    <w:rsid w:val="002B59AD"/>
    <w:rsid w:val="002D7A0D"/>
    <w:rsid w:val="00330647"/>
    <w:rsid w:val="00345782"/>
    <w:rsid w:val="003B7D0A"/>
    <w:rsid w:val="003E6692"/>
    <w:rsid w:val="00404BE2"/>
    <w:rsid w:val="00446AEF"/>
    <w:rsid w:val="0046668E"/>
    <w:rsid w:val="004A1CBA"/>
    <w:rsid w:val="004F0620"/>
    <w:rsid w:val="00542B8B"/>
    <w:rsid w:val="00557E85"/>
    <w:rsid w:val="005B366E"/>
    <w:rsid w:val="00775D8C"/>
    <w:rsid w:val="00784678"/>
    <w:rsid w:val="007B3764"/>
    <w:rsid w:val="00A21839"/>
    <w:rsid w:val="00AD4EE9"/>
    <w:rsid w:val="00B55A7D"/>
    <w:rsid w:val="00C71441"/>
    <w:rsid w:val="00CA7372"/>
    <w:rsid w:val="00CF4156"/>
    <w:rsid w:val="00D34DBE"/>
    <w:rsid w:val="00DC504D"/>
    <w:rsid w:val="00E74EBA"/>
    <w:rsid w:val="00EE4FF1"/>
    <w:rsid w:val="00F12B76"/>
    <w:rsid w:val="00F3717C"/>
    <w:rsid w:val="00FB6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2020-11-27T08:56:00Z</cp:lastPrinted>
  <dcterms:created xsi:type="dcterms:W3CDTF">2020-12-04T11:07:00Z</dcterms:created>
  <dcterms:modified xsi:type="dcterms:W3CDTF">2020-12-04T11:07:00Z</dcterms:modified>
</cp:coreProperties>
</file>