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="00814EED" w:rsidRPr="00193FC2">
        <w:t>РОСТОВСКАЯ-на-ДОНУ</w:t>
      </w:r>
      <w:proofErr w:type="spellEnd"/>
      <w:r w:rsidR="00814EED" w:rsidRPr="00193FC2">
        <w:t xml:space="preserve"> ГОРОДСКАЯ ДУМА</w:t>
      </w:r>
    </w:p>
    <w:p w:rsidR="00814EED" w:rsidRPr="005D2FBC" w:rsidRDefault="00FE691E" w:rsidP="00E75B1D">
      <w:pPr>
        <w:pStyle w:val="a9"/>
        <w:rPr>
          <w:rFonts w:cs="Arial"/>
          <w:caps/>
          <w:szCs w:val="24"/>
        </w:rPr>
      </w:pPr>
      <w:r w:rsidRPr="00FE691E">
        <w:rPr>
          <w:rFonts w:cs="Arial"/>
          <w:caps/>
          <w:szCs w:val="24"/>
        </w:rPr>
        <w:t>СЕДЬ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C972A0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9E2AD1" w:rsidP="00E263E5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</w:t>
            </w:r>
            <w:r w:rsidR="00062B47">
              <w:rPr>
                <w:rFonts w:ascii="Courier New" w:hAnsi="Courier New"/>
                <w:b/>
                <w:szCs w:val="28"/>
              </w:rPr>
              <w:t>1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 w:rsidR="00E263E5">
              <w:rPr>
                <w:rFonts w:ascii="Courier New" w:hAnsi="Courier New"/>
                <w:b/>
                <w:szCs w:val="28"/>
              </w:rPr>
              <w:t>апреля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09194E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9E2AD1">
              <w:rPr>
                <w:rFonts w:ascii="Courier New" w:hAnsi="Courier New" w:cs="Courier New"/>
                <w:b/>
                <w:noProof/>
                <w:szCs w:val="28"/>
              </w:rPr>
              <w:t>3</w:t>
            </w:r>
            <w:r w:rsidR="0009194E">
              <w:rPr>
                <w:rFonts w:ascii="Courier New" w:hAnsi="Courier New" w:cs="Courier New"/>
                <w:b/>
                <w:noProof/>
                <w:szCs w:val="28"/>
              </w:rPr>
              <w:t>2</w:t>
            </w:r>
          </w:p>
        </w:tc>
      </w:tr>
    </w:tbl>
    <w:p w:rsidR="00AC20ED" w:rsidRPr="00873A75" w:rsidRDefault="00AC20ED" w:rsidP="0021605C">
      <w:pPr>
        <w:jc w:val="both"/>
        <w:rPr>
          <w:rFonts w:ascii="Arial" w:hAnsi="Arial" w:cs="Arial"/>
          <w:b/>
          <w:noProof/>
          <w:sz w:val="16"/>
          <w:szCs w:val="16"/>
          <w:lang w:val="en-US"/>
        </w:rPr>
      </w:pPr>
    </w:p>
    <w:p w:rsidR="00FF0001" w:rsidRPr="00781C3B" w:rsidRDefault="007667B2" w:rsidP="00781C3B">
      <w:pPr>
        <w:widowControl w:val="0"/>
        <w:ind w:right="5387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Об утверждении отчета «О</w:t>
      </w:r>
      <w:r w:rsidR="00781C3B" w:rsidRPr="00781C3B">
        <w:rPr>
          <w:rFonts w:ascii="Arial" w:hAnsi="Arial" w:cs="Arial"/>
          <w:sz w:val="24"/>
        </w:rPr>
        <w:t xml:space="preserve"> работе Контрольно-счетной палаты города Ростова-на-Дону за 2024 год</w:t>
      </w:r>
      <w:r>
        <w:rPr>
          <w:rFonts w:ascii="Arial" w:hAnsi="Arial" w:cs="Arial"/>
          <w:sz w:val="24"/>
        </w:rPr>
        <w:t>»</w:t>
      </w:r>
    </w:p>
    <w:p w:rsidR="00FF0001" w:rsidRPr="00781C3B" w:rsidRDefault="00FF0001" w:rsidP="00781C3B">
      <w:pPr>
        <w:shd w:val="clear" w:color="auto" w:fill="FFFFFF"/>
        <w:ind w:right="5387" w:firstLine="709"/>
        <w:jc w:val="both"/>
        <w:rPr>
          <w:rFonts w:ascii="Arial" w:hAnsi="Arial" w:cs="Arial"/>
          <w:sz w:val="24"/>
        </w:rPr>
      </w:pPr>
    </w:p>
    <w:p w:rsidR="00D970F4" w:rsidRPr="00742830" w:rsidRDefault="00781C3B" w:rsidP="0009194E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742830">
        <w:rPr>
          <w:rFonts w:ascii="Arial" w:hAnsi="Arial" w:cs="Arial"/>
          <w:szCs w:val="28"/>
        </w:rPr>
        <w:t>Руководствуясь частью 8 статьи 53.</w:t>
      </w:r>
      <w:r w:rsidRPr="00742830">
        <w:rPr>
          <w:rFonts w:ascii="Arial" w:hAnsi="Arial" w:cs="Arial"/>
          <w:szCs w:val="28"/>
          <w:vertAlign w:val="superscript"/>
        </w:rPr>
        <w:t>1</w:t>
      </w:r>
      <w:r w:rsidRPr="00742830">
        <w:rPr>
          <w:rFonts w:ascii="Arial" w:hAnsi="Arial" w:cs="Arial"/>
          <w:szCs w:val="28"/>
        </w:rPr>
        <w:t xml:space="preserve"> Устава города </w:t>
      </w:r>
      <w:r w:rsidR="000623FA" w:rsidRPr="00742830">
        <w:rPr>
          <w:rFonts w:ascii="Arial" w:hAnsi="Arial" w:cs="Arial"/>
          <w:szCs w:val="28"/>
        </w:rPr>
        <w:br/>
      </w:r>
      <w:r w:rsidRPr="00742830">
        <w:rPr>
          <w:rFonts w:ascii="Arial" w:hAnsi="Arial" w:cs="Arial"/>
          <w:szCs w:val="28"/>
        </w:rPr>
        <w:t xml:space="preserve">Ростова-на-Дону, статьями 2, 21 решения </w:t>
      </w:r>
      <w:proofErr w:type="spellStart"/>
      <w:r w:rsidRPr="00742830">
        <w:rPr>
          <w:rFonts w:ascii="Arial" w:hAnsi="Arial" w:cs="Arial"/>
          <w:szCs w:val="28"/>
        </w:rPr>
        <w:t>Ростовской-на-Дону</w:t>
      </w:r>
      <w:proofErr w:type="spellEnd"/>
      <w:r w:rsidRPr="00742830">
        <w:rPr>
          <w:rFonts w:ascii="Arial" w:hAnsi="Arial" w:cs="Arial"/>
          <w:szCs w:val="28"/>
        </w:rPr>
        <w:t xml:space="preserve"> городской Думы от 20.12.2011 №</w:t>
      </w:r>
      <w:r w:rsidR="000623FA" w:rsidRPr="00742830">
        <w:rPr>
          <w:rFonts w:ascii="Arial" w:hAnsi="Arial" w:cs="Arial"/>
          <w:szCs w:val="28"/>
        </w:rPr>
        <w:t> </w:t>
      </w:r>
      <w:r w:rsidRPr="00742830">
        <w:rPr>
          <w:rFonts w:ascii="Arial" w:hAnsi="Arial" w:cs="Arial"/>
          <w:szCs w:val="28"/>
        </w:rPr>
        <w:t>222 «О принятии «Положения о</w:t>
      </w:r>
      <w:r w:rsidR="000623FA" w:rsidRPr="00742830">
        <w:rPr>
          <w:rFonts w:ascii="Arial" w:hAnsi="Arial" w:cs="Arial"/>
          <w:szCs w:val="28"/>
        </w:rPr>
        <w:t> </w:t>
      </w:r>
      <w:r w:rsidRPr="00742830">
        <w:rPr>
          <w:rFonts w:ascii="Arial" w:hAnsi="Arial" w:cs="Arial"/>
          <w:szCs w:val="28"/>
        </w:rPr>
        <w:t>Контрольно-счетной палате города Ростова-на-Дону» в новой редакции», заслушав отчет о работе Контрольно-счетной палаты города Ростова-на-Дону за 2024 год, городская Дума</w:t>
      </w:r>
    </w:p>
    <w:p w:rsidR="00F45681" w:rsidRPr="00742830" w:rsidRDefault="00F45681" w:rsidP="0009194E">
      <w:pPr>
        <w:widowControl w:val="0"/>
        <w:suppressAutoHyphens/>
        <w:ind w:firstLine="709"/>
        <w:jc w:val="both"/>
        <w:rPr>
          <w:rFonts w:ascii="Arial" w:hAnsi="Arial" w:cs="Arial"/>
          <w:szCs w:val="28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proofErr w:type="gramStart"/>
      <w:r w:rsidRPr="004E6FB2">
        <w:rPr>
          <w:rFonts w:ascii="Saloon" w:hAnsi="Saloon" w:cs="Arial"/>
          <w:sz w:val="52"/>
          <w:szCs w:val="52"/>
        </w:rPr>
        <w:t>Р</w:t>
      </w:r>
      <w:proofErr w:type="gramEnd"/>
      <w:r w:rsidRPr="004E6FB2">
        <w:rPr>
          <w:rFonts w:ascii="Saloon" w:hAnsi="Saloon" w:cs="Arial"/>
          <w:sz w:val="52"/>
          <w:szCs w:val="52"/>
        </w:rPr>
        <w:t xml:space="preserve"> Е Ш И Л А:</w:t>
      </w:r>
    </w:p>
    <w:p w:rsidR="00727DC1" w:rsidRPr="00742830" w:rsidRDefault="00727DC1" w:rsidP="00BC6ADC">
      <w:pPr>
        <w:ind w:firstLine="709"/>
        <w:jc w:val="both"/>
        <w:rPr>
          <w:rFonts w:ascii="Arial" w:eastAsia="Calibri" w:hAnsi="Arial" w:cs="Arial"/>
          <w:szCs w:val="28"/>
        </w:rPr>
      </w:pPr>
    </w:p>
    <w:p w:rsidR="000623FA" w:rsidRPr="00742830" w:rsidRDefault="000623FA" w:rsidP="00BC6ADC">
      <w:pPr>
        <w:ind w:firstLine="709"/>
        <w:jc w:val="both"/>
        <w:rPr>
          <w:rFonts w:ascii="Arial" w:hAnsi="Arial" w:cs="Arial"/>
          <w:szCs w:val="28"/>
        </w:rPr>
      </w:pPr>
      <w:r w:rsidRPr="00742830">
        <w:rPr>
          <w:rFonts w:ascii="Arial" w:hAnsi="Arial" w:cs="Arial"/>
          <w:szCs w:val="28"/>
        </w:rPr>
        <w:t>1.</w:t>
      </w:r>
      <w:r w:rsidR="002F1081" w:rsidRPr="00742830">
        <w:rPr>
          <w:rFonts w:ascii="Arial" w:hAnsi="Arial" w:cs="Arial"/>
          <w:szCs w:val="28"/>
        </w:rPr>
        <w:t> </w:t>
      </w:r>
      <w:r w:rsidRPr="00742830">
        <w:rPr>
          <w:rFonts w:ascii="Arial" w:hAnsi="Arial" w:cs="Arial"/>
          <w:szCs w:val="28"/>
        </w:rPr>
        <w:t xml:space="preserve">Утвердить отчет </w:t>
      </w:r>
      <w:r w:rsidR="006A4026" w:rsidRPr="00742830">
        <w:rPr>
          <w:rFonts w:ascii="Arial" w:hAnsi="Arial" w:cs="Arial"/>
          <w:szCs w:val="28"/>
        </w:rPr>
        <w:t>«О работе Контрольно-счетной палаты города Ростова-на-Дону за 2024 год»</w:t>
      </w:r>
      <w:r w:rsidRPr="00742830">
        <w:rPr>
          <w:rFonts w:ascii="Arial" w:hAnsi="Arial" w:cs="Arial"/>
          <w:szCs w:val="28"/>
        </w:rPr>
        <w:t xml:space="preserve"> (приложение).</w:t>
      </w:r>
    </w:p>
    <w:p w:rsidR="000623FA" w:rsidRPr="00742830" w:rsidRDefault="000623FA" w:rsidP="00BC6ADC">
      <w:pPr>
        <w:ind w:firstLine="709"/>
        <w:jc w:val="both"/>
        <w:rPr>
          <w:rFonts w:ascii="Arial" w:hAnsi="Arial" w:cs="Arial"/>
          <w:szCs w:val="28"/>
        </w:rPr>
      </w:pPr>
      <w:r w:rsidRPr="00742830">
        <w:rPr>
          <w:rFonts w:ascii="Arial" w:hAnsi="Arial" w:cs="Arial"/>
          <w:szCs w:val="28"/>
        </w:rPr>
        <w:t>2.</w:t>
      </w:r>
      <w:r w:rsidR="002F1081" w:rsidRPr="00742830">
        <w:rPr>
          <w:rFonts w:ascii="Arial" w:hAnsi="Arial" w:cs="Arial"/>
          <w:szCs w:val="28"/>
        </w:rPr>
        <w:t> </w:t>
      </w:r>
      <w:r w:rsidRPr="00742830">
        <w:rPr>
          <w:rFonts w:ascii="Arial" w:hAnsi="Arial" w:cs="Arial"/>
          <w:szCs w:val="28"/>
        </w:rPr>
        <w:t>Настоящее решение вступает в силу со дня его официального опубликования.</w:t>
      </w:r>
    </w:p>
    <w:p w:rsidR="00A62345" w:rsidRPr="00742830" w:rsidRDefault="000623FA" w:rsidP="00BC6ADC">
      <w:pPr>
        <w:ind w:firstLine="709"/>
        <w:jc w:val="both"/>
        <w:rPr>
          <w:rFonts w:ascii="Arial" w:hAnsi="Arial" w:cs="Arial"/>
          <w:szCs w:val="28"/>
        </w:rPr>
      </w:pPr>
      <w:r w:rsidRPr="00742830">
        <w:rPr>
          <w:rFonts w:ascii="Arial" w:hAnsi="Arial" w:cs="Arial"/>
          <w:szCs w:val="28"/>
        </w:rPr>
        <w:t>3.</w:t>
      </w:r>
      <w:r w:rsidR="002F1081" w:rsidRPr="00742830">
        <w:rPr>
          <w:rFonts w:ascii="Arial" w:hAnsi="Arial" w:cs="Arial"/>
          <w:szCs w:val="28"/>
        </w:rPr>
        <w:t> </w:t>
      </w:r>
      <w:proofErr w:type="gramStart"/>
      <w:r w:rsidRPr="00742830">
        <w:rPr>
          <w:rFonts w:ascii="Arial" w:hAnsi="Arial" w:cs="Arial"/>
          <w:szCs w:val="28"/>
        </w:rPr>
        <w:t>Контроль за</w:t>
      </w:r>
      <w:proofErr w:type="gramEnd"/>
      <w:r w:rsidRPr="00742830">
        <w:rPr>
          <w:rFonts w:ascii="Arial" w:hAnsi="Arial" w:cs="Arial"/>
          <w:szCs w:val="28"/>
        </w:rPr>
        <w:t xml:space="preserve"> исполнением настоящего решения возложить </w:t>
      </w:r>
      <w:r w:rsidRPr="00742830">
        <w:rPr>
          <w:rFonts w:ascii="Arial" w:hAnsi="Arial" w:cs="Arial"/>
          <w:szCs w:val="28"/>
        </w:rPr>
        <w:br/>
        <w:t>на постоянную комиссию по местному самоуправлению, информационной политике и связям с общественностью (А.В.</w:t>
      </w:r>
      <w:r w:rsidR="002F1081" w:rsidRPr="00742830">
        <w:rPr>
          <w:rFonts w:ascii="Arial" w:hAnsi="Arial" w:cs="Arial"/>
          <w:szCs w:val="28"/>
        </w:rPr>
        <w:t> </w:t>
      </w:r>
      <w:r w:rsidRPr="00742830">
        <w:rPr>
          <w:rFonts w:ascii="Arial" w:hAnsi="Arial" w:cs="Arial"/>
          <w:szCs w:val="28"/>
        </w:rPr>
        <w:t>Лященко).</w:t>
      </w:r>
    </w:p>
    <w:p w:rsidR="00FD1E3A" w:rsidRPr="00742830" w:rsidRDefault="00FD1E3A" w:rsidP="00BC6ADC">
      <w:pPr>
        <w:ind w:firstLine="709"/>
        <w:jc w:val="both"/>
        <w:rPr>
          <w:rFonts w:ascii="Arial" w:hAnsi="Arial" w:cs="Arial"/>
          <w:szCs w:val="28"/>
        </w:rPr>
      </w:pPr>
    </w:p>
    <w:p w:rsidR="00B10D74" w:rsidRDefault="00B10D74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p w:rsidR="007D777D" w:rsidRPr="00C909FA" w:rsidRDefault="007D777D" w:rsidP="00BC6ADC">
      <w:pPr>
        <w:ind w:right="-2"/>
        <w:jc w:val="both"/>
        <w:rPr>
          <w:rFonts w:ascii="Arial" w:hAnsi="Arial" w:cs="Arial"/>
          <w:sz w:val="26"/>
          <w:szCs w:val="26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9A0804" w:rsidRPr="004E6FB2" w:rsidTr="00B5514E">
        <w:tc>
          <w:tcPr>
            <w:tcW w:w="3227" w:type="dxa"/>
          </w:tcPr>
          <w:p w:rsidR="009A0804" w:rsidRPr="004E6FB2" w:rsidRDefault="009A0804" w:rsidP="007E0736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t xml:space="preserve">Председатель </w:t>
            </w:r>
            <w:proofErr w:type="spellStart"/>
            <w:r w:rsidR="007E0736" w:rsidRPr="004E6FB2">
              <w:rPr>
                <w:rFonts w:ascii="AGSouvenirCyr" w:hAnsi="AGSouvenirCyr" w:cs="Arial"/>
                <w:b/>
                <w:szCs w:val="28"/>
              </w:rPr>
              <w:t>Ростов</w:t>
            </w:r>
            <w:r w:rsidR="007E0736">
              <w:rPr>
                <w:rFonts w:ascii="AGSouvenirCyr" w:hAnsi="AGSouvenirCyr" w:cs="Arial"/>
                <w:b/>
                <w:szCs w:val="28"/>
              </w:rPr>
              <w:t>ской</w:t>
            </w:r>
            <w:r w:rsidR="007E0736" w:rsidRPr="004E6FB2">
              <w:rPr>
                <w:rFonts w:ascii="AGSouvenirCyr" w:hAnsi="AGSouvenirCyr" w:cs="Arial"/>
                <w:b/>
                <w:szCs w:val="28"/>
              </w:rPr>
              <w:t>-на-Дону</w:t>
            </w:r>
            <w:proofErr w:type="spellEnd"/>
            <w:r w:rsidR="007E0736" w:rsidRPr="004E6FB2">
              <w:rPr>
                <w:rFonts w:ascii="AGSouvenirCyr" w:hAnsi="AGSouvenirCyr" w:cs="Arial"/>
                <w:b/>
                <w:szCs w:val="28"/>
              </w:rPr>
              <w:t xml:space="preserve"> </w:t>
            </w:r>
            <w:r w:rsidRPr="004E6FB2">
              <w:rPr>
                <w:rFonts w:ascii="AGSouvenirCyr" w:hAnsi="AGSouvenirCyr" w:cs="Arial"/>
                <w:b/>
                <w:szCs w:val="28"/>
              </w:rPr>
              <w:t>городской Думы</w:t>
            </w:r>
          </w:p>
        </w:tc>
        <w:tc>
          <w:tcPr>
            <w:tcW w:w="6379" w:type="dxa"/>
            <w:vAlign w:val="bottom"/>
          </w:tcPr>
          <w:p w:rsidR="009A0804" w:rsidRPr="004E6FB2" w:rsidRDefault="009A0804" w:rsidP="0009194E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 w:rsidRPr="004E6FB2">
              <w:rPr>
                <w:rFonts w:ascii="AGSouvenirCyr" w:hAnsi="AGSouvenirCyr" w:cs="Arial"/>
                <w:b/>
                <w:szCs w:val="28"/>
              </w:rPr>
              <w:t>З.В.</w:t>
            </w:r>
            <w:r w:rsidR="0009194E">
              <w:rPr>
                <w:rFonts w:ascii="Arial" w:hAnsi="Arial" w:cs="Arial"/>
                <w:b/>
                <w:szCs w:val="28"/>
              </w:rPr>
              <w:t> </w:t>
            </w:r>
            <w:proofErr w:type="spellStart"/>
            <w:r w:rsidRPr="004E6FB2">
              <w:rPr>
                <w:rFonts w:ascii="AGSouvenirCyr" w:hAnsi="AGSouvenirCyr" w:cs="Arial"/>
                <w:b/>
                <w:szCs w:val="28"/>
              </w:rPr>
              <w:t>Неярохина</w:t>
            </w:r>
            <w:proofErr w:type="spellEnd"/>
          </w:p>
        </w:tc>
      </w:tr>
      <w:bookmarkEnd w:id="0"/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C659E" w:rsidRDefault="009E2AD1" w:rsidP="007C659E">
      <w:pPr>
        <w:jc w:val="both"/>
        <w:rPr>
          <w:rFonts w:ascii="AGSouvenirCyr" w:hAnsi="AGSouvenirCyr"/>
          <w:b/>
          <w:sz w:val="24"/>
        </w:rPr>
      </w:pPr>
      <w:r w:rsidRPr="0041043F">
        <w:rPr>
          <w:rFonts w:ascii="AGSouvenirCyr" w:hAnsi="AGSouvenirCyr"/>
          <w:b/>
          <w:sz w:val="24"/>
        </w:rPr>
        <w:t>1</w:t>
      </w:r>
      <w:r w:rsidR="00062B47">
        <w:rPr>
          <w:rFonts w:ascii="AGSouvenirCyr" w:hAnsi="AGSouvenirCyr"/>
          <w:b/>
          <w:sz w:val="24"/>
        </w:rPr>
        <w:t>1</w:t>
      </w:r>
      <w:r w:rsidR="007C659E" w:rsidRPr="0041043F">
        <w:rPr>
          <w:rFonts w:ascii="AGSouvenirCyr" w:hAnsi="AGSouvenirCyr"/>
          <w:b/>
          <w:sz w:val="24"/>
        </w:rPr>
        <w:t xml:space="preserve"> </w:t>
      </w:r>
      <w:r w:rsidR="00E263E5">
        <w:rPr>
          <w:rFonts w:ascii="AGSouvenirCyr" w:hAnsi="AGSouvenirCyr"/>
          <w:b/>
          <w:sz w:val="24"/>
        </w:rPr>
        <w:t>апреля</w:t>
      </w:r>
      <w:r w:rsidR="007C659E" w:rsidRPr="0041043F">
        <w:rPr>
          <w:rFonts w:ascii="AGSouvenirCyr" w:hAnsi="AGSouvenirCyr"/>
          <w:b/>
          <w:sz w:val="24"/>
        </w:rPr>
        <w:t xml:space="preserve"> 2025 года</w:t>
      </w:r>
    </w:p>
    <w:p w:rsidR="00685B94" w:rsidRDefault="00685B94">
      <w:pPr>
        <w:rPr>
          <w:rFonts w:ascii="AGSouvenirCyr" w:hAnsi="AGSouvenirCyr"/>
          <w:b/>
          <w:sz w:val="24"/>
        </w:rPr>
      </w:pPr>
      <w:r>
        <w:rPr>
          <w:rFonts w:ascii="AGSouvenirCyr" w:hAnsi="AGSouvenirCyr"/>
          <w:b/>
          <w:sz w:val="24"/>
        </w:rPr>
        <w:br w:type="page"/>
      </w:r>
    </w:p>
    <w:p w:rsidR="00685B94" w:rsidRDefault="00685B94" w:rsidP="00685B94">
      <w:pPr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Приложение </w:t>
      </w:r>
    </w:p>
    <w:p w:rsidR="00685B94" w:rsidRDefault="00685B94" w:rsidP="00685B94">
      <w:pPr>
        <w:ind w:left="552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к решению </w:t>
      </w:r>
      <w:proofErr w:type="spellStart"/>
      <w:r>
        <w:rPr>
          <w:rFonts w:ascii="Arial" w:hAnsi="Arial" w:cs="Arial"/>
          <w:sz w:val="20"/>
          <w:szCs w:val="20"/>
        </w:rPr>
        <w:t>Ростовской-на-Дону</w:t>
      </w:r>
      <w:proofErr w:type="spellEnd"/>
      <w:r>
        <w:rPr>
          <w:rFonts w:ascii="Arial" w:hAnsi="Arial" w:cs="Arial"/>
          <w:sz w:val="20"/>
          <w:szCs w:val="20"/>
        </w:rPr>
        <w:t xml:space="preserve"> городской Думы «Об утверждении отчёта «О работе Контрольно-счетной палаты города Ростова-на-Дону за 2023 год»</w:t>
      </w:r>
    </w:p>
    <w:p w:rsidR="00685B94" w:rsidRPr="000D3F3A" w:rsidRDefault="00685B94" w:rsidP="007C659E">
      <w:pPr>
        <w:jc w:val="both"/>
        <w:rPr>
          <w:b/>
          <w:szCs w:val="28"/>
        </w:rPr>
      </w:pPr>
    </w:p>
    <w:p w:rsidR="00685B94" w:rsidRPr="000D3F3A" w:rsidRDefault="00685B94" w:rsidP="007C659E">
      <w:pPr>
        <w:jc w:val="both"/>
        <w:rPr>
          <w:b/>
          <w:szCs w:val="28"/>
        </w:rPr>
      </w:pPr>
    </w:p>
    <w:p w:rsidR="00685B94" w:rsidRPr="000D3F3A" w:rsidRDefault="00685B94" w:rsidP="00685B94">
      <w:pPr>
        <w:jc w:val="both"/>
        <w:rPr>
          <w:rFonts w:ascii="Arial" w:hAnsi="Arial" w:cs="Arial"/>
          <w:b/>
          <w:szCs w:val="28"/>
        </w:rPr>
      </w:pPr>
    </w:p>
    <w:p w:rsidR="00685B94" w:rsidRPr="000D3F3A" w:rsidRDefault="00685B94" w:rsidP="00685B94">
      <w:pPr>
        <w:pStyle w:val="ConsPlusTitle"/>
        <w:jc w:val="center"/>
        <w:rPr>
          <w:rFonts w:ascii="Arial" w:hAnsi="Arial" w:cs="Arial"/>
          <w:sz w:val="28"/>
          <w:szCs w:val="28"/>
        </w:rPr>
      </w:pPr>
      <w:bookmarkStart w:id="1" w:name="P30"/>
      <w:bookmarkEnd w:id="1"/>
      <w:r w:rsidRPr="000D3F3A">
        <w:rPr>
          <w:rFonts w:ascii="Arial" w:hAnsi="Arial" w:cs="Arial"/>
          <w:sz w:val="28"/>
          <w:szCs w:val="28"/>
        </w:rPr>
        <w:t>ОТЧЕТ</w:t>
      </w:r>
    </w:p>
    <w:p w:rsidR="00685B94" w:rsidRPr="000D3F3A" w:rsidRDefault="00685B94" w:rsidP="00685B94">
      <w:pPr>
        <w:pStyle w:val="ConsPlusTitle"/>
        <w:jc w:val="center"/>
        <w:rPr>
          <w:rFonts w:ascii="Arial" w:hAnsi="Arial" w:cs="Arial"/>
          <w:sz w:val="28"/>
          <w:szCs w:val="28"/>
        </w:rPr>
      </w:pPr>
      <w:r w:rsidRPr="000D3F3A">
        <w:rPr>
          <w:rFonts w:ascii="Arial" w:hAnsi="Arial" w:cs="Arial"/>
          <w:sz w:val="28"/>
          <w:szCs w:val="28"/>
        </w:rPr>
        <w:t xml:space="preserve">О РАБОТЕ КОНТРОЛЬНО-СЧЕТНОЙ ПАЛАТЫ </w:t>
      </w:r>
    </w:p>
    <w:p w:rsidR="00685B94" w:rsidRPr="000D3F3A" w:rsidRDefault="00685B94" w:rsidP="00685B94">
      <w:pPr>
        <w:pStyle w:val="ConsPlusTitle"/>
        <w:jc w:val="center"/>
        <w:rPr>
          <w:rFonts w:ascii="Arial" w:hAnsi="Arial" w:cs="Arial"/>
          <w:sz w:val="28"/>
          <w:szCs w:val="28"/>
        </w:rPr>
      </w:pPr>
      <w:r w:rsidRPr="000D3F3A">
        <w:rPr>
          <w:rFonts w:ascii="Arial" w:hAnsi="Arial" w:cs="Arial"/>
          <w:sz w:val="28"/>
          <w:szCs w:val="28"/>
        </w:rPr>
        <w:t>ГОРОДА РОСТОВА-НА-ДОНУЗА 2024 ГОД</w:t>
      </w:r>
    </w:p>
    <w:p w:rsidR="00685B94" w:rsidRPr="000D3F3A" w:rsidRDefault="00685B94" w:rsidP="00685B94">
      <w:pPr>
        <w:pStyle w:val="ConsPlusNormal"/>
        <w:jc w:val="both"/>
        <w:rPr>
          <w:rFonts w:ascii="Arial" w:hAnsi="Arial" w:cs="Arial"/>
          <w:sz w:val="28"/>
          <w:szCs w:val="28"/>
        </w:rPr>
      </w:pPr>
    </w:p>
    <w:p w:rsidR="00685B94" w:rsidRPr="00F61960" w:rsidRDefault="00685B94" w:rsidP="00685B94">
      <w:pPr>
        <w:pStyle w:val="ConsPlusTitle"/>
        <w:jc w:val="center"/>
        <w:outlineLvl w:val="1"/>
        <w:rPr>
          <w:rFonts w:ascii="Arial" w:hAnsi="Arial" w:cs="Arial"/>
          <w:sz w:val="27"/>
          <w:szCs w:val="27"/>
        </w:rPr>
      </w:pPr>
      <w:r w:rsidRPr="00F61960">
        <w:rPr>
          <w:rFonts w:ascii="Arial" w:hAnsi="Arial" w:cs="Arial"/>
          <w:sz w:val="27"/>
          <w:szCs w:val="27"/>
        </w:rPr>
        <w:t>1. Общие итоги работы Контрольно-счетной палаты</w:t>
      </w:r>
    </w:p>
    <w:p w:rsidR="00685B94" w:rsidRPr="00F61960" w:rsidRDefault="00685B94" w:rsidP="00685B94">
      <w:pPr>
        <w:pStyle w:val="ConsPlusTitle"/>
        <w:jc w:val="center"/>
        <w:rPr>
          <w:rFonts w:ascii="Arial" w:hAnsi="Arial" w:cs="Arial"/>
          <w:sz w:val="27"/>
          <w:szCs w:val="27"/>
        </w:rPr>
      </w:pPr>
      <w:r w:rsidRPr="00F61960">
        <w:rPr>
          <w:rFonts w:ascii="Arial" w:hAnsi="Arial" w:cs="Arial"/>
          <w:sz w:val="27"/>
          <w:szCs w:val="27"/>
        </w:rPr>
        <w:t>города Ростова-на-Дону в 2024 году</w:t>
      </w:r>
    </w:p>
    <w:p w:rsidR="00685B94" w:rsidRPr="00F61960" w:rsidRDefault="00685B94" w:rsidP="00685B94">
      <w:pPr>
        <w:pStyle w:val="ConsPlusNormal"/>
        <w:jc w:val="both"/>
        <w:rPr>
          <w:rFonts w:ascii="Arial" w:hAnsi="Arial" w:cs="Arial"/>
          <w:sz w:val="27"/>
          <w:szCs w:val="27"/>
        </w:rPr>
      </w:pPr>
    </w:p>
    <w:p w:rsidR="00685B94" w:rsidRPr="00F61960" w:rsidRDefault="00685B94" w:rsidP="00685B94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proofErr w:type="gramStart"/>
      <w:r w:rsidRPr="00F61960">
        <w:rPr>
          <w:rFonts w:ascii="Arial" w:hAnsi="Arial" w:cs="Arial"/>
          <w:sz w:val="27"/>
          <w:szCs w:val="27"/>
        </w:rPr>
        <w:t xml:space="preserve">В отчетном году Контрольно-счетная палата города Ростова-на-Дону (далее </w:t>
      </w:r>
      <w:r w:rsidR="00531273" w:rsidRPr="00F61960">
        <w:rPr>
          <w:rFonts w:ascii="Arial" w:hAnsi="Arial" w:cs="Arial"/>
          <w:sz w:val="27"/>
          <w:szCs w:val="27"/>
        </w:rPr>
        <w:t>–</w:t>
      </w:r>
      <w:r w:rsidRPr="00F61960">
        <w:rPr>
          <w:rFonts w:ascii="Arial" w:hAnsi="Arial" w:cs="Arial"/>
          <w:sz w:val="27"/>
          <w:szCs w:val="27"/>
        </w:rPr>
        <w:t xml:space="preserve"> Палата) осуществляла свою работу в</w:t>
      </w:r>
      <w:r w:rsidR="007162E8">
        <w:rPr>
          <w:rFonts w:ascii="Arial" w:hAnsi="Arial" w:cs="Arial"/>
          <w:sz w:val="27"/>
          <w:szCs w:val="27"/>
        </w:rPr>
        <w:t xml:space="preserve"> </w:t>
      </w:r>
      <w:r w:rsidRPr="00F61960">
        <w:rPr>
          <w:rFonts w:ascii="Arial" w:hAnsi="Arial" w:cs="Arial"/>
          <w:sz w:val="27"/>
          <w:szCs w:val="27"/>
        </w:rPr>
        <w:t>соответствии с</w:t>
      </w:r>
      <w:r w:rsidR="007162E8">
        <w:rPr>
          <w:rFonts w:ascii="Arial" w:hAnsi="Arial" w:cs="Arial"/>
          <w:sz w:val="27"/>
          <w:szCs w:val="27"/>
        </w:rPr>
        <w:t> </w:t>
      </w:r>
      <w:r w:rsidRPr="00F61960">
        <w:rPr>
          <w:rFonts w:ascii="Arial" w:hAnsi="Arial" w:cs="Arial"/>
          <w:sz w:val="27"/>
          <w:szCs w:val="27"/>
        </w:rPr>
        <w:t xml:space="preserve">Федеральным </w:t>
      </w:r>
      <w:hyperlink r:id="rId9">
        <w:r w:rsidRPr="00F61960">
          <w:rPr>
            <w:rFonts w:ascii="Arial" w:hAnsi="Arial" w:cs="Arial"/>
            <w:sz w:val="27"/>
            <w:szCs w:val="27"/>
          </w:rPr>
          <w:t>законом</w:t>
        </w:r>
      </w:hyperlink>
      <w:r w:rsidRPr="00F61960">
        <w:rPr>
          <w:rFonts w:ascii="Arial" w:hAnsi="Arial" w:cs="Arial"/>
          <w:sz w:val="27"/>
          <w:szCs w:val="27"/>
        </w:rPr>
        <w:t xml:space="preserve"> от</w:t>
      </w:r>
      <w:r w:rsidR="00531273" w:rsidRPr="00F61960">
        <w:rPr>
          <w:rFonts w:ascii="Arial" w:hAnsi="Arial" w:cs="Arial"/>
          <w:sz w:val="27"/>
          <w:szCs w:val="27"/>
        </w:rPr>
        <w:t xml:space="preserve"> </w:t>
      </w:r>
      <w:r w:rsidRPr="00F61960">
        <w:rPr>
          <w:rFonts w:ascii="Arial" w:hAnsi="Arial" w:cs="Arial"/>
          <w:sz w:val="27"/>
          <w:szCs w:val="27"/>
        </w:rPr>
        <w:t>07.02.2011 № 6-ФЗ «Об</w:t>
      </w:r>
      <w:r w:rsidR="007162E8">
        <w:rPr>
          <w:rFonts w:ascii="Arial" w:hAnsi="Arial" w:cs="Arial"/>
          <w:sz w:val="27"/>
          <w:szCs w:val="27"/>
        </w:rPr>
        <w:t xml:space="preserve"> </w:t>
      </w:r>
      <w:r w:rsidRPr="00F61960">
        <w:rPr>
          <w:rFonts w:ascii="Arial" w:hAnsi="Arial" w:cs="Arial"/>
          <w:sz w:val="27"/>
          <w:szCs w:val="27"/>
        </w:rPr>
        <w:t>общих принципах организации и деятельности контрольно-счетных органов субъектов Российской Федерации, федеральных территорий и</w:t>
      </w:r>
      <w:r w:rsidR="007162E8">
        <w:rPr>
          <w:rFonts w:ascii="Arial" w:hAnsi="Arial" w:cs="Arial"/>
          <w:sz w:val="27"/>
          <w:szCs w:val="27"/>
        </w:rPr>
        <w:t xml:space="preserve"> </w:t>
      </w:r>
      <w:r w:rsidRPr="00F61960">
        <w:rPr>
          <w:rFonts w:ascii="Arial" w:hAnsi="Arial" w:cs="Arial"/>
          <w:sz w:val="27"/>
          <w:szCs w:val="27"/>
        </w:rPr>
        <w:t xml:space="preserve">муниципальных образований» и </w:t>
      </w:r>
      <w:hyperlink r:id="rId10">
        <w:r w:rsidRPr="00F61960">
          <w:rPr>
            <w:rFonts w:ascii="Arial" w:hAnsi="Arial" w:cs="Arial"/>
            <w:sz w:val="27"/>
            <w:szCs w:val="27"/>
          </w:rPr>
          <w:t>решением</w:t>
        </w:r>
      </w:hyperlink>
      <w:r w:rsidRPr="00F61960">
        <w:rPr>
          <w:rFonts w:ascii="Arial" w:hAnsi="Arial" w:cs="Arial"/>
          <w:sz w:val="27"/>
          <w:szCs w:val="27"/>
        </w:rPr>
        <w:t xml:space="preserve"> </w:t>
      </w:r>
      <w:proofErr w:type="spellStart"/>
      <w:r w:rsidRPr="00F61960">
        <w:rPr>
          <w:rFonts w:ascii="Arial" w:hAnsi="Arial" w:cs="Arial"/>
          <w:sz w:val="27"/>
          <w:szCs w:val="27"/>
        </w:rPr>
        <w:t>Ростовской-на-Дону</w:t>
      </w:r>
      <w:proofErr w:type="spellEnd"/>
      <w:r w:rsidRPr="00F61960">
        <w:rPr>
          <w:rFonts w:ascii="Arial" w:hAnsi="Arial" w:cs="Arial"/>
          <w:sz w:val="27"/>
          <w:szCs w:val="27"/>
        </w:rPr>
        <w:t xml:space="preserve"> городской Думы от 20.12.2011 № 222 «О принятии «Положения о</w:t>
      </w:r>
      <w:r w:rsidR="007162E8">
        <w:rPr>
          <w:rFonts w:ascii="Arial" w:hAnsi="Arial" w:cs="Arial"/>
          <w:sz w:val="27"/>
          <w:szCs w:val="27"/>
        </w:rPr>
        <w:t xml:space="preserve"> </w:t>
      </w:r>
      <w:r w:rsidRPr="00F61960">
        <w:rPr>
          <w:rFonts w:ascii="Arial" w:hAnsi="Arial" w:cs="Arial"/>
          <w:sz w:val="27"/>
          <w:szCs w:val="27"/>
        </w:rPr>
        <w:t>Контрольно-счетной палате города Ростова-на-Дону» в новой редакции».</w:t>
      </w:r>
      <w:proofErr w:type="gramEnd"/>
    </w:p>
    <w:p w:rsidR="00685B94" w:rsidRPr="00F61960" w:rsidRDefault="00685B94" w:rsidP="00685B94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F61960">
        <w:rPr>
          <w:rFonts w:ascii="Arial" w:hAnsi="Arial" w:cs="Arial"/>
          <w:sz w:val="27"/>
          <w:szCs w:val="27"/>
        </w:rPr>
        <w:t>План работы отчетного года, сформированный и утвержденный в</w:t>
      </w:r>
      <w:r w:rsidR="00531273" w:rsidRPr="00F61960">
        <w:rPr>
          <w:rFonts w:ascii="Arial" w:hAnsi="Arial" w:cs="Arial"/>
          <w:sz w:val="27"/>
          <w:szCs w:val="27"/>
        </w:rPr>
        <w:t> </w:t>
      </w:r>
      <w:r w:rsidRPr="00F61960">
        <w:rPr>
          <w:rFonts w:ascii="Arial" w:hAnsi="Arial" w:cs="Arial"/>
          <w:sz w:val="27"/>
          <w:szCs w:val="27"/>
        </w:rPr>
        <w:t xml:space="preserve">соответствии со </w:t>
      </w:r>
      <w:hyperlink r:id="rId11">
        <w:r w:rsidRPr="00F61960">
          <w:rPr>
            <w:rFonts w:ascii="Arial" w:hAnsi="Arial" w:cs="Arial"/>
            <w:sz w:val="27"/>
            <w:szCs w:val="27"/>
          </w:rPr>
          <w:t>статьей 11</w:t>
        </w:r>
      </w:hyperlink>
      <w:r w:rsidRPr="00F61960">
        <w:rPr>
          <w:rFonts w:ascii="Arial" w:hAnsi="Arial" w:cs="Arial"/>
          <w:sz w:val="27"/>
          <w:szCs w:val="27"/>
        </w:rPr>
        <w:t xml:space="preserve"> решения </w:t>
      </w:r>
      <w:proofErr w:type="spellStart"/>
      <w:r w:rsidRPr="00F61960">
        <w:rPr>
          <w:rFonts w:ascii="Arial" w:hAnsi="Arial" w:cs="Arial"/>
          <w:sz w:val="27"/>
          <w:szCs w:val="27"/>
        </w:rPr>
        <w:t>Ростовской-на-Дону</w:t>
      </w:r>
      <w:proofErr w:type="spellEnd"/>
      <w:r w:rsidRPr="00F61960">
        <w:rPr>
          <w:rFonts w:ascii="Arial" w:hAnsi="Arial" w:cs="Arial"/>
          <w:sz w:val="27"/>
          <w:szCs w:val="27"/>
        </w:rPr>
        <w:t xml:space="preserve"> городской Думы от 20.12.2011 № 222, выполнен в полном объеме и в</w:t>
      </w:r>
      <w:r w:rsidR="007162E8">
        <w:rPr>
          <w:rFonts w:ascii="Arial" w:hAnsi="Arial" w:cs="Arial"/>
          <w:sz w:val="27"/>
          <w:szCs w:val="27"/>
        </w:rPr>
        <w:t xml:space="preserve"> </w:t>
      </w:r>
      <w:r w:rsidRPr="00F61960">
        <w:rPr>
          <w:rFonts w:ascii="Arial" w:hAnsi="Arial" w:cs="Arial"/>
          <w:sz w:val="27"/>
          <w:szCs w:val="27"/>
        </w:rPr>
        <w:t>установленные сроки.</w:t>
      </w:r>
    </w:p>
    <w:p w:rsidR="00685B94" w:rsidRPr="00F61960" w:rsidRDefault="00685B94" w:rsidP="00685B94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F61960">
        <w:rPr>
          <w:rFonts w:ascii="Arial" w:hAnsi="Arial" w:cs="Arial"/>
          <w:sz w:val="27"/>
          <w:szCs w:val="27"/>
        </w:rPr>
        <w:t>В целях реализации установленных законодательством полномочий в отчетном периоде Палатой проведено 17 тематических контрольных мероприятий (в том числе одно совместное с Контрольно-счетной палатой Ростовской области) и 122 экспертно-аналитических мероприятия.</w:t>
      </w:r>
    </w:p>
    <w:p w:rsidR="00685B94" w:rsidRPr="00F61960" w:rsidRDefault="00685B94" w:rsidP="00685B94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proofErr w:type="gramStart"/>
      <w:r w:rsidRPr="00F61960">
        <w:rPr>
          <w:rFonts w:ascii="Arial" w:hAnsi="Arial" w:cs="Arial"/>
          <w:sz w:val="27"/>
          <w:szCs w:val="27"/>
        </w:rPr>
        <w:t xml:space="preserve">В соответствии со </w:t>
      </w:r>
      <w:hyperlink r:id="rId12">
        <w:r w:rsidRPr="00F61960">
          <w:rPr>
            <w:rFonts w:ascii="Arial" w:hAnsi="Arial" w:cs="Arial"/>
            <w:sz w:val="27"/>
            <w:szCs w:val="27"/>
          </w:rPr>
          <w:t>статьей 60</w:t>
        </w:r>
      </w:hyperlink>
      <w:r w:rsidRPr="00F61960">
        <w:rPr>
          <w:rFonts w:ascii="Arial" w:hAnsi="Arial" w:cs="Arial"/>
          <w:sz w:val="27"/>
          <w:szCs w:val="27"/>
        </w:rPr>
        <w:t xml:space="preserve"> Положения «О бюджетном процессе в</w:t>
      </w:r>
      <w:r w:rsidR="007162E8">
        <w:rPr>
          <w:rFonts w:ascii="Arial" w:hAnsi="Arial" w:cs="Arial"/>
          <w:sz w:val="27"/>
          <w:szCs w:val="27"/>
        </w:rPr>
        <w:t> </w:t>
      </w:r>
      <w:r w:rsidRPr="00F61960">
        <w:rPr>
          <w:rFonts w:ascii="Arial" w:hAnsi="Arial" w:cs="Arial"/>
          <w:sz w:val="27"/>
          <w:szCs w:val="27"/>
        </w:rPr>
        <w:t xml:space="preserve">городе Ростове-на-Дону», принятого решением </w:t>
      </w:r>
      <w:proofErr w:type="spellStart"/>
      <w:r w:rsidRPr="00F61960">
        <w:rPr>
          <w:rFonts w:ascii="Arial" w:hAnsi="Arial" w:cs="Arial"/>
          <w:sz w:val="27"/>
          <w:szCs w:val="27"/>
        </w:rPr>
        <w:t>Ростовской-на-Дону</w:t>
      </w:r>
      <w:proofErr w:type="spellEnd"/>
      <w:r w:rsidRPr="00F61960">
        <w:rPr>
          <w:rFonts w:ascii="Arial" w:hAnsi="Arial" w:cs="Arial"/>
          <w:sz w:val="27"/>
          <w:szCs w:val="27"/>
        </w:rPr>
        <w:t xml:space="preserve"> городской Думы от</w:t>
      </w:r>
      <w:r w:rsidR="00501D7B" w:rsidRPr="00F61960">
        <w:rPr>
          <w:rFonts w:ascii="Arial" w:hAnsi="Arial" w:cs="Arial"/>
          <w:sz w:val="27"/>
          <w:szCs w:val="27"/>
        </w:rPr>
        <w:t xml:space="preserve"> </w:t>
      </w:r>
      <w:r w:rsidRPr="00F61960">
        <w:rPr>
          <w:rFonts w:ascii="Arial" w:hAnsi="Arial" w:cs="Arial"/>
          <w:sz w:val="27"/>
          <w:szCs w:val="27"/>
        </w:rPr>
        <w:t>22.11.2007 № 321, Палатой проведены предусмотренные планом 18 внешних проверок годовой бюджетной отчетности главных администраторов бюджетных средств города Ростова-на-Дону.</w:t>
      </w:r>
      <w:proofErr w:type="gramEnd"/>
    </w:p>
    <w:p w:rsidR="00685B94" w:rsidRPr="00F61960" w:rsidRDefault="00685B94" w:rsidP="00685B94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F61960">
        <w:rPr>
          <w:rFonts w:ascii="Arial" w:hAnsi="Arial" w:cs="Arial"/>
          <w:sz w:val="27"/>
          <w:szCs w:val="27"/>
        </w:rPr>
        <w:t>В отчетном периоде контрольные мероприятия проводились по</w:t>
      </w:r>
      <w:r w:rsidR="00501D7B" w:rsidRPr="00F61960">
        <w:rPr>
          <w:rFonts w:ascii="Arial" w:hAnsi="Arial" w:cs="Arial"/>
          <w:sz w:val="27"/>
          <w:szCs w:val="27"/>
        </w:rPr>
        <w:t> </w:t>
      </w:r>
      <w:r w:rsidRPr="00F61960">
        <w:rPr>
          <w:rFonts w:ascii="Arial" w:hAnsi="Arial" w:cs="Arial"/>
          <w:sz w:val="27"/>
          <w:szCs w:val="27"/>
        </w:rPr>
        <w:t>бюджетным активам и обязательствам в 9 главных администраторах бюджетных средств города и подведомственных им учреждениях.</w:t>
      </w:r>
    </w:p>
    <w:p w:rsidR="00685B94" w:rsidRPr="00F61960" w:rsidRDefault="00685B94" w:rsidP="00685B94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F61960">
        <w:rPr>
          <w:rFonts w:ascii="Arial" w:hAnsi="Arial" w:cs="Arial"/>
          <w:sz w:val="27"/>
          <w:szCs w:val="27"/>
        </w:rPr>
        <w:t xml:space="preserve">Контрольными мероприятиями было охвачено 37 объектов. Общий объем проверенных средств составил 4 880,5 </w:t>
      </w:r>
      <w:proofErr w:type="spellStart"/>
      <w:proofErr w:type="gramStart"/>
      <w:r w:rsidRPr="00F61960">
        <w:rPr>
          <w:rFonts w:ascii="Arial" w:hAnsi="Arial" w:cs="Arial"/>
          <w:sz w:val="27"/>
          <w:szCs w:val="27"/>
        </w:rPr>
        <w:t>млн</w:t>
      </w:r>
      <w:proofErr w:type="spellEnd"/>
      <w:proofErr w:type="gramEnd"/>
      <w:r w:rsidRPr="00F61960">
        <w:rPr>
          <w:rFonts w:ascii="Arial" w:hAnsi="Arial" w:cs="Arial"/>
          <w:sz w:val="27"/>
          <w:szCs w:val="27"/>
        </w:rPr>
        <w:t xml:space="preserve"> рублей. По</w:t>
      </w:r>
      <w:r w:rsidR="00501D7B" w:rsidRPr="00F61960">
        <w:rPr>
          <w:rFonts w:ascii="Arial" w:hAnsi="Arial" w:cs="Arial"/>
          <w:sz w:val="27"/>
          <w:szCs w:val="27"/>
        </w:rPr>
        <w:t> </w:t>
      </w:r>
      <w:r w:rsidRPr="00F61960">
        <w:rPr>
          <w:rFonts w:ascii="Arial" w:hAnsi="Arial" w:cs="Arial"/>
          <w:sz w:val="27"/>
          <w:szCs w:val="27"/>
        </w:rPr>
        <w:t>результатам проверок составлено 37 актов.</w:t>
      </w:r>
    </w:p>
    <w:p w:rsidR="00574C91" w:rsidRPr="00F61960" w:rsidRDefault="00574C91">
      <w:pPr>
        <w:rPr>
          <w:rFonts w:ascii="Arial" w:eastAsia="Calibri" w:hAnsi="Arial" w:cs="Arial"/>
          <w:sz w:val="27"/>
          <w:szCs w:val="27"/>
          <w:lang w:eastAsia="en-US"/>
        </w:rPr>
      </w:pPr>
      <w:r w:rsidRPr="00F61960">
        <w:rPr>
          <w:rFonts w:ascii="Arial" w:hAnsi="Arial" w:cs="Arial"/>
          <w:sz w:val="27"/>
          <w:szCs w:val="27"/>
        </w:rPr>
        <w:br w:type="page"/>
      </w:r>
    </w:p>
    <w:p w:rsidR="00685B94" w:rsidRPr="00F61960" w:rsidRDefault="00685B94" w:rsidP="00685B94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F61960">
        <w:rPr>
          <w:rFonts w:ascii="Arial" w:hAnsi="Arial" w:cs="Arial"/>
          <w:sz w:val="27"/>
          <w:szCs w:val="27"/>
        </w:rPr>
        <w:lastRenderedPageBreak/>
        <w:t>Основные количественные показатели контрольной работы:</w:t>
      </w:r>
    </w:p>
    <w:p w:rsidR="00574C91" w:rsidRPr="00574C91" w:rsidRDefault="00574C91" w:rsidP="00685B94">
      <w:pPr>
        <w:pStyle w:val="ConsPlusNormal"/>
        <w:ind w:firstLine="709"/>
        <w:jc w:val="both"/>
        <w:rPr>
          <w:rFonts w:ascii="Arial" w:hAnsi="Arial" w:cs="Arial"/>
          <w:sz w:val="20"/>
          <w:szCs w:val="20"/>
        </w:rPr>
      </w:pPr>
    </w:p>
    <w:tbl>
      <w:tblPr>
        <w:tblW w:w="9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139"/>
        <w:gridCol w:w="1276"/>
        <w:gridCol w:w="1276"/>
        <w:gridCol w:w="1275"/>
        <w:gridCol w:w="1701"/>
      </w:tblGrid>
      <w:tr w:rsidR="00685B94" w:rsidRPr="00685B94" w:rsidTr="000D3F3A">
        <w:trPr>
          <w:trHeight w:val="389"/>
          <w:tblHeader/>
        </w:trPr>
        <w:tc>
          <w:tcPr>
            <w:tcW w:w="413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85B94" w:rsidRPr="00685B94" w:rsidRDefault="00685B94" w:rsidP="00F61960">
            <w:pPr>
              <w:pStyle w:val="ConsPlusNormal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5B94">
              <w:rPr>
                <w:rFonts w:ascii="Arial" w:hAnsi="Arial" w:cs="Arial"/>
                <w:b/>
                <w:bCs/>
                <w:sz w:val="20"/>
                <w:szCs w:val="20"/>
              </w:rPr>
              <w:t>Вид контрольного мероприятия</w:t>
            </w:r>
          </w:p>
        </w:tc>
        <w:tc>
          <w:tcPr>
            <w:tcW w:w="1276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85B94" w:rsidRPr="00685B94" w:rsidRDefault="00685B94" w:rsidP="00F61960">
            <w:pPr>
              <w:pStyle w:val="ConsPlusNormal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5B94">
              <w:rPr>
                <w:rFonts w:ascii="Arial" w:hAnsi="Arial" w:cs="Arial"/>
                <w:b/>
                <w:bCs/>
                <w:sz w:val="20"/>
                <w:szCs w:val="20"/>
              </w:rPr>
              <w:t>Проведено проверок</w:t>
            </w:r>
          </w:p>
        </w:tc>
        <w:tc>
          <w:tcPr>
            <w:tcW w:w="1276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85B94" w:rsidRPr="00685B94" w:rsidRDefault="00685B94" w:rsidP="00F61960">
            <w:pPr>
              <w:pStyle w:val="ConsPlusNormal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5B94">
              <w:rPr>
                <w:rFonts w:ascii="Arial" w:hAnsi="Arial" w:cs="Arial"/>
                <w:b/>
                <w:bCs/>
                <w:sz w:val="20"/>
                <w:szCs w:val="20"/>
              </w:rPr>
              <w:t>Проверено объектов</w:t>
            </w:r>
          </w:p>
        </w:tc>
        <w:tc>
          <w:tcPr>
            <w:tcW w:w="1275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85B94" w:rsidRPr="00685B94" w:rsidRDefault="00685B94" w:rsidP="00F61960">
            <w:pPr>
              <w:pStyle w:val="ConsPlusNormal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5B94">
              <w:rPr>
                <w:rFonts w:ascii="Arial" w:hAnsi="Arial" w:cs="Arial"/>
                <w:b/>
                <w:bCs/>
                <w:sz w:val="20"/>
                <w:szCs w:val="20"/>
              </w:rPr>
              <w:t>Составлено актов</w:t>
            </w:r>
          </w:p>
        </w:tc>
        <w:tc>
          <w:tcPr>
            <w:tcW w:w="170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85B94" w:rsidRPr="00685B94" w:rsidRDefault="00685B94" w:rsidP="00F61960">
            <w:pPr>
              <w:pStyle w:val="ConsPlusNormal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5B94">
              <w:rPr>
                <w:rFonts w:ascii="Arial" w:hAnsi="Arial" w:cs="Arial"/>
                <w:b/>
                <w:bCs/>
                <w:sz w:val="20"/>
                <w:szCs w:val="20"/>
              </w:rPr>
              <w:t>Направлено представлений</w:t>
            </w:r>
          </w:p>
        </w:tc>
      </w:tr>
      <w:tr w:rsidR="00685B94" w:rsidRPr="00685B94" w:rsidTr="000D3F3A">
        <w:trPr>
          <w:trHeight w:val="199"/>
        </w:trPr>
        <w:tc>
          <w:tcPr>
            <w:tcW w:w="413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85B94" w:rsidRPr="00685B94" w:rsidRDefault="00685B94" w:rsidP="00F61960">
            <w:pPr>
              <w:pStyle w:val="ConsPlusNormal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685B94">
              <w:rPr>
                <w:rFonts w:ascii="Arial" w:hAnsi="Arial" w:cs="Arial"/>
                <w:i/>
                <w:iCs/>
                <w:sz w:val="20"/>
                <w:szCs w:val="20"/>
              </w:rPr>
              <w:t>Всего, в том числе:</w:t>
            </w:r>
          </w:p>
        </w:tc>
        <w:tc>
          <w:tcPr>
            <w:tcW w:w="1276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85B94" w:rsidRPr="00685B94" w:rsidRDefault="00685B94" w:rsidP="00F61960">
            <w:pPr>
              <w:pStyle w:val="ConsPlusNormal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685B94">
              <w:rPr>
                <w:rFonts w:ascii="Arial" w:hAnsi="Arial" w:cs="Arial"/>
                <w:i/>
                <w:iCs/>
                <w:sz w:val="20"/>
                <w:szCs w:val="20"/>
              </w:rPr>
              <w:t>17</w:t>
            </w:r>
          </w:p>
        </w:tc>
        <w:tc>
          <w:tcPr>
            <w:tcW w:w="1276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85B94" w:rsidRPr="00685B94" w:rsidRDefault="00685B94" w:rsidP="00F61960">
            <w:pPr>
              <w:pStyle w:val="ConsPlusNormal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685B94">
              <w:rPr>
                <w:rFonts w:ascii="Arial" w:hAnsi="Arial" w:cs="Arial"/>
                <w:i/>
                <w:iCs/>
                <w:sz w:val="20"/>
                <w:szCs w:val="20"/>
              </w:rPr>
              <w:t>37</w:t>
            </w:r>
          </w:p>
        </w:tc>
        <w:tc>
          <w:tcPr>
            <w:tcW w:w="1275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85B94" w:rsidRPr="00685B94" w:rsidRDefault="00685B94" w:rsidP="00F61960">
            <w:pPr>
              <w:pStyle w:val="ConsPlusNormal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685B94">
              <w:rPr>
                <w:rFonts w:ascii="Arial" w:hAnsi="Arial" w:cs="Arial"/>
                <w:i/>
                <w:iCs/>
                <w:sz w:val="20"/>
                <w:szCs w:val="20"/>
              </w:rPr>
              <w:t>37</w:t>
            </w:r>
          </w:p>
        </w:tc>
        <w:tc>
          <w:tcPr>
            <w:tcW w:w="170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85B94" w:rsidRPr="00685B94" w:rsidRDefault="00685B94" w:rsidP="00F61960">
            <w:pPr>
              <w:pStyle w:val="ConsPlusNormal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685B94">
              <w:rPr>
                <w:rFonts w:ascii="Arial" w:hAnsi="Arial" w:cs="Arial"/>
                <w:i/>
                <w:iCs/>
                <w:sz w:val="20"/>
                <w:szCs w:val="20"/>
              </w:rPr>
              <w:t>35</w:t>
            </w:r>
          </w:p>
        </w:tc>
      </w:tr>
      <w:tr w:rsidR="00685B94" w:rsidRPr="00685B94" w:rsidTr="000D3F3A">
        <w:trPr>
          <w:trHeight w:val="380"/>
        </w:trPr>
        <w:tc>
          <w:tcPr>
            <w:tcW w:w="413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85B94" w:rsidRPr="00685B94" w:rsidRDefault="00685B94" w:rsidP="00F61960">
            <w:pPr>
              <w:pStyle w:val="ConsPlusNormal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5B94">
              <w:rPr>
                <w:rFonts w:ascii="Arial" w:hAnsi="Arial" w:cs="Arial"/>
                <w:sz w:val="20"/>
                <w:szCs w:val="20"/>
              </w:rPr>
              <w:t>Проверка законности и эффективности использования средств бюджета города муниципальными учреждениями</w:t>
            </w:r>
          </w:p>
        </w:tc>
        <w:tc>
          <w:tcPr>
            <w:tcW w:w="1276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85B94" w:rsidRPr="00685B94" w:rsidRDefault="00685B94" w:rsidP="00F61960">
            <w:pPr>
              <w:pStyle w:val="ConsPlusNormal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5B94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276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85B94" w:rsidRPr="00685B94" w:rsidRDefault="00685B94" w:rsidP="00F61960">
            <w:pPr>
              <w:pStyle w:val="ConsPlusNormal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5B94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75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85B94" w:rsidRPr="00685B94" w:rsidRDefault="00685B94" w:rsidP="00F61960">
            <w:pPr>
              <w:pStyle w:val="ConsPlusNormal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5B94"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170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85B94" w:rsidRPr="00685B94" w:rsidRDefault="00685B94" w:rsidP="00F61960">
            <w:pPr>
              <w:pStyle w:val="ConsPlusNormal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5B94">
              <w:rPr>
                <w:rFonts w:ascii="Arial" w:hAnsi="Arial" w:cs="Arial"/>
                <w:sz w:val="20"/>
                <w:szCs w:val="20"/>
              </w:rPr>
              <w:t>17</w:t>
            </w:r>
          </w:p>
        </w:tc>
      </w:tr>
      <w:tr w:rsidR="00685B94" w:rsidRPr="00685B94" w:rsidTr="000D3F3A">
        <w:trPr>
          <w:trHeight w:val="385"/>
        </w:trPr>
        <w:tc>
          <w:tcPr>
            <w:tcW w:w="413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85B94" w:rsidRPr="00685B94" w:rsidRDefault="00685B94" w:rsidP="00F61960">
            <w:pPr>
              <w:pStyle w:val="ConsPlusNormal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5B94">
              <w:rPr>
                <w:rFonts w:ascii="Arial" w:hAnsi="Arial" w:cs="Arial"/>
                <w:sz w:val="20"/>
                <w:szCs w:val="20"/>
              </w:rPr>
              <w:t>Проверка целевого и эффективного использования средств бюджета города муниципальными учреждениями</w:t>
            </w:r>
          </w:p>
        </w:tc>
        <w:tc>
          <w:tcPr>
            <w:tcW w:w="1276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85B94" w:rsidRPr="00685B94" w:rsidRDefault="00685B94" w:rsidP="00F61960">
            <w:pPr>
              <w:pStyle w:val="ConsPlusNormal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5B94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276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85B94" w:rsidRPr="00685B94" w:rsidRDefault="00685B94" w:rsidP="00F61960">
            <w:pPr>
              <w:pStyle w:val="ConsPlusNormal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5B94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275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85B94" w:rsidRPr="00685B94" w:rsidRDefault="00685B94" w:rsidP="00F61960">
            <w:pPr>
              <w:pStyle w:val="ConsPlusNormal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5B94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70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85B94" w:rsidRPr="00685B94" w:rsidRDefault="00685B94" w:rsidP="00F61960">
            <w:pPr>
              <w:pStyle w:val="ConsPlusNormal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5B94"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685B94" w:rsidRPr="00685B94" w:rsidTr="000D3F3A">
        <w:trPr>
          <w:trHeight w:val="381"/>
        </w:trPr>
        <w:tc>
          <w:tcPr>
            <w:tcW w:w="413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85B94" w:rsidRPr="00685B94" w:rsidRDefault="00685B94" w:rsidP="00F61960">
            <w:pPr>
              <w:pStyle w:val="ConsPlusNormal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5B94">
              <w:rPr>
                <w:rFonts w:ascii="Arial" w:hAnsi="Arial" w:cs="Arial"/>
                <w:sz w:val="20"/>
                <w:szCs w:val="20"/>
              </w:rPr>
              <w:t>Проверка правомерности и эффективности использования средств бюджета города муниципальными учреждениями</w:t>
            </w:r>
          </w:p>
        </w:tc>
        <w:tc>
          <w:tcPr>
            <w:tcW w:w="1276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85B94" w:rsidRPr="00685B94" w:rsidRDefault="00685B94" w:rsidP="00F61960">
            <w:pPr>
              <w:pStyle w:val="ConsPlusNormal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5B94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276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85B94" w:rsidRPr="00685B94" w:rsidRDefault="00685B94" w:rsidP="00F61960">
            <w:pPr>
              <w:pStyle w:val="ConsPlusNormal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5B94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275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85B94" w:rsidRPr="00685B94" w:rsidRDefault="00685B94" w:rsidP="00F61960">
            <w:pPr>
              <w:pStyle w:val="ConsPlusNormal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5B94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70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85B94" w:rsidRPr="00685B94" w:rsidRDefault="00685B94" w:rsidP="00F61960">
            <w:pPr>
              <w:pStyle w:val="ConsPlusNormal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5B94"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685B94" w:rsidRPr="00685B94" w:rsidTr="000D3F3A">
        <w:trPr>
          <w:trHeight w:val="386"/>
        </w:trPr>
        <w:tc>
          <w:tcPr>
            <w:tcW w:w="413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85B94" w:rsidRPr="00685B94" w:rsidRDefault="00685B94" w:rsidP="00F61960">
            <w:pPr>
              <w:pStyle w:val="ConsPlusNormal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5B94">
              <w:rPr>
                <w:rFonts w:ascii="Arial" w:hAnsi="Arial" w:cs="Arial"/>
                <w:sz w:val="20"/>
                <w:szCs w:val="20"/>
              </w:rPr>
              <w:t>Проверка эффективности использования муниципальной собственности</w:t>
            </w:r>
          </w:p>
        </w:tc>
        <w:tc>
          <w:tcPr>
            <w:tcW w:w="1276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85B94" w:rsidRPr="00685B94" w:rsidRDefault="00685B94" w:rsidP="00F61960">
            <w:pPr>
              <w:pStyle w:val="ConsPlusNormal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5B94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276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85B94" w:rsidRPr="00685B94" w:rsidRDefault="00685B94" w:rsidP="00F61960">
            <w:pPr>
              <w:pStyle w:val="ConsPlusNormal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5B94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275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85B94" w:rsidRPr="00685B94" w:rsidRDefault="00685B94" w:rsidP="00F61960">
            <w:pPr>
              <w:pStyle w:val="ConsPlusNormal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5B94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70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85B94" w:rsidRPr="00685B94" w:rsidRDefault="00685B94" w:rsidP="00F61960">
            <w:pPr>
              <w:pStyle w:val="ConsPlusNormal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5B94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685B94" w:rsidRPr="00685B94" w:rsidTr="000D3F3A">
        <w:trPr>
          <w:trHeight w:val="9"/>
        </w:trPr>
        <w:tc>
          <w:tcPr>
            <w:tcW w:w="413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85B94" w:rsidRPr="00685B94" w:rsidRDefault="00685B94" w:rsidP="00F61960">
            <w:pPr>
              <w:pStyle w:val="ConsPlusNormal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5B94">
              <w:rPr>
                <w:rFonts w:ascii="Arial" w:hAnsi="Arial" w:cs="Arial"/>
                <w:sz w:val="20"/>
                <w:szCs w:val="20"/>
              </w:rPr>
              <w:t>Совместные с Контрольно-счетной палатой Ростовской области мероприятия</w:t>
            </w:r>
          </w:p>
        </w:tc>
        <w:tc>
          <w:tcPr>
            <w:tcW w:w="1276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85B94" w:rsidRPr="00685B94" w:rsidRDefault="00685B94" w:rsidP="00F61960">
            <w:pPr>
              <w:pStyle w:val="ConsPlusNormal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5B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276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85B94" w:rsidRPr="00685B94" w:rsidRDefault="00685B94" w:rsidP="00F61960">
            <w:pPr>
              <w:pStyle w:val="ConsPlusNormal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5B94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275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85B94" w:rsidRPr="00685B94" w:rsidRDefault="00685B94" w:rsidP="00F61960">
            <w:pPr>
              <w:pStyle w:val="ConsPlusNormal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5B9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70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85B94" w:rsidRPr="00685B94" w:rsidRDefault="00685B94" w:rsidP="00F61960">
            <w:pPr>
              <w:pStyle w:val="ConsPlusNormal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5B94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574C91" w:rsidRPr="000D3F3A" w:rsidRDefault="00574C91" w:rsidP="00685B94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</w:p>
    <w:p w:rsidR="00685B94" w:rsidRPr="000D3F3A" w:rsidRDefault="00685B94" w:rsidP="00685B94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>Результаты проведенных Палатой мероприятий показали, что при исполнении бюджета требования действующего бюджетного законодательства в основном соблюдались.</w:t>
      </w:r>
    </w:p>
    <w:p w:rsidR="00685B94" w:rsidRPr="000D3F3A" w:rsidRDefault="00685B94" w:rsidP="00685B94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>Порядок разработки, принятия бюджета, внесения в него изменений и другие требования бюджетного законодательства по</w:t>
      </w:r>
      <w:r w:rsidR="001708D6">
        <w:rPr>
          <w:rFonts w:ascii="Arial" w:hAnsi="Arial" w:cs="Arial"/>
          <w:sz w:val="27"/>
          <w:szCs w:val="27"/>
        </w:rPr>
        <w:t xml:space="preserve"> </w:t>
      </w:r>
      <w:r w:rsidRPr="000D3F3A">
        <w:rPr>
          <w:rFonts w:ascii="Arial" w:hAnsi="Arial" w:cs="Arial"/>
          <w:sz w:val="27"/>
          <w:szCs w:val="27"/>
        </w:rPr>
        <w:t>организации и</w:t>
      </w:r>
      <w:r w:rsidR="001708D6">
        <w:rPr>
          <w:rFonts w:ascii="Arial" w:hAnsi="Arial" w:cs="Arial"/>
          <w:sz w:val="27"/>
          <w:szCs w:val="27"/>
        </w:rPr>
        <w:t xml:space="preserve"> </w:t>
      </w:r>
      <w:r w:rsidRPr="000D3F3A">
        <w:rPr>
          <w:rFonts w:ascii="Arial" w:hAnsi="Arial" w:cs="Arial"/>
          <w:sz w:val="27"/>
          <w:szCs w:val="27"/>
        </w:rPr>
        <w:t>исполнению бюджета города Ростова-на-Дону соблюдены. Формирование и исполнение бюджета, осуществление бюджетных расходов, учет операций с бюджетными средствами, в</w:t>
      </w:r>
      <w:r w:rsidR="001708D6">
        <w:rPr>
          <w:rFonts w:ascii="Arial" w:hAnsi="Arial" w:cs="Arial"/>
          <w:sz w:val="27"/>
          <w:szCs w:val="27"/>
        </w:rPr>
        <w:t xml:space="preserve"> </w:t>
      </w:r>
      <w:r w:rsidRPr="000D3F3A">
        <w:rPr>
          <w:rFonts w:ascii="Arial" w:hAnsi="Arial" w:cs="Arial"/>
          <w:sz w:val="27"/>
          <w:szCs w:val="27"/>
        </w:rPr>
        <w:t>целом соответствуют законодательству.</w:t>
      </w:r>
    </w:p>
    <w:p w:rsidR="00685B94" w:rsidRPr="000D3F3A" w:rsidRDefault="00685B94" w:rsidP="00685B94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>Нецелевого использования средств бюджета по результатам проведенных мероприятий в отчетном периоде не установлено.</w:t>
      </w:r>
    </w:p>
    <w:p w:rsidR="00685B94" w:rsidRPr="000D3F3A" w:rsidRDefault="00685B94" w:rsidP="00685B94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>Вместе с тем, в ходе проверок установлены различные факты несоблюдения отдельных требований действующего бюджетного законодательства. За отчетный период контрольными мероприятиями выявлено 3</w:t>
      </w:r>
      <w:r w:rsidR="001708D6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>487 фактов нарушений и недостатков, основными из которых являлись:</w:t>
      </w:r>
    </w:p>
    <w:p w:rsidR="00685B94" w:rsidRPr="000D3F3A" w:rsidRDefault="00685B94" w:rsidP="00685B94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>- нарушения в сфере управления и распоряжения муниципальной собственностью – 2</w:t>
      </w:r>
      <w:r w:rsidR="000D3F3A" w:rsidRPr="000D3F3A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>205 фактов;</w:t>
      </w:r>
    </w:p>
    <w:p w:rsidR="00685B94" w:rsidRPr="000D3F3A" w:rsidRDefault="00685B94" w:rsidP="00685B94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>- нарушения при ведении бухгалтерского учета, составлении и представлении бухгалтерской (финансовой) отчетности – 396 фактов;</w:t>
      </w:r>
    </w:p>
    <w:p w:rsidR="00685B94" w:rsidRPr="000D3F3A" w:rsidRDefault="00685B94" w:rsidP="00685B94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>- нарушения при осуществлении муниципальных закупок и закупок отдельными видами юридических лиц – 313 фактов.</w:t>
      </w:r>
    </w:p>
    <w:p w:rsidR="00685B94" w:rsidRPr="000D3F3A" w:rsidRDefault="00685B94" w:rsidP="00685B94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>При этом не все установленные факты нарушений и недостатков имеют негативные финансовые последствия для муниципального образования.</w:t>
      </w:r>
    </w:p>
    <w:p w:rsidR="00685B94" w:rsidRPr="000D3F3A" w:rsidRDefault="00685B94" w:rsidP="00685B94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>Более детальная информация отражена в разделе 2 настоящего отчета.</w:t>
      </w:r>
    </w:p>
    <w:p w:rsidR="00685B94" w:rsidRPr="000D3F3A" w:rsidRDefault="00685B94" w:rsidP="00685B94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>По результатам проведенных мероприятий в соответствии с</w:t>
      </w:r>
      <w:r w:rsidR="00501D7B" w:rsidRPr="000D3F3A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>решениями коллегии Палаты руководителям проверенных объектов было направлено 35 представлений и 3 предписания.</w:t>
      </w:r>
    </w:p>
    <w:p w:rsidR="00685B94" w:rsidRPr="000D3F3A" w:rsidRDefault="00685B94" w:rsidP="00685B94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 xml:space="preserve">Практически все требования по устранению выявленных бюджетных и иных нарушений и недостатков, направленные в рамках представлений, </w:t>
      </w:r>
      <w:r w:rsidRPr="000D3F3A">
        <w:rPr>
          <w:rFonts w:ascii="Arial" w:hAnsi="Arial" w:cs="Arial"/>
          <w:sz w:val="27"/>
          <w:szCs w:val="27"/>
        </w:rPr>
        <w:lastRenderedPageBreak/>
        <w:t>исполнены до конца отчетного года. Все частично исполненные</w:t>
      </w:r>
      <w:r w:rsidR="00501D7B" w:rsidRPr="000D3F3A">
        <w:rPr>
          <w:rFonts w:ascii="Arial" w:hAnsi="Arial" w:cs="Arial"/>
          <w:sz w:val="27"/>
          <w:szCs w:val="27"/>
        </w:rPr>
        <w:t xml:space="preserve"> </w:t>
      </w:r>
      <w:r w:rsidRPr="000D3F3A">
        <w:rPr>
          <w:rFonts w:ascii="Arial" w:hAnsi="Arial" w:cs="Arial"/>
          <w:sz w:val="27"/>
          <w:szCs w:val="27"/>
        </w:rPr>
        <w:t>представления остаются на контроле Палаты до принятия мер по</w:t>
      </w:r>
      <w:r w:rsidR="001708D6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>устранению выявленных нарушений в полном объеме. Аналогичный механизм применялся Палатой и в предыдущие годы.</w:t>
      </w:r>
    </w:p>
    <w:p w:rsidR="00685B94" w:rsidRPr="000D3F3A" w:rsidRDefault="00685B94" w:rsidP="00685B94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>В соответствии с представлениями Палаты руководителями проверенных объектов принимались меры по прекращению и устранению выявленных нарушений, возврату бюджетных средств.</w:t>
      </w:r>
    </w:p>
    <w:p w:rsidR="00685B94" w:rsidRPr="000D3F3A" w:rsidRDefault="00685B94" w:rsidP="00685B94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>В отчетном году обеспечено устранение выявленных нарушений, в</w:t>
      </w:r>
      <w:r w:rsidR="001708D6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>том числе непосредственно в ходе контрольных мероприятий:</w:t>
      </w:r>
    </w:p>
    <w:p w:rsidR="00685B94" w:rsidRPr="000D3F3A" w:rsidRDefault="00685B94" w:rsidP="00685B94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>- восстановлено и возмещено в бюджет города средств на сумму 1 847,6 тыс. рублей;</w:t>
      </w:r>
    </w:p>
    <w:p w:rsidR="00685B94" w:rsidRPr="000D3F3A" w:rsidRDefault="00685B94" w:rsidP="00685B94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>- выполнено работ, устранено недостатков на сумму 4 090,0 тыс. рублей;</w:t>
      </w:r>
    </w:p>
    <w:p w:rsidR="00685B94" w:rsidRPr="000D3F3A" w:rsidRDefault="00685B94" w:rsidP="00685B94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>- поданы судебные иски к подрядным организациям на сумму 733,1 тыс. рублей;</w:t>
      </w:r>
    </w:p>
    <w:p w:rsidR="00685B94" w:rsidRPr="000D3F3A" w:rsidRDefault="00685B94" w:rsidP="00685B94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 xml:space="preserve">- предотвращено негативных финансовых последствий на сумму </w:t>
      </w:r>
      <w:r w:rsidR="00940A85" w:rsidRPr="000D3F3A">
        <w:rPr>
          <w:rFonts w:ascii="Arial" w:hAnsi="Arial" w:cs="Arial"/>
          <w:sz w:val="27"/>
          <w:szCs w:val="27"/>
        </w:rPr>
        <w:t>128 274</w:t>
      </w:r>
      <w:r w:rsidRPr="000D3F3A">
        <w:rPr>
          <w:rFonts w:ascii="Arial" w:hAnsi="Arial" w:cs="Arial"/>
          <w:sz w:val="27"/>
          <w:szCs w:val="27"/>
        </w:rPr>
        <w:t>,</w:t>
      </w:r>
      <w:r w:rsidR="00940A85" w:rsidRPr="000D3F3A">
        <w:rPr>
          <w:rFonts w:ascii="Arial" w:hAnsi="Arial" w:cs="Arial"/>
          <w:sz w:val="27"/>
          <w:szCs w:val="27"/>
        </w:rPr>
        <w:t>5</w:t>
      </w:r>
      <w:r w:rsidRPr="000D3F3A">
        <w:rPr>
          <w:rFonts w:ascii="Arial" w:hAnsi="Arial" w:cs="Arial"/>
          <w:sz w:val="27"/>
          <w:szCs w:val="27"/>
        </w:rPr>
        <w:t xml:space="preserve"> тыс.</w:t>
      </w:r>
      <w:r w:rsidR="00940A85" w:rsidRPr="000D3F3A">
        <w:rPr>
          <w:rFonts w:ascii="Arial" w:hAnsi="Arial" w:cs="Arial"/>
          <w:sz w:val="27"/>
          <w:szCs w:val="27"/>
        </w:rPr>
        <w:t xml:space="preserve"> </w:t>
      </w:r>
      <w:r w:rsidRPr="000D3F3A">
        <w:rPr>
          <w:rFonts w:ascii="Arial" w:hAnsi="Arial" w:cs="Arial"/>
          <w:sz w:val="27"/>
          <w:szCs w:val="27"/>
        </w:rPr>
        <w:t>рублей.</w:t>
      </w:r>
    </w:p>
    <w:p w:rsidR="00685B94" w:rsidRPr="000D3F3A" w:rsidRDefault="00685B94" w:rsidP="00685B94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>По результатам проверок в целях совершенствования нормативных правовых актов, приведения их в соответствие с</w:t>
      </w:r>
      <w:r w:rsidR="00696B99">
        <w:rPr>
          <w:rFonts w:ascii="Arial" w:hAnsi="Arial" w:cs="Arial"/>
          <w:sz w:val="27"/>
          <w:szCs w:val="27"/>
        </w:rPr>
        <w:t xml:space="preserve"> </w:t>
      </w:r>
      <w:r w:rsidRPr="000D3F3A">
        <w:rPr>
          <w:rFonts w:ascii="Arial" w:hAnsi="Arial" w:cs="Arial"/>
          <w:sz w:val="27"/>
          <w:szCs w:val="27"/>
        </w:rPr>
        <w:t>действующим законодательством, а также недопущения в</w:t>
      </w:r>
      <w:r w:rsidR="00696B99">
        <w:rPr>
          <w:rFonts w:ascii="Arial" w:hAnsi="Arial" w:cs="Arial"/>
          <w:sz w:val="27"/>
          <w:szCs w:val="27"/>
        </w:rPr>
        <w:t xml:space="preserve"> </w:t>
      </w:r>
      <w:r w:rsidRPr="000D3F3A">
        <w:rPr>
          <w:rFonts w:ascii="Arial" w:hAnsi="Arial" w:cs="Arial"/>
          <w:sz w:val="27"/>
          <w:szCs w:val="27"/>
        </w:rPr>
        <w:t>дальнейшем нарушений и</w:t>
      </w:r>
      <w:r w:rsidR="00696B99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>недостатков в работе внесены изменения в</w:t>
      </w:r>
      <w:r w:rsidR="00696B99">
        <w:rPr>
          <w:rFonts w:ascii="Arial" w:hAnsi="Arial" w:cs="Arial"/>
          <w:sz w:val="27"/>
          <w:szCs w:val="27"/>
        </w:rPr>
        <w:t xml:space="preserve"> </w:t>
      </w:r>
      <w:r w:rsidRPr="000D3F3A">
        <w:rPr>
          <w:rFonts w:ascii="Arial" w:hAnsi="Arial" w:cs="Arial"/>
          <w:sz w:val="27"/>
          <w:szCs w:val="27"/>
        </w:rPr>
        <w:t>16 правовых актов, изданы три.</w:t>
      </w:r>
    </w:p>
    <w:p w:rsidR="00685B94" w:rsidRPr="000D3F3A" w:rsidRDefault="00685B94" w:rsidP="00685B94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>Меры дисциплинарного характера применены к 14 сотрудникам проверенных организаций.</w:t>
      </w:r>
    </w:p>
    <w:p w:rsidR="00685B94" w:rsidRPr="000D3F3A" w:rsidRDefault="00685B94" w:rsidP="00685B94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>В рамках реализации положений законодательства об</w:t>
      </w:r>
      <w:r w:rsidR="00766C81" w:rsidRPr="000D3F3A">
        <w:rPr>
          <w:rFonts w:ascii="Arial" w:hAnsi="Arial" w:cs="Arial"/>
          <w:sz w:val="27"/>
          <w:szCs w:val="27"/>
        </w:rPr>
        <w:t> </w:t>
      </w:r>
      <w:r w:rsidR="00696B99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>административных правонарушениях в части полномочий по</w:t>
      </w:r>
      <w:r w:rsidR="00766C81" w:rsidRPr="000D3F3A">
        <w:rPr>
          <w:rFonts w:ascii="Arial" w:hAnsi="Arial" w:cs="Arial"/>
          <w:sz w:val="27"/>
          <w:szCs w:val="27"/>
        </w:rPr>
        <w:t> </w:t>
      </w:r>
      <w:r w:rsidR="00696B99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 xml:space="preserve">составлению протоколов об административных правонарушениях аудиторами Палаты в отчетном периоде было составлено 12 протоколов, по </w:t>
      </w:r>
      <w:proofErr w:type="gramStart"/>
      <w:r w:rsidRPr="000D3F3A">
        <w:rPr>
          <w:rFonts w:ascii="Arial" w:hAnsi="Arial" w:cs="Arial"/>
          <w:sz w:val="27"/>
          <w:szCs w:val="27"/>
        </w:rPr>
        <w:t>результатам</w:t>
      </w:r>
      <w:proofErr w:type="gramEnd"/>
      <w:r w:rsidRPr="000D3F3A">
        <w:rPr>
          <w:rFonts w:ascii="Arial" w:hAnsi="Arial" w:cs="Arial"/>
          <w:sz w:val="27"/>
          <w:szCs w:val="27"/>
        </w:rPr>
        <w:t xml:space="preserve"> рассмотрения которых к административной ответственности привлечено 11 должностных лиц (на одно лицо составлено два протокола).</w:t>
      </w:r>
    </w:p>
    <w:p w:rsidR="00574C91" w:rsidRPr="000D3F3A" w:rsidRDefault="00574C91" w:rsidP="00685B94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</w:p>
    <w:p w:rsidR="00685B94" w:rsidRPr="00685B94" w:rsidRDefault="00C65F80" w:rsidP="00685B94">
      <w:pPr>
        <w:pStyle w:val="ConsPlusNormal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ru-RU"/>
        </w:rPr>
        <w:drawing>
          <wp:inline distT="0" distB="0" distL="0" distR="0">
            <wp:extent cx="6010275" cy="1818122"/>
            <wp:effectExtent l="19050" t="0" r="9525" b="0"/>
            <wp:docPr id="1" name="Рисунок 1" descr="C:\Users\1311\Downloads\диаграмма КСП 2024 год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311\Downloads\диаграмма КСП 2024 год (1)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0453" cy="18242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5B94" w:rsidRPr="000D3F3A" w:rsidRDefault="00685B94" w:rsidP="00685B94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</w:p>
    <w:p w:rsidR="00685B94" w:rsidRPr="000D3F3A" w:rsidRDefault="00685B94" w:rsidP="00685B94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>Общая сумма поступлений от штрафов, назначенных по</w:t>
      </w:r>
      <w:r w:rsidR="00766C81" w:rsidRPr="000D3F3A">
        <w:rPr>
          <w:rFonts w:ascii="Arial" w:hAnsi="Arial" w:cs="Arial"/>
          <w:sz w:val="27"/>
          <w:szCs w:val="27"/>
        </w:rPr>
        <w:t> </w:t>
      </w:r>
      <w:r w:rsidR="0096757D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>результатам рассмотрения протоколов об административном правонарушении, составила 36,0 тыс. рублей. По 5 протоколам вынесены решения о назначении предупреждения в качестве административного наказания.</w:t>
      </w:r>
    </w:p>
    <w:p w:rsidR="00685B94" w:rsidRPr="000D3F3A" w:rsidRDefault="00685B94" w:rsidP="00685B94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lastRenderedPageBreak/>
        <w:t>В рамках сотрудничества с правоохранительными органами, в</w:t>
      </w:r>
      <w:r w:rsidR="00531273" w:rsidRPr="000D3F3A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>соответствии с соглашением о взаимодействии в прокуратуру города Ростова-на-Дону Палатой по всем проведенным проверкам направлены отчеты по результатам контрольных мероприятий.</w:t>
      </w:r>
    </w:p>
    <w:p w:rsidR="00685B94" w:rsidRPr="000D3F3A" w:rsidRDefault="00685B94" w:rsidP="00685B94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proofErr w:type="gramStart"/>
      <w:r w:rsidRPr="000D3F3A">
        <w:rPr>
          <w:rFonts w:ascii="Arial" w:hAnsi="Arial" w:cs="Arial"/>
          <w:sz w:val="27"/>
          <w:szCs w:val="27"/>
        </w:rPr>
        <w:t>Палатой на постоянной основе направлялась информация в</w:t>
      </w:r>
      <w:r w:rsidR="00E32452" w:rsidRPr="000D3F3A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 xml:space="preserve">адрес Председателя городской Думы </w:t>
      </w:r>
      <w:r w:rsidR="007161D9" w:rsidRPr="000D3F3A">
        <w:rPr>
          <w:rFonts w:ascii="Arial" w:hAnsi="Arial" w:cs="Arial"/>
          <w:sz w:val="27"/>
          <w:szCs w:val="27"/>
        </w:rPr>
        <w:t>–</w:t>
      </w:r>
      <w:r w:rsidRPr="000D3F3A">
        <w:rPr>
          <w:rFonts w:ascii="Arial" w:hAnsi="Arial" w:cs="Arial"/>
          <w:sz w:val="27"/>
          <w:szCs w:val="27"/>
        </w:rPr>
        <w:t xml:space="preserve"> главы города Ростова-на-Дону и главы Администрации города Ростова-на-Дону о результатах всех контрольных и экспертно-аналитических мероприятий, а также Председателю городской Думы </w:t>
      </w:r>
      <w:r w:rsidR="007161D9" w:rsidRPr="000D3F3A">
        <w:rPr>
          <w:rFonts w:ascii="Arial" w:hAnsi="Arial" w:cs="Arial"/>
          <w:sz w:val="27"/>
          <w:szCs w:val="27"/>
        </w:rPr>
        <w:t>–</w:t>
      </w:r>
      <w:r w:rsidRPr="000D3F3A">
        <w:rPr>
          <w:rFonts w:ascii="Arial" w:hAnsi="Arial" w:cs="Arial"/>
          <w:sz w:val="27"/>
          <w:szCs w:val="27"/>
        </w:rPr>
        <w:t xml:space="preserve"> главе города Ростова-на-Дону</w:t>
      </w:r>
      <w:r w:rsidR="00766C81" w:rsidRPr="000D3F3A">
        <w:rPr>
          <w:rFonts w:ascii="Arial" w:hAnsi="Arial" w:cs="Arial"/>
          <w:sz w:val="27"/>
          <w:szCs w:val="27"/>
        </w:rPr>
        <w:t xml:space="preserve"> </w:t>
      </w:r>
      <w:r w:rsidRPr="000D3F3A">
        <w:rPr>
          <w:rFonts w:ascii="Arial" w:hAnsi="Arial" w:cs="Arial"/>
          <w:sz w:val="27"/>
          <w:szCs w:val="27"/>
        </w:rPr>
        <w:t xml:space="preserve">в соответствии с </w:t>
      </w:r>
      <w:hyperlink r:id="rId14">
        <w:r w:rsidRPr="000D3F3A">
          <w:rPr>
            <w:rFonts w:ascii="Arial" w:hAnsi="Arial" w:cs="Arial"/>
            <w:sz w:val="27"/>
            <w:szCs w:val="27"/>
          </w:rPr>
          <w:t>п.9 ст.8</w:t>
        </w:r>
      </w:hyperlink>
      <w:r w:rsidRPr="000D3F3A">
        <w:rPr>
          <w:rFonts w:ascii="Arial" w:hAnsi="Arial" w:cs="Arial"/>
          <w:sz w:val="27"/>
          <w:szCs w:val="27"/>
        </w:rPr>
        <w:t xml:space="preserve"> решения </w:t>
      </w:r>
      <w:proofErr w:type="spellStart"/>
      <w:r w:rsidRPr="000D3F3A">
        <w:rPr>
          <w:rFonts w:ascii="Arial" w:hAnsi="Arial" w:cs="Arial"/>
          <w:sz w:val="27"/>
          <w:szCs w:val="27"/>
        </w:rPr>
        <w:t>Ростовской-на-Дону</w:t>
      </w:r>
      <w:proofErr w:type="spellEnd"/>
      <w:r w:rsidRPr="000D3F3A">
        <w:rPr>
          <w:rFonts w:ascii="Arial" w:hAnsi="Arial" w:cs="Arial"/>
          <w:sz w:val="27"/>
          <w:szCs w:val="27"/>
        </w:rPr>
        <w:t xml:space="preserve"> городской Думы №</w:t>
      </w:r>
      <w:r w:rsidR="00574C91" w:rsidRPr="000D3F3A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>222 ежеквартально представлялась сводная информация о</w:t>
      </w:r>
      <w:r w:rsidR="00E32452" w:rsidRPr="000D3F3A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>результатах деятельности Палаты.</w:t>
      </w:r>
      <w:proofErr w:type="gramEnd"/>
    </w:p>
    <w:p w:rsidR="00685B94" w:rsidRPr="000D3F3A" w:rsidRDefault="00685B94" w:rsidP="00685B94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 xml:space="preserve">В 2024 году проведена экспертиза проекта решения </w:t>
      </w:r>
      <w:r w:rsidR="00574C91" w:rsidRPr="000D3F3A">
        <w:rPr>
          <w:rFonts w:ascii="Arial" w:hAnsi="Arial" w:cs="Arial"/>
          <w:sz w:val="27"/>
          <w:szCs w:val="27"/>
        </w:rPr>
        <w:br/>
      </w:r>
      <w:proofErr w:type="spellStart"/>
      <w:r w:rsidRPr="000D3F3A">
        <w:rPr>
          <w:rFonts w:ascii="Arial" w:hAnsi="Arial" w:cs="Arial"/>
          <w:sz w:val="27"/>
          <w:szCs w:val="27"/>
        </w:rPr>
        <w:t>Ростовской-на-Дону</w:t>
      </w:r>
      <w:proofErr w:type="spellEnd"/>
      <w:r w:rsidRPr="000D3F3A">
        <w:rPr>
          <w:rFonts w:ascii="Arial" w:hAnsi="Arial" w:cs="Arial"/>
          <w:sz w:val="27"/>
          <w:szCs w:val="27"/>
        </w:rPr>
        <w:t xml:space="preserve"> городской Думы «Об утверждении бюджета города Ростова-на-Дону на 2025 год и на плановый период 2026 и 2027 годов» с</w:t>
      </w:r>
      <w:r w:rsidR="00766C81" w:rsidRPr="000D3F3A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>предоставлением заключения в городскую Думу.</w:t>
      </w:r>
    </w:p>
    <w:p w:rsidR="00685B94" w:rsidRPr="000D3F3A" w:rsidRDefault="00685B94" w:rsidP="00685B94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 xml:space="preserve">В формате экспертно-аналитических мероприятий Палатой проводился оперативный анализ и </w:t>
      </w:r>
      <w:proofErr w:type="gramStart"/>
      <w:r w:rsidRPr="000D3F3A">
        <w:rPr>
          <w:rFonts w:ascii="Arial" w:hAnsi="Arial" w:cs="Arial"/>
          <w:sz w:val="27"/>
          <w:szCs w:val="27"/>
        </w:rPr>
        <w:t>контроль за</w:t>
      </w:r>
      <w:proofErr w:type="gramEnd"/>
      <w:r w:rsidRPr="000D3F3A">
        <w:rPr>
          <w:rFonts w:ascii="Arial" w:hAnsi="Arial" w:cs="Arial"/>
          <w:sz w:val="27"/>
          <w:szCs w:val="27"/>
        </w:rPr>
        <w:t xml:space="preserve"> организацией исполнения бюджета города, по итогам которого в городскую Думу направлялись аналитические записки.</w:t>
      </w:r>
    </w:p>
    <w:p w:rsidR="00685B94" w:rsidRPr="000D3F3A" w:rsidRDefault="00685B94" w:rsidP="00685B94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>Палатой проведено 6 экспертиз проектов решений городской Думы «О внесении изменений в решение о бюджете города на 2024 год и на плановый период 2025 и 2026 годов», заключения по которым направлены в городскую Думу.</w:t>
      </w:r>
    </w:p>
    <w:p w:rsidR="00685B94" w:rsidRPr="000D3F3A" w:rsidRDefault="00685B94" w:rsidP="00685B94">
      <w:pPr>
        <w:pStyle w:val="ConsPlusNormal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>Палатой также проведено 110 экспертиз проектов внесения изменений в муниципальные программы, в том числе по 2-м проводилась повторная экспертиза. Соответствующие заключения направлены в адрес ГАБС для принятия управленческих решений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.</w:t>
      </w:r>
    </w:p>
    <w:p w:rsidR="00685B94" w:rsidRPr="000D3F3A" w:rsidRDefault="00685B94" w:rsidP="0096757D">
      <w:pPr>
        <w:pStyle w:val="ConsPlusTitle"/>
        <w:jc w:val="center"/>
        <w:outlineLvl w:val="1"/>
        <w:rPr>
          <w:rFonts w:ascii="Arial" w:hAnsi="Arial" w:cs="Arial"/>
          <w:color w:val="000000" w:themeColor="text1"/>
          <w:sz w:val="27"/>
          <w:szCs w:val="27"/>
        </w:rPr>
      </w:pPr>
    </w:p>
    <w:p w:rsidR="00CB581D" w:rsidRPr="000D3F3A" w:rsidRDefault="00685B94" w:rsidP="0096757D">
      <w:pPr>
        <w:pStyle w:val="ConsPlusTitle"/>
        <w:jc w:val="center"/>
        <w:outlineLvl w:val="1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2. Обобщенная информация</w:t>
      </w:r>
      <w:r w:rsidR="00CB581D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об итогах проведенных</w:t>
      </w:r>
    </w:p>
    <w:p w:rsidR="00685B94" w:rsidRPr="000D3F3A" w:rsidRDefault="00685B94" w:rsidP="0096757D">
      <w:pPr>
        <w:pStyle w:val="ConsPlusTitle"/>
        <w:jc w:val="center"/>
        <w:outlineLvl w:val="1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контрольных и экспертно-аналитических</w:t>
      </w:r>
      <w:r w:rsidR="00574C91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мероприятий</w:t>
      </w:r>
    </w:p>
    <w:p w:rsidR="00685B94" w:rsidRPr="000D3F3A" w:rsidRDefault="00685B94" w:rsidP="0096757D">
      <w:pPr>
        <w:pStyle w:val="ConsPlusNormal"/>
        <w:jc w:val="center"/>
        <w:rPr>
          <w:rFonts w:ascii="Arial" w:hAnsi="Arial" w:cs="Arial"/>
          <w:color w:val="000000" w:themeColor="text1"/>
          <w:sz w:val="27"/>
          <w:szCs w:val="27"/>
        </w:rPr>
      </w:pPr>
    </w:p>
    <w:p w:rsidR="00685B94" w:rsidRPr="000D3F3A" w:rsidRDefault="00685B94" w:rsidP="0096757D">
      <w:pPr>
        <w:pStyle w:val="ConsPlusTitle"/>
        <w:jc w:val="center"/>
        <w:outlineLvl w:val="2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2.1. Результаты контрольных мероприятий</w:t>
      </w:r>
    </w:p>
    <w:p w:rsidR="00685B94" w:rsidRPr="000D3F3A" w:rsidRDefault="00685B94" w:rsidP="0096757D">
      <w:pPr>
        <w:pStyle w:val="ConsPlusTitle"/>
        <w:jc w:val="center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и принятые по ним меры</w:t>
      </w:r>
    </w:p>
    <w:p w:rsidR="00685B94" w:rsidRPr="000D3F3A" w:rsidRDefault="00685B94" w:rsidP="0096757D">
      <w:pPr>
        <w:widowControl w:val="0"/>
        <w:autoSpaceDE w:val="0"/>
        <w:autoSpaceDN w:val="0"/>
        <w:jc w:val="center"/>
        <w:rPr>
          <w:rFonts w:ascii="Arial" w:hAnsi="Arial" w:cs="Arial"/>
          <w:color w:val="000000" w:themeColor="text1"/>
          <w:sz w:val="27"/>
          <w:szCs w:val="27"/>
        </w:rPr>
      </w:pPr>
    </w:p>
    <w:p w:rsidR="00685B94" w:rsidRPr="000D3F3A" w:rsidRDefault="00685B94" w:rsidP="0096757D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b/>
          <w:bCs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b/>
          <w:bCs/>
          <w:color w:val="000000" w:themeColor="text1"/>
          <w:sz w:val="27"/>
          <w:szCs w:val="27"/>
        </w:rPr>
        <w:t>2.1.1. Проверка законности и эффективности использования средств бюджета города муниципальными учреждениями.</w:t>
      </w:r>
    </w:p>
    <w:p w:rsidR="00685B94" w:rsidRPr="000D3F3A" w:rsidRDefault="00685B94" w:rsidP="0096757D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В отчетном периоде проведено 6 контрольных мероприятий по</w:t>
      </w:r>
      <w:r w:rsidR="008F13B4" w:rsidRPr="000D3F3A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проверке законности и эффективного использования средств бюджета города, направленных: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- на озеленение и содержание зеленых насаждений; 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- на проектирование, строительство и реконструкцию объектов муниципальной собственности (бюджетные инвестиции), связанных с</w:t>
      </w:r>
      <w:r w:rsidR="00E32452" w:rsidRPr="000D3F3A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развитием, эксплуатацией улично-дорожной сети и повышением безопасности дорожного движения;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- на ремонт внутриквартальных и дворовых территорий, проездов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lastRenderedPageBreak/>
        <w:t>к</w:t>
      </w:r>
      <w:r w:rsidR="00875C02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дворовым территориям;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- на перевод грунтовых дорог в дороги с твердым покрытием; 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- на капитальный ремонт и оснащение образовательных учреждений.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Общий объем проверенных</w:t>
      </w:r>
      <w:r w:rsidR="007161D9" w:rsidRPr="000D3F3A">
        <w:rPr>
          <w:rFonts w:ascii="Arial" w:hAnsi="Arial" w:cs="Arial"/>
          <w:color w:val="000000" w:themeColor="text1"/>
          <w:sz w:val="27"/>
          <w:szCs w:val="27"/>
        </w:rPr>
        <w:t xml:space="preserve"> бюджетных средств – 3 045,2 </w:t>
      </w:r>
      <w:proofErr w:type="spellStart"/>
      <w:proofErr w:type="gramStart"/>
      <w:r w:rsidR="007161D9" w:rsidRPr="000D3F3A">
        <w:rPr>
          <w:rFonts w:ascii="Arial" w:hAnsi="Arial" w:cs="Arial"/>
          <w:color w:val="000000" w:themeColor="text1"/>
          <w:sz w:val="27"/>
          <w:szCs w:val="27"/>
        </w:rPr>
        <w:t>млн</w:t>
      </w:r>
      <w:proofErr w:type="spellEnd"/>
      <w:proofErr w:type="gramEnd"/>
      <w:r w:rsidR="007161D9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рублей.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Общее количество выявленных нарушений и недостатков составило 557 фактов, из которых 83 не имеют финансовых последствий.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По итогам мероприятий можно выделить следующие характерные нарушения требований, регламентирующих осуществление объектами контроля соответствующих бюджетных процедур, расходов, а также требований к организации и ведению бюджетного (бухгалтерского) учета.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1. Выявлено 32 факта необоснованного расходования средств бюджета на общую сумму 6,7</w:t>
      </w:r>
      <w:r w:rsidR="008F13B4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proofErr w:type="spellStart"/>
      <w:r w:rsidRPr="000D3F3A">
        <w:rPr>
          <w:rFonts w:ascii="Arial" w:hAnsi="Arial" w:cs="Arial"/>
          <w:color w:val="000000" w:themeColor="text1"/>
          <w:sz w:val="27"/>
          <w:szCs w:val="27"/>
        </w:rPr>
        <w:t>млн</w:t>
      </w:r>
      <w:proofErr w:type="spellEnd"/>
      <w:r w:rsidR="008F13B4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рублей </w:t>
      </w:r>
      <w:proofErr w:type="gramStart"/>
      <w:r w:rsidRPr="000D3F3A">
        <w:rPr>
          <w:rFonts w:ascii="Arial" w:hAnsi="Arial" w:cs="Arial"/>
          <w:color w:val="000000" w:themeColor="text1"/>
          <w:sz w:val="27"/>
          <w:szCs w:val="27"/>
        </w:rPr>
        <w:t>в следстви</w:t>
      </w:r>
      <w:r w:rsidR="00F97C58" w:rsidRPr="000D3F3A">
        <w:rPr>
          <w:rFonts w:ascii="Arial" w:hAnsi="Arial" w:cs="Arial"/>
          <w:color w:val="000000" w:themeColor="text1"/>
          <w:sz w:val="27"/>
          <w:szCs w:val="27"/>
        </w:rPr>
        <w:t>и</w:t>
      </w:r>
      <w:proofErr w:type="gramEnd"/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 приемки и</w:t>
      </w:r>
      <w:r w:rsidR="008F13B4" w:rsidRPr="000D3F3A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оплаты по актам фактически не выполненных объемов работ, работ, выполненных с отступлением от проектной документации, а также работ, качество которых не соответствует условиям заключенных контрактов.</w:t>
      </w:r>
    </w:p>
    <w:p w:rsidR="00685B94" w:rsidRPr="000D3F3A" w:rsidRDefault="00685B94" w:rsidP="00574C91">
      <w:pPr>
        <w:widowControl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Так, например, при реализации мероприятий по ремонту внутриквартальных и дворовых территорий, проездов к дворовым территориям допущено 19 фактов приемки фактически не выполненных объемов работ по ремонту покрытия, установке искусственных неровностей</w:t>
      </w:r>
      <w:r w:rsidR="008F13B4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на общую сумму 1,8</w:t>
      </w:r>
      <w:r w:rsidR="008F13B4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proofErr w:type="spellStart"/>
      <w:proofErr w:type="gramStart"/>
      <w:r w:rsidRPr="000D3F3A">
        <w:rPr>
          <w:rFonts w:ascii="Arial" w:hAnsi="Arial" w:cs="Arial"/>
          <w:color w:val="000000" w:themeColor="text1"/>
          <w:sz w:val="27"/>
          <w:szCs w:val="27"/>
        </w:rPr>
        <w:t>млн</w:t>
      </w:r>
      <w:proofErr w:type="spellEnd"/>
      <w:proofErr w:type="gramEnd"/>
      <w:r w:rsidR="008F13B4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рублей. </w:t>
      </w:r>
    </w:p>
    <w:p w:rsidR="00685B94" w:rsidRPr="000D3F3A" w:rsidRDefault="00685B94" w:rsidP="00574C91">
      <w:pPr>
        <w:widowControl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По результатам лабораторных испытаний проб (кернов), отобранных из отремонтированного асфальтобетонного покрытия проездов к</w:t>
      </w:r>
      <w:r w:rsidR="00875C02">
        <w:rPr>
          <w:rFonts w:ascii="Arial" w:hAnsi="Arial" w:cs="Arial"/>
          <w:color w:val="000000" w:themeColor="text1"/>
          <w:sz w:val="27"/>
          <w:szCs w:val="27"/>
        </w:rPr>
        <w:t> 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дворовым территориям, установлено, что на 5 объектах выполнена приемка и оплата асфальтобетонного покрытия, не соответствующего предъявляемым требованиям по показателю водонасыщения. Как результат, верхний слой отремонтированного покрытия проездов на</w:t>
      </w:r>
      <w:r w:rsidR="00875C02">
        <w:rPr>
          <w:rFonts w:ascii="Arial" w:hAnsi="Arial" w:cs="Arial"/>
          <w:color w:val="000000" w:themeColor="text1"/>
          <w:sz w:val="27"/>
          <w:szCs w:val="27"/>
        </w:rPr>
        <w:t> 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общей площади 4,8 тыс. кв.м. не соответствует требованиям ГОСТ 9128-2013 «Смеси асфальтобетонные для автомобильных дорог». Причина несоответствия показателя водонасыщения </w:t>
      </w:r>
      <w:r w:rsidR="00875C02">
        <w:rPr>
          <w:rFonts w:ascii="Arial" w:hAnsi="Arial" w:cs="Arial"/>
          <w:color w:val="000000" w:themeColor="text1"/>
          <w:sz w:val="27"/>
          <w:szCs w:val="27"/>
        </w:rPr>
        <w:t>–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 недостаточное уплотнение асфальтобетонной смеси при устройстве покрытия.</w:t>
      </w:r>
    </w:p>
    <w:p w:rsidR="00685B94" w:rsidRPr="000D3F3A" w:rsidRDefault="00685B94" w:rsidP="00574C91">
      <w:pPr>
        <w:widowControl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Последствием неисполнения </w:t>
      </w:r>
      <w:proofErr w:type="spellStart"/>
      <w:r w:rsidRPr="000D3F3A">
        <w:rPr>
          <w:rFonts w:ascii="Arial" w:hAnsi="Arial" w:cs="Arial"/>
          <w:color w:val="000000" w:themeColor="text1"/>
          <w:sz w:val="27"/>
          <w:szCs w:val="27"/>
        </w:rPr>
        <w:t>ГОСТа</w:t>
      </w:r>
      <w:proofErr w:type="spellEnd"/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 является преждевременное разрушение покрытия при циклах замораживания-размораживания в</w:t>
      </w:r>
      <w:r w:rsidR="00E638E7" w:rsidRPr="000D3F3A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осенне-зимний период.</w:t>
      </w:r>
    </w:p>
    <w:p w:rsidR="00685B94" w:rsidRPr="000D3F3A" w:rsidRDefault="00685B94" w:rsidP="00574C91">
      <w:pPr>
        <w:widowControl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Кроме того, на одном объекте толщина слоя покрытия составила 3,4 см вместо 7 см определенных условиями контракта.</w:t>
      </w:r>
    </w:p>
    <w:p w:rsidR="00685B94" w:rsidRPr="000D3F3A" w:rsidRDefault="00685B94" w:rsidP="00574C91">
      <w:pPr>
        <w:widowControl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Таким образом, расходы бюджета в сумме 3,8 </w:t>
      </w:r>
      <w:proofErr w:type="spellStart"/>
      <w:proofErr w:type="gramStart"/>
      <w:r w:rsidRPr="000D3F3A">
        <w:rPr>
          <w:rFonts w:ascii="Arial" w:hAnsi="Arial" w:cs="Arial"/>
          <w:color w:val="000000" w:themeColor="text1"/>
          <w:sz w:val="27"/>
          <w:szCs w:val="27"/>
        </w:rPr>
        <w:t>млн</w:t>
      </w:r>
      <w:proofErr w:type="spellEnd"/>
      <w:proofErr w:type="gramEnd"/>
      <w:r w:rsidR="008F13B4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рублей, направленные на оплату покрытия, не соответствующего требованиям </w:t>
      </w:r>
      <w:proofErr w:type="spellStart"/>
      <w:r w:rsidRPr="000D3F3A">
        <w:rPr>
          <w:rFonts w:ascii="Arial" w:hAnsi="Arial" w:cs="Arial"/>
          <w:color w:val="000000" w:themeColor="text1"/>
          <w:sz w:val="27"/>
          <w:szCs w:val="27"/>
        </w:rPr>
        <w:t>ГОСТа</w:t>
      </w:r>
      <w:proofErr w:type="spellEnd"/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 и условиям контракта, являются необоснованными.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2. По итогам мероприятий выявлены неэффективные расходы в</w:t>
      </w:r>
      <w:r w:rsidR="00E638E7" w:rsidRPr="000D3F3A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сумме 0,3 </w:t>
      </w:r>
      <w:proofErr w:type="spellStart"/>
      <w:proofErr w:type="gramStart"/>
      <w:r w:rsidRPr="000D3F3A">
        <w:rPr>
          <w:rFonts w:ascii="Arial" w:hAnsi="Arial" w:cs="Arial"/>
          <w:color w:val="000000" w:themeColor="text1"/>
          <w:sz w:val="27"/>
          <w:szCs w:val="27"/>
        </w:rPr>
        <w:t>млн</w:t>
      </w:r>
      <w:proofErr w:type="spellEnd"/>
      <w:proofErr w:type="gramEnd"/>
      <w:r w:rsidR="00E638E7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рублей (2 факта), а также факты, которые расцениваются как неэффективное управление муниципальными финансами на сумму 183,6</w:t>
      </w:r>
      <w:r w:rsidR="00E638E7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proofErr w:type="spellStart"/>
      <w:r w:rsidRPr="000D3F3A">
        <w:rPr>
          <w:rFonts w:ascii="Arial" w:hAnsi="Arial" w:cs="Arial"/>
          <w:color w:val="000000" w:themeColor="text1"/>
          <w:sz w:val="27"/>
          <w:szCs w:val="27"/>
        </w:rPr>
        <w:t>млн</w:t>
      </w:r>
      <w:proofErr w:type="spellEnd"/>
      <w:r w:rsidR="00E638E7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рублей (3 факта).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Так, проверки, проведенные в МКУ «Управление капитального строительства города Ростова-на-Дону», показали наличие авансовых платежей в сумме 99,7 </w:t>
      </w:r>
      <w:proofErr w:type="spellStart"/>
      <w:proofErr w:type="gramStart"/>
      <w:r w:rsidRPr="000D3F3A">
        <w:rPr>
          <w:rFonts w:ascii="Arial" w:hAnsi="Arial" w:cs="Arial"/>
          <w:color w:val="000000" w:themeColor="text1"/>
          <w:sz w:val="27"/>
          <w:szCs w:val="27"/>
        </w:rPr>
        <w:t>млн</w:t>
      </w:r>
      <w:proofErr w:type="spellEnd"/>
      <w:proofErr w:type="gramEnd"/>
      <w:r w:rsidR="00E638E7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рублей, неотработанных подрядными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lastRenderedPageBreak/>
        <w:t>организациями в течение более 4-х месяцев, а также наличие в</w:t>
      </w:r>
      <w:r w:rsidR="00E638E7" w:rsidRPr="000D3F3A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распоряжении подрядной организации, с которой расторгнут контракт, денежных средств в сумме 83,9 </w:t>
      </w:r>
      <w:proofErr w:type="spellStart"/>
      <w:r w:rsidRPr="000D3F3A">
        <w:rPr>
          <w:rFonts w:ascii="Arial" w:hAnsi="Arial" w:cs="Arial"/>
          <w:color w:val="000000" w:themeColor="text1"/>
          <w:sz w:val="27"/>
          <w:szCs w:val="27"/>
        </w:rPr>
        <w:t>млн</w:t>
      </w:r>
      <w:proofErr w:type="spellEnd"/>
      <w:r w:rsidR="00E638E7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рублей, полученных</w:t>
      </w:r>
      <w:r w:rsidR="00F97C58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в качестве аванса. На настоящий момент в судебных инстанциях рассматриваются требования о взыскании денежных средств.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При проверке расходов бюджета на озеленение и содержание зеленых насаждений выявлены расходы в сумме 64,0 </w:t>
      </w:r>
      <w:proofErr w:type="spellStart"/>
      <w:proofErr w:type="gramStart"/>
      <w:r w:rsidRPr="000D3F3A">
        <w:rPr>
          <w:rFonts w:ascii="Arial" w:hAnsi="Arial" w:cs="Arial"/>
          <w:color w:val="000000" w:themeColor="text1"/>
          <w:sz w:val="27"/>
          <w:szCs w:val="27"/>
        </w:rPr>
        <w:t>млн</w:t>
      </w:r>
      <w:proofErr w:type="spellEnd"/>
      <w:proofErr w:type="gramEnd"/>
      <w:r w:rsidR="00E638E7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рублей, имеющие признаки неэффективных (безрезультативных).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Так, в соответствии с Регламентом производства работ на</w:t>
      </w:r>
      <w:r w:rsidR="007F792F" w:rsidRPr="000D3F3A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объектах озеленения, уход за газонами заключается в проведении комплекса работ: полив, подкормка, прополка и другие работы. Перечень </w:t>
      </w:r>
      <w:proofErr w:type="spellStart"/>
      <w:r w:rsidRPr="000D3F3A">
        <w:rPr>
          <w:rFonts w:ascii="Arial" w:hAnsi="Arial" w:cs="Arial"/>
          <w:color w:val="000000" w:themeColor="text1"/>
          <w:sz w:val="27"/>
          <w:szCs w:val="27"/>
        </w:rPr>
        <w:t>уходных</w:t>
      </w:r>
      <w:proofErr w:type="spellEnd"/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 работ за газонами определяется для конкретного объекта исходя из его фактического состояния, объемов требуемого ремонта (наличие повреждений после зимы, </w:t>
      </w:r>
      <w:proofErr w:type="spellStart"/>
      <w:r w:rsidRPr="000D3F3A">
        <w:rPr>
          <w:rFonts w:ascii="Arial" w:hAnsi="Arial" w:cs="Arial"/>
          <w:color w:val="000000" w:themeColor="text1"/>
          <w:sz w:val="27"/>
          <w:szCs w:val="27"/>
        </w:rPr>
        <w:t>вытаптывание</w:t>
      </w:r>
      <w:proofErr w:type="spellEnd"/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 и другие дефекты).</w:t>
      </w:r>
    </w:p>
    <w:p w:rsidR="00685B94" w:rsidRPr="000D3F3A" w:rsidRDefault="00685B94" w:rsidP="00574C91">
      <w:pPr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Проверка показала, что в нарушение условий исполнения контрактов не проведено обследование состояния объектов озеленения на территории Первомайского и Пролетарского районов города до начала работ по их содержанию. Фактически в работы по</w:t>
      </w:r>
      <w:r w:rsidR="007F792F" w:rsidRPr="000D3F3A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содержанию газонов входил только их полив.</w:t>
      </w:r>
    </w:p>
    <w:p w:rsidR="00685B94" w:rsidRPr="000D3F3A" w:rsidRDefault="00685B94" w:rsidP="00574C91">
      <w:pPr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При этом отсутствует документальное подтверждение того, что выполнение полного комплекса работ по содержанию газонов, предусмотренных Регламентом, не требуется</w:t>
      </w:r>
      <w:r w:rsidR="007F792F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по причине их удовлетворительного состояния.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3. Допущены избыточные расходы бюджета в сумме 0,2 </w:t>
      </w:r>
      <w:proofErr w:type="spellStart"/>
      <w:proofErr w:type="gramStart"/>
      <w:r w:rsidRPr="000D3F3A">
        <w:rPr>
          <w:rFonts w:ascii="Arial" w:hAnsi="Arial" w:cs="Arial"/>
          <w:color w:val="000000" w:themeColor="text1"/>
          <w:sz w:val="27"/>
          <w:szCs w:val="27"/>
        </w:rPr>
        <w:t>млн</w:t>
      </w:r>
      <w:proofErr w:type="spellEnd"/>
      <w:proofErr w:type="gramEnd"/>
      <w:r w:rsidR="00CE2886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рублей (1 факт) по причине </w:t>
      </w:r>
      <w:proofErr w:type="spellStart"/>
      <w:r w:rsidRPr="000D3F3A">
        <w:rPr>
          <w:rFonts w:ascii="Arial" w:hAnsi="Arial" w:cs="Arial"/>
          <w:color w:val="000000" w:themeColor="text1"/>
          <w:sz w:val="27"/>
          <w:szCs w:val="27"/>
        </w:rPr>
        <w:t>задвоения</w:t>
      </w:r>
      <w:proofErr w:type="spellEnd"/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 стоимости материальных ресурсов </w:t>
      </w:r>
      <w:r w:rsidRPr="000D3F3A">
        <w:rPr>
          <w:rFonts w:ascii="Arial" w:hAnsi="Arial" w:cs="Arial"/>
          <w:iCs/>
          <w:color w:val="000000" w:themeColor="text1"/>
          <w:sz w:val="27"/>
          <w:szCs w:val="27"/>
        </w:rPr>
        <w:t>при формировании начальной цены контракта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 на выполнение работ по</w:t>
      </w:r>
      <w:r w:rsidR="00A844D2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капитальному ремонту здания МАОУ «Школа №70». 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proofErr w:type="gramStart"/>
      <w:r w:rsidRPr="000D3F3A">
        <w:rPr>
          <w:rFonts w:ascii="Arial" w:hAnsi="Arial" w:cs="Arial"/>
          <w:iCs/>
          <w:color w:val="000000" w:themeColor="text1"/>
          <w:sz w:val="27"/>
          <w:szCs w:val="27"/>
        </w:rPr>
        <w:t xml:space="preserve">Так, в дополнение к уже предусмотренному в составе расценки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ФЕР</w:t>
      </w:r>
      <w:r w:rsidR="00CE2886" w:rsidRPr="000D3F3A">
        <w:rPr>
          <w:rFonts w:ascii="Arial" w:hAnsi="Arial" w:cs="Arial"/>
          <w:color w:val="000000" w:themeColor="text1"/>
          <w:sz w:val="27"/>
          <w:szCs w:val="27"/>
        </w:rPr>
        <w:t> 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07-05-016-04 «Устройство металлических ограждений без поручней» и ФЕР «Устройство металлических ограждений с поручнями из твердолиственных пород» </w:t>
      </w:r>
      <w:r w:rsidRPr="000D3F3A">
        <w:rPr>
          <w:rFonts w:ascii="Arial" w:hAnsi="Arial" w:cs="Arial"/>
          <w:iCs/>
          <w:color w:val="000000" w:themeColor="text1"/>
          <w:sz w:val="27"/>
          <w:szCs w:val="27"/>
        </w:rPr>
        <w:t>материалу «Ограждения лестничных проемов, лестничные марши, пожарные лестницы» дополнительно включен материал «ограждения из нержавеющей стали», стоимость которого взята по коммерческим предложениям,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 при этом стоимость указанного выше ресурса (07.2.05.01-0032) из расценок не исключена.</w:t>
      </w:r>
      <w:proofErr w:type="gramEnd"/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В целях устранения выявленных нарушений подрядной организацией в МАОУ «Школа №70» выполнены дополнительные строительные работы на сумму 0,2 </w:t>
      </w:r>
      <w:proofErr w:type="spellStart"/>
      <w:proofErr w:type="gramStart"/>
      <w:r w:rsidRPr="000D3F3A">
        <w:rPr>
          <w:rFonts w:ascii="Arial" w:hAnsi="Arial" w:cs="Arial"/>
          <w:color w:val="000000" w:themeColor="text1"/>
          <w:sz w:val="27"/>
          <w:szCs w:val="27"/>
        </w:rPr>
        <w:t>млн</w:t>
      </w:r>
      <w:proofErr w:type="spellEnd"/>
      <w:proofErr w:type="gramEnd"/>
      <w:r w:rsidR="00CE2886" w:rsidRPr="000D3F3A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рублей.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4. Из выявленных нарушений законодательства о закупках признаки системных имеют следующие: не ведется претензионная работа за нарушение обязательств, предусмотренных контрактом (19</w:t>
      </w:r>
      <w:r w:rsidR="00CE2886" w:rsidRPr="000D3F3A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фактов); в</w:t>
      </w:r>
      <w:r w:rsidR="00A844D2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нарушение условий контракта при отсутствии обеспечения гарантийных обязательств и других документов осуществляется оформление и</w:t>
      </w:r>
      <w:r w:rsidR="00A844D2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приемка документации по</w:t>
      </w:r>
      <w:r w:rsidR="00A844D2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выполненным работам (16 фактов).</w:t>
      </w:r>
    </w:p>
    <w:p w:rsidR="00685B94" w:rsidRPr="000D3F3A" w:rsidRDefault="00685B94" w:rsidP="00574C91">
      <w:pPr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5. Значительная доля в объеме выявленных нарушений приходится на нарушения требований к организации и ведению бухгалтерского учета</w:t>
      </w:r>
      <w:r w:rsidR="00A844D2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– 168 фактов на сумму 624,7 млн. рублей.</w:t>
      </w:r>
    </w:p>
    <w:p w:rsidR="00685B94" w:rsidRPr="000D3F3A" w:rsidRDefault="00685B94" w:rsidP="00574C91">
      <w:pPr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lastRenderedPageBreak/>
        <w:t>Так, например, по итогам мероприятий выявлены факты необоснованного списания произведенных вложений (расходов), объем которых, участвует в формировании стоимости многолетних зеленых насаждений,</w:t>
      </w:r>
      <w:r w:rsidR="00574C91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с высадки которых прошло менее 3-х лет </w:t>
      </w:r>
      <w:r w:rsidR="003731C1" w:rsidRPr="000D3F3A">
        <w:rPr>
          <w:rFonts w:ascii="Arial" w:hAnsi="Arial" w:cs="Arial"/>
          <w:color w:val="000000" w:themeColor="text1"/>
          <w:sz w:val="27"/>
          <w:szCs w:val="27"/>
        </w:rPr>
        <w:t>–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 работы по поливу и</w:t>
      </w:r>
      <w:r w:rsidR="003731C1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подкормке многолетних насаждений. Как результат занижение балансовой стоимости многолетников на сумму 83,8</w:t>
      </w:r>
      <w:r w:rsidR="00574C91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proofErr w:type="spellStart"/>
      <w:proofErr w:type="gramStart"/>
      <w:r w:rsidRPr="000D3F3A">
        <w:rPr>
          <w:rFonts w:ascii="Arial" w:hAnsi="Arial" w:cs="Arial"/>
          <w:color w:val="000000" w:themeColor="text1"/>
          <w:sz w:val="27"/>
          <w:szCs w:val="27"/>
        </w:rPr>
        <w:t>млн</w:t>
      </w:r>
      <w:proofErr w:type="spellEnd"/>
      <w:proofErr w:type="gramEnd"/>
      <w:r w:rsidR="003731C1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рублей.</w:t>
      </w:r>
    </w:p>
    <w:p w:rsidR="00685B94" w:rsidRPr="000D3F3A" w:rsidRDefault="00685B94" w:rsidP="00574C91">
      <w:pPr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В нарушение федерального стандарта бухгалтерского учета для организаций государственного сектора, УЖКХ районов города не</w:t>
      </w:r>
      <w:r w:rsidR="003731C1" w:rsidRPr="000D3F3A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приняты к учету в качестве основных средств многолетние насаждения первоначальной стоимостью 61,3</w:t>
      </w:r>
      <w:r w:rsidR="00574C91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proofErr w:type="spellStart"/>
      <w:proofErr w:type="gramStart"/>
      <w:r w:rsidRPr="000D3F3A">
        <w:rPr>
          <w:rFonts w:ascii="Arial" w:hAnsi="Arial" w:cs="Arial"/>
          <w:color w:val="000000" w:themeColor="text1"/>
          <w:sz w:val="27"/>
          <w:szCs w:val="27"/>
        </w:rPr>
        <w:t>млн</w:t>
      </w:r>
      <w:proofErr w:type="spellEnd"/>
      <w:proofErr w:type="gramEnd"/>
      <w:r w:rsidR="003731C1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рублей, создание которых завершено.</w:t>
      </w:r>
    </w:p>
    <w:p w:rsidR="00685B94" w:rsidRPr="000D3F3A" w:rsidRDefault="00685B94" w:rsidP="00574C91">
      <w:pPr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УЖКХ районов при расходовании средств бюджета на ремонт проездов к дворовым территориям денежные обязательства на общую сумму 42,2</w:t>
      </w:r>
      <w:r w:rsidR="00574C91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proofErr w:type="spellStart"/>
      <w:proofErr w:type="gramStart"/>
      <w:r w:rsidRPr="000D3F3A">
        <w:rPr>
          <w:rFonts w:ascii="Arial" w:hAnsi="Arial" w:cs="Arial"/>
          <w:color w:val="000000" w:themeColor="text1"/>
          <w:sz w:val="27"/>
          <w:szCs w:val="27"/>
        </w:rPr>
        <w:t>млн</w:t>
      </w:r>
      <w:proofErr w:type="spellEnd"/>
      <w:proofErr w:type="gramEnd"/>
      <w:r w:rsidR="003731C1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рублей в учете отражены от 2 до 12 дней до подписания в</w:t>
      </w:r>
      <w:r w:rsidR="00C235BB">
        <w:rPr>
          <w:rFonts w:ascii="Arial" w:hAnsi="Arial" w:cs="Arial"/>
          <w:color w:val="000000" w:themeColor="text1"/>
          <w:sz w:val="27"/>
          <w:szCs w:val="27"/>
        </w:rPr>
        <w:t> 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ЕИС документов о приемке выполненных работ (13 фактов). Управлением капитального строительства при капитальном ремонте здания детского сада по пр. Королёва, 18/1 денежное обязательство на сумму 29,0 </w:t>
      </w:r>
      <w:proofErr w:type="spellStart"/>
      <w:proofErr w:type="gramStart"/>
      <w:r w:rsidRPr="000D3F3A">
        <w:rPr>
          <w:rFonts w:ascii="Arial" w:hAnsi="Arial" w:cs="Arial"/>
          <w:color w:val="000000" w:themeColor="text1"/>
          <w:sz w:val="27"/>
          <w:szCs w:val="27"/>
        </w:rPr>
        <w:t>млн</w:t>
      </w:r>
      <w:proofErr w:type="spellEnd"/>
      <w:proofErr w:type="gramEnd"/>
      <w:r w:rsidR="003731C1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рублей отражено в учете за</w:t>
      </w:r>
      <w:r w:rsidR="00A844D2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3 дня до подписания акта о приемке выполненных работ.</w:t>
      </w:r>
    </w:p>
    <w:p w:rsidR="00685B94" w:rsidRPr="000D3F3A" w:rsidRDefault="00685B94" w:rsidP="00574C91">
      <w:pPr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Кроме того, при исполнении мероприятий по переводу грунтовых дорог в дороги с твердым покрытием, ДИСОТИ не отражены в учете принятые денежные обязательства на сумму 2,9</w:t>
      </w:r>
      <w:r w:rsidR="00574C91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proofErr w:type="spellStart"/>
      <w:proofErr w:type="gramStart"/>
      <w:r w:rsidRPr="000D3F3A">
        <w:rPr>
          <w:rFonts w:ascii="Arial" w:hAnsi="Arial" w:cs="Arial"/>
          <w:color w:val="000000" w:themeColor="text1"/>
          <w:sz w:val="27"/>
          <w:szCs w:val="27"/>
        </w:rPr>
        <w:t>млн</w:t>
      </w:r>
      <w:proofErr w:type="spellEnd"/>
      <w:proofErr w:type="gramEnd"/>
      <w:r w:rsidR="003731C1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рублей, что повлекло искажение значения показателя годовой отчетности учреждения.</w:t>
      </w:r>
    </w:p>
    <w:p w:rsidR="00685B94" w:rsidRPr="000D3F3A" w:rsidRDefault="00685B94" w:rsidP="00574C91">
      <w:pPr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Выявлено более 30 фактов нарушения объектами проверок порядка </w:t>
      </w:r>
      <w:proofErr w:type="spellStart"/>
      <w:r w:rsidRPr="000D3F3A">
        <w:rPr>
          <w:rFonts w:ascii="Arial" w:hAnsi="Arial" w:cs="Arial"/>
          <w:color w:val="000000" w:themeColor="text1"/>
          <w:sz w:val="27"/>
          <w:szCs w:val="27"/>
        </w:rPr>
        <w:t>забалансового</w:t>
      </w:r>
      <w:proofErr w:type="spellEnd"/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 учета независимых гарантий на общую сумму 127,6 </w:t>
      </w:r>
      <w:proofErr w:type="spellStart"/>
      <w:proofErr w:type="gramStart"/>
      <w:r w:rsidRPr="000D3F3A">
        <w:rPr>
          <w:rFonts w:ascii="Arial" w:hAnsi="Arial" w:cs="Arial"/>
          <w:color w:val="000000" w:themeColor="text1"/>
          <w:sz w:val="27"/>
          <w:szCs w:val="27"/>
        </w:rPr>
        <w:t>млн</w:t>
      </w:r>
      <w:proofErr w:type="spellEnd"/>
      <w:proofErr w:type="gramEnd"/>
      <w:r w:rsidR="00343B6E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рублей, выданных в обеспечение исполнения обязательств (в том числе гарантийных) по заключенным контрактам.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6. Одним из системных нарушений является отсутствие планирования бюджетных ассигнований на выполнение комплекса </w:t>
      </w:r>
      <w:proofErr w:type="spellStart"/>
      <w:r w:rsidRPr="000D3F3A">
        <w:rPr>
          <w:rFonts w:ascii="Arial" w:hAnsi="Arial" w:cs="Arial"/>
          <w:color w:val="000000" w:themeColor="text1"/>
          <w:sz w:val="27"/>
          <w:szCs w:val="27"/>
        </w:rPr>
        <w:t>уходных</w:t>
      </w:r>
      <w:proofErr w:type="spellEnd"/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 работ за многолетними насаждениями, высаженными в Дни древонасаждений.</w:t>
      </w:r>
      <w:r w:rsidR="00343B6E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УЖКХ районов города данная работа не осуществляется.</w:t>
      </w:r>
    </w:p>
    <w:p w:rsidR="00685B94" w:rsidRPr="000D3F3A" w:rsidRDefault="00685B94" w:rsidP="00574C91">
      <w:pPr>
        <w:widowControl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Кроме того, отсутствуют схемы высадки таких зеленых насаждений, что делает невозможным обследование высаженных насаждений на предмет их приживаемости</w:t>
      </w:r>
      <w:r w:rsidR="00343B6E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и сохранности, а также выполнение </w:t>
      </w:r>
      <w:proofErr w:type="spellStart"/>
      <w:r w:rsidRPr="000D3F3A">
        <w:rPr>
          <w:rFonts w:ascii="Arial" w:hAnsi="Arial" w:cs="Arial"/>
          <w:color w:val="000000" w:themeColor="text1"/>
          <w:sz w:val="27"/>
          <w:szCs w:val="27"/>
        </w:rPr>
        <w:t>уходных</w:t>
      </w:r>
      <w:proofErr w:type="spellEnd"/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 работ.</w:t>
      </w:r>
    </w:p>
    <w:p w:rsidR="00685B94" w:rsidRPr="000D3F3A" w:rsidRDefault="00685B94" w:rsidP="00574C91">
      <w:pPr>
        <w:widowControl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Фактически не обеспечено исполнение п.11 разд.</w:t>
      </w:r>
      <w:r w:rsidR="00343B6E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4 положений Правил охраны зеленых насаждений в городе Ростове-на-Дону, в части выполнения комплекса </w:t>
      </w:r>
      <w:proofErr w:type="spellStart"/>
      <w:r w:rsidRPr="000D3F3A">
        <w:rPr>
          <w:rFonts w:ascii="Arial" w:hAnsi="Arial" w:cs="Arial"/>
          <w:color w:val="000000" w:themeColor="text1"/>
          <w:sz w:val="27"/>
          <w:szCs w:val="27"/>
        </w:rPr>
        <w:t>уходных</w:t>
      </w:r>
      <w:proofErr w:type="spellEnd"/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 работ за высаженными в Дни древонасаждений деревьями и кустарниками до их полной приживаемости (не менее 3-х лет).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b/>
          <w:bCs/>
          <w:color w:val="000000" w:themeColor="text1"/>
          <w:sz w:val="27"/>
          <w:szCs w:val="27"/>
        </w:rPr>
      </w:pP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b/>
          <w:bCs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b/>
          <w:bCs/>
          <w:color w:val="000000" w:themeColor="text1"/>
          <w:sz w:val="27"/>
          <w:szCs w:val="27"/>
        </w:rPr>
        <w:t>2.1.2.</w:t>
      </w:r>
      <w:r w:rsidR="00F97C58" w:rsidRPr="000D3F3A">
        <w:rPr>
          <w:rFonts w:ascii="Arial" w:hAnsi="Arial" w:cs="Arial"/>
          <w:b/>
          <w:bCs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b/>
          <w:bCs/>
          <w:color w:val="000000" w:themeColor="text1"/>
          <w:sz w:val="27"/>
          <w:szCs w:val="27"/>
        </w:rPr>
        <w:t>Проверка целевого и эффективного использования средств бюджета города муниципальными учреждениями.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В отчетном периоде проведено 5 контрольных мероприятий по</w:t>
      </w:r>
      <w:r w:rsidR="00781E8C" w:rsidRPr="000D3F3A">
        <w:rPr>
          <w:rFonts w:ascii="Arial" w:hAnsi="Arial" w:cs="Arial"/>
          <w:color w:val="000000" w:themeColor="text1"/>
          <w:sz w:val="27"/>
          <w:szCs w:val="27"/>
          <w:lang w:val="en-US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проверке целевого и эффективного использования средств бюджета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lastRenderedPageBreak/>
        <w:t>города, направленных: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- на переселение граждан из аварийного жилищного фонда в</w:t>
      </w:r>
      <w:r w:rsidR="00781E8C" w:rsidRPr="000D3F3A">
        <w:rPr>
          <w:rFonts w:ascii="Arial" w:hAnsi="Arial" w:cs="Arial"/>
          <w:color w:val="000000" w:themeColor="text1"/>
          <w:sz w:val="27"/>
          <w:szCs w:val="27"/>
          <w:lang w:val="en-US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рамках реализации национального проекта «Жилье и городская среда»; 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proofErr w:type="gramStart"/>
      <w:r w:rsidRPr="000D3F3A">
        <w:rPr>
          <w:rFonts w:ascii="Arial" w:hAnsi="Arial" w:cs="Arial"/>
          <w:color w:val="000000" w:themeColor="text1"/>
          <w:sz w:val="27"/>
          <w:szCs w:val="27"/>
        </w:rPr>
        <w:t>- на выполнение работ по «Ремонту ул. Текучева (пер.</w:t>
      </w:r>
      <w:r w:rsidR="00781E8C" w:rsidRPr="000D3F3A">
        <w:rPr>
          <w:rFonts w:ascii="Arial" w:hAnsi="Arial" w:cs="Arial"/>
          <w:color w:val="000000" w:themeColor="text1"/>
          <w:sz w:val="27"/>
          <w:szCs w:val="27"/>
          <w:lang w:val="en-US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Приволжский - путепровод в створе ул. Текучева); ул. Текучева (пр.</w:t>
      </w:r>
      <w:proofErr w:type="gramEnd"/>
      <w:r w:rsidR="00781E8C" w:rsidRPr="000D3F3A">
        <w:rPr>
          <w:rFonts w:ascii="Arial" w:hAnsi="Arial" w:cs="Arial"/>
          <w:color w:val="000000" w:themeColor="text1"/>
          <w:sz w:val="27"/>
          <w:szCs w:val="27"/>
          <w:lang w:val="en-US"/>
        </w:rPr>
        <w:t> </w:t>
      </w:r>
      <w:proofErr w:type="spellStart"/>
      <w:proofErr w:type="gramStart"/>
      <w:r w:rsidRPr="000D3F3A">
        <w:rPr>
          <w:rFonts w:ascii="Arial" w:hAnsi="Arial" w:cs="Arial"/>
          <w:color w:val="000000" w:themeColor="text1"/>
          <w:sz w:val="27"/>
          <w:szCs w:val="27"/>
        </w:rPr>
        <w:t>Буденновский</w:t>
      </w:r>
      <w:proofErr w:type="spellEnd"/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 - пер.</w:t>
      </w:r>
      <w:r w:rsidR="00C235BB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Приволжский)» в рамках национального проекта «Безопасные качественные дороги»; </w:t>
      </w:r>
      <w:proofErr w:type="gramEnd"/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- на предоставление субсидий МБОУ «Лицей №103 им. Сергея Козлова», МБУ Советского района </w:t>
      </w:r>
      <w:proofErr w:type="gramStart"/>
      <w:r w:rsidRPr="000D3F3A">
        <w:rPr>
          <w:rFonts w:ascii="Arial" w:hAnsi="Arial" w:cs="Arial"/>
          <w:color w:val="000000" w:themeColor="text1"/>
          <w:sz w:val="27"/>
          <w:szCs w:val="27"/>
        </w:rPr>
        <w:t>г</w:t>
      </w:r>
      <w:proofErr w:type="gramEnd"/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. Ростова-на-Дону «Центр психолого-педагогической, медицинской и социальной помощи» </w:t>
      </w:r>
      <w:r w:rsidR="00574C91" w:rsidRPr="000D3F3A">
        <w:rPr>
          <w:rFonts w:ascii="Arial" w:hAnsi="Arial" w:cs="Arial"/>
          <w:color w:val="000000" w:themeColor="text1"/>
          <w:sz w:val="27"/>
          <w:szCs w:val="27"/>
        </w:rPr>
        <w:t xml:space="preserve">и МБУ </w:t>
      </w:r>
      <w:r w:rsidR="00C235BB">
        <w:rPr>
          <w:rFonts w:ascii="Arial" w:hAnsi="Arial" w:cs="Arial"/>
          <w:color w:val="000000" w:themeColor="text1"/>
          <w:sz w:val="27"/>
          <w:szCs w:val="27"/>
        </w:rPr>
        <w:br/>
      </w:r>
      <w:r w:rsidR="00574C91" w:rsidRPr="000D3F3A">
        <w:rPr>
          <w:rFonts w:ascii="Arial" w:hAnsi="Arial" w:cs="Arial"/>
          <w:color w:val="000000" w:themeColor="text1"/>
          <w:sz w:val="27"/>
          <w:szCs w:val="27"/>
        </w:rPr>
        <w:t>г.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Ростова-на-Дону «Центр психолого-педагогической, медицинской и</w:t>
      </w:r>
      <w:r w:rsidR="00C235BB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социальной помощи», МАУК «Дирекция парков города Ростова-на-Дону» и МАУ «</w:t>
      </w:r>
      <w:proofErr w:type="spellStart"/>
      <w:r w:rsidRPr="000D3F3A">
        <w:rPr>
          <w:rFonts w:ascii="Arial" w:hAnsi="Arial" w:cs="Arial"/>
          <w:color w:val="000000" w:themeColor="text1"/>
          <w:sz w:val="27"/>
          <w:szCs w:val="27"/>
        </w:rPr>
        <w:t>ПКиО</w:t>
      </w:r>
      <w:proofErr w:type="spellEnd"/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 «Левобережный» в 2023 году и</w:t>
      </w:r>
      <w:r w:rsidR="00C235BB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текущем периоде 2024 года.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Общий объем проверенных бюджетных средств – 747,9</w:t>
      </w:r>
      <w:r w:rsidR="00574C91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proofErr w:type="spellStart"/>
      <w:proofErr w:type="gramStart"/>
      <w:r w:rsidRPr="000D3F3A">
        <w:rPr>
          <w:rFonts w:ascii="Arial" w:hAnsi="Arial" w:cs="Arial"/>
          <w:color w:val="000000" w:themeColor="text1"/>
          <w:sz w:val="27"/>
          <w:szCs w:val="27"/>
        </w:rPr>
        <w:t>млн</w:t>
      </w:r>
      <w:proofErr w:type="spellEnd"/>
      <w:proofErr w:type="gramEnd"/>
      <w:r w:rsidR="00781E8C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рублей.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Общее количество выявленных нарушений и недостатков составило 122 факта, из них 25 не имею</w:t>
      </w:r>
      <w:r w:rsidR="00E8284E" w:rsidRPr="000D3F3A">
        <w:rPr>
          <w:rFonts w:ascii="Arial" w:hAnsi="Arial" w:cs="Arial"/>
          <w:color w:val="000000" w:themeColor="text1"/>
          <w:sz w:val="27"/>
          <w:szCs w:val="27"/>
        </w:rPr>
        <w:t>т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 финансовых последствий.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Анализ итогов проверок позволил выделить наиболее характерные нарушения требований, регламентирующих осуществление объектами контроля соответствующих бюджетных процедур и расходов: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1. Установлено 27 фактов нарушений и недостатков при формировании и исполнении муниципальных заданий бюджетными и</w:t>
      </w:r>
      <w:r w:rsidR="00E8284E" w:rsidRPr="000D3F3A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автономными учреждениями, получающими субсидии. 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Отдельными ГРБС и подведомственными муниципальными учреждениями допущены следующие нарушения действующего законодательства: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- не соблюдался регламент предоставления муниципальных услуг;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- в рамках оказания утвержденной муниципальной услуги фактически осуществлялась другая деятельность;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- производился необоснованный расчет показателей объема работ, некорректно отражался в муниципальных заданиях показатель объема муниципальных услуг;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- в муниципальные задания включались муниципальные услуги и работы, не относящиеся к основным видам деятельности учреждений в</w:t>
      </w:r>
      <w:r w:rsidR="00E8284E" w:rsidRPr="000D3F3A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соответствии с их учредительными документами;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- не соблюдался порядок </w:t>
      </w:r>
      <w:proofErr w:type="gramStart"/>
      <w:r w:rsidRPr="000D3F3A">
        <w:rPr>
          <w:rFonts w:ascii="Arial" w:hAnsi="Arial" w:cs="Arial"/>
          <w:color w:val="000000" w:themeColor="text1"/>
          <w:sz w:val="27"/>
          <w:szCs w:val="27"/>
        </w:rPr>
        <w:t>расчета объема финансового обеспечения выполнения муниципального задания</w:t>
      </w:r>
      <w:proofErr w:type="gramEnd"/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 учреждений, в части применения нормативных затрат.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Например, в муниципальных Центрах психолого-педагогической, медицинской и социальной помощи не соблюдался регламент предоставления муниципальной услуги «</w:t>
      </w:r>
      <w:proofErr w:type="spellStart"/>
      <w:r w:rsidRPr="000D3F3A">
        <w:rPr>
          <w:rFonts w:ascii="Arial" w:hAnsi="Arial" w:cs="Arial"/>
          <w:color w:val="000000" w:themeColor="text1"/>
          <w:sz w:val="27"/>
          <w:szCs w:val="27"/>
        </w:rPr>
        <w:t>Психолого-медико-педагогическое</w:t>
      </w:r>
      <w:proofErr w:type="spellEnd"/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 обследование детей», утвержденный приказом Управления образования от 30.12.2022 №</w:t>
      </w:r>
      <w:r w:rsidR="00E8284E" w:rsidRPr="000D3F3A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УОПР-729-л в части требований к составу комиссии. В состав комиссий не включались медицинские работники, что ведет к рискам признания заключений комиссии формальными и соответственно признания расходования бюджетных средств на оказание услуги в сумме 12,9</w:t>
      </w:r>
      <w:r w:rsidR="00574C91" w:rsidRPr="000D3F3A">
        <w:rPr>
          <w:rFonts w:ascii="Arial" w:hAnsi="Arial" w:cs="Arial"/>
          <w:color w:val="000000" w:themeColor="text1"/>
          <w:sz w:val="27"/>
          <w:szCs w:val="27"/>
        </w:rPr>
        <w:t> </w:t>
      </w:r>
      <w:proofErr w:type="spellStart"/>
      <w:proofErr w:type="gramStart"/>
      <w:r w:rsidRPr="000D3F3A">
        <w:rPr>
          <w:rFonts w:ascii="Arial" w:hAnsi="Arial" w:cs="Arial"/>
          <w:color w:val="000000" w:themeColor="text1"/>
          <w:sz w:val="27"/>
          <w:szCs w:val="27"/>
        </w:rPr>
        <w:t>млн</w:t>
      </w:r>
      <w:proofErr w:type="spellEnd"/>
      <w:proofErr w:type="gramEnd"/>
      <w:r w:rsidR="00E8284E" w:rsidRPr="000D3F3A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рублей неэффективными в полном объеме.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lastRenderedPageBreak/>
        <w:t>В целях исполнения требований представления Контрольно-счетной палаты были проведены необходимые мероприятия по</w:t>
      </w:r>
      <w:r w:rsidR="004E0262" w:rsidRPr="000D3F3A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устранению нарушения, издан совместный приказ Управления образования города Ростова-на-Дону и Министерства здравоохранения Ростовской области по вопросу комплектования городских </w:t>
      </w:r>
      <w:proofErr w:type="spellStart"/>
      <w:r w:rsidRPr="000D3F3A">
        <w:rPr>
          <w:rFonts w:ascii="Arial" w:hAnsi="Arial" w:cs="Arial"/>
          <w:color w:val="000000" w:themeColor="text1"/>
          <w:sz w:val="27"/>
          <w:szCs w:val="27"/>
        </w:rPr>
        <w:t>психолого-медико-педагогических</w:t>
      </w:r>
      <w:proofErr w:type="spellEnd"/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 комиссий врачами медицинских организаций. Управлением образования города запланированы соответствующие бюджетные ассигнования на организацию работы врачей.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В МАУК «Дирекция парков города Ростова-на-Дону» выявлены случаи использования земельных участков сторонними организациями (индивидуальными предпринимателями) без правовых оснований для деятельности тематических развлекательных аттракционов (парков). В</w:t>
      </w:r>
      <w:r w:rsidR="004E0262" w:rsidRPr="000D3F3A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связи с тем, что площадь земельного участка, занимаемая тематическими парками, входит в показатель, характеризующий объем работы «Создание условий для массового отдыха жителей города» и ее содержание осуществляется за счет средств субсидии на финансовое обеспечение выполнения муниципального задания на оказание муниципальных услуг (выполнение работ), имеет место риск признания необоснованным расход субсидии в сумме 10,2</w:t>
      </w:r>
      <w:r w:rsidR="00574C91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proofErr w:type="spellStart"/>
      <w:proofErr w:type="gramStart"/>
      <w:r w:rsidRPr="000D3F3A">
        <w:rPr>
          <w:rFonts w:ascii="Arial" w:hAnsi="Arial" w:cs="Arial"/>
          <w:color w:val="000000" w:themeColor="text1"/>
          <w:sz w:val="27"/>
          <w:szCs w:val="27"/>
        </w:rPr>
        <w:t>млн</w:t>
      </w:r>
      <w:proofErr w:type="spellEnd"/>
      <w:proofErr w:type="gramEnd"/>
      <w:r w:rsidR="004E0262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рублей.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Кроме того, в МАУК «Дирекция парков города Ростова-на-Дону»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br/>
        <w:t>и МАУ «</w:t>
      </w:r>
      <w:proofErr w:type="spellStart"/>
      <w:r w:rsidRPr="000D3F3A">
        <w:rPr>
          <w:rFonts w:ascii="Arial" w:hAnsi="Arial" w:cs="Arial"/>
          <w:color w:val="000000" w:themeColor="text1"/>
          <w:sz w:val="27"/>
          <w:szCs w:val="27"/>
        </w:rPr>
        <w:t>ПКиО</w:t>
      </w:r>
      <w:proofErr w:type="spellEnd"/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 «Левобережный» в объем работы «Создание условий для массового отдыха жителей города» необоснованно включена площадь земельных участков парков, занятая объектами недвижимого имущества. Следовательно, показатели выполнения муниципального задания в части выполнения работы по созданию и содержанию пешеходных и зеленых зон, мест массового отдыха на указанной площади являлись некорректными и невыполнимыми, что привело к</w:t>
      </w:r>
      <w:r w:rsidR="007B6B2B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избыточным расходам субсидии в сумме 2,7</w:t>
      </w:r>
      <w:r w:rsidR="00574C91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proofErr w:type="spellStart"/>
      <w:proofErr w:type="gramStart"/>
      <w:r w:rsidRPr="000D3F3A">
        <w:rPr>
          <w:rFonts w:ascii="Arial" w:hAnsi="Arial" w:cs="Arial"/>
          <w:color w:val="000000" w:themeColor="text1"/>
          <w:sz w:val="27"/>
          <w:szCs w:val="27"/>
        </w:rPr>
        <w:t>млн</w:t>
      </w:r>
      <w:proofErr w:type="spellEnd"/>
      <w:proofErr w:type="gramEnd"/>
      <w:r w:rsidR="004E0262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рублей. 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В рамках исполнения представлений Палаты Управлением культуры муниципальные задания на 2025 год утверждены с учетом корректировки площадей земельных участков. 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2. Выявлены отдельные факты нарушений и недостатков законодательства, регулирующего оплату труда работников бюджетных и</w:t>
      </w:r>
      <w:r w:rsidR="007B6B2B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автономных учреждений в общей сумме 95,3</w:t>
      </w:r>
      <w:r w:rsidR="00574C91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proofErr w:type="spellStart"/>
      <w:proofErr w:type="gramStart"/>
      <w:r w:rsidRPr="000D3F3A">
        <w:rPr>
          <w:rFonts w:ascii="Arial" w:hAnsi="Arial" w:cs="Arial"/>
          <w:color w:val="000000" w:themeColor="text1"/>
          <w:sz w:val="27"/>
          <w:szCs w:val="27"/>
        </w:rPr>
        <w:t>млн</w:t>
      </w:r>
      <w:proofErr w:type="spellEnd"/>
      <w:proofErr w:type="gramEnd"/>
      <w:r w:rsidR="004E0262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рублей, в том числе: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- произведены избыточные расходы бюджета в результате завышения планового фонда оплаты труда в сумме 1,0</w:t>
      </w:r>
      <w:r w:rsidR="00574C91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proofErr w:type="spellStart"/>
      <w:proofErr w:type="gramStart"/>
      <w:r w:rsidRPr="000D3F3A">
        <w:rPr>
          <w:rFonts w:ascii="Arial" w:hAnsi="Arial" w:cs="Arial"/>
          <w:color w:val="000000" w:themeColor="text1"/>
          <w:sz w:val="27"/>
          <w:szCs w:val="27"/>
        </w:rPr>
        <w:t>млн</w:t>
      </w:r>
      <w:proofErr w:type="spellEnd"/>
      <w:proofErr w:type="gramEnd"/>
      <w:r w:rsidR="004E0262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рублей;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- необоснованно произведены выплаты стимулирующего характера (надбавка за качество работы, премия) в общей сумме 91,4</w:t>
      </w:r>
      <w:r w:rsidR="00574C91" w:rsidRPr="000D3F3A">
        <w:rPr>
          <w:rFonts w:ascii="Arial" w:hAnsi="Arial" w:cs="Arial"/>
          <w:color w:val="000000" w:themeColor="text1"/>
          <w:sz w:val="27"/>
          <w:szCs w:val="27"/>
        </w:rPr>
        <w:t> </w:t>
      </w:r>
      <w:proofErr w:type="spellStart"/>
      <w:proofErr w:type="gramStart"/>
      <w:r w:rsidRPr="000D3F3A">
        <w:rPr>
          <w:rFonts w:ascii="Arial" w:hAnsi="Arial" w:cs="Arial"/>
          <w:color w:val="000000" w:themeColor="text1"/>
          <w:sz w:val="27"/>
          <w:szCs w:val="27"/>
        </w:rPr>
        <w:t>млн</w:t>
      </w:r>
      <w:proofErr w:type="spellEnd"/>
      <w:proofErr w:type="gramEnd"/>
      <w:r w:rsidR="004E0262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рублей, в</w:t>
      </w:r>
      <w:r w:rsidR="007B6B2B">
        <w:rPr>
          <w:rFonts w:ascii="Arial" w:hAnsi="Arial" w:cs="Arial"/>
          <w:color w:val="000000" w:themeColor="text1"/>
          <w:sz w:val="27"/>
          <w:szCs w:val="27"/>
        </w:rPr>
        <w:t> 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том числе расходы по недооформленным документам, что также создает риски признания указанных расходов необоснованными при установлении фактов </w:t>
      </w:r>
      <w:proofErr w:type="spellStart"/>
      <w:r w:rsidRPr="000D3F3A">
        <w:rPr>
          <w:rFonts w:ascii="Arial" w:hAnsi="Arial" w:cs="Arial"/>
          <w:color w:val="000000" w:themeColor="text1"/>
          <w:sz w:val="27"/>
          <w:szCs w:val="27"/>
        </w:rPr>
        <w:t>недостижения</w:t>
      </w:r>
      <w:proofErr w:type="spellEnd"/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 сотрудниками соответствующих показателей и критериев</w:t>
      </w:r>
      <w:r w:rsidR="000F504F" w:rsidRPr="000D3F3A">
        <w:rPr>
          <w:rFonts w:ascii="Arial" w:hAnsi="Arial" w:cs="Arial"/>
          <w:color w:val="000000" w:themeColor="text1"/>
          <w:sz w:val="27"/>
          <w:szCs w:val="27"/>
        </w:rPr>
        <w:t>;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- произведены необоснованные доплаты компенсационного характера (доплаты за выполнение дополнительной работы) на общую сумму 0,8</w:t>
      </w:r>
      <w:r w:rsidR="000F504F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proofErr w:type="spellStart"/>
      <w:proofErr w:type="gramStart"/>
      <w:r w:rsidRPr="000D3F3A">
        <w:rPr>
          <w:rFonts w:ascii="Arial" w:hAnsi="Arial" w:cs="Arial"/>
          <w:color w:val="000000" w:themeColor="text1"/>
          <w:sz w:val="27"/>
          <w:szCs w:val="27"/>
        </w:rPr>
        <w:t>млн</w:t>
      </w:r>
      <w:proofErr w:type="spellEnd"/>
      <w:proofErr w:type="gramEnd"/>
      <w:r w:rsidR="000F504F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рублей;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- допущено нарушение требований Трудового кодекса РФ при</w:t>
      </w:r>
      <w:r w:rsidR="000F504F" w:rsidRPr="000D3F3A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начислении и выплате заработной платы за работу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lastRenderedPageBreak/>
        <w:t>по</w:t>
      </w:r>
      <w:r w:rsidR="000F504F" w:rsidRPr="000D3F3A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совместительству в сумме 0,3</w:t>
      </w:r>
      <w:r w:rsidR="00574C91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proofErr w:type="spellStart"/>
      <w:proofErr w:type="gramStart"/>
      <w:r w:rsidRPr="000D3F3A">
        <w:rPr>
          <w:rFonts w:ascii="Arial" w:hAnsi="Arial" w:cs="Arial"/>
          <w:color w:val="000000" w:themeColor="text1"/>
          <w:sz w:val="27"/>
          <w:szCs w:val="27"/>
        </w:rPr>
        <w:t>млн</w:t>
      </w:r>
      <w:proofErr w:type="spellEnd"/>
      <w:proofErr w:type="gramEnd"/>
      <w:r w:rsidR="000F504F" w:rsidRPr="000D3F3A">
        <w:rPr>
          <w:rFonts w:ascii="Arial" w:hAnsi="Arial" w:cs="Arial"/>
          <w:color w:val="000000" w:themeColor="text1"/>
          <w:sz w:val="27"/>
          <w:szCs w:val="27"/>
        </w:rPr>
        <w:t xml:space="preserve"> р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ублей.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По результатам контрольных мероприятий нарушения прекращены. Учреждениями внесены соответствующие изменения в</w:t>
      </w:r>
      <w:r w:rsidR="000F504F" w:rsidRPr="000D3F3A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локальные акты и</w:t>
      </w:r>
      <w:r w:rsidR="007B6B2B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трудовые договоры, что позволило предотвратить негативные последствия в виде фин</w:t>
      </w:r>
      <w:r w:rsidR="00574C91" w:rsidRPr="000D3F3A">
        <w:rPr>
          <w:rFonts w:ascii="Arial" w:hAnsi="Arial" w:cs="Arial"/>
          <w:color w:val="000000" w:themeColor="text1"/>
          <w:sz w:val="27"/>
          <w:szCs w:val="27"/>
        </w:rPr>
        <w:t>ансовых нарушений на сумму 20,3 </w:t>
      </w:r>
      <w:proofErr w:type="spellStart"/>
      <w:proofErr w:type="gramStart"/>
      <w:r w:rsidRPr="000D3F3A">
        <w:rPr>
          <w:rFonts w:ascii="Arial" w:hAnsi="Arial" w:cs="Arial"/>
          <w:color w:val="000000" w:themeColor="text1"/>
          <w:sz w:val="27"/>
          <w:szCs w:val="27"/>
        </w:rPr>
        <w:t>млн</w:t>
      </w:r>
      <w:proofErr w:type="spellEnd"/>
      <w:proofErr w:type="gramEnd"/>
      <w:r w:rsidR="000F504F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рублей.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3. МАУК «Дирекция парков города Ростова-на-Дону» допущены нарушения при принятии к учету в составе особо ценного имущества 25 объектов движимого имущества стоимостью 15,1</w:t>
      </w:r>
      <w:r w:rsidR="000F504F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proofErr w:type="spellStart"/>
      <w:proofErr w:type="gramStart"/>
      <w:r w:rsidRPr="000D3F3A">
        <w:rPr>
          <w:rFonts w:ascii="Arial" w:hAnsi="Arial" w:cs="Arial"/>
          <w:color w:val="000000" w:themeColor="text1"/>
          <w:sz w:val="27"/>
          <w:szCs w:val="27"/>
        </w:rPr>
        <w:t>млн</w:t>
      </w:r>
      <w:proofErr w:type="spellEnd"/>
      <w:proofErr w:type="gramEnd"/>
      <w:r w:rsidR="000F504F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рублей. Кроме того, в нарушение ст.296 ГК РФ и п.2 ст.3 Закона от 03.11.2006 </w:t>
      </w:r>
      <w:r w:rsidR="00291FA9" w:rsidRPr="000D3F3A">
        <w:rPr>
          <w:rFonts w:ascii="Arial" w:hAnsi="Arial" w:cs="Arial"/>
          <w:color w:val="000000" w:themeColor="text1"/>
          <w:sz w:val="27"/>
          <w:szCs w:val="27"/>
        </w:rPr>
        <w:br/>
      </w:r>
      <w:r w:rsidRPr="000D3F3A">
        <w:rPr>
          <w:rFonts w:ascii="Arial" w:hAnsi="Arial" w:cs="Arial"/>
          <w:color w:val="000000" w:themeColor="text1"/>
          <w:sz w:val="27"/>
          <w:szCs w:val="27"/>
        </w:rPr>
        <w:t>№</w:t>
      </w:r>
      <w:r w:rsidR="00291FA9" w:rsidRPr="000D3F3A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174-ФЗ «Об автономных учреждениях» без предварительного согласия собственника допущено распоряжение особо ценным имуществом стоимостью 25,2</w:t>
      </w:r>
      <w:r w:rsidR="00574C91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proofErr w:type="spellStart"/>
      <w:proofErr w:type="gramStart"/>
      <w:r w:rsidRPr="000D3F3A">
        <w:rPr>
          <w:rFonts w:ascii="Arial" w:hAnsi="Arial" w:cs="Arial"/>
          <w:color w:val="000000" w:themeColor="text1"/>
          <w:sz w:val="27"/>
          <w:szCs w:val="27"/>
        </w:rPr>
        <w:t>млн</w:t>
      </w:r>
      <w:proofErr w:type="spellEnd"/>
      <w:proofErr w:type="gramEnd"/>
      <w:r w:rsidR="00291FA9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рублей.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4. Допущено нарушение порядка применения бюджетной классификации Российской Федерации, а именно: выплаты возмещения убытков, понесенных в результате отчуждения недвижимого имущества, в</w:t>
      </w:r>
      <w:r w:rsidR="00F73E75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общей сумме 10,4</w:t>
      </w:r>
      <w:r w:rsidR="00574C91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proofErr w:type="spellStart"/>
      <w:proofErr w:type="gramStart"/>
      <w:r w:rsidRPr="000D3F3A">
        <w:rPr>
          <w:rFonts w:ascii="Arial" w:hAnsi="Arial" w:cs="Arial"/>
          <w:color w:val="000000" w:themeColor="text1"/>
          <w:sz w:val="27"/>
          <w:szCs w:val="27"/>
        </w:rPr>
        <w:t>млн</w:t>
      </w:r>
      <w:proofErr w:type="spellEnd"/>
      <w:proofErr w:type="gramEnd"/>
      <w:r w:rsidR="00291FA9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рублей, произведенные собственникам жилых помещений, расположенных в</w:t>
      </w:r>
      <w:r w:rsidR="00291FA9" w:rsidRPr="000D3F3A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расселяемых аварийных домах, отражены по виду расходов 412 «Бюджетные инвестиции на приобретение объектов недвижимого имущества в государственную (муниципальную) собственность», в то время как в соответствии с Порядком применения бюджетной классификации РФ, утвержденным Приказом Минфина России от 24.05.2022 №</w:t>
      </w:r>
      <w:r w:rsidR="00574C91" w:rsidRPr="000D3F3A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82н, названные убытки подлежат отражению по виду расходов 853 «Уплата иных платежей».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Во исполнение представления Контрольно-счетной палаты </w:t>
      </w:r>
      <w:proofErr w:type="spellStart"/>
      <w:r w:rsidRPr="000D3F3A">
        <w:rPr>
          <w:rFonts w:ascii="Arial" w:hAnsi="Arial" w:cs="Arial"/>
          <w:color w:val="000000" w:themeColor="text1"/>
          <w:sz w:val="27"/>
          <w:szCs w:val="27"/>
        </w:rPr>
        <w:t>ДКСиПР</w:t>
      </w:r>
      <w:proofErr w:type="spellEnd"/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 обеспечено соблюдение установленного порядка применения бюджетной классификации – в бюджете города Ростова-на-Дону на 2025 год и на плановый период 2026 и 2027 годов расходы на выплаты возмещения убытков при переселении из аварийного жилья предусмотрены по виду расходов 850.</w:t>
      </w:r>
    </w:p>
    <w:p w:rsidR="00685B94" w:rsidRPr="000D3F3A" w:rsidRDefault="00685B94" w:rsidP="00574C91">
      <w:pPr>
        <w:adjustRightInd w:val="0"/>
        <w:ind w:firstLine="709"/>
        <w:jc w:val="both"/>
        <w:rPr>
          <w:rFonts w:ascii="Arial" w:hAnsi="Arial" w:cs="Arial"/>
          <w:bCs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5.</w:t>
      </w:r>
      <w:r w:rsidRPr="000D3F3A">
        <w:rPr>
          <w:rFonts w:ascii="Arial" w:eastAsia="Calibri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Выявлено</w:t>
      </w:r>
      <w:r w:rsidRPr="000D3F3A">
        <w:rPr>
          <w:rFonts w:ascii="Arial" w:eastAsia="Calibri" w:hAnsi="Arial" w:cs="Arial"/>
          <w:color w:val="000000" w:themeColor="text1"/>
          <w:sz w:val="27"/>
          <w:szCs w:val="27"/>
        </w:rPr>
        <w:t xml:space="preserve"> н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арушение </w:t>
      </w:r>
      <w:proofErr w:type="gramStart"/>
      <w:r w:rsidRPr="000D3F3A">
        <w:rPr>
          <w:rFonts w:ascii="Arial" w:hAnsi="Arial" w:cs="Arial"/>
          <w:color w:val="000000" w:themeColor="text1"/>
          <w:sz w:val="27"/>
          <w:szCs w:val="27"/>
        </w:rPr>
        <w:t>Порядка</w:t>
      </w:r>
      <w:r w:rsidR="00291FA9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взаимодействия органов Администрации города</w:t>
      </w:r>
      <w:proofErr w:type="gramEnd"/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 при ликвидации аварийного жилищного фонда, утвержденного постановлением Администрации города от</w:t>
      </w:r>
      <w:r w:rsidRPr="000D3F3A">
        <w:rPr>
          <w:rFonts w:ascii="Arial" w:hAnsi="Arial" w:cs="Arial"/>
          <w:color w:val="000000" w:themeColor="text1"/>
          <w:sz w:val="27"/>
          <w:szCs w:val="27"/>
          <w:lang w:val="en-US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12.02.2024 №</w:t>
      </w:r>
      <w:r w:rsidR="00574C91" w:rsidRPr="000D3F3A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122 – не осуществлены обследования</w:t>
      </w:r>
      <w:r w:rsidR="00291FA9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выкупленных жилых помещений, не </w:t>
      </w:r>
      <w:r w:rsidRPr="000D3F3A">
        <w:rPr>
          <w:rFonts w:ascii="Arial" w:hAnsi="Arial" w:cs="Arial"/>
          <w:bCs/>
          <w:color w:val="000000" w:themeColor="text1"/>
          <w:sz w:val="27"/>
          <w:szCs w:val="27"/>
        </w:rPr>
        <w:t xml:space="preserve">переданных гражданами в установленные сроки,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на</w:t>
      </w:r>
      <w:r w:rsidR="000D111C" w:rsidRPr="000D3F3A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предмет отсутствия проживающих в них лиц. В результате искажена информация об активах, а именно </w:t>
      </w:r>
      <w:r w:rsidRPr="000D3F3A">
        <w:rPr>
          <w:rFonts w:ascii="Arial" w:hAnsi="Arial" w:cs="Arial"/>
          <w:bCs/>
          <w:color w:val="000000" w:themeColor="text1"/>
          <w:sz w:val="27"/>
          <w:szCs w:val="27"/>
        </w:rPr>
        <w:t>затраты в объеме 35,3 </w:t>
      </w:r>
      <w:proofErr w:type="spellStart"/>
      <w:proofErr w:type="gramStart"/>
      <w:r w:rsidRPr="000D3F3A">
        <w:rPr>
          <w:rFonts w:ascii="Arial" w:hAnsi="Arial" w:cs="Arial"/>
          <w:bCs/>
          <w:color w:val="000000" w:themeColor="text1"/>
          <w:sz w:val="27"/>
          <w:szCs w:val="27"/>
        </w:rPr>
        <w:t>млн</w:t>
      </w:r>
      <w:proofErr w:type="spellEnd"/>
      <w:proofErr w:type="gramEnd"/>
      <w:r w:rsidR="00291FA9" w:rsidRPr="000D3F3A">
        <w:rPr>
          <w:rFonts w:ascii="Arial" w:hAnsi="Arial" w:cs="Arial"/>
          <w:bCs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bCs/>
          <w:color w:val="000000" w:themeColor="text1"/>
          <w:sz w:val="27"/>
          <w:szCs w:val="27"/>
        </w:rPr>
        <w:t>рублей,</w:t>
      </w:r>
      <w:r w:rsidR="00026E07" w:rsidRPr="000D3F3A">
        <w:rPr>
          <w:rFonts w:ascii="Arial" w:hAnsi="Arial" w:cs="Arial"/>
          <w:bCs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bCs/>
          <w:color w:val="000000" w:themeColor="text1"/>
          <w:sz w:val="27"/>
          <w:szCs w:val="27"/>
        </w:rPr>
        <w:t>связанные с</w:t>
      </w:r>
      <w:r w:rsidR="00F73E75">
        <w:rPr>
          <w:rFonts w:ascii="Arial" w:hAnsi="Arial" w:cs="Arial"/>
          <w:bCs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bCs/>
          <w:color w:val="000000" w:themeColor="text1"/>
          <w:sz w:val="27"/>
          <w:szCs w:val="27"/>
        </w:rPr>
        <w:t>выкупом 9-ти жилых помещений в</w:t>
      </w:r>
      <w:r w:rsidR="000D111C" w:rsidRPr="000D3F3A">
        <w:rPr>
          <w:rFonts w:ascii="Arial" w:hAnsi="Arial" w:cs="Arial"/>
          <w:bCs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bCs/>
          <w:color w:val="000000" w:themeColor="text1"/>
          <w:sz w:val="27"/>
          <w:szCs w:val="27"/>
        </w:rPr>
        <w:t>аварийных домах, не</w:t>
      </w:r>
      <w:r w:rsidR="00F73E75">
        <w:rPr>
          <w:rFonts w:ascii="Arial" w:hAnsi="Arial" w:cs="Arial"/>
          <w:bCs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bCs/>
          <w:color w:val="000000" w:themeColor="text1"/>
          <w:sz w:val="27"/>
          <w:szCs w:val="27"/>
        </w:rPr>
        <w:t>отражены на</w:t>
      </w:r>
      <w:r w:rsidR="00F73E75">
        <w:rPr>
          <w:rFonts w:ascii="Arial" w:hAnsi="Arial" w:cs="Arial"/>
          <w:bCs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bCs/>
          <w:color w:val="000000" w:themeColor="text1"/>
          <w:sz w:val="27"/>
          <w:szCs w:val="27"/>
        </w:rPr>
        <w:t>счетах учета вложений в нефинансовые активы. В</w:t>
      </w:r>
      <w:r w:rsidR="000D111C" w:rsidRPr="000D3F3A">
        <w:rPr>
          <w:rFonts w:ascii="Arial" w:hAnsi="Arial" w:cs="Arial"/>
          <w:bCs/>
          <w:color w:val="000000" w:themeColor="text1"/>
          <w:sz w:val="27"/>
          <w:szCs w:val="27"/>
          <w:lang w:val="en-US"/>
        </w:rPr>
        <w:t> </w:t>
      </w:r>
      <w:r w:rsidRPr="000D3F3A">
        <w:rPr>
          <w:rFonts w:ascii="Arial" w:hAnsi="Arial" w:cs="Arial"/>
          <w:bCs/>
          <w:color w:val="000000" w:themeColor="text1"/>
          <w:sz w:val="27"/>
          <w:szCs w:val="27"/>
        </w:rPr>
        <w:t>рамках исполнения представления Палаты нарушение прекращено.</w:t>
      </w:r>
    </w:p>
    <w:p w:rsidR="00685B94" w:rsidRPr="000D3F3A" w:rsidRDefault="00685B94" w:rsidP="00574C91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iCs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iCs/>
          <w:color w:val="000000" w:themeColor="text1"/>
          <w:sz w:val="27"/>
          <w:szCs w:val="27"/>
        </w:rPr>
        <w:t>Кроме того,</w:t>
      </w:r>
      <w:r w:rsidR="000D111C" w:rsidRPr="000D3F3A">
        <w:rPr>
          <w:rFonts w:ascii="Arial" w:hAnsi="Arial" w:cs="Arial"/>
          <w:iCs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iCs/>
          <w:color w:val="000000" w:themeColor="text1"/>
          <w:sz w:val="27"/>
          <w:szCs w:val="27"/>
        </w:rPr>
        <w:t>в нарушение норм Постановлением Администрации города Ростова-на-Дону от</w:t>
      </w:r>
      <w:r w:rsidR="00F73E75">
        <w:rPr>
          <w:rFonts w:ascii="Arial" w:hAnsi="Arial" w:cs="Arial"/>
          <w:iCs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iCs/>
          <w:color w:val="000000" w:themeColor="text1"/>
          <w:sz w:val="27"/>
          <w:szCs w:val="27"/>
        </w:rPr>
        <w:t>30.03.2018 №</w:t>
      </w:r>
      <w:r w:rsidR="00574C91" w:rsidRPr="000D3F3A">
        <w:rPr>
          <w:rFonts w:ascii="Arial" w:hAnsi="Arial" w:cs="Arial"/>
          <w:iCs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iCs/>
          <w:color w:val="000000" w:themeColor="text1"/>
          <w:sz w:val="27"/>
          <w:szCs w:val="27"/>
        </w:rPr>
        <w:t>344</w:t>
      </w:r>
      <w:r w:rsidR="00574C91" w:rsidRPr="000D3F3A">
        <w:rPr>
          <w:rFonts w:ascii="Arial" w:hAnsi="Arial" w:cs="Arial"/>
          <w:iCs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iCs/>
          <w:color w:val="000000" w:themeColor="text1"/>
          <w:sz w:val="27"/>
          <w:szCs w:val="27"/>
        </w:rPr>
        <w:t>при приобретении в</w:t>
      </w:r>
      <w:r w:rsidR="000D111C" w:rsidRPr="000D3F3A">
        <w:rPr>
          <w:rFonts w:ascii="Arial" w:hAnsi="Arial" w:cs="Arial"/>
          <w:iCs/>
          <w:color w:val="000000" w:themeColor="text1"/>
          <w:sz w:val="27"/>
          <w:szCs w:val="27"/>
          <w:lang w:val="en-US"/>
        </w:rPr>
        <w:t> </w:t>
      </w:r>
      <w:r w:rsidRPr="000D3F3A">
        <w:rPr>
          <w:rFonts w:ascii="Arial" w:hAnsi="Arial" w:cs="Arial"/>
          <w:iCs/>
          <w:color w:val="000000" w:themeColor="text1"/>
          <w:sz w:val="27"/>
          <w:szCs w:val="27"/>
        </w:rPr>
        <w:t xml:space="preserve">муниципальную собственность жилых помещений допускалась регистрация права муниципальной собственности до подписания актов приема-передачи приобретенных жилых помещений. 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Во </w:t>
      </w:r>
      <w:bookmarkStart w:id="2" w:name="_Hlk192517435"/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исполнение представления Контрольно-счетной палаты </w:t>
      </w:r>
      <w:bookmarkEnd w:id="2"/>
      <w:r w:rsidRPr="000D3F3A">
        <w:rPr>
          <w:rFonts w:ascii="Arial" w:hAnsi="Arial" w:cs="Arial"/>
          <w:color w:val="000000" w:themeColor="text1"/>
          <w:sz w:val="27"/>
          <w:szCs w:val="27"/>
        </w:rPr>
        <w:t>Администрацией города Ростова-на-Дону принято постановление от 15.01.2025 №</w:t>
      </w:r>
      <w:r w:rsidR="00574C91" w:rsidRPr="000D3F3A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11, утверждающее новый порядок взаимодействия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lastRenderedPageBreak/>
        <w:t>отраслевых (функциональных), территориальных органов и учреждений Администрации города Ростова-на-Дону при приобретении в</w:t>
      </w:r>
      <w:r w:rsidR="00F73E75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муниципальную собственность жилых помещений».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b/>
          <w:bCs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b/>
          <w:bCs/>
          <w:color w:val="000000" w:themeColor="text1"/>
          <w:sz w:val="27"/>
          <w:szCs w:val="27"/>
        </w:rPr>
        <w:t>2.1.3. Проверка правомерности и эффективности использования средств бюджета города муниципальными учреждениями.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В отчетном периоде проведено 3 контрольных мероприятия по</w:t>
      </w:r>
      <w:r w:rsidR="00F73E75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проверке правомерности и эффективности использования средств бюджета города, направленных: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- на организацию и обеспечение отдыха детей; 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- на предо</w:t>
      </w:r>
      <w:r w:rsidR="00574C91" w:rsidRPr="000D3F3A">
        <w:rPr>
          <w:rFonts w:ascii="Arial" w:hAnsi="Arial" w:cs="Arial"/>
          <w:color w:val="000000" w:themeColor="text1"/>
          <w:sz w:val="27"/>
          <w:szCs w:val="27"/>
        </w:rPr>
        <w:t>ставление субсидий МБУ ДО СШ г.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Ростова-на-Дону «Гребной канал «Дон», МБУ «Центр по сохранению, использованию и популяризации памятников истории и культуры города </w:t>
      </w:r>
      <w:r w:rsidR="00F73E75">
        <w:rPr>
          <w:rFonts w:ascii="Arial" w:hAnsi="Arial" w:cs="Arial"/>
          <w:color w:val="000000" w:themeColor="text1"/>
          <w:sz w:val="27"/>
          <w:szCs w:val="27"/>
        </w:rPr>
        <w:t xml:space="preserve">Ростова-на-Дону» (далее –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МБУ «ЦОП»).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Общий объем проверенных бюджетных средств – 708,0</w:t>
      </w:r>
      <w:r w:rsidR="00574C91" w:rsidRPr="000D3F3A">
        <w:rPr>
          <w:rFonts w:ascii="Arial" w:hAnsi="Arial" w:cs="Arial"/>
          <w:color w:val="000000" w:themeColor="text1"/>
          <w:sz w:val="27"/>
          <w:szCs w:val="27"/>
        </w:rPr>
        <w:t> </w:t>
      </w:r>
      <w:proofErr w:type="spellStart"/>
      <w:proofErr w:type="gramStart"/>
      <w:r w:rsidRPr="000D3F3A">
        <w:rPr>
          <w:rFonts w:ascii="Arial" w:hAnsi="Arial" w:cs="Arial"/>
          <w:color w:val="000000" w:themeColor="text1"/>
          <w:sz w:val="27"/>
          <w:szCs w:val="27"/>
        </w:rPr>
        <w:t>млн</w:t>
      </w:r>
      <w:proofErr w:type="spellEnd"/>
      <w:proofErr w:type="gramEnd"/>
      <w:r w:rsidR="000D111C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рублей.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Общее количество выявленных нарушений и недостатков составило 353 факта, из них 239, не имеющих финансовых последствий.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По результатам контрольных мероприятий определены наиболее характерные и капиталоемкие нарушения, среди которых: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1. Управлением культуры города допущены избыточные расходы субсидии на финансовое обеспечение исполнения МБУ «ЦОП» муниципального задания </w:t>
      </w:r>
      <w:proofErr w:type="spellStart"/>
      <w:r w:rsidRPr="000D3F3A">
        <w:rPr>
          <w:rFonts w:ascii="Arial" w:hAnsi="Arial" w:cs="Arial"/>
          <w:color w:val="000000" w:themeColor="text1"/>
          <w:sz w:val="27"/>
          <w:szCs w:val="27"/>
        </w:rPr>
        <w:t>повыполнению</w:t>
      </w:r>
      <w:proofErr w:type="spellEnd"/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 муниципальной работы «Обеспечение сохранения и использования объектов культурного наследия» в сумме 44,9</w:t>
      </w:r>
      <w:r w:rsidR="00574C91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млн. рублей, по причине отсутствия правовых оснований для включения в муниципальное задание объектов,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br/>
        <w:t>не являющихся объектами культурного наследия.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proofErr w:type="gramStart"/>
      <w:r w:rsidRPr="000D3F3A">
        <w:rPr>
          <w:rFonts w:ascii="Arial" w:hAnsi="Arial" w:cs="Arial"/>
          <w:color w:val="000000" w:themeColor="text1"/>
          <w:sz w:val="27"/>
          <w:szCs w:val="27"/>
        </w:rPr>
        <w:t>В рамках исполнения представления Контрольно-счетной палаты и</w:t>
      </w:r>
      <w:r w:rsidR="000D111C" w:rsidRPr="000D3F3A">
        <w:rPr>
          <w:rFonts w:ascii="Arial" w:hAnsi="Arial" w:cs="Arial"/>
          <w:color w:val="000000" w:themeColor="text1"/>
          <w:sz w:val="27"/>
          <w:szCs w:val="27"/>
          <w:lang w:val="en-US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урегулирования вопроса содержания памятников, не являющихся объектами культурного наследия издано постановление Министерства культуры Ростовской области от 18.09.2024 №</w:t>
      </w:r>
      <w:r w:rsidR="008A525D" w:rsidRPr="000D3F3A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7 о включении в</w:t>
      </w:r>
      <w:r w:rsidR="00963795">
        <w:rPr>
          <w:rFonts w:ascii="Arial" w:hAnsi="Arial" w:cs="Arial"/>
          <w:color w:val="000000" w:themeColor="text1"/>
          <w:sz w:val="27"/>
          <w:szCs w:val="27"/>
        </w:rPr>
        <w:t> 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Региональный перечень работ и услуг работы «Сохранение, использование и популяризация объектов культурного наследия и объектов исторического и культурного значения, не относящихся к</w:t>
      </w:r>
      <w:r w:rsidR="000D111C" w:rsidRPr="000D3F3A">
        <w:rPr>
          <w:rFonts w:ascii="Arial" w:hAnsi="Arial" w:cs="Arial"/>
          <w:color w:val="000000" w:themeColor="text1"/>
          <w:sz w:val="27"/>
          <w:szCs w:val="27"/>
          <w:lang w:val="en-US"/>
        </w:rPr>
        <w:t> 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объектам культурного наследия».</w:t>
      </w:r>
      <w:proofErr w:type="gramEnd"/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 Также постановлением Администрации города от 27.06.2024 №</w:t>
      </w:r>
      <w:r w:rsidR="008A525D" w:rsidRPr="000D3F3A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742 разработан и утвержден Порядок выполнения МБУ «ЦОП» названной работы.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proofErr w:type="gramStart"/>
      <w:r w:rsidRPr="000D3F3A">
        <w:rPr>
          <w:rFonts w:ascii="Arial" w:hAnsi="Arial" w:cs="Arial"/>
          <w:color w:val="000000" w:themeColor="text1"/>
          <w:sz w:val="27"/>
          <w:szCs w:val="27"/>
        </w:rPr>
        <w:t>В нарушение требований Федерального закона от</w:t>
      </w:r>
      <w:r w:rsidR="00963795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26.05.1996 </w:t>
      </w:r>
      <w:r w:rsidR="00963795">
        <w:rPr>
          <w:rFonts w:ascii="Arial" w:hAnsi="Arial" w:cs="Arial"/>
          <w:color w:val="000000" w:themeColor="text1"/>
          <w:sz w:val="27"/>
          <w:szCs w:val="27"/>
        </w:rPr>
        <w:br/>
      </w:r>
      <w:r w:rsidRPr="000D3F3A">
        <w:rPr>
          <w:rFonts w:ascii="Arial" w:hAnsi="Arial" w:cs="Arial"/>
          <w:color w:val="000000" w:themeColor="text1"/>
          <w:sz w:val="27"/>
          <w:szCs w:val="27"/>
        </w:rPr>
        <w:t>№</w:t>
      </w:r>
      <w:r w:rsidR="008A525D" w:rsidRPr="000D3F3A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54-ФЗ «О Музейном фонде Российской Федерации и о музеях в</w:t>
      </w:r>
      <w:r w:rsidR="001A640B" w:rsidRPr="000D3F3A">
        <w:rPr>
          <w:rFonts w:ascii="Arial" w:hAnsi="Arial" w:cs="Arial"/>
          <w:color w:val="000000" w:themeColor="text1"/>
          <w:sz w:val="27"/>
          <w:szCs w:val="27"/>
          <w:lang w:val="en-US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Российской Федерации» в МБУ «ЦОП» не проведена работа по учету и</w:t>
      </w:r>
      <w:r w:rsidR="001A640B" w:rsidRPr="000D3F3A">
        <w:rPr>
          <w:rFonts w:ascii="Arial" w:hAnsi="Arial" w:cs="Arial"/>
          <w:color w:val="000000" w:themeColor="text1"/>
          <w:sz w:val="27"/>
          <w:szCs w:val="27"/>
          <w:lang w:val="en-US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экспертизе культурных ценностей в целях отнесения их к музейным предметам и музейным коллекциям, что несет риски признания неправомерным включение муниципальной услуги «Публичный показ музейных предметов, музейных коллекций» в муниципальные задания.</w:t>
      </w:r>
      <w:proofErr w:type="gramEnd"/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 Имеют место потенциальные негативные последствия от выявленного нарушения</w:t>
      </w:r>
      <w:bookmarkStart w:id="3" w:name="_Hlk193191978"/>
      <w:r w:rsidRPr="000D3F3A">
        <w:rPr>
          <w:rFonts w:ascii="Arial" w:hAnsi="Arial" w:cs="Arial"/>
          <w:color w:val="000000" w:themeColor="text1"/>
          <w:sz w:val="27"/>
          <w:szCs w:val="27"/>
        </w:rPr>
        <w:t>–</w:t>
      </w:r>
      <w:bookmarkEnd w:id="3"/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proofErr w:type="gramStart"/>
      <w:r w:rsidRPr="000D3F3A">
        <w:rPr>
          <w:rFonts w:ascii="Arial" w:hAnsi="Arial" w:cs="Arial"/>
          <w:color w:val="000000" w:themeColor="text1"/>
          <w:sz w:val="27"/>
          <w:szCs w:val="27"/>
        </w:rPr>
        <w:t>ри</w:t>
      </w:r>
      <w:proofErr w:type="gramEnd"/>
      <w:r w:rsidRPr="000D3F3A">
        <w:rPr>
          <w:rFonts w:ascii="Arial" w:hAnsi="Arial" w:cs="Arial"/>
          <w:color w:val="000000" w:themeColor="text1"/>
          <w:sz w:val="27"/>
          <w:szCs w:val="27"/>
        </w:rPr>
        <w:t>ск признания расхода средств бюджета в сумме 9,1</w:t>
      </w:r>
      <w:r w:rsidR="008A525D" w:rsidRPr="000D3F3A">
        <w:rPr>
          <w:rFonts w:ascii="Arial" w:hAnsi="Arial" w:cs="Arial"/>
          <w:color w:val="000000" w:themeColor="text1"/>
          <w:sz w:val="27"/>
          <w:szCs w:val="27"/>
        </w:rPr>
        <w:t> </w:t>
      </w:r>
      <w:proofErr w:type="spellStart"/>
      <w:r w:rsidRPr="000D3F3A">
        <w:rPr>
          <w:rFonts w:ascii="Arial" w:hAnsi="Arial" w:cs="Arial"/>
          <w:color w:val="000000" w:themeColor="text1"/>
          <w:sz w:val="27"/>
          <w:szCs w:val="27"/>
        </w:rPr>
        <w:t>млн</w:t>
      </w:r>
      <w:proofErr w:type="spellEnd"/>
      <w:r w:rsidR="001A640B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рублей необоснованным.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lastRenderedPageBreak/>
        <w:t>В результате неверного планирования МБУ «ЦОП» расходов на поставку электроэнергии п</w:t>
      </w:r>
      <w:r w:rsidR="008A525D" w:rsidRPr="000D3F3A">
        <w:rPr>
          <w:rFonts w:ascii="Arial" w:hAnsi="Arial" w:cs="Arial"/>
          <w:color w:val="000000" w:themeColor="text1"/>
          <w:sz w:val="27"/>
          <w:szCs w:val="27"/>
        </w:rPr>
        <w:t xml:space="preserve">о адресу: ул. Портовая, д. 478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необоснованно сформировался остаток средств субсидии на конец 2023 года в сумме 0,7</w:t>
      </w:r>
      <w:r w:rsidR="00963795">
        <w:rPr>
          <w:rFonts w:ascii="Arial" w:hAnsi="Arial" w:cs="Arial"/>
          <w:color w:val="000000" w:themeColor="text1"/>
          <w:sz w:val="27"/>
          <w:szCs w:val="27"/>
        </w:rPr>
        <w:t> </w:t>
      </w:r>
      <w:proofErr w:type="spellStart"/>
      <w:proofErr w:type="gramStart"/>
      <w:r w:rsidRPr="000D3F3A">
        <w:rPr>
          <w:rFonts w:ascii="Arial" w:hAnsi="Arial" w:cs="Arial"/>
          <w:color w:val="000000" w:themeColor="text1"/>
          <w:sz w:val="27"/>
          <w:szCs w:val="27"/>
        </w:rPr>
        <w:t>млн</w:t>
      </w:r>
      <w:proofErr w:type="spellEnd"/>
      <w:proofErr w:type="gramEnd"/>
      <w:r w:rsidR="001A640B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рублей, который поступил в полное распоряжение Учреждения.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При исполнении требований представления Контрольно-счетной палаты МБУ «ЦОП» осуществлен возврат остатка сре</w:t>
      </w:r>
      <w:proofErr w:type="gramStart"/>
      <w:r w:rsidRPr="000D3F3A">
        <w:rPr>
          <w:rFonts w:ascii="Arial" w:hAnsi="Arial" w:cs="Arial"/>
          <w:color w:val="000000" w:themeColor="text1"/>
          <w:sz w:val="27"/>
          <w:szCs w:val="27"/>
        </w:rPr>
        <w:t>дств в д</w:t>
      </w:r>
      <w:proofErr w:type="gramEnd"/>
      <w:r w:rsidRPr="000D3F3A">
        <w:rPr>
          <w:rFonts w:ascii="Arial" w:hAnsi="Arial" w:cs="Arial"/>
          <w:color w:val="000000" w:themeColor="text1"/>
          <w:sz w:val="27"/>
          <w:szCs w:val="27"/>
        </w:rPr>
        <w:t>оход бюджета, образовавшегося в результате неправомерного планирования расходов на поставку электроэнергии.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2. Выявлены многочисленные нарушения при управлении, распоряжении муниципальным имуществом и его учете в МБУ ДО СШ г.</w:t>
      </w:r>
      <w:r w:rsidR="001A640B" w:rsidRPr="000D3F3A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Ростова-на-Дону «Гребной канал «Дон» – 104 факта (114,0 </w:t>
      </w:r>
      <w:proofErr w:type="spellStart"/>
      <w:proofErr w:type="gramStart"/>
      <w:r w:rsidRPr="000D3F3A">
        <w:rPr>
          <w:rFonts w:ascii="Arial" w:hAnsi="Arial" w:cs="Arial"/>
          <w:color w:val="000000" w:themeColor="text1"/>
          <w:sz w:val="27"/>
          <w:szCs w:val="27"/>
        </w:rPr>
        <w:t>млн</w:t>
      </w:r>
      <w:proofErr w:type="spellEnd"/>
      <w:proofErr w:type="gramEnd"/>
      <w:r w:rsidR="001A640B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руб</w:t>
      </w:r>
      <w:r w:rsidR="008A525D" w:rsidRPr="000D3F3A">
        <w:rPr>
          <w:rFonts w:ascii="Arial" w:hAnsi="Arial" w:cs="Arial"/>
          <w:color w:val="000000" w:themeColor="text1"/>
          <w:sz w:val="27"/>
          <w:szCs w:val="27"/>
        </w:rPr>
        <w:t>лей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), в том числе: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- договоры оказания платных физкультурно-спортивных услуг с</w:t>
      </w:r>
      <w:r w:rsidR="00963795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использованием различного имущества Учреждения фактически имеют природу сделки по передаче в аренду особо ценного движимого и недвижимого имущества без предварительного согласия собственника (п.3 ст.298 Гражданского кодекса РФ);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proofErr w:type="gramStart"/>
      <w:r w:rsidRPr="000D3F3A">
        <w:rPr>
          <w:rFonts w:ascii="Arial" w:hAnsi="Arial" w:cs="Arial"/>
          <w:color w:val="000000" w:themeColor="text1"/>
          <w:sz w:val="27"/>
          <w:szCs w:val="27"/>
        </w:rPr>
        <w:t>- на территории МБУ ДО «Гребной канал «Дон» выявлен объект «Финишная вышка модульного типа» ГБУ ДО РО «Спортивная школа олимпийского резерва №</w:t>
      </w:r>
      <w:r w:rsidR="001A640B" w:rsidRPr="000D3F3A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5» для проведения соревнований регионального, всероссийского и международного уровня.</w:t>
      </w:r>
      <w:proofErr w:type="gramEnd"/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 К проверке не представлены правовые документы, разрешающие размещение основного средства, правообладателем которого является иной хозяйствующий субъект;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- на земельном участке и акватории МБУ проводятся учебно-тренировочные занятия по гребному спорту и гребле на байдарках и</w:t>
      </w:r>
      <w:r w:rsidR="001A640B" w:rsidRPr="000D3F3A">
        <w:rPr>
          <w:rFonts w:ascii="Arial" w:hAnsi="Arial" w:cs="Arial"/>
          <w:color w:val="000000" w:themeColor="text1"/>
          <w:sz w:val="27"/>
          <w:szCs w:val="27"/>
          <w:lang w:val="en-US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каноэ обучающихся областных учреждений без оформления соответствующих договоров;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- в состав особо ценного имущества не приняты к учету 40 объектов основных средств общей стоимостью 108,3</w:t>
      </w:r>
      <w:r w:rsidR="001A640B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proofErr w:type="spellStart"/>
      <w:proofErr w:type="gramStart"/>
      <w:r w:rsidRPr="000D3F3A">
        <w:rPr>
          <w:rFonts w:ascii="Arial" w:hAnsi="Arial" w:cs="Arial"/>
          <w:color w:val="000000" w:themeColor="text1"/>
          <w:sz w:val="27"/>
          <w:szCs w:val="27"/>
        </w:rPr>
        <w:t>млн</w:t>
      </w:r>
      <w:proofErr w:type="spellEnd"/>
      <w:proofErr w:type="gramEnd"/>
      <w:r w:rsidR="001A640B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рублей.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В настоящее время проводится работа по устранению выявленных нарушений.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3. По результатам проверки использования бюджетных средств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br/>
        <w:t xml:space="preserve">на организацию и обеспечение отдыха детей в Управлении образования города выявлены риски признания отдельных расходов </w:t>
      </w:r>
      <w:proofErr w:type="gramStart"/>
      <w:r w:rsidRPr="000D3F3A">
        <w:rPr>
          <w:rFonts w:ascii="Arial" w:hAnsi="Arial" w:cs="Arial"/>
          <w:color w:val="000000" w:themeColor="text1"/>
          <w:sz w:val="27"/>
          <w:szCs w:val="27"/>
        </w:rPr>
        <w:t>несоответствующими</w:t>
      </w:r>
      <w:proofErr w:type="gramEnd"/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 требованиям законодательства: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proofErr w:type="gramStart"/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- в нарушение Приказа </w:t>
      </w:r>
      <w:proofErr w:type="spellStart"/>
      <w:r w:rsidRPr="000D3F3A">
        <w:rPr>
          <w:rFonts w:ascii="Arial" w:hAnsi="Arial" w:cs="Arial"/>
          <w:color w:val="000000" w:themeColor="text1"/>
          <w:sz w:val="27"/>
          <w:szCs w:val="27"/>
        </w:rPr>
        <w:t>Минобрнауки</w:t>
      </w:r>
      <w:proofErr w:type="spellEnd"/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 России от 13.07.2017 №</w:t>
      </w:r>
      <w:r w:rsidR="008A525D" w:rsidRPr="000D3F3A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656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br/>
        <w:t>«Об утверждении примерных положений об организациях отдыха детей и</w:t>
      </w:r>
      <w:r w:rsidR="00C64A73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их оздоровления», а также приказов Управления от 13.01.2023 </w:t>
      </w:r>
      <w:r w:rsidR="003C0CE9">
        <w:rPr>
          <w:rFonts w:ascii="Arial" w:hAnsi="Arial" w:cs="Arial"/>
          <w:color w:val="000000" w:themeColor="text1"/>
          <w:sz w:val="27"/>
          <w:szCs w:val="27"/>
        </w:rPr>
        <w:br/>
      </w:r>
      <w:r w:rsidRPr="000D3F3A">
        <w:rPr>
          <w:rFonts w:ascii="Arial" w:hAnsi="Arial" w:cs="Arial"/>
          <w:color w:val="000000" w:themeColor="text1"/>
          <w:sz w:val="27"/>
          <w:szCs w:val="27"/>
        </w:rPr>
        <w:t>№</w:t>
      </w:r>
      <w:r w:rsidR="008A525D" w:rsidRPr="000D3F3A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УОПР-11 и от 22.01.2024 №УОПР/45 «Об организации отдыха обучающихся в каникулярное время» ни одна образовательная организация в городе, подведомственная Управлению образования, не создала отдельного структурного подразделения для организации лагерей с дневным пребыванием и профильных</w:t>
      </w:r>
      <w:proofErr w:type="gramEnd"/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 смен;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- в нарушение пунктов</w:t>
      </w:r>
      <w:r w:rsidR="008A525D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4.2 и</w:t>
      </w:r>
      <w:r w:rsidR="008A525D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4.6.1 Постановления </w:t>
      </w:r>
      <w:r w:rsidRPr="000D3F3A">
        <w:rPr>
          <w:rFonts w:ascii="Arial" w:hAnsi="Arial" w:cs="Arial"/>
          <w:bCs/>
          <w:color w:val="000000" w:themeColor="text1"/>
          <w:sz w:val="27"/>
          <w:szCs w:val="27"/>
        </w:rPr>
        <w:t>Администрации города Ростова-на-Дону от 19.03.2012 №</w:t>
      </w:r>
      <w:r w:rsidR="008A525D" w:rsidRPr="000D3F3A">
        <w:rPr>
          <w:rFonts w:ascii="Arial" w:hAnsi="Arial" w:cs="Arial"/>
          <w:bCs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bCs/>
          <w:color w:val="000000" w:themeColor="text1"/>
          <w:sz w:val="27"/>
          <w:szCs w:val="27"/>
        </w:rPr>
        <w:t>170 «Об организации отдыха и</w:t>
      </w:r>
      <w:r w:rsidR="006F730A">
        <w:rPr>
          <w:rFonts w:ascii="Arial" w:hAnsi="Arial" w:cs="Arial"/>
          <w:bCs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bCs/>
          <w:color w:val="000000" w:themeColor="text1"/>
          <w:sz w:val="27"/>
          <w:szCs w:val="27"/>
        </w:rPr>
        <w:t>оздоровления детей» (далее – Постановление №</w:t>
      </w:r>
      <w:r w:rsidR="008A525D" w:rsidRPr="000D3F3A">
        <w:rPr>
          <w:rFonts w:ascii="Arial" w:hAnsi="Arial" w:cs="Arial"/>
          <w:bCs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bCs/>
          <w:color w:val="000000" w:themeColor="text1"/>
          <w:sz w:val="27"/>
          <w:szCs w:val="27"/>
        </w:rPr>
        <w:t xml:space="preserve">170)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при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lastRenderedPageBreak/>
        <w:t>осуществлении организации отдыха и оздоровления детей в лагерях с</w:t>
      </w:r>
      <w:r w:rsidR="00E0528F" w:rsidRPr="000D3F3A">
        <w:rPr>
          <w:rFonts w:ascii="Arial" w:hAnsi="Arial" w:cs="Arial"/>
          <w:color w:val="000000" w:themeColor="text1"/>
          <w:sz w:val="27"/>
          <w:szCs w:val="27"/>
          <w:lang w:val="en-US"/>
        </w:rPr>
        <w:t> </w:t>
      </w:r>
      <w:r w:rsidR="006F730A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дневным пребыванием на базе образовательных организаций и</w:t>
      </w:r>
      <w:r w:rsidR="006F730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в</w:t>
      </w:r>
      <w:r w:rsidR="006F730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профильных сменах, в образовательных организациях не</w:t>
      </w:r>
      <w:r w:rsidR="00E0528F" w:rsidRPr="000D3F3A">
        <w:rPr>
          <w:rFonts w:ascii="Arial" w:hAnsi="Arial" w:cs="Arial"/>
          <w:color w:val="000000" w:themeColor="text1"/>
          <w:sz w:val="27"/>
          <w:szCs w:val="27"/>
          <w:lang w:val="en-US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укомплектованы соответствующие штаты;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Фактически работа в лагере с дневным пребыванием, а</w:t>
      </w:r>
      <w:r w:rsidR="006F730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в</w:t>
      </w:r>
      <w:r w:rsidR="006F730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отдельных случаях и профильных сменах, осуществлялась сотрудниками школ во </w:t>
      </w:r>
      <w:proofErr w:type="gramStart"/>
      <w:r w:rsidRPr="000D3F3A">
        <w:rPr>
          <w:rFonts w:ascii="Arial" w:hAnsi="Arial" w:cs="Arial"/>
          <w:color w:val="000000" w:themeColor="text1"/>
          <w:sz w:val="27"/>
          <w:szCs w:val="27"/>
        </w:rPr>
        <w:t>время</w:t>
      </w:r>
      <w:proofErr w:type="gramEnd"/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 предназначенное для реализации образовательных программ и</w:t>
      </w:r>
      <w:r w:rsidR="006F730A">
        <w:rPr>
          <w:rFonts w:ascii="Arial" w:hAnsi="Arial" w:cs="Arial"/>
          <w:color w:val="000000" w:themeColor="text1"/>
          <w:sz w:val="27"/>
          <w:szCs w:val="27"/>
        </w:rPr>
        <w:t> 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соответственно оплачиваемое за счет средств субсидий, предоставленных на выполнение муниципального задания. Так образовательными учреждениями Ворошиловского, Железнодорожного, Кировского и Пролетарского районов за 2023, 2024 годы на оплату труда таких сотрудников, направлено 40,7 </w:t>
      </w:r>
      <w:proofErr w:type="spellStart"/>
      <w:proofErr w:type="gramStart"/>
      <w:r w:rsidRPr="000D3F3A">
        <w:rPr>
          <w:rFonts w:ascii="Arial" w:hAnsi="Arial" w:cs="Arial"/>
          <w:color w:val="000000" w:themeColor="text1"/>
          <w:sz w:val="27"/>
          <w:szCs w:val="27"/>
        </w:rPr>
        <w:t>млн</w:t>
      </w:r>
      <w:proofErr w:type="spellEnd"/>
      <w:proofErr w:type="gramEnd"/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 рублей. 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- в нарушение приказов Управления образования города МАОУ Школа №</w:t>
      </w:r>
      <w:r w:rsidR="008A525D" w:rsidRPr="000D3F3A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22 не разработаны приказы об организации профильных смен и соответственно их программы. Вместе с тем в 2023 году учреждением с</w:t>
      </w:r>
      <w:r w:rsidR="006F730A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нарушение условий предоставленной субсидии израсходовано 1,1</w:t>
      </w:r>
      <w:r w:rsidR="008A525D" w:rsidRPr="000D3F3A">
        <w:rPr>
          <w:rFonts w:ascii="Arial" w:hAnsi="Arial" w:cs="Arial"/>
          <w:color w:val="000000" w:themeColor="text1"/>
          <w:sz w:val="27"/>
          <w:szCs w:val="27"/>
        </w:rPr>
        <w:t> </w:t>
      </w:r>
      <w:proofErr w:type="spellStart"/>
      <w:proofErr w:type="gramStart"/>
      <w:r w:rsidRPr="000D3F3A">
        <w:rPr>
          <w:rFonts w:ascii="Arial" w:hAnsi="Arial" w:cs="Arial"/>
          <w:color w:val="000000" w:themeColor="text1"/>
          <w:sz w:val="27"/>
          <w:szCs w:val="27"/>
        </w:rPr>
        <w:t>млн</w:t>
      </w:r>
      <w:proofErr w:type="spellEnd"/>
      <w:proofErr w:type="gramEnd"/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 рублей </w:t>
      </w:r>
      <w:r w:rsidR="00E0528F" w:rsidRPr="000D3F3A">
        <w:rPr>
          <w:rFonts w:ascii="Arial" w:hAnsi="Arial" w:cs="Arial"/>
          <w:color w:val="000000" w:themeColor="text1"/>
          <w:sz w:val="27"/>
          <w:szCs w:val="27"/>
        </w:rPr>
        <w:t>–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 приобретены путевки</w:t>
      </w:r>
      <w:r w:rsidR="00265221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в</w:t>
      </w:r>
      <w:r w:rsidR="00E0528F" w:rsidRPr="000D3F3A">
        <w:rPr>
          <w:rFonts w:ascii="Arial" w:hAnsi="Arial" w:cs="Arial"/>
          <w:color w:val="000000" w:themeColor="text1"/>
          <w:sz w:val="27"/>
          <w:szCs w:val="27"/>
          <w:lang w:val="en-US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оздоровительные лагеря,</w:t>
      </w:r>
      <w:r w:rsidR="00E0528F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на базе которых профильные смены организованы не были. 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- в нарушение требований Постановления №</w:t>
      </w:r>
      <w:r w:rsidR="008A525D" w:rsidRPr="000D3F3A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170, а также условий соглашения о предоставлении субсидий на иные цели МАОУ Школа №</w:t>
      </w:r>
      <w:r w:rsidR="00E0528F" w:rsidRPr="000D3F3A">
        <w:rPr>
          <w:rFonts w:ascii="Arial" w:hAnsi="Arial" w:cs="Arial"/>
          <w:color w:val="000000" w:themeColor="text1"/>
          <w:sz w:val="27"/>
          <w:szCs w:val="27"/>
          <w:lang w:val="en-US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53 израсходованы средства бюджета в сумме 0,3 </w:t>
      </w:r>
      <w:proofErr w:type="spellStart"/>
      <w:proofErr w:type="gramStart"/>
      <w:r w:rsidRPr="000D3F3A">
        <w:rPr>
          <w:rFonts w:ascii="Arial" w:hAnsi="Arial" w:cs="Arial"/>
          <w:color w:val="000000" w:themeColor="text1"/>
          <w:sz w:val="27"/>
          <w:szCs w:val="27"/>
        </w:rPr>
        <w:t>млн</w:t>
      </w:r>
      <w:proofErr w:type="spellEnd"/>
      <w:proofErr w:type="gramEnd"/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 рублей на</w:t>
      </w:r>
      <w:r w:rsidR="00E0528F" w:rsidRPr="000D3F3A">
        <w:rPr>
          <w:rFonts w:ascii="Arial" w:hAnsi="Arial" w:cs="Arial"/>
          <w:color w:val="000000" w:themeColor="text1"/>
          <w:sz w:val="27"/>
          <w:szCs w:val="27"/>
          <w:lang w:val="en-US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организацию профильных смен не в каникулярное время;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- профильные смены, организованные МБУ ДО СШ №</w:t>
      </w:r>
      <w:r w:rsidR="001A3A72" w:rsidRPr="000D3F3A">
        <w:rPr>
          <w:rFonts w:ascii="Arial" w:hAnsi="Arial" w:cs="Arial"/>
          <w:color w:val="000000" w:themeColor="text1"/>
          <w:sz w:val="27"/>
          <w:szCs w:val="27"/>
          <w:lang w:val="en-US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5 полностью за счет средств родителей, не попадают под действие Постановления №</w:t>
      </w:r>
      <w:r w:rsidR="006F730A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170, соответственно финансирование расходов на проезд детей в эти лагеря не может осуществляться за счет средств бюджета города. Следовательно, МБУ ДО СШ №</w:t>
      </w:r>
      <w:r w:rsidR="00265221" w:rsidRPr="000D3F3A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5 в 2023 году допущено расходование средств бюджета в сумме 0,2 </w:t>
      </w:r>
      <w:proofErr w:type="spellStart"/>
      <w:proofErr w:type="gramStart"/>
      <w:r w:rsidRPr="000D3F3A">
        <w:rPr>
          <w:rFonts w:ascii="Arial" w:hAnsi="Arial" w:cs="Arial"/>
          <w:color w:val="000000" w:themeColor="text1"/>
          <w:sz w:val="27"/>
          <w:szCs w:val="27"/>
        </w:rPr>
        <w:t>млн</w:t>
      </w:r>
      <w:proofErr w:type="spellEnd"/>
      <w:proofErr w:type="gramEnd"/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 рублей с</w:t>
      </w:r>
      <w:r w:rsidR="006F730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нарушением условий их предоставления;</w:t>
      </w:r>
    </w:p>
    <w:p w:rsidR="00685B94" w:rsidRPr="000D3F3A" w:rsidRDefault="00685B94" w:rsidP="00574C91">
      <w:pPr>
        <w:ind w:firstLine="709"/>
        <w:jc w:val="both"/>
        <w:rPr>
          <w:rFonts w:ascii="Arial" w:hAnsi="Arial" w:cs="Arial"/>
          <w:bCs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- з</w:t>
      </w:r>
      <w:r w:rsidRPr="000D3F3A">
        <w:rPr>
          <w:rFonts w:ascii="Arial" w:hAnsi="Arial" w:cs="Arial"/>
          <w:bCs/>
          <w:color w:val="000000" w:themeColor="text1"/>
          <w:sz w:val="27"/>
          <w:szCs w:val="27"/>
        </w:rPr>
        <w:t>начительную часть учреждений (7 из 11), которым Управление выделяет субсидию на организацию профильных смен в каникулярное время, составляют спортивные школы. При этом</w:t>
      </w:r>
      <w:proofErr w:type="gramStart"/>
      <w:r w:rsidRPr="000D3F3A">
        <w:rPr>
          <w:rFonts w:ascii="Arial" w:hAnsi="Arial" w:cs="Arial"/>
          <w:bCs/>
          <w:color w:val="000000" w:themeColor="text1"/>
          <w:sz w:val="27"/>
          <w:szCs w:val="27"/>
        </w:rPr>
        <w:t>,</w:t>
      </w:r>
      <w:proofErr w:type="gramEnd"/>
      <w:r w:rsidRPr="000D3F3A">
        <w:rPr>
          <w:rFonts w:ascii="Arial" w:hAnsi="Arial" w:cs="Arial"/>
          <w:bCs/>
          <w:color w:val="000000" w:themeColor="text1"/>
          <w:sz w:val="27"/>
          <w:szCs w:val="27"/>
        </w:rPr>
        <w:t xml:space="preserve"> в соответствии с</w:t>
      </w:r>
      <w:r w:rsidR="001A3A72" w:rsidRPr="000D3F3A">
        <w:rPr>
          <w:rFonts w:ascii="Arial" w:hAnsi="Arial" w:cs="Arial"/>
          <w:bCs/>
          <w:color w:val="000000" w:themeColor="text1"/>
          <w:sz w:val="27"/>
          <w:szCs w:val="27"/>
          <w:lang w:val="en-US"/>
        </w:rPr>
        <w:t> </w:t>
      </w:r>
      <w:r w:rsidRPr="000D3F3A">
        <w:rPr>
          <w:rFonts w:ascii="Arial" w:hAnsi="Arial" w:cs="Arial"/>
          <w:bCs/>
          <w:color w:val="000000" w:themeColor="text1"/>
          <w:sz w:val="27"/>
          <w:szCs w:val="27"/>
        </w:rPr>
        <w:t>федеральными стандартами спортивной подготовки по видам спорта дополнительные образовательные программы спортивной подготовки реализуются круглогодично, т.е. без каникулярного времени, что формально делает невозможным реализацию названными учреждениями такого вида оздоровления и отдыха детей.</w:t>
      </w:r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proofErr w:type="gramStart"/>
      <w:r w:rsidRPr="000D3F3A">
        <w:rPr>
          <w:rFonts w:ascii="Arial" w:hAnsi="Arial" w:cs="Arial"/>
          <w:color w:val="000000" w:themeColor="text1"/>
          <w:sz w:val="27"/>
          <w:szCs w:val="27"/>
        </w:rPr>
        <w:t>- Управлением образования города и подведомственными учреждениями не определен механизм отбора детей в профильные смены, что создает риски для обращения представителей детей, не</w:t>
      </w:r>
      <w:r w:rsidR="001A3A72" w:rsidRPr="000D3F3A">
        <w:rPr>
          <w:rFonts w:ascii="Arial" w:hAnsi="Arial" w:cs="Arial"/>
          <w:color w:val="000000" w:themeColor="text1"/>
          <w:sz w:val="27"/>
          <w:szCs w:val="27"/>
          <w:lang w:val="en-US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зачисленных в профильную смену, за защитой своих прав и</w:t>
      </w:r>
      <w:r w:rsidR="001A3A72" w:rsidRPr="000D3F3A">
        <w:rPr>
          <w:rFonts w:ascii="Arial" w:hAnsi="Arial" w:cs="Arial"/>
          <w:color w:val="000000" w:themeColor="text1"/>
          <w:sz w:val="27"/>
          <w:szCs w:val="27"/>
          <w:lang w:val="en-US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интересов, а также делает непрозрачным планирование количества детей, предлагаемых к оздоровлению, необходимого для выделения средств бюджета на очередной финансовый год;</w:t>
      </w:r>
      <w:proofErr w:type="gramEnd"/>
    </w:p>
    <w:p w:rsidR="00685B94" w:rsidRPr="000D3F3A" w:rsidRDefault="00685B94" w:rsidP="00574C91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В настоящее время проводится работа по устранению выявленных нарушений.</w:t>
      </w:r>
    </w:p>
    <w:p w:rsidR="00685B94" w:rsidRPr="000D3F3A" w:rsidRDefault="00685B94" w:rsidP="00574C91">
      <w:pPr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</w:p>
    <w:p w:rsidR="00685B94" w:rsidRPr="000D3F3A" w:rsidRDefault="00265221" w:rsidP="00574C91">
      <w:pPr>
        <w:ind w:firstLine="709"/>
        <w:jc w:val="both"/>
        <w:rPr>
          <w:rFonts w:ascii="Arial" w:hAnsi="Arial" w:cs="Arial"/>
          <w:b/>
          <w:bCs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b/>
          <w:bCs/>
          <w:color w:val="000000" w:themeColor="text1"/>
          <w:sz w:val="27"/>
          <w:szCs w:val="27"/>
        </w:rPr>
        <w:lastRenderedPageBreak/>
        <w:t>2.1.4. </w:t>
      </w:r>
      <w:r w:rsidR="00685B94" w:rsidRPr="000D3F3A">
        <w:rPr>
          <w:rFonts w:ascii="Arial" w:hAnsi="Arial" w:cs="Arial"/>
          <w:b/>
          <w:bCs/>
          <w:color w:val="000000" w:themeColor="text1"/>
          <w:sz w:val="27"/>
          <w:szCs w:val="27"/>
        </w:rPr>
        <w:t>Проверка эффективности использования муниципальной собственности.</w:t>
      </w:r>
    </w:p>
    <w:p w:rsidR="00685B94" w:rsidRPr="000D3F3A" w:rsidRDefault="00685B94" w:rsidP="00574C91">
      <w:pPr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В отчетном периоде проведено 2 </w:t>
      </w:r>
      <w:proofErr w:type="gramStart"/>
      <w:r w:rsidRPr="000D3F3A">
        <w:rPr>
          <w:rFonts w:ascii="Arial" w:hAnsi="Arial" w:cs="Arial"/>
          <w:color w:val="000000" w:themeColor="text1"/>
          <w:sz w:val="27"/>
          <w:szCs w:val="27"/>
        </w:rPr>
        <w:t>контрольных</w:t>
      </w:r>
      <w:proofErr w:type="gramEnd"/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 мероприятия, направленных:</w:t>
      </w:r>
    </w:p>
    <w:p w:rsidR="00685B94" w:rsidRPr="000D3F3A" w:rsidRDefault="00685B94" w:rsidP="00574C91">
      <w:pPr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- на проверку эффективности владения, пользования и</w:t>
      </w:r>
      <w:r w:rsidR="001A3A72" w:rsidRPr="000D3F3A">
        <w:rPr>
          <w:rFonts w:ascii="Arial" w:hAnsi="Arial" w:cs="Arial"/>
          <w:color w:val="000000" w:themeColor="text1"/>
          <w:sz w:val="27"/>
          <w:szCs w:val="27"/>
          <w:lang w:val="en-US"/>
        </w:rPr>
        <w:t> 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распоряжения объектами жилого фонда муниципальной собственности, закрепленными на праве оперативного управления за муниципальными казенными учреждениями города Ростова-на-Дону;</w:t>
      </w:r>
    </w:p>
    <w:p w:rsidR="00685B94" w:rsidRPr="000D3F3A" w:rsidRDefault="00685B94" w:rsidP="00574C91">
      <w:pPr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- на проверку осуществления органами Администрации города установленных задач и функций в сфере размещения нестационарных торговых объектов, проверку полноты и своевременности поступления в</w:t>
      </w:r>
      <w:r w:rsidR="00464C8F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бюджет города доходов от размещения объектов НТО; </w:t>
      </w:r>
    </w:p>
    <w:p w:rsidR="00685B94" w:rsidRPr="000D3F3A" w:rsidRDefault="00685B94" w:rsidP="00574C91">
      <w:pPr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Общий объем проверенных бюджетных средств – 263,2</w:t>
      </w:r>
      <w:r w:rsidR="00265221" w:rsidRPr="000D3F3A">
        <w:rPr>
          <w:rFonts w:ascii="Arial" w:hAnsi="Arial" w:cs="Arial"/>
          <w:color w:val="000000" w:themeColor="text1"/>
          <w:sz w:val="27"/>
          <w:szCs w:val="27"/>
        </w:rPr>
        <w:t> </w:t>
      </w:r>
      <w:proofErr w:type="spellStart"/>
      <w:proofErr w:type="gramStart"/>
      <w:r w:rsidRPr="000D3F3A">
        <w:rPr>
          <w:rFonts w:ascii="Arial" w:hAnsi="Arial" w:cs="Arial"/>
          <w:color w:val="000000" w:themeColor="text1"/>
          <w:sz w:val="27"/>
          <w:szCs w:val="27"/>
        </w:rPr>
        <w:t>млн</w:t>
      </w:r>
      <w:proofErr w:type="spellEnd"/>
      <w:proofErr w:type="gramEnd"/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 рублей. Также проверена реализация прав владения, пользования и</w:t>
      </w:r>
      <w:r w:rsidR="00C245F0" w:rsidRPr="000D3F3A">
        <w:rPr>
          <w:rFonts w:ascii="Arial" w:hAnsi="Arial" w:cs="Arial"/>
          <w:color w:val="000000" w:themeColor="text1"/>
          <w:sz w:val="27"/>
          <w:szCs w:val="27"/>
          <w:lang w:val="en-US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распоряжения имуществом общей балансовой стоимостью 1 576,6</w:t>
      </w:r>
      <w:r w:rsidR="00265221" w:rsidRPr="000D3F3A">
        <w:rPr>
          <w:rFonts w:ascii="Arial" w:hAnsi="Arial" w:cs="Arial"/>
          <w:color w:val="000000" w:themeColor="text1"/>
          <w:sz w:val="27"/>
          <w:szCs w:val="27"/>
        </w:rPr>
        <w:t> </w:t>
      </w:r>
      <w:proofErr w:type="spellStart"/>
      <w:proofErr w:type="gramStart"/>
      <w:r w:rsidRPr="000D3F3A">
        <w:rPr>
          <w:rFonts w:ascii="Arial" w:hAnsi="Arial" w:cs="Arial"/>
          <w:color w:val="000000" w:themeColor="text1"/>
          <w:sz w:val="27"/>
          <w:szCs w:val="27"/>
        </w:rPr>
        <w:t>млн</w:t>
      </w:r>
      <w:proofErr w:type="spellEnd"/>
      <w:proofErr w:type="gramEnd"/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 рублей.</w:t>
      </w:r>
    </w:p>
    <w:p w:rsidR="00685B94" w:rsidRPr="000D3F3A" w:rsidRDefault="00685B94" w:rsidP="00574C91">
      <w:pPr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Общее количество выявленных нарушений и недостатков составило 2 455 фактов, из них 2 158, не</w:t>
      </w:r>
      <w:r w:rsidR="00265221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имеющих финансовых последствий.</w:t>
      </w:r>
    </w:p>
    <w:p w:rsidR="00685B94" w:rsidRPr="000D3F3A" w:rsidRDefault="00685B94" w:rsidP="00574C91">
      <w:pPr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Анализ итогов проверок позволил выделить следующие значимые нарушения по данному направлению контрольных мероприятий:</w:t>
      </w:r>
    </w:p>
    <w:p w:rsidR="00685B94" w:rsidRPr="000D3F3A" w:rsidRDefault="00685B94" w:rsidP="00574C91">
      <w:pPr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1. Выявлены нарушения в сфере управления и распоряжения муниципальной собственностью, повлекшие потери доходов бюджета города в объеме 19,4 </w:t>
      </w:r>
      <w:proofErr w:type="spellStart"/>
      <w:proofErr w:type="gramStart"/>
      <w:r w:rsidRPr="000D3F3A">
        <w:rPr>
          <w:rFonts w:ascii="Arial" w:hAnsi="Arial" w:cs="Arial"/>
          <w:color w:val="000000" w:themeColor="text1"/>
          <w:sz w:val="27"/>
          <w:szCs w:val="27"/>
        </w:rPr>
        <w:t>млн</w:t>
      </w:r>
      <w:proofErr w:type="spellEnd"/>
      <w:proofErr w:type="gramEnd"/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 рублей, в том числе:</w:t>
      </w:r>
    </w:p>
    <w:p w:rsidR="00685B94" w:rsidRPr="000D3F3A" w:rsidRDefault="00685B94" w:rsidP="00574C91">
      <w:pPr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- МКУ УЖКХ Ворошиловского, Железнодорожного, Советского районов города не осуществлен </w:t>
      </w:r>
      <w:proofErr w:type="gramStart"/>
      <w:r w:rsidRPr="000D3F3A">
        <w:rPr>
          <w:rFonts w:ascii="Arial" w:hAnsi="Arial" w:cs="Arial"/>
          <w:color w:val="000000" w:themeColor="text1"/>
          <w:sz w:val="27"/>
          <w:szCs w:val="27"/>
        </w:rPr>
        <w:t>контроль за</w:t>
      </w:r>
      <w:proofErr w:type="gramEnd"/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 полнотой и</w:t>
      </w:r>
      <w:r w:rsidR="00C245F0" w:rsidRPr="000D3F3A">
        <w:rPr>
          <w:rFonts w:ascii="Arial" w:hAnsi="Arial" w:cs="Arial"/>
          <w:color w:val="000000" w:themeColor="text1"/>
          <w:sz w:val="27"/>
          <w:szCs w:val="27"/>
          <w:lang w:val="en-US"/>
        </w:rPr>
        <w:t> </w:t>
      </w:r>
      <w:r w:rsidR="00464C8F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своевременностью поступления доходов от использования жилых помещений. Так </w:t>
      </w:r>
      <w:proofErr w:type="spellStart"/>
      <w:r w:rsidRPr="000D3F3A">
        <w:rPr>
          <w:rFonts w:ascii="Arial" w:hAnsi="Arial" w:cs="Arial"/>
          <w:color w:val="000000" w:themeColor="text1"/>
          <w:sz w:val="27"/>
          <w:szCs w:val="27"/>
        </w:rPr>
        <w:t>невзимание</w:t>
      </w:r>
      <w:proofErr w:type="spellEnd"/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 платы за использование 2 214 жилых помещений привело к потерям доходов бюджета </w:t>
      </w:r>
      <w:r w:rsidR="00265221" w:rsidRPr="000D3F3A">
        <w:rPr>
          <w:rFonts w:ascii="Arial" w:hAnsi="Arial" w:cs="Arial"/>
          <w:color w:val="000000" w:themeColor="text1"/>
          <w:sz w:val="27"/>
          <w:szCs w:val="27"/>
        </w:rPr>
        <w:t>на общую сумму 16,4 </w:t>
      </w:r>
      <w:proofErr w:type="spellStart"/>
      <w:proofErr w:type="gramStart"/>
      <w:r w:rsidRPr="000D3F3A">
        <w:rPr>
          <w:rFonts w:ascii="Arial" w:hAnsi="Arial" w:cs="Arial"/>
          <w:color w:val="000000" w:themeColor="text1"/>
          <w:sz w:val="27"/>
          <w:szCs w:val="27"/>
        </w:rPr>
        <w:t>млн</w:t>
      </w:r>
      <w:proofErr w:type="spellEnd"/>
      <w:proofErr w:type="gramEnd"/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 рублей. </w:t>
      </w:r>
    </w:p>
    <w:p w:rsidR="00685B94" w:rsidRPr="000D3F3A" w:rsidRDefault="00685B94" w:rsidP="00574C91">
      <w:pPr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В рамках реализации представления Контрольно-счетной палаты города в целях упорядочения расчетов МКУ УЖКХ заключены централизованные контракты на оказание услуг по организации начисления, сбора, взыскания и перечисления в бюджет города </w:t>
      </w:r>
      <w:r w:rsidR="00464C8F">
        <w:rPr>
          <w:rFonts w:ascii="Arial" w:hAnsi="Arial" w:cs="Arial"/>
          <w:color w:val="000000" w:themeColor="text1"/>
          <w:sz w:val="27"/>
          <w:szCs w:val="27"/>
        </w:rPr>
        <w:br/>
      </w:r>
      <w:r w:rsidRPr="000D3F3A">
        <w:rPr>
          <w:rFonts w:ascii="Arial" w:hAnsi="Arial" w:cs="Arial"/>
          <w:color w:val="000000" w:themeColor="text1"/>
          <w:sz w:val="27"/>
          <w:szCs w:val="27"/>
        </w:rPr>
        <w:t>Ростова-на-Дону граждан за наем жилья</w:t>
      </w:r>
      <w:r w:rsidR="00F621B3" w:rsidRPr="000D3F3A">
        <w:rPr>
          <w:rFonts w:ascii="Arial" w:hAnsi="Arial" w:cs="Arial"/>
          <w:color w:val="000000" w:themeColor="text1"/>
          <w:sz w:val="27"/>
          <w:szCs w:val="27"/>
        </w:rPr>
        <w:t>.</w:t>
      </w:r>
    </w:p>
    <w:p w:rsidR="00685B94" w:rsidRPr="000D3F3A" w:rsidRDefault="00685B94" w:rsidP="00574C91">
      <w:pPr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- Управлением торговли допущены нарушения утвержденной методики расчета стартового размера финансового предложения за</w:t>
      </w:r>
      <w:r w:rsidR="00464C8F" w:rsidRPr="00464C8F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право заключения договора о размещении НТО, приведшее к его занижению, и, как следствие, к потерям доходов бюджета в общей сумме 0,4 </w:t>
      </w:r>
      <w:proofErr w:type="spellStart"/>
      <w:proofErr w:type="gramStart"/>
      <w:r w:rsidRPr="000D3F3A">
        <w:rPr>
          <w:rFonts w:ascii="Arial" w:hAnsi="Arial" w:cs="Arial"/>
          <w:color w:val="000000" w:themeColor="text1"/>
          <w:sz w:val="27"/>
          <w:szCs w:val="27"/>
        </w:rPr>
        <w:t>млн</w:t>
      </w:r>
      <w:proofErr w:type="spellEnd"/>
      <w:proofErr w:type="gramEnd"/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 рублей;</w:t>
      </w:r>
    </w:p>
    <w:p w:rsidR="00685B94" w:rsidRPr="000D3F3A" w:rsidRDefault="00685B94" w:rsidP="00574C91">
      <w:pPr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- Управлением торговли ненадлежащим образом исполнялись бюджетные полномочия администратора доходов бюджета, а именно: не</w:t>
      </w:r>
      <w:r w:rsidR="00464C8F">
        <w:rPr>
          <w:rFonts w:ascii="Arial" w:hAnsi="Arial" w:cs="Arial"/>
          <w:color w:val="000000" w:themeColor="text1"/>
          <w:sz w:val="27"/>
          <w:szCs w:val="27"/>
          <w:lang w:val="en-US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начислена плата за размещение НТО в общей сумме 2,0</w:t>
      </w:r>
      <w:r w:rsidR="00265221" w:rsidRPr="000D3F3A">
        <w:rPr>
          <w:rFonts w:ascii="Arial" w:hAnsi="Arial" w:cs="Arial"/>
          <w:color w:val="000000" w:themeColor="text1"/>
          <w:sz w:val="27"/>
          <w:szCs w:val="27"/>
        </w:rPr>
        <w:t> </w:t>
      </w:r>
      <w:proofErr w:type="spellStart"/>
      <w:proofErr w:type="gramStart"/>
      <w:r w:rsidRPr="000D3F3A">
        <w:rPr>
          <w:rFonts w:ascii="Arial" w:hAnsi="Arial" w:cs="Arial"/>
          <w:color w:val="000000" w:themeColor="text1"/>
          <w:sz w:val="27"/>
          <w:szCs w:val="27"/>
        </w:rPr>
        <w:t>млн</w:t>
      </w:r>
      <w:proofErr w:type="spellEnd"/>
      <w:proofErr w:type="gramEnd"/>
      <w:r w:rsidR="00815442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рублей; не приняты действенные меры по взысканию задолженности по</w:t>
      </w:r>
      <w:r w:rsidR="00464C8F" w:rsidRPr="00464C8F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платежам в бюджет, что привело к росту дебиторской задолженности более чем в</w:t>
      </w:r>
      <w:r w:rsidR="00464C8F" w:rsidRPr="00464C8F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10 раз;</w:t>
      </w:r>
    </w:p>
    <w:p w:rsidR="00685B94" w:rsidRPr="000D3F3A" w:rsidRDefault="00685B94" w:rsidP="00574C91">
      <w:pPr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- в нарушение утвержденного порядка демонтажа самовольно размещенных НТО конструктивные элементы объектов, демонтированных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lastRenderedPageBreak/>
        <w:t>за счет бюджетных средств, переданы гражданам без предъявления требований о возмещении ущерба, в результате потери доходов бюджета города составили 0,5</w:t>
      </w:r>
      <w:r w:rsidR="00265221" w:rsidRPr="000D3F3A">
        <w:rPr>
          <w:rFonts w:ascii="Arial" w:hAnsi="Arial" w:cs="Arial"/>
          <w:color w:val="000000" w:themeColor="text1"/>
          <w:sz w:val="27"/>
          <w:szCs w:val="27"/>
        </w:rPr>
        <w:t> </w:t>
      </w:r>
      <w:proofErr w:type="spellStart"/>
      <w:proofErr w:type="gramStart"/>
      <w:r w:rsidRPr="000D3F3A">
        <w:rPr>
          <w:rFonts w:ascii="Arial" w:hAnsi="Arial" w:cs="Arial"/>
          <w:color w:val="000000" w:themeColor="text1"/>
          <w:sz w:val="27"/>
          <w:szCs w:val="27"/>
        </w:rPr>
        <w:t>млн</w:t>
      </w:r>
      <w:proofErr w:type="spellEnd"/>
      <w:proofErr w:type="gramEnd"/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 рублей;</w:t>
      </w:r>
    </w:p>
    <w:p w:rsidR="00685B94" w:rsidRPr="000D3F3A" w:rsidRDefault="00685B94" w:rsidP="00574C91">
      <w:pPr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- не соблюдены установленные сроки осуществления процедур, связанных с демонтажем самовольно размещенных НТО, что привело к</w:t>
      </w:r>
      <w:r w:rsidR="00815442" w:rsidRPr="000D3F3A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использованию в течение продолжительного периода времени земельных участков без правовых оснований.</w:t>
      </w:r>
    </w:p>
    <w:p w:rsidR="00685B94" w:rsidRPr="000D3F3A" w:rsidRDefault="00685B94" w:rsidP="00574C91">
      <w:pPr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2. Выявлены избыточные и необоснованные расходы бюджета, в</w:t>
      </w:r>
      <w:r w:rsidR="00B612D6" w:rsidRPr="000D3F3A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том числе:</w:t>
      </w:r>
    </w:p>
    <w:p w:rsidR="00685B94" w:rsidRPr="000D3F3A" w:rsidRDefault="00685B94" w:rsidP="00574C91">
      <w:pPr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- МКУ УЖКХ не заключены договоры социального найма жилых помещений, что привело к обременению бюджета города дополнительными расходами, связанными с исполнением решений судебных органов о погашении задолженности за коммунальные услуги граждан, использующих муниципальные жилые помещения без заключения соответствующих договоров социального найма в общей сумме 0,8 </w:t>
      </w:r>
      <w:proofErr w:type="spellStart"/>
      <w:proofErr w:type="gramStart"/>
      <w:r w:rsidRPr="000D3F3A">
        <w:rPr>
          <w:rFonts w:ascii="Arial" w:hAnsi="Arial" w:cs="Arial"/>
          <w:color w:val="000000" w:themeColor="text1"/>
          <w:sz w:val="27"/>
          <w:szCs w:val="27"/>
        </w:rPr>
        <w:t>млн</w:t>
      </w:r>
      <w:proofErr w:type="spellEnd"/>
      <w:proofErr w:type="gramEnd"/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 рублей;</w:t>
      </w:r>
    </w:p>
    <w:p w:rsidR="00685B94" w:rsidRPr="000D3F3A" w:rsidRDefault="00685B94" w:rsidP="00574C91">
      <w:pPr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- в результате отражения в учете приватизированных жилых помещений МКУ «УЖКХ» Ворошиловского и Советского районов осуществлены избыточные расходы на уплату взносов на капитальный ремонт квартир, не являющихся муниципальной собственностью, в</w:t>
      </w:r>
      <w:r w:rsidR="00B612D6" w:rsidRPr="000D3F3A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сумме 0,2</w:t>
      </w:r>
      <w:r w:rsidR="00B612D6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proofErr w:type="spellStart"/>
      <w:proofErr w:type="gramStart"/>
      <w:r w:rsidRPr="000D3F3A">
        <w:rPr>
          <w:rFonts w:ascii="Arial" w:hAnsi="Arial" w:cs="Arial"/>
          <w:color w:val="000000" w:themeColor="text1"/>
          <w:sz w:val="27"/>
          <w:szCs w:val="27"/>
        </w:rPr>
        <w:t>млн</w:t>
      </w:r>
      <w:proofErr w:type="spellEnd"/>
      <w:proofErr w:type="gramEnd"/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 рублей, кроме того, созданы риски избыточных расходов бюджетных средств на уплату налога на имущество организаций за 2023 год в сумме не менее 0,3 </w:t>
      </w:r>
      <w:proofErr w:type="spellStart"/>
      <w:r w:rsidRPr="000D3F3A">
        <w:rPr>
          <w:rFonts w:ascii="Arial" w:hAnsi="Arial" w:cs="Arial"/>
          <w:color w:val="000000" w:themeColor="text1"/>
          <w:sz w:val="27"/>
          <w:szCs w:val="27"/>
        </w:rPr>
        <w:t>млн</w:t>
      </w:r>
      <w:proofErr w:type="spellEnd"/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 рублей. Во исполнение представления Контрольно-счетной палаты мнимые объекты исключены из учета, что позволило предотвратить избыточные расходы бюджетных средств;</w:t>
      </w:r>
    </w:p>
    <w:p w:rsidR="00685B94" w:rsidRPr="000D3F3A" w:rsidRDefault="00685B94" w:rsidP="00574C91">
      <w:pPr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3. Выявлены нарушения требований к ведению бухгалтерского учета, в том числе </w:t>
      </w:r>
      <w:proofErr w:type="spellStart"/>
      <w:r w:rsidRPr="000D3F3A">
        <w:rPr>
          <w:rFonts w:ascii="Arial" w:hAnsi="Arial" w:cs="Arial"/>
          <w:color w:val="000000" w:themeColor="text1"/>
          <w:sz w:val="27"/>
          <w:szCs w:val="27"/>
        </w:rPr>
        <w:t>повлиявшиена</w:t>
      </w:r>
      <w:proofErr w:type="spellEnd"/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 достоверность бюджетной (бухгалтерской) отчетности на сумму более 300 </w:t>
      </w:r>
      <w:proofErr w:type="spellStart"/>
      <w:proofErr w:type="gramStart"/>
      <w:r w:rsidRPr="000D3F3A">
        <w:rPr>
          <w:rFonts w:ascii="Arial" w:hAnsi="Arial" w:cs="Arial"/>
          <w:color w:val="000000" w:themeColor="text1"/>
          <w:sz w:val="27"/>
          <w:szCs w:val="27"/>
        </w:rPr>
        <w:t>млн</w:t>
      </w:r>
      <w:proofErr w:type="spellEnd"/>
      <w:proofErr w:type="gramEnd"/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 рублей. Так допущено:</w:t>
      </w:r>
    </w:p>
    <w:p w:rsidR="00685B94" w:rsidRPr="000D3F3A" w:rsidRDefault="00685B94" w:rsidP="00574C91">
      <w:pPr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- включение в бюджетную отчетность Управления торговли показателей, не подтвержденных соответствующими регистрами бухгалтерского учета;</w:t>
      </w:r>
    </w:p>
    <w:p w:rsidR="00685B94" w:rsidRPr="000D3F3A" w:rsidRDefault="00685B94" w:rsidP="00574C91">
      <w:pPr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- отсутствие персонифицированного учета поступлений в разрезе плательщиков доходов по договорам о размещении НТО;</w:t>
      </w:r>
    </w:p>
    <w:p w:rsidR="00685B94" w:rsidRPr="000D3F3A" w:rsidRDefault="00685B94" w:rsidP="00574C91">
      <w:pPr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- отражение мнимых объектов в регистрах бухгалтерского учета МКУ УЖКХ, а именно: квартир, не являющихся муниципальной собственностью;</w:t>
      </w:r>
    </w:p>
    <w:p w:rsidR="00685B94" w:rsidRPr="000D3F3A" w:rsidRDefault="00685B94" w:rsidP="00574C91">
      <w:pPr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- объединение жилых помещений в один инвентарный объект;</w:t>
      </w:r>
    </w:p>
    <w:p w:rsidR="00685B94" w:rsidRPr="000D3F3A" w:rsidRDefault="00685B94" w:rsidP="00574C91">
      <w:pPr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- несоответствие данных бухгалтерского и реестрового учета объектов жилого фонда.</w:t>
      </w:r>
    </w:p>
    <w:p w:rsidR="00685B94" w:rsidRPr="000D3F3A" w:rsidRDefault="00685B94" w:rsidP="00574C91">
      <w:pPr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4. В нарушение т</w:t>
      </w:r>
      <w:r w:rsidR="00265221" w:rsidRPr="000D3F3A">
        <w:rPr>
          <w:rFonts w:ascii="Arial" w:hAnsi="Arial" w:cs="Arial"/>
          <w:color w:val="000000" w:themeColor="text1"/>
          <w:sz w:val="27"/>
          <w:szCs w:val="27"/>
        </w:rPr>
        <w:t>ребований Федерального закона №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218-ФЗ не</w:t>
      </w:r>
      <w:r w:rsidR="00B612D6" w:rsidRPr="000D3F3A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осуществлена государственная регистрация права оперативного управления на 1 402 объекта жилого фонда, числящегося на балансе МКУ УЖКХ Ворошиловского, Железнодорожного, Советского районов города.</w:t>
      </w:r>
    </w:p>
    <w:p w:rsidR="00685B94" w:rsidRPr="000D3F3A" w:rsidRDefault="00685B94" w:rsidP="00574C91">
      <w:pPr>
        <w:pStyle w:val="ConsPlusNormal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</w:p>
    <w:p w:rsidR="00685B94" w:rsidRPr="000D3F3A" w:rsidRDefault="00265221" w:rsidP="00574C91">
      <w:pPr>
        <w:pStyle w:val="ConsPlusNormal"/>
        <w:ind w:firstLine="709"/>
        <w:jc w:val="both"/>
        <w:rPr>
          <w:rFonts w:ascii="Arial" w:hAnsi="Arial" w:cs="Arial"/>
          <w:b/>
          <w:bCs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b/>
          <w:bCs/>
          <w:color w:val="000000" w:themeColor="text1"/>
          <w:sz w:val="27"/>
          <w:szCs w:val="27"/>
        </w:rPr>
        <w:t>2.1.5. </w:t>
      </w:r>
      <w:r w:rsidR="00685B94" w:rsidRPr="000D3F3A">
        <w:rPr>
          <w:rFonts w:ascii="Arial" w:hAnsi="Arial" w:cs="Arial"/>
          <w:b/>
          <w:bCs/>
          <w:color w:val="000000" w:themeColor="text1"/>
          <w:sz w:val="27"/>
          <w:szCs w:val="27"/>
        </w:rPr>
        <w:t>Совместное мероприятие с Контрольно-счетной палатой Ростовской области.</w:t>
      </w:r>
    </w:p>
    <w:p w:rsidR="00685B94" w:rsidRPr="000D3F3A" w:rsidRDefault="00685B94" w:rsidP="00574C91">
      <w:pPr>
        <w:pStyle w:val="ConsPlusNormal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lastRenderedPageBreak/>
        <w:t xml:space="preserve">В отчетном периоде проведено одно совместное </w:t>
      </w:r>
      <w:r w:rsidRPr="000D3F3A">
        <w:rPr>
          <w:rFonts w:ascii="Arial" w:eastAsia="Times New Roman" w:hAnsi="Arial" w:cs="Arial"/>
          <w:color w:val="000000" w:themeColor="text1"/>
          <w:sz w:val="27"/>
          <w:szCs w:val="27"/>
        </w:rPr>
        <w:t>с Контрольно-счетной палатой Ростовской области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 контрольное мероприятие: «Аудит эффективности предоставления и использования муниципальными образованиями Ростовской области бюджетных кредитов, предоставленных из областного бюджета, а также эффективности деятельности уполномоченных органов муниципальных образований по реализации основных направлений долговой политики» в муниципальном образовании город Ростов-на-Дону.</w:t>
      </w:r>
    </w:p>
    <w:p w:rsidR="00685B94" w:rsidRPr="000D3F3A" w:rsidRDefault="00685B94" w:rsidP="00574C91">
      <w:pPr>
        <w:pStyle w:val="ConsPlusNormal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Общий объем проверенных бюджетных средств – 467,0</w:t>
      </w:r>
      <w:r w:rsidR="00265221" w:rsidRPr="000D3F3A">
        <w:rPr>
          <w:rFonts w:ascii="Arial" w:hAnsi="Arial" w:cs="Arial"/>
          <w:color w:val="000000" w:themeColor="text1"/>
          <w:sz w:val="27"/>
          <w:szCs w:val="27"/>
        </w:rPr>
        <w:t> </w:t>
      </w:r>
      <w:proofErr w:type="spellStart"/>
      <w:proofErr w:type="gramStart"/>
      <w:r w:rsidRPr="000D3F3A">
        <w:rPr>
          <w:rFonts w:ascii="Arial" w:hAnsi="Arial" w:cs="Arial"/>
          <w:color w:val="000000" w:themeColor="text1"/>
          <w:sz w:val="27"/>
          <w:szCs w:val="27"/>
        </w:rPr>
        <w:t>млн</w:t>
      </w:r>
      <w:proofErr w:type="spellEnd"/>
      <w:proofErr w:type="gramEnd"/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 рублей. </w:t>
      </w:r>
    </w:p>
    <w:p w:rsidR="00685B94" w:rsidRPr="000D3F3A" w:rsidRDefault="00685B94" w:rsidP="00574C91">
      <w:pPr>
        <w:pStyle w:val="ConsPlusNormal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В ходе контрольного мероприятия установлено, что уровень долговой устойчивости муниципального образования «Город </w:t>
      </w:r>
      <w:r w:rsidR="00E22CFB" w:rsidRPr="00E22CFB">
        <w:rPr>
          <w:rFonts w:ascii="Arial" w:hAnsi="Arial" w:cs="Arial"/>
          <w:color w:val="000000" w:themeColor="text1"/>
          <w:sz w:val="27"/>
          <w:szCs w:val="27"/>
        </w:rPr>
        <w:br/>
      </w:r>
      <w:r w:rsidRPr="000D3F3A">
        <w:rPr>
          <w:rFonts w:ascii="Arial" w:hAnsi="Arial" w:cs="Arial"/>
          <w:color w:val="000000" w:themeColor="text1"/>
          <w:sz w:val="27"/>
          <w:szCs w:val="27"/>
        </w:rPr>
        <w:t>Ростов-на-Дону» высокий.</w:t>
      </w:r>
      <w:r w:rsidR="00265221" w:rsidRPr="000D3F3A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Размер муниципального долга и объем расходов его обслуживание в исследуемом периоде не превысил ограничения, определённые Бюджетным кодексом РФ.</w:t>
      </w:r>
    </w:p>
    <w:p w:rsidR="00685B94" w:rsidRPr="000D3F3A" w:rsidRDefault="00685B94" w:rsidP="00574C91">
      <w:pPr>
        <w:pStyle w:val="ConsPlusNormal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По результатам направленных рекомендаций по оптимизации долговой политики города:</w:t>
      </w:r>
    </w:p>
    <w:p w:rsidR="00685B94" w:rsidRPr="000D3F3A" w:rsidRDefault="00685B94" w:rsidP="00574C91">
      <w:pPr>
        <w:pStyle w:val="ConsPlusNormal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- постановлением Администрации города Ростова-на-Дону от 18.11.2024 №</w:t>
      </w:r>
      <w:r w:rsidR="00265221" w:rsidRPr="000D3F3A">
        <w:rPr>
          <w:rFonts w:ascii="Arial" w:hAnsi="Arial" w:cs="Arial"/>
          <w:color w:val="000000" w:themeColor="text1"/>
          <w:sz w:val="27"/>
          <w:szCs w:val="27"/>
        </w:rPr>
        <w:t>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1383 утверждены основные направления долговой политики города Ростова-на-Дону на 2025 год и на плановый период 2026 и 2027 годов;</w:t>
      </w:r>
    </w:p>
    <w:p w:rsidR="00685B94" w:rsidRPr="000D3F3A" w:rsidRDefault="00685B94" w:rsidP="00574C91">
      <w:pPr>
        <w:pStyle w:val="ConsPlusNormal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- введены дополнительные ограничения на максимальный размер муниципального долга и расходов на его обслуживание;</w:t>
      </w:r>
    </w:p>
    <w:p w:rsidR="00685B94" w:rsidRPr="000D3F3A" w:rsidRDefault="00685B94" w:rsidP="00574C91">
      <w:pPr>
        <w:pStyle w:val="ConsPlusNormal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>- сокращен объем планируемых к привлечению в 2024-2025 годах коммерческих кредитов.</w:t>
      </w:r>
    </w:p>
    <w:p w:rsidR="00685B94" w:rsidRPr="000D3F3A" w:rsidRDefault="00685B94" w:rsidP="00574C91">
      <w:pPr>
        <w:pStyle w:val="ConsPlusNormal"/>
        <w:ind w:firstLine="709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По итогам проведенных контрольных мероприятий объектам контроля направлены представления с предложениями по устранению выявленных нарушений, а также мерами по их пресечению и предупреждению. </w:t>
      </w:r>
      <w:proofErr w:type="gramStart"/>
      <w:r w:rsidRPr="000D3F3A">
        <w:rPr>
          <w:rFonts w:ascii="Arial" w:hAnsi="Arial" w:cs="Arial"/>
          <w:color w:val="000000" w:themeColor="text1"/>
          <w:sz w:val="27"/>
          <w:szCs w:val="27"/>
        </w:rPr>
        <w:t>Практически все нарушения и недостатки объектами контроля своевременно устранены, в том числе посредством возмещения подрядными организациями средства в бюджет города; взыскания штрафных санкций по муниципальным контрактам в доход бюджета, в том числе путем обращения в судебные инстанции; внесены изменения в</w:t>
      </w:r>
      <w:r w:rsidR="00E22CFB">
        <w:rPr>
          <w:rFonts w:ascii="Arial" w:hAnsi="Arial" w:cs="Arial"/>
          <w:color w:val="000000" w:themeColor="text1"/>
          <w:sz w:val="27"/>
          <w:szCs w:val="27"/>
          <w:lang w:val="en-US"/>
        </w:rPr>
        <w:t>  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муниципальные правовые и локальные </w:t>
      </w:r>
      <w:proofErr w:type="spellStart"/>
      <w:r w:rsidRPr="000D3F3A">
        <w:rPr>
          <w:rFonts w:ascii="Arial" w:hAnsi="Arial" w:cs="Arial"/>
          <w:color w:val="000000" w:themeColor="text1"/>
          <w:sz w:val="27"/>
          <w:szCs w:val="27"/>
        </w:rPr>
        <w:t>актыи</w:t>
      </w:r>
      <w:proofErr w:type="spellEnd"/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 т.д.</w:t>
      </w:r>
      <w:proofErr w:type="gramEnd"/>
      <w:r w:rsidRPr="000D3F3A">
        <w:rPr>
          <w:rFonts w:ascii="Arial" w:hAnsi="Arial" w:cs="Arial"/>
          <w:color w:val="000000" w:themeColor="text1"/>
          <w:sz w:val="27"/>
          <w:szCs w:val="27"/>
        </w:rPr>
        <w:t xml:space="preserve"> Кроме того, применены меры дисциплинарной ответственности к</w:t>
      </w:r>
      <w:r w:rsidR="00E22CFB" w:rsidRPr="00E22CFB">
        <w:rPr>
          <w:rFonts w:ascii="Arial" w:hAnsi="Arial" w:cs="Arial"/>
          <w:color w:val="000000" w:themeColor="text1"/>
          <w:sz w:val="27"/>
          <w:szCs w:val="27"/>
        </w:rPr>
        <w:t xml:space="preserve"> </w:t>
      </w:r>
      <w:r w:rsidRPr="000D3F3A">
        <w:rPr>
          <w:rFonts w:ascii="Arial" w:hAnsi="Arial" w:cs="Arial"/>
          <w:color w:val="000000" w:themeColor="text1"/>
          <w:sz w:val="27"/>
          <w:szCs w:val="27"/>
        </w:rPr>
        <w:t>сотрудникам, допустившим нарушения.</w:t>
      </w:r>
    </w:p>
    <w:p w:rsidR="00685B94" w:rsidRPr="000D3F3A" w:rsidRDefault="00685B94" w:rsidP="00685B94">
      <w:pPr>
        <w:pStyle w:val="ConsPlusTitle"/>
        <w:ind w:firstLine="709"/>
        <w:jc w:val="center"/>
        <w:outlineLvl w:val="2"/>
        <w:rPr>
          <w:rFonts w:ascii="Arial" w:hAnsi="Arial" w:cs="Arial"/>
          <w:color w:val="000000" w:themeColor="text1"/>
          <w:sz w:val="27"/>
          <w:szCs w:val="27"/>
        </w:rPr>
      </w:pPr>
    </w:p>
    <w:p w:rsidR="00685B94" w:rsidRPr="000D3F3A" w:rsidRDefault="00265221" w:rsidP="00314854">
      <w:pPr>
        <w:pStyle w:val="ConsPlusTitle"/>
        <w:jc w:val="center"/>
        <w:outlineLvl w:val="2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>2.2. </w:t>
      </w:r>
      <w:r w:rsidR="00685B94" w:rsidRPr="000D3F3A">
        <w:rPr>
          <w:rFonts w:ascii="Arial" w:hAnsi="Arial" w:cs="Arial"/>
          <w:sz w:val="27"/>
          <w:szCs w:val="27"/>
        </w:rPr>
        <w:t>Результаты экспертно-аналитических мероприятий</w:t>
      </w:r>
    </w:p>
    <w:p w:rsidR="00685B94" w:rsidRPr="000D3F3A" w:rsidRDefault="00685B94" w:rsidP="00685B94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</w:p>
    <w:p w:rsidR="00685B94" w:rsidRPr="000D3F3A" w:rsidRDefault="00685B94" w:rsidP="00685B94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>В 2024 году Палатой проведено 122 экспертно-аналитических мероприятия, в том числе: 120 мероприятий, связанных с регулярной экспертизой бюджетной отчетности и муниципальных нормативных правовых актов и 2 тематических мероприятия.</w:t>
      </w:r>
    </w:p>
    <w:p w:rsidR="00685B94" w:rsidRPr="000D3F3A" w:rsidRDefault="00685B94" w:rsidP="00685B94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 xml:space="preserve">В соответствии с действующим законодательством Палатой проведены: внешняя проверка годовой отчетности главных администраторов бюджетных средств и отчета об исполнении бюджета города за 2023 год; анализ ежеквартальных отчетов об исполнении бюджета в 2024 году; </w:t>
      </w:r>
      <w:proofErr w:type="gramStart"/>
      <w:r w:rsidRPr="000D3F3A">
        <w:rPr>
          <w:rFonts w:ascii="Arial" w:hAnsi="Arial" w:cs="Arial"/>
          <w:sz w:val="27"/>
          <w:szCs w:val="27"/>
        </w:rPr>
        <w:t xml:space="preserve">экспертиза проектов решений городской Думы </w:t>
      </w:r>
      <w:r w:rsidRPr="000D3F3A">
        <w:rPr>
          <w:rFonts w:ascii="Arial" w:hAnsi="Arial" w:cs="Arial"/>
          <w:sz w:val="27"/>
          <w:szCs w:val="27"/>
        </w:rPr>
        <w:lastRenderedPageBreak/>
        <w:t>«О</w:t>
      </w:r>
      <w:r w:rsidR="00314854" w:rsidRPr="000D3F3A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 xml:space="preserve">внесении изменений в решение </w:t>
      </w:r>
      <w:proofErr w:type="spellStart"/>
      <w:r w:rsidRPr="000D3F3A">
        <w:rPr>
          <w:rFonts w:ascii="Arial" w:hAnsi="Arial" w:cs="Arial"/>
          <w:sz w:val="27"/>
          <w:szCs w:val="27"/>
        </w:rPr>
        <w:t>Ростовской-на-Дону</w:t>
      </w:r>
      <w:proofErr w:type="spellEnd"/>
      <w:r w:rsidRPr="000D3F3A">
        <w:rPr>
          <w:rFonts w:ascii="Arial" w:hAnsi="Arial" w:cs="Arial"/>
          <w:sz w:val="27"/>
          <w:szCs w:val="27"/>
        </w:rPr>
        <w:t xml:space="preserve"> городской Думы «Об утверждении бюджета города Ростова-на-Дону на 2024 год и</w:t>
      </w:r>
      <w:r w:rsidR="00314854" w:rsidRPr="000D3F3A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>на плановый период 2025 и 2026 годов»; экспертиза проекта «Об</w:t>
      </w:r>
      <w:r w:rsidR="00314854" w:rsidRPr="000D3F3A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>утверждении бюджета города Ростова-на-Дону на 2025 год и на плановый период 2026 и 2027 годов», экспертиза проектов постановлений Администрации города о внесении изменений в муниципальные программы.</w:t>
      </w:r>
      <w:proofErr w:type="gramEnd"/>
    </w:p>
    <w:p w:rsidR="00685B94" w:rsidRPr="000D3F3A" w:rsidRDefault="00685B94" w:rsidP="00685B94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 xml:space="preserve">Целью </w:t>
      </w:r>
      <w:proofErr w:type="gramStart"/>
      <w:r w:rsidRPr="000D3F3A">
        <w:rPr>
          <w:rFonts w:ascii="Arial" w:hAnsi="Arial" w:cs="Arial"/>
          <w:sz w:val="27"/>
          <w:szCs w:val="27"/>
        </w:rPr>
        <w:t>проведения проверок годовой отчетности главных администраторов бюджетных средств</w:t>
      </w:r>
      <w:proofErr w:type="gramEnd"/>
      <w:r w:rsidRPr="000D3F3A">
        <w:rPr>
          <w:rFonts w:ascii="Arial" w:hAnsi="Arial" w:cs="Arial"/>
          <w:sz w:val="27"/>
          <w:szCs w:val="27"/>
        </w:rPr>
        <w:t xml:space="preserve"> и отчета об исполнении бюджета города является достоверность годовой отчетности бюджета муниципального образования и подготовка заключения на годовой отчет об исполнении бюджета. </w:t>
      </w:r>
    </w:p>
    <w:p w:rsidR="00685B94" w:rsidRPr="000D3F3A" w:rsidRDefault="00685B94" w:rsidP="00685B94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 xml:space="preserve">Проверка отчетности ГАБС </w:t>
      </w:r>
      <w:proofErr w:type="gramStart"/>
      <w:r w:rsidRPr="000D3F3A">
        <w:rPr>
          <w:rFonts w:ascii="Arial" w:hAnsi="Arial" w:cs="Arial"/>
          <w:sz w:val="27"/>
          <w:szCs w:val="27"/>
        </w:rPr>
        <w:t>показала</w:t>
      </w:r>
      <w:proofErr w:type="gramEnd"/>
      <w:r w:rsidRPr="000D3F3A">
        <w:rPr>
          <w:rFonts w:ascii="Arial" w:hAnsi="Arial" w:cs="Arial"/>
          <w:sz w:val="27"/>
          <w:szCs w:val="27"/>
        </w:rPr>
        <w:t xml:space="preserve"> что отчетность в целом соответствовала требованиям Бюджетного </w:t>
      </w:r>
      <w:hyperlink r:id="rId15">
        <w:r w:rsidRPr="000D3F3A">
          <w:rPr>
            <w:rFonts w:ascii="Arial" w:hAnsi="Arial" w:cs="Arial"/>
            <w:sz w:val="27"/>
            <w:szCs w:val="27"/>
          </w:rPr>
          <w:t>кодекса</w:t>
        </w:r>
      </w:hyperlink>
      <w:r w:rsidRPr="000D3F3A">
        <w:rPr>
          <w:rFonts w:ascii="Arial" w:hAnsi="Arial" w:cs="Arial"/>
          <w:sz w:val="27"/>
          <w:szCs w:val="27"/>
        </w:rPr>
        <w:t xml:space="preserve"> РФ и</w:t>
      </w:r>
      <w:r w:rsidR="005231B1" w:rsidRPr="000D3F3A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>утвержденному Минфином РФ порядку составления и представления годовой отчетности об исполнении бюджетов бюджетной системы РФ. Вместе с тем выявлено 34 факта нарушений и недостатков, которые связаны с несоответствием отдельных приложений и форм бюджетной отчетности нормативным документам.</w:t>
      </w:r>
      <w:r w:rsidR="005231B1" w:rsidRPr="000D3F3A">
        <w:rPr>
          <w:rFonts w:ascii="Arial" w:hAnsi="Arial" w:cs="Arial"/>
          <w:sz w:val="27"/>
          <w:szCs w:val="27"/>
        </w:rPr>
        <w:t xml:space="preserve"> </w:t>
      </w:r>
      <w:r w:rsidRPr="000D3F3A">
        <w:rPr>
          <w:rFonts w:ascii="Arial" w:hAnsi="Arial" w:cs="Arial"/>
          <w:sz w:val="27"/>
          <w:szCs w:val="27"/>
        </w:rPr>
        <w:t>Данные нарушения</w:t>
      </w:r>
      <w:r w:rsidR="005231B1" w:rsidRPr="000D3F3A">
        <w:rPr>
          <w:rFonts w:ascii="Arial" w:hAnsi="Arial" w:cs="Arial"/>
          <w:sz w:val="27"/>
          <w:szCs w:val="27"/>
        </w:rPr>
        <w:t xml:space="preserve"> </w:t>
      </w:r>
      <w:r w:rsidRPr="000D3F3A">
        <w:rPr>
          <w:rFonts w:ascii="Arial" w:hAnsi="Arial" w:cs="Arial"/>
          <w:sz w:val="27"/>
          <w:szCs w:val="27"/>
        </w:rPr>
        <w:t>не повлияли на достоверность отчета об</w:t>
      </w:r>
      <w:r w:rsidR="00E22CFB">
        <w:rPr>
          <w:rFonts w:ascii="Arial" w:hAnsi="Arial" w:cs="Arial"/>
          <w:sz w:val="27"/>
          <w:szCs w:val="27"/>
          <w:lang w:val="en-US"/>
        </w:rPr>
        <w:t> </w:t>
      </w:r>
      <w:r w:rsidRPr="000D3F3A">
        <w:rPr>
          <w:rFonts w:ascii="Arial" w:hAnsi="Arial" w:cs="Arial"/>
          <w:sz w:val="27"/>
          <w:szCs w:val="27"/>
        </w:rPr>
        <w:t xml:space="preserve">исполнении бюджета города. </w:t>
      </w:r>
    </w:p>
    <w:p w:rsidR="00685B94" w:rsidRPr="000D3F3A" w:rsidRDefault="00685B94" w:rsidP="00685B94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 xml:space="preserve">Отчетность ГАБС. Палатой отмечается положительная тенденция в части соблюдения ГАБС законодательства и повышения качества бюджетной отчетности. </w:t>
      </w:r>
    </w:p>
    <w:p w:rsidR="00685B94" w:rsidRPr="000D3F3A" w:rsidRDefault="00685B94" w:rsidP="00685B94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>Проведено 2 тематических мероприятия объектами</w:t>
      </w:r>
      <w:r w:rsidR="00265221" w:rsidRPr="000D3F3A">
        <w:rPr>
          <w:rFonts w:ascii="Arial" w:hAnsi="Arial" w:cs="Arial"/>
          <w:sz w:val="27"/>
          <w:szCs w:val="27"/>
        </w:rPr>
        <w:t xml:space="preserve"> исследований, которых являлись: </w:t>
      </w:r>
      <w:r w:rsidRPr="000D3F3A">
        <w:rPr>
          <w:rFonts w:ascii="Arial" w:hAnsi="Arial" w:cs="Arial"/>
          <w:sz w:val="27"/>
          <w:szCs w:val="27"/>
        </w:rPr>
        <w:t>Администрация</w:t>
      </w:r>
      <w:r w:rsidR="00265221" w:rsidRPr="000D3F3A">
        <w:rPr>
          <w:rFonts w:ascii="Arial" w:hAnsi="Arial" w:cs="Arial"/>
          <w:sz w:val="27"/>
          <w:szCs w:val="27"/>
        </w:rPr>
        <w:t xml:space="preserve"> </w:t>
      </w:r>
      <w:r w:rsidRPr="000D3F3A">
        <w:rPr>
          <w:rFonts w:ascii="Arial" w:hAnsi="Arial" w:cs="Arial"/>
          <w:sz w:val="27"/>
          <w:szCs w:val="27"/>
        </w:rPr>
        <w:t>города</w:t>
      </w:r>
      <w:r w:rsidR="00265221" w:rsidRPr="000D3F3A">
        <w:rPr>
          <w:rFonts w:ascii="Arial" w:hAnsi="Arial" w:cs="Arial"/>
          <w:sz w:val="27"/>
          <w:szCs w:val="27"/>
        </w:rPr>
        <w:t xml:space="preserve"> </w:t>
      </w:r>
      <w:r w:rsidRPr="000D3F3A">
        <w:rPr>
          <w:rFonts w:ascii="Arial" w:hAnsi="Arial" w:cs="Arial"/>
          <w:sz w:val="27"/>
          <w:szCs w:val="27"/>
        </w:rPr>
        <w:t>Ростова-на-Дону</w:t>
      </w:r>
      <w:r w:rsidR="00265221" w:rsidRPr="000D3F3A">
        <w:rPr>
          <w:rFonts w:ascii="Arial" w:hAnsi="Arial" w:cs="Arial"/>
          <w:sz w:val="27"/>
          <w:szCs w:val="27"/>
        </w:rPr>
        <w:t xml:space="preserve"> </w:t>
      </w:r>
      <w:r w:rsidRPr="000D3F3A">
        <w:rPr>
          <w:rFonts w:ascii="Arial" w:hAnsi="Arial" w:cs="Arial"/>
          <w:sz w:val="27"/>
          <w:szCs w:val="27"/>
        </w:rPr>
        <w:t>и</w:t>
      </w:r>
      <w:r w:rsidR="00265221" w:rsidRPr="000D3F3A">
        <w:rPr>
          <w:rFonts w:ascii="Arial" w:hAnsi="Arial" w:cs="Arial"/>
          <w:sz w:val="27"/>
          <w:szCs w:val="27"/>
        </w:rPr>
        <w:t xml:space="preserve"> </w:t>
      </w:r>
      <w:r w:rsidRPr="000D3F3A">
        <w:rPr>
          <w:rFonts w:ascii="Arial" w:hAnsi="Arial" w:cs="Arial"/>
          <w:sz w:val="27"/>
          <w:szCs w:val="27"/>
        </w:rPr>
        <w:t>ее</w:t>
      </w:r>
      <w:r w:rsidR="00265221" w:rsidRPr="000D3F3A">
        <w:rPr>
          <w:rFonts w:ascii="Arial" w:hAnsi="Arial" w:cs="Arial"/>
          <w:sz w:val="27"/>
          <w:szCs w:val="27"/>
        </w:rPr>
        <w:t xml:space="preserve"> </w:t>
      </w:r>
      <w:r w:rsidRPr="000D3F3A">
        <w:rPr>
          <w:rFonts w:ascii="Arial" w:hAnsi="Arial" w:cs="Arial"/>
          <w:sz w:val="27"/>
          <w:szCs w:val="27"/>
        </w:rPr>
        <w:t>отраслевы</w:t>
      </w:r>
      <w:proofErr w:type="gramStart"/>
      <w:r w:rsidRPr="000D3F3A">
        <w:rPr>
          <w:rFonts w:ascii="Arial" w:hAnsi="Arial" w:cs="Arial"/>
          <w:sz w:val="27"/>
          <w:szCs w:val="27"/>
        </w:rPr>
        <w:t>е(</w:t>
      </w:r>
      <w:proofErr w:type="gramEnd"/>
      <w:r w:rsidRPr="000D3F3A">
        <w:rPr>
          <w:rFonts w:ascii="Arial" w:hAnsi="Arial" w:cs="Arial"/>
          <w:sz w:val="27"/>
          <w:szCs w:val="27"/>
        </w:rPr>
        <w:t>функциональные) органы – главные администраторы доходов бюджета города Ростова-на-Дону, кураторы налоговых расходов.</w:t>
      </w:r>
    </w:p>
    <w:p w:rsidR="00685B94" w:rsidRPr="000D3F3A" w:rsidRDefault="00685B94" w:rsidP="00685B94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 xml:space="preserve">В ходе мероприятий исследовались следующие вопросы: </w:t>
      </w:r>
    </w:p>
    <w:p w:rsidR="00685B94" w:rsidRPr="000D3F3A" w:rsidRDefault="00685B94" w:rsidP="00685B94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 xml:space="preserve">- обоснованность прогноза доходов бюджета города </w:t>
      </w:r>
      <w:r w:rsidR="00265221" w:rsidRPr="000D3F3A">
        <w:rPr>
          <w:rFonts w:ascii="Arial" w:hAnsi="Arial" w:cs="Arial"/>
          <w:sz w:val="27"/>
          <w:szCs w:val="27"/>
        </w:rPr>
        <w:br/>
      </w:r>
      <w:r w:rsidRPr="000D3F3A">
        <w:rPr>
          <w:rFonts w:ascii="Arial" w:hAnsi="Arial" w:cs="Arial"/>
          <w:sz w:val="27"/>
          <w:szCs w:val="27"/>
        </w:rPr>
        <w:t xml:space="preserve">Ростова-на-Дону, а также методической базы их формирования; </w:t>
      </w:r>
    </w:p>
    <w:p w:rsidR="00685B94" w:rsidRPr="000D3F3A" w:rsidRDefault="00685B94" w:rsidP="00685B94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 xml:space="preserve">- соблюдение установленного порядка формирования перечня налоговых расходов муниципального образования, а также оценки эффективности налоговых расходов. </w:t>
      </w:r>
    </w:p>
    <w:p w:rsidR="00685B94" w:rsidRPr="000D3F3A" w:rsidRDefault="00685B94" w:rsidP="00685B94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>По результатам исследования установлено следующее:</w:t>
      </w:r>
    </w:p>
    <w:p w:rsidR="00685B94" w:rsidRPr="000D3F3A" w:rsidRDefault="00685B94" w:rsidP="00265221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>1. Налоговые и неналоговые доходы бюджета сформированы на</w:t>
      </w:r>
      <w:r w:rsidR="005231B1" w:rsidRPr="000D3F3A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>основе прогнозных данных главных администраторов доходов бюджета, представленных в финансовый орган. Представленные главными администраторами прогнозные данные подтверждают плановые показатели Проекта решения о бюджете города.</w:t>
      </w:r>
    </w:p>
    <w:p w:rsidR="00685B94" w:rsidRPr="000D3F3A" w:rsidRDefault="00685B94" w:rsidP="00265221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>Методики прогнозирования доходов, утвержденные главными администраторами доходов, в целом, соответствуют Общим требованиям, утвержденным Постановлением Правительства РФ №</w:t>
      </w:r>
      <w:r w:rsidR="00265221" w:rsidRPr="000D3F3A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>574. Вместе с тем, выявлены отдельные нарушения и недостатки, такие, как:</w:t>
      </w:r>
    </w:p>
    <w:p w:rsidR="00685B94" w:rsidRPr="000D3F3A" w:rsidRDefault="00685B94" w:rsidP="00265221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>- прогнозирование доходов без учета результатов работы по взысканию дебиторской задолженности.</w:t>
      </w:r>
      <w:r w:rsidRPr="000D3F3A">
        <w:rPr>
          <w:rFonts w:ascii="Arial" w:hAnsi="Arial" w:cs="Arial"/>
          <w:color w:val="000000"/>
          <w:sz w:val="27"/>
          <w:szCs w:val="27"/>
        </w:rPr>
        <w:t xml:space="preserve"> Как результат, имеет место риск формирования недостоверных прогнозов поступлений доходов бюджета, в части занижения их плановых значений. </w:t>
      </w:r>
      <w:r w:rsidRPr="000D3F3A">
        <w:rPr>
          <w:rFonts w:ascii="Arial" w:hAnsi="Arial" w:cs="Arial"/>
          <w:sz w:val="27"/>
          <w:szCs w:val="27"/>
        </w:rPr>
        <w:t>В ходе экспертно-</w:t>
      </w:r>
      <w:r w:rsidRPr="000D3F3A">
        <w:rPr>
          <w:rFonts w:ascii="Arial" w:hAnsi="Arial" w:cs="Arial"/>
          <w:sz w:val="27"/>
          <w:szCs w:val="27"/>
        </w:rPr>
        <w:lastRenderedPageBreak/>
        <w:t>аналитического мероприятия ДИЗО и ДСЗН нарушения прекращены</w:t>
      </w:r>
      <w:r w:rsidR="005231B1" w:rsidRPr="000D3F3A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>– в</w:t>
      </w:r>
      <w:r w:rsidR="005231B1" w:rsidRPr="000D3F3A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>методики прогнозирования названных администраторов приведены в соответствие Общим требованиям;</w:t>
      </w:r>
    </w:p>
    <w:p w:rsidR="00685B94" w:rsidRPr="000D3F3A" w:rsidRDefault="00685B94" w:rsidP="00265221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>- методики отдельных главных администраторов доходов содержат противоречивые положения, что нивелирует их функциональное назначение как руководства для ис</w:t>
      </w:r>
      <w:r w:rsidRPr="000D3F3A">
        <w:rPr>
          <w:rFonts w:ascii="Arial" w:hAnsi="Arial" w:cs="Arial"/>
          <w:bCs/>
          <w:sz w:val="27"/>
          <w:szCs w:val="27"/>
        </w:rPr>
        <w:t>полнения бюджетных полномочий по</w:t>
      </w:r>
      <w:r w:rsidR="000C558E">
        <w:rPr>
          <w:rFonts w:ascii="Arial" w:hAnsi="Arial" w:cs="Arial"/>
          <w:bCs/>
          <w:sz w:val="27"/>
          <w:szCs w:val="27"/>
          <w:lang w:val="en-US"/>
        </w:rPr>
        <w:t> </w:t>
      </w:r>
      <w:r w:rsidR="000C558E">
        <w:rPr>
          <w:rFonts w:ascii="Arial" w:hAnsi="Arial" w:cs="Arial"/>
          <w:bCs/>
          <w:sz w:val="27"/>
          <w:szCs w:val="27"/>
        </w:rPr>
        <w:t> </w:t>
      </w:r>
      <w:r w:rsidRPr="000D3F3A">
        <w:rPr>
          <w:rFonts w:ascii="Arial" w:hAnsi="Arial" w:cs="Arial"/>
          <w:bCs/>
          <w:sz w:val="27"/>
          <w:szCs w:val="27"/>
        </w:rPr>
        <w:t xml:space="preserve">формированию прогнозов доходов бюджета. </w:t>
      </w:r>
      <w:r w:rsidRPr="000D3F3A">
        <w:rPr>
          <w:rFonts w:ascii="Arial" w:hAnsi="Arial" w:cs="Arial"/>
          <w:sz w:val="27"/>
          <w:szCs w:val="27"/>
        </w:rPr>
        <w:t>В ходе экспертно-аналитического мероприятия Администрацией города и</w:t>
      </w:r>
      <w:r w:rsidR="005231B1" w:rsidRPr="000D3F3A">
        <w:rPr>
          <w:rFonts w:ascii="Arial" w:hAnsi="Arial" w:cs="Arial"/>
          <w:sz w:val="27"/>
          <w:szCs w:val="27"/>
        </w:rPr>
        <w:t xml:space="preserve"> </w:t>
      </w:r>
      <w:r w:rsidRPr="000D3F3A">
        <w:rPr>
          <w:rFonts w:ascii="Arial" w:hAnsi="Arial" w:cs="Arial"/>
          <w:sz w:val="27"/>
          <w:szCs w:val="27"/>
        </w:rPr>
        <w:t>ДСЗН выявленные несоответствия устранены;</w:t>
      </w:r>
    </w:p>
    <w:p w:rsidR="00685B94" w:rsidRPr="000D3F3A" w:rsidRDefault="00685B94" w:rsidP="00265221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>- в ряде случаев утвержденные методики не находят практического применения, а именно: прогнозные объемы поступлений отдельных видов доходов определены без использования утвержденного алгоритма расчетов;</w:t>
      </w:r>
    </w:p>
    <w:p w:rsidR="00685B94" w:rsidRPr="000D3F3A" w:rsidRDefault="00685B94" w:rsidP="00265221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 xml:space="preserve">- в отдельных случаях в расчетах прогнозных объемов поступлений главными администраторами применены некорректные значения показателей </w:t>
      </w:r>
      <w:proofErr w:type="gramStart"/>
      <w:r w:rsidRPr="000D3F3A">
        <w:rPr>
          <w:rFonts w:ascii="Arial" w:hAnsi="Arial" w:cs="Arial"/>
          <w:sz w:val="27"/>
          <w:szCs w:val="27"/>
        </w:rPr>
        <w:t>и(</w:t>
      </w:r>
      <w:proofErr w:type="gramEnd"/>
      <w:r w:rsidRPr="000D3F3A">
        <w:rPr>
          <w:rFonts w:ascii="Arial" w:hAnsi="Arial" w:cs="Arial"/>
          <w:sz w:val="27"/>
          <w:szCs w:val="27"/>
        </w:rPr>
        <w:t>или) содержатся арифметические ошибки, что привело к завышению (занижению) прогнозных данных. В ходе экспертно-аналитического мероприятия администраторами доходов осуществлена корректировка расчетов, уточненные прогнозы направлены в финансовый орган.</w:t>
      </w:r>
    </w:p>
    <w:p w:rsidR="00685B94" w:rsidRPr="000D3F3A" w:rsidRDefault="00685B94" w:rsidP="00265221">
      <w:pPr>
        <w:ind w:firstLine="709"/>
        <w:jc w:val="both"/>
        <w:rPr>
          <w:rFonts w:ascii="Arial" w:eastAsia="Calibri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>По результатам экспертно-аналитического мероприятия Контрольно-счетной палатой даны рекомендации главным администраторам по</w:t>
      </w:r>
      <w:r w:rsidR="000C558E">
        <w:rPr>
          <w:rFonts w:ascii="Arial" w:hAnsi="Arial" w:cs="Arial"/>
          <w:sz w:val="27"/>
          <w:szCs w:val="27"/>
        </w:rPr>
        <w:t xml:space="preserve"> </w:t>
      </w:r>
      <w:r w:rsidRPr="000D3F3A">
        <w:rPr>
          <w:rFonts w:ascii="Arial" w:hAnsi="Arial" w:cs="Arial"/>
          <w:sz w:val="27"/>
          <w:szCs w:val="27"/>
        </w:rPr>
        <w:t>приведению методик прогнозирования в</w:t>
      </w:r>
      <w:r w:rsidR="005231B1" w:rsidRPr="000D3F3A">
        <w:rPr>
          <w:rFonts w:ascii="Arial" w:hAnsi="Arial" w:cs="Arial"/>
          <w:sz w:val="27"/>
          <w:szCs w:val="27"/>
        </w:rPr>
        <w:t> </w:t>
      </w:r>
      <w:r w:rsidR="0042192C" w:rsidRPr="000D3F3A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>соответствие Общим требованиям, а также по обеспечению практического применения утвержденных методик.</w:t>
      </w:r>
    </w:p>
    <w:p w:rsidR="00685B94" w:rsidRPr="000D3F3A" w:rsidRDefault="00685B94" w:rsidP="00265221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>2. Оценка эффективности налоговых расходов, в целом, осуществлена кураторами налоговых расходов в соответствии с</w:t>
      </w:r>
      <w:r w:rsidR="0042192C" w:rsidRPr="000D3F3A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>утвержденными методиками. Вместе с тем, имеют место следующие нарушения и недостатки:</w:t>
      </w:r>
    </w:p>
    <w:p w:rsidR="00685B94" w:rsidRPr="000D3F3A" w:rsidRDefault="00685B94" w:rsidP="00265221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>- в нарушение порядка формирования перечня налоговых расходов допущено отнесение налогового расхода к</w:t>
      </w:r>
      <w:r w:rsidR="0042192C" w:rsidRPr="000D3F3A">
        <w:rPr>
          <w:rFonts w:ascii="Arial" w:hAnsi="Arial" w:cs="Arial"/>
          <w:sz w:val="27"/>
          <w:szCs w:val="27"/>
        </w:rPr>
        <w:t>  </w:t>
      </w:r>
      <w:r w:rsidRPr="000D3F3A">
        <w:rPr>
          <w:rFonts w:ascii="Arial" w:hAnsi="Arial" w:cs="Arial"/>
          <w:sz w:val="27"/>
          <w:szCs w:val="27"/>
        </w:rPr>
        <w:t xml:space="preserve">несоответствующей целевой категории, а также осуществлен некорректный выбор </w:t>
      </w:r>
      <w:r w:rsidRPr="000D3F3A">
        <w:rPr>
          <w:rFonts w:ascii="Arial" w:hAnsi="Arial" w:cs="Arial"/>
          <w:bCs/>
          <w:sz w:val="27"/>
          <w:szCs w:val="27"/>
        </w:rPr>
        <w:t>куратора налогового расхода;</w:t>
      </w:r>
    </w:p>
    <w:p w:rsidR="00685B94" w:rsidRPr="000D3F3A" w:rsidRDefault="00685B94" w:rsidP="00265221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>- с нарушениями установленных требований сформированы 10 из</w:t>
      </w:r>
      <w:r w:rsidR="0042192C" w:rsidRPr="000D3F3A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 xml:space="preserve">20 представленных паспортов </w:t>
      </w:r>
      <w:bookmarkStart w:id="4" w:name="_Hlk179456476"/>
      <w:r w:rsidRPr="000D3F3A">
        <w:rPr>
          <w:rFonts w:ascii="Arial" w:hAnsi="Arial" w:cs="Arial"/>
          <w:sz w:val="27"/>
          <w:szCs w:val="27"/>
        </w:rPr>
        <w:t>налоговых расходов</w:t>
      </w:r>
      <w:bookmarkEnd w:id="4"/>
      <w:r w:rsidRPr="000D3F3A">
        <w:rPr>
          <w:rFonts w:ascii="Arial" w:hAnsi="Arial" w:cs="Arial"/>
          <w:sz w:val="27"/>
          <w:szCs w:val="27"/>
        </w:rPr>
        <w:t xml:space="preserve">, а именно: паспорта </w:t>
      </w:r>
      <w:r w:rsidRPr="000D3F3A">
        <w:rPr>
          <w:rFonts w:ascii="Arial" w:hAnsi="Arial" w:cs="Arial"/>
          <w:bCs/>
          <w:sz w:val="27"/>
          <w:szCs w:val="27"/>
        </w:rPr>
        <w:t xml:space="preserve">содержат недостоверную информацию о категории налогоплательщиков, об </w:t>
      </w:r>
      <w:r w:rsidRPr="000D3F3A">
        <w:rPr>
          <w:rFonts w:ascii="Arial" w:hAnsi="Arial" w:cs="Arial"/>
          <w:sz w:val="27"/>
          <w:szCs w:val="27"/>
        </w:rPr>
        <w:t>условиях и целях предоставления налоговых льгот, о датах вступления в силу НПА, устанавливающих льготы. Кроме того, прогнозные данные об объеме налоговых льгот на 2024-2027 годы, отраженные в паспортах налоговых расходов, не соответствуют аналогичным данным муниципальных программ;</w:t>
      </w:r>
    </w:p>
    <w:p w:rsidR="00685B94" w:rsidRPr="000D3F3A" w:rsidRDefault="00685B94" w:rsidP="00265221">
      <w:pPr>
        <w:ind w:firstLine="709"/>
        <w:jc w:val="both"/>
        <w:rPr>
          <w:rFonts w:ascii="Arial" w:hAnsi="Arial" w:cs="Arial"/>
          <w:bCs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 xml:space="preserve">- в ряде случаев кураторами не соблюден порядок </w:t>
      </w:r>
      <w:r w:rsidRPr="000D3F3A">
        <w:rPr>
          <w:rFonts w:ascii="Arial" w:hAnsi="Arial" w:cs="Arial"/>
          <w:bCs/>
          <w:sz w:val="27"/>
          <w:szCs w:val="27"/>
        </w:rPr>
        <w:t xml:space="preserve">проведения оценки эффективности налоговых расходов, а именно: не применены обязательные критерии оценки, отсутствуют </w:t>
      </w:r>
      <w:r w:rsidRPr="000D3F3A">
        <w:rPr>
          <w:rFonts w:ascii="Arial" w:hAnsi="Arial" w:cs="Arial"/>
          <w:sz w:val="27"/>
          <w:szCs w:val="27"/>
        </w:rPr>
        <w:t>необходимые выводы о</w:t>
      </w:r>
      <w:r w:rsidR="0042192C" w:rsidRPr="000D3F3A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>вкладе налоговых расходов в достижение целей муниципальных программ, а также о наличии более результативных альтернативных механизмов достижения этих целей.</w:t>
      </w:r>
    </w:p>
    <w:p w:rsidR="00685B94" w:rsidRPr="000D3F3A" w:rsidRDefault="00685B94" w:rsidP="00265221">
      <w:pPr>
        <w:ind w:firstLine="709"/>
        <w:jc w:val="both"/>
        <w:rPr>
          <w:rFonts w:ascii="Arial" w:hAnsi="Arial" w:cs="Arial"/>
          <w:bCs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lastRenderedPageBreak/>
        <w:t xml:space="preserve">По результатам экспертно-аналитического мероприятия Контрольно-счетной палатой даны рекомендации кураторам налоговых расходов по обеспечению </w:t>
      </w:r>
      <w:proofErr w:type="gramStart"/>
      <w:r w:rsidRPr="000D3F3A">
        <w:rPr>
          <w:rFonts w:ascii="Arial" w:hAnsi="Arial" w:cs="Arial"/>
          <w:sz w:val="27"/>
          <w:szCs w:val="27"/>
        </w:rPr>
        <w:t>исполнения требований утвержденного порядка оценки эффективности налоговых расходов</w:t>
      </w:r>
      <w:proofErr w:type="gramEnd"/>
      <w:r w:rsidRPr="000D3F3A">
        <w:rPr>
          <w:rFonts w:ascii="Arial" w:hAnsi="Arial" w:cs="Arial"/>
          <w:sz w:val="27"/>
          <w:szCs w:val="27"/>
        </w:rPr>
        <w:t>.</w:t>
      </w:r>
    </w:p>
    <w:p w:rsidR="00685B94" w:rsidRPr="000D3F3A" w:rsidRDefault="00685B94" w:rsidP="00265221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>По</w:t>
      </w:r>
      <w:r w:rsidR="0042192C" w:rsidRPr="000D3F3A">
        <w:rPr>
          <w:rFonts w:ascii="Arial" w:hAnsi="Arial" w:cs="Arial"/>
          <w:sz w:val="27"/>
          <w:szCs w:val="27"/>
        </w:rPr>
        <w:t xml:space="preserve"> </w:t>
      </w:r>
      <w:r w:rsidRPr="000D3F3A">
        <w:rPr>
          <w:rFonts w:ascii="Arial" w:hAnsi="Arial" w:cs="Arial"/>
          <w:sz w:val="27"/>
          <w:szCs w:val="27"/>
        </w:rPr>
        <w:t>результатам мероприятия Департаментом экономики инициировано внесение изменений в утвержденный порядок формирования перечня налоговых расходов муниципального образования и оценки их эффективности.</w:t>
      </w:r>
    </w:p>
    <w:p w:rsidR="00685B94" w:rsidRPr="000D3F3A" w:rsidRDefault="00685B94" w:rsidP="00265221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 xml:space="preserve">Информация о результатах проведенных экспертно-аналитических мероприятий направлена Председателю городской Думы </w:t>
      </w:r>
      <w:r w:rsidR="00CE1D11" w:rsidRPr="000D3F3A">
        <w:rPr>
          <w:rFonts w:ascii="Arial" w:hAnsi="Arial" w:cs="Arial"/>
          <w:sz w:val="27"/>
          <w:szCs w:val="27"/>
        </w:rPr>
        <w:t>–</w:t>
      </w:r>
      <w:r w:rsidRPr="000D3F3A">
        <w:rPr>
          <w:rFonts w:ascii="Arial" w:hAnsi="Arial" w:cs="Arial"/>
          <w:sz w:val="27"/>
          <w:szCs w:val="27"/>
        </w:rPr>
        <w:t xml:space="preserve"> главе города Ростова-на-Дону и главе Администрации города для сведения и принятия мер.</w:t>
      </w:r>
    </w:p>
    <w:p w:rsidR="00685B94" w:rsidRPr="000D3F3A" w:rsidRDefault="00685B94" w:rsidP="00685B94">
      <w:pPr>
        <w:rPr>
          <w:rFonts w:ascii="Arial" w:hAnsi="Arial" w:cs="Arial"/>
          <w:sz w:val="27"/>
          <w:szCs w:val="27"/>
        </w:rPr>
      </w:pPr>
    </w:p>
    <w:p w:rsidR="00685B94" w:rsidRPr="000D3F3A" w:rsidRDefault="00685B94" w:rsidP="00CE1D11">
      <w:pPr>
        <w:pStyle w:val="ConsPlusTitle"/>
        <w:jc w:val="center"/>
        <w:outlineLvl w:val="1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>3. Результаты иной деятельности</w:t>
      </w:r>
    </w:p>
    <w:p w:rsidR="00685B94" w:rsidRPr="000D3F3A" w:rsidRDefault="00685B94" w:rsidP="00CE1D11">
      <w:pPr>
        <w:pStyle w:val="ConsPlusNormal"/>
        <w:jc w:val="both"/>
        <w:rPr>
          <w:rFonts w:ascii="Arial" w:hAnsi="Arial" w:cs="Arial"/>
          <w:sz w:val="27"/>
          <w:szCs w:val="27"/>
        </w:rPr>
      </w:pPr>
    </w:p>
    <w:p w:rsidR="00685B94" w:rsidRPr="000D3F3A" w:rsidRDefault="00685B94" w:rsidP="00CE1D11">
      <w:pPr>
        <w:pStyle w:val="ConsPlusTitle"/>
        <w:jc w:val="center"/>
        <w:outlineLvl w:val="2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>3.1. Обеспечение гласности и противодействие коррупции</w:t>
      </w:r>
    </w:p>
    <w:p w:rsidR="00685B94" w:rsidRPr="000D3F3A" w:rsidRDefault="00685B94" w:rsidP="00685B94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</w:p>
    <w:p w:rsidR="00685B94" w:rsidRPr="000D3F3A" w:rsidRDefault="00685B94" w:rsidP="00685B94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>В отчетном периоде реализация принципов гласности и</w:t>
      </w:r>
      <w:r w:rsidR="00CE1D11" w:rsidRPr="000D3F3A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>открытости в деятельности Палаты осуществлялась путем регулярного размещения информации о проводимых контрольных и</w:t>
      </w:r>
      <w:r w:rsidR="00CE1D11" w:rsidRPr="000D3F3A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>экспертно-аналитических мероприятиях, их результатах, принятых решениях и мерах по</w:t>
      </w:r>
      <w:r w:rsidR="000C558E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>выполнению предложений и рекомендаций на странице Контрольно-счетной палаты на официальном портале городской Думы и</w:t>
      </w:r>
      <w:r w:rsidR="000C558E">
        <w:rPr>
          <w:rFonts w:ascii="Arial" w:hAnsi="Arial" w:cs="Arial"/>
          <w:sz w:val="27"/>
          <w:szCs w:val="27"/>
        </w:rPr>
        <w:t>  </w:t>
      </w:r>
      <w:r w:rsidRPr="000D3F3A">
        <w:rPr>
          <w:rFonts w:ascii="Arial" w:hAnsi="Arial" w:cs="Arial"/>
          <w:sz w:val="27"/>
          <w:szCs w:val="27"/>
        </w:rPr>
        <w:t>Администрации города Ростова-на-Дону в</w:t>
      </w:r>
      <w:r w:rsidR="000C558E">
        <w:rPr>
          <w:rFonts w:ascii="Arial" w:hAnsi="Arial" w:cs="Arial"/>
          <w:sz w:val="27"/>
          <w:szCs w:val="27"/>
        </w:rPr>
        <w:t xml:space="preserve"> </w:t>
      </w:r>
      <w:r w:rsidRPr="000D3F3A">
        <w:rPr>
          <w:rFonts w:ascii="Arial" w:hAnsi="Arial" w:cs="Arial"/>
          <w:sz w:val="27"/>
          <w:szCs w:val="27"/>
        </w:rPr>
        <w:t>информационно-телекоммуникационной сети «Интернет».</w:t>
      </w:r>
    </w:p>
    <w:p w:rsidR="00685B94" w:rsidRPr="000D3F3A" w:rsidRDefault="00685B94" w:rsidP="00685B94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>В отчетном периоде в Контрольно-счетную палату поступило три обращения граждан. Основная тематика обращений: расходование бюджетных средств и соблюдение требований законодательства. В</w:t>
      </w:r>
      <w:r w:rsidR="00CE1D11" w:rsidRPr="000D3F3A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>пределах своих полномочий специалистами Палаты авторам обращений даны соответствующие ответы и разъяснения. По одному из обращений проведено контрольное мероприятие.</w:t>
      </w:r>
    </w:p>
    <w:p w:rsidR="00685B94" w:rsidRPr="000D3F3A" w:rsidRDefault="00685B94" w:rsidP="00685B94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>Кроме того, Палата осуществляла письменное консультирование органов Администрации города, муниципальных учреждений и</w:t>
      </w:r>
      <w:r w:rsidR="00CE1D11" w:rsidRPr="000D3F3A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 xml:space="preserve">предприятий, а также контрольно-счетных органов других муниципалитетов на основании поступавших запросов (14 шт.). </w:t>
      </w:r>
    </w:p>
    <w:p w:rsidR="00685B94" w:rsidRPr="000D3F3A" w:rsidRDefault="00685B94" w:rsidP="00685B94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>В 2024 году Контрольно-счетной палатой работа по</w:t>
      </w:r>
      <w:r w:rsidR="00CE1D11" w:rsidRPr="000D3F3A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>осуществлению мероприятий по противодействию коррупции проводилась в соответствии с утвержденным Планом, которым предусмотрен комплекс мер, направленных на выявление и устранение причин и условий, способствующих возникновению коррупционных проявлений и конфликта интересов на муниципальной службе.</w:t>
      </w:r>
    </w:p>
    <w:p w:rsidR="00685B94" w:rsidRPr="000D3F3A" w:rsidRDefault="00685B94" w:rsidP="00685B94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>Факты, связанные с нарушением муниципальными служащими требований к служебному поведению, и факты склонения муниципальных служащих к совершению коррупционных правонарушений отсутствуют.</w:t>
      </w:r>
    </w:p>
    <w:p w:rsidR="00685B94" w:rsidRPr="000D3F3A" w:rsidRDefault="00685B94" w:rsidP="00685B94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>В отчетном периоде Палатой организована работа по приему и</w:t>
      </w:r>
      <w:r w:rsidR="007E24C2" w:rsidRPr="000D3F3A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>обработке сведений о доходах, расходах, об имуществе и</w:t>
      </w:r>
      <w:r w:rsidR="007E24C2" w:rsidRPr="000D3F3A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 xml:space="preserve">обязательствах имущественного характера лиц, замещающих </w:t>
      </w:r>
      <w:r w:rsidRPr="000D3F3A">
        <w:rPr>
          <w:rFonts w:ascii="Arial" w:hAnsi="Arial" w:cs="Arial"/>
          <w:sz w:val="27"/>
          <w:szCs w:val="27"/>
        </w:rPr>
        <w:lastRenderedPageBreak/>
        <w:t xml:space="preserve">должности муниципальной службы и муниципальные должности, представивших сведения на себя и членов семьи за 2023 год. </w:t>
      </w:r>
    </w:p>
    <w:p w:rsidR="00685B94" w:rsidRPr="000D3F3A" w:rsidRDefault="00685B94" w:rsidP="00685B94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>В рамках выполнения мероприятий по противодействию коррупции в</w:t>
      </w:r>
      <w:r w:rsidR="00051335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>городе Ростове-на-Дону председатель и аудиторы Палаты принимали участие в заседаниях Комиссии по координации работы по противодействию коррупции в городе Ростове-на-Дону и Комиссии по координации работы по противодействию коррупции в Ростовской области.</w:t>
      </w:r>
    </w:p>
    <w:p w:rsidR="00685B94" w:rsidRPr="000D3F3A" w:rsidRDefault="00685B94" w:rsidP="007E24C2">
      <w:pPr>
        <w:pStyle w:val="ConsPlusNormal"/>
        <w:jc w:val="both"/>
        <w:rPr>
          <w:rFonts w:ascii="Arial" w:hAnsi="Arial" w:cs="Arial"/>
          <w:sz w:val="27"/>
          <w:szCs w:val="27"/>
        </w:rPr>
      </w:pPr>
    </w:p>
    <w:p w:rsidR="00685B94" w:rsidRPr="000D3F3A" w:rsidRDefault="00685B94" w:rsidP="007E24C2">
      <w:pPr>
        <w:pStyle w:val="ConsPlusTitle"/>
        <w:jc w:val="center"/>
        <w:outlineLvl w:val="2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>3.2. Взаимодействие и сотрудничество</w:t>
      </w:r>
    </w:p>
    <w:p w:rsidR="00685B94" w:rsidRPr="000D3F3A" w:rsidRDefault="00685B94" w:rsidP="007E24C2">
      <w:pPr>
        <w:pStyle w:val="ConsPlusTitle"/>
        <w:jc w:val="center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 xml:space="preserve">с органами местного самоуправления города </w:t>
      </w:r>
      <w:r w:rsidR="00265221" w:rsidRPr="000D3F3A">
        <w:rPr>
          <w:rFonts w:ascii="Arial" w:hAnsi="Arial" w:cs="Arial"/>
          <w:sz w:val="27"/>
          <w:szCs w:val="27"/>
        </w:rPr>
        <w:br/>
      </w:r>
      <w:r w:rsidRPr="000D3F3A">
        <w:rPr>
          <w:rFonts w:ascii="Arial" w:hAnsi="Arial" w:cs="Arial"/>
          <w:sz w:val="27"/>
          <w:szCs w:val="27"/>
        </w:rPr>
        <w:t>Ростова-на-Дону</w:t>
      </w:r>
      <w:r w:rsidR="00265221" w:rsidRPr="000D3F3A">
        <w:rPr>
          <w:rFonts w:ascii="Arial" w:hAnsi="Arial" w:cs="Arial"/>
          <w:sz w:val="27"/>
          <w:szCs w:val="27"/>
        </w:rPr>
        <w:t xml:space="preserve"> </w:t>
      </w:r>
      <w:r w:rsidRPr="000D3F3A">
        <w:rPr>
          <w:rFonts w:ascii="Arial" w:hAnsi="Arial" w:cs="Arial"/>
          <w:sz w:val="27"/>
          <w:szCs w:val="27"/>
        </w:rPr>
        <w:t>и другими КСО</w:t>
      </w:r>
    </w:p>
    <w:p w:rsidR="00685B94" w:rsidRPr="000D3F3A" w:rsidRDefault="00685B94" w:rsidP="007E24C2">
      <w:pPr>
        <w:pStyle w:val="ConsPlusNormal"/>
        <w:jc w:val="both"/>
        <w:rPr>
          <w:rFonts w:ascii="Arial" w:hAnsi="Arial" w:cs="Arial"/>
          <w:sz w:val="27"/>
          <w:szCs w:val="27"/>
        </w:rPr>
      </w:pPr>
    </w:p>
    <w:p w:rsidR="00685B94" w:rsidRPr="000D3F3A" w:rsidRDefault="00685B94" w:rsidP="00265221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>В 2024 году по итогам всех проведенных Палатой контрольных и</w:t>
      </w:r>
      <w:r w:rsidR="007E24C2" w:rsidRPr="000D3F3A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 xml:space="preserve">экспертно-аналитических мероприятий в адрес Председателя городской Думы </w:t>
      </w:r>
      <w:r w:rsidR="007E24C2" w:rsidRPr="000D3F3A">
        <w:rPr>
          <w:rFonts w:ascii="Arial" w:hAnsi="Arial" w:cs="Arial"/>
          <w:sz w:val="27"/>
          <w:szCs w:val="27"/>
        </w:rPr>
        <w:t>–</w:t>
      </w:r>
      <w:r w:rsidRPr="000D3F3A">
        <w:rPr>
          <w:rFonts w:ascii="Arial" w:hAnsi="Arial" w:cs="Arial"/>
          <w:sz w:val="27"/>
          <w:szCs w:val="27"/>
        </w:rPr>
        <w:t xml:space="preserve"> главы города Ростова-на-Дону и главы Администрации города в</w:t>
      </w:r>
      <w:r w:rsidR="00051335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>установленном порядке направлялась подробная информация о</w:t>
      </w:r>
      <w:r w:rsidR="00051335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>результатах мероприятий, а также предложения по устранению и</w:t>
      </w:r>
      <w:r w:rsidR="00051335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>недопущению впредь выявленных нарушений и недостатков в</w:t>
      </w:r>
      <w:r w:rsidR="00051335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>деятельности объектов контроля. По</w:t>
      </w:r>
      <w:r w:rsidR="007E24C2" w:rsidRPr="000D3F3A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>результатам рассмотрения данной информации главой Администрации города устанавливались конкретные поручения отраслевым (функциональным) органам Администрации города.</w:t>
      </w:r>
    </w:p>
    <w:p w:rsidR="00685B94" w:rsidRPr="000D3F3A" w:rsidRDefault="00685B94" w:rsidP="00265221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>В отчетном году продолжена практика выступлений должностных лиц Контрольно-счетной палаты на заседании городской Думы с</w:t>
      </w:r>
      <w:r w:rsidR="007E24C2" w:rsidRPr="000D3F3A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>докладами по результатам внешней проверки годового отчета об</w:t>
      </w:r>
      <w:r w:rsidR="007E24C2" w:rsidRPr="000D3F3A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>исполнении бюджета города, по заключению на проект бюджета на очередной финансовый период.</w:t>
      </w:r>
    </w:p>
    <w:p w:rsidR="00685B94" w:rsidRPr="000D3F3A" w:rsidRDefault="00685B94" w:rsidP="00265221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>В 2024 году Контрольно-счетной палатой города Ростова-на-Дону активно осуществлялось межмуниципальное сотрудничество.</w:t>
      </w:r>
    </w:p>
    <w:p w:rsidR="00685B94" w:rsidRPr="000D3F3A" w:rsidRDefault="00685B94" w:rsidP="00265221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proofErr w:type="gramStart"/>
      <w:r w:rsidRPr="000D3F3A">
        <w:rPr>
          <w:rFonts w:ascii="Arial" w:hAnsi="Arial" w:cs="Arial"/>
          <w:sz w:val="27"/>
          <w:szCs w:val="27"/>
        </w:rPr>
        <w:t>В отчетном периоде Палата на постоянной основе принимала участие в различных мероприятиях, проводимых Счетной палатой Российской Федерации, Союзом МКСО, Советом контрольно-счетных органов при Контрольно-счетной палате Ростовской области: дискуссионных площадках, круглых столах, рабочих встречах, заседаниях комиссий, проводимым по актуальным темам внешнего муниципального финансового контроля.</w:t>
      </w:r>
      <w:proofErr w:type="gramEnd"/>
    </w:p>
    <w:p w:rsidR="00685B94" w:rsidRPr="000D3F3A" w:rsidRDefault="00685B94" w:rsidP="00265221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>В феврале 2024 года в рамках круглого стола Рабочей группы Высшего совета Всероссийской политической партии «Единая Россия», посвященного проработке вопроса по предоставлению МКСО доступа к</w:t>
      </w:r>
      <w:r w:rsidR="007E24C2" w:rsidRPr="000D3F3A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>подсистемам ЕИС председатель Палаты выступила с докладом на</w:t>
      </w:r>
      <w:r w:rsidR="007E24C2" w:rsidRPr="000D3F3A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>тему «Возможности и преимущества использования подсистем «Мониторинг закупок» и «Риск-мониторинг» в деятельности муниципальных контрольно-счетных органов».</w:t>
      </w:r>
    </w:p>
    <w:p w:rsidR="00685B94" w:rsidRPr="000D3F3A" w:rsidRDefault="00685B94" w:rsidP="00265221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 xml:space="preserve">В мае 2024 года Контрольно-счетной палатой города </w:t>
      </w:r>
      <w:r w:rsidR="007E24C2" w:rsidRPr="000D3F3A">
        <w:rPr>
          <w:rFonts w:ascii="Arial" w:hAnsi="Arial" w:cs="Arial"/>
          <w:sz w:val="27"/>
          <w:szCs w:val="27"/>
        </w:rPr>
        <w:br/>
      </w:r>
      <w:r w:rsidRPr="000D3F3A">
        <w:rPr>
          <w:rFonts w:ascii="Arial" w:hAnsi="Arial" w:cs="Arial"/>
          <w:sz w:val="27"/>
          <w:szCs w:val="27"/>
        </w:rPr>
        <w:t xml:space="preserve">Ростова-на-Дону в </w:t>
      </w:r>
      <w:proofErr w:type="spellStart"/>
      <w:r w:rsidRPr="000D3F3A">
        <w:rPr>
          <w:rFonts w:ascii="Arial" w:hAnsi="Arial" w:cs="Arial"/>
          <w:sz w:val="27"/>
          <w:szCs w:val="27"/>
        </w:rPr>
        <w:t>онлайн</w:t>
      </w:r>
      <w:proofErr w:type="spellEnd"/>
      <w:r w:rsidRPr="000D3F3A">
        <w:rPr>
          <w:rFonts w:ascii="Arial" w:hAnsi="Arial" w:cs="Arial"/>
          <w:sz w:val="27"/>
          <w:szCs w:val="27"/>
        </w:rPr>
        <w:t xml:space="preserve"> формате организован круглый стол Союза муниципальных контрольно-счетных органов на тему «Проведение </w:t>
      </w:r>
      <w:r w:rsidRPr="000D3F3A">
        <w:rPr>
          <w:rFonts w:ascii="Arial" w:hAnsi="Arial" w:cs="Arial"/>
          <w:sz w:val="27"/>
          <w:szCs w:val="27"/>
        </w:rPr>
        <w:lastRenderedPageBreak/>
        <w:t>экспертиз нормативных правовых актов об утверждении и внесении изменений в документы стратегического планирования».</w:t>
      </w:r>
    </w:p>
    <w:p w:rsidR="00685B94" w:rsidRPr="000D3F3A" w:rsidRDefault="00685B94" w:rsidP="00265221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 xml:space="preserve">26 сентября в городе Ростове-на-Дону состоялось XV Общее собрание Представительства Союза МКСО в ЮФО, в котором приняли участие представители 35 палат, а также представители Совета КСО Ростовской области и региональных контрольно-счетных органов. </w:t>
      </w:r>
      <w:proofErr w:type="gramStart"/>
      <w:r w:rsidRPr="000D3F3A">
        <w:rPr>
          <w:rFonts w:ascii="Arial" w:hAnsi="Arial" w:cs="Arial"/>
          <w:sz w:val="27"/>
          <w:szCs w:val="27"/>
        </w:rPr>
        <w:t>В</w:t>
      </w:r>
      <w:r w:rsidR="007E24C2" w:rsidRPr="000D3F3A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 xml:space="preserve">рамках комплекса мероприятий Общего собрания Представительства Союза МКСО в ЮФО было проведено заседание круглого стола, </w:t>
      </w:r>
      <w:r w:rsidR="007D284A" w:rsidRPr="000D3F3A">
        <w:rPr>
          <w:rFonts w:ascii="Arial" w:hAnsi="Arial" w:cs="Arial"/>
          <w:sz w:val="27"/>
          <w:szCs w:val="27"/>
        </w:rPr>
        <w:br/>
      </w:r>
      <w:r w:rsidRPr="000D3F3A">
        <w:rPr>
          <w:rFonts w:ascii="Arial" w:hAnsi="Arial" w:cs="Arial"/>
          <w:sz w:val="27"/>
          <w:szCs w:val="27"/>
        </w:rPr>
        <w:t xml:space="preserve">а также была организована дискуссионная площадка с обсуждением актуальных тем внешнего муниципального финансового контроля: оперативный анализ исполнения местного бюджета муниципального образования, экспертиза проектов решений об утверждении муниципального бюджета на очередной год и плановый период, администрирование доходов и работа с дебиторской задолженностью. </w:t>
      </w:r>
      <w:proofErr w:type="gramEnd"/>
    </w:p>
    <w:p w:rsidR="00685B94" w:rsidRPr="000D3F3A" w:rsidRDefault="00685B94" w:rsidP="00265221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>В</w:t>
      </w:r>
      <w:r w:rsidR="00180E03" w:rsidRPr="000D3F3A">
        <w:rPr>
          <w:rFonts w:ascii="Arial" w:hAnsi="Arial" w:cs="Arial"/>
          <w:sz w:val="27"/>
          <w:szCs w:val="27"/>
        </w:rPr>
        <w:t xml:space="preserve"> </w:t>
      </w:r>
      <w:r w:rsidRPr="000D3F3A">
        <w:rPr>
          <w:rFonts w:ascii="Arial" w:hAnsi="Arial" w:cs="Arial"/>
          <w:sz w:val="27"/>
          <w:szCs w:val="27"/>
        </w:rPr>
        <w:t>ходе заседания круглого стола Палатой представлен доклад о</w:t>
      </w:r>
      <w:r w:rsidR="00180E03" w:rsidRPr="000D3F3A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 xml:space="preserve">практике </w:t>
      </w:r>
      <w:proofErr w:type="gramStart"/>
      <w:r w:rsidRPr="000D3F3A">
        <w:rPr>
          <w:rFonts w:ascii="Arial" w:hAnsi="Arial" w:cs="Arial"/>
          <w:sz w:val="27"/>
          <w:szCs w:val="27"/>
        </w:rPr>
        <w:t>контроля за</w:t>
      </w:r>
      <w:proofErr w:type="gramEnd"/>
      <w:r w:rsidRPr="000D3F3A">
        <w:rPr>
          <w:rFonts w:ascii="Arial" w:hAnsi="Arial" w:cs="Arial"/>
          <w:sz w:val="27"/>
          <w:szCs w:val="27"/>
        </w:rPr>
        <w:t xml:space="preserve"> администрированием доходов и работой с</w:t>
      </w:r>
      <w:r w:rsidR="00051335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>дебиторской задолженностью, реализуемой в городе Ростове-на-Дону.</w:t>
      </w:r>
    </w:p>
    <w:p w:rsidR="00685B94" w:rsidRPr="000D3F3A" w:rsidRDefault="00685B94" w:rsidP="00051335">
      <w:pPr>
        <w:pStyle w:val="ConsPlusNormal"/>
        <w:jc w:val="center"/>
        <w:rPr>
          <w:rFonts w:ascii="Arial" w:hAnsi="Arial" w:cs="Arial"/>
          <w:sz w:val="27"/>
          <w:szCs w:val="27"/>
        </w:rPr>
      </w:pPr>
    </w:p>
    <w:p w:rsidR="00685B94" w:rsidRPr="000D3F3A" w:rsidRDefault="00685B94" w:rsidP="00051335">
      <w:pPr>
        <w:pStyle w:val="ConsPlusTitle"/>
        <w:jc w:val="center"/>
        <w:outlineLvl w:val="2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>3.3. Финансово-хозяйственная деятельность</w:t>
      </w:r>
    </w:p>
    <w:p w:rsidR="00685B94" w:rsidRPr="000D3F3A" w:rsidRDefault="00685B94" w:rsidP="00051335">
      <w:pPr>
        <w:pStyle w:val="ConsPlusNormal"/>
        <w:jc w:val="center"/>
        <w:rPr>
          <w:rFonts w:ascii="Arial" w:hAnsi="Arial" w:cs="Arial"/>
          <w:sz w:val="27"/>
          <w:szCs w:val="27"/>
        </w:rPr>
      </w:pPr>
    </w:p>
    <w:p w:rsidR="00685B94" w:rsidRPr="000D3F3A" w:rsidRDefault="00685B94" w:rsidP="007D284A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proofErr w:type="gramStart"/>
      <w:r w:rsidRPr="000D3F3A">
        <w:rPr>
          <w:rFonts w:ascii="Arial" w:hAnsi="Arial" w:cs="Arial"/>
          <w:sz w:val="27"/>
          <w:szCs w:val="27"/>
        </w:rPr>
        <w:t xml:space="preserve">В соответствии с Бюджетным </w:t>
      </w:r>
      <w:hyperlink r:id="rId16">
        <w:r w:rsidRPr="000D3F3A">
          <w:rPr>
            <w:rFonts w:ascii="Arial" w:hAnsi="Arial" w:cs="Arial"/>
            <w:sz w:val="27"/>
            <w:szCs w:val="27"/>
          </w:rPr>
          <w:t>кодексом</w:t>
        </w:r>
      </w:hyperlink>
      <w:r w:rsidRPr="000D3F3A">
        <w:rPr>
          <w:rFonts w:ascii="Arial" w:hAnsi="Arial" w:cs="Arial"/>
          <w:sz w:val="27"/>
          <w:szCs w:val="27"/>
        </w:rPr>
        <w:t xml:space="preserve"> РФ, </w:t>
      </w:r>
      <w:hyperlink r:id="rId17">
        <w:r w:rsidRPr="000D3F3A">
          <w:rPr>
            <w:rFonts w:ascii="Arial" w:hAnsi="Arial" w:cs="Arial"/>
            <w:sz w:val="27"/>
            <w:szCs w:val="27"/>
          </w:rPr>
          <w:t>решением</w:t>
        </w:r>
      </w:hyperlink>
      <w:r w:rsidRPr="000D3F3A">
        <w:rPr>
          <w:rFonts w:ascii="Arial" w:hAnsi="Arial" w:cs="Arial"/>
          <w:sz w:val="27"/>
          <w:szCs w:val="27"/>
        </w:rPr>
        <w:t xml:space="preserve"> </w:t>
      </w:r>
      <w:r w:rsidR="007162E8">
        <w:rPr>
          <w:rFonts w:ascii="Arial" w:hAnsi="Arial" w:cs="Arial"/>
          <w:sz w:val="27"/>
          <w:szCs w:val="27"/>
        </w:rPr>
        <w:br/>
      </w:r>
      <w:proofErr w:type="spellStart"/>
      <w:r w:rsidRPr="000D3F3A">
        <w:rPr>
          <w:rFonts w:ascii="Arial" w:hAnsi="Arial" w:cs="Arial"/>
          <w:sz w:val="27"/>
          <w:szCs w:val="27"/>
        </w:rPr>
        <w:t>Ростовской-на-Дону</w:t>
      </w:r>
      <w:proofErr w:type="spellEnd"/>
      <w:r w:rsidRPr="000D3F3A">
        <w:rPr>
          <w:rFonts w:ascii="Arial" w:hAnsi="Arial" w:cs="Arial"/>
          <w:sz w:val="27"/>
          <w:szCs w:val="27"/>
        </w:rPr>
        <w:t xml:space="preserve"> городской Думы от 20.12.2011 №</w:t>
      </w:r>
      <w:r w:rsidR="007D284A" w:rsidRPr="000D3F3A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>222 «О принятии «Положения о</w:t>
      </w:r>
      <w:r w:rsidR="007162E8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>Контрольно-счетной палате города Ростова-на-Дону» в</w:t>
      </w:r>
      <w:r w:rsidR="00180E03" w:rsidRPr="000D3F3A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>новой редакции», постановлением Администрации города Ростова-на-Дону от 15.10.2021 №</w:t>
      </w:r>
      <w:r w:rsidR="007D284A" w:rsidRPr="000D3F3A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>920 «Об утверждении перечней главных администраторов доходов бюджета и источников финансирования дефицита бюджета города Ростова-на-Дону» Контрольно-счетная палата в отчетном периоде осуществляла бюджетные полномочия главного администратора доходов бюджета города.</w:t>
      </w:r>
      <w:proofErr w:type="gramEnd"/>
      <w:r w:rsidRPr="000D3F3A">
        <w:rPr>
          <w:rFonts w:ascii="Arial" w:hAnsi="Arial" w:cs="Arial"/>
          <w:sz w:val="27"/>
          <w:szCs w:val="27"/>
        </w:rPr>
        <w:t xml:space="preserve"> Показатели по доходам бюджета города, </w:t>
      </w:r>
      <w:proofErr w:type="spellStart"/>
      <w:r w:rsidRPr="000D3F3A">
        <w:rPr>
          <w:rFonts w:ascii="Arial" w:hAnsi="Arial" w:cs="Arial"/>
          <w:sz w:val="27"/>
          <w:szCs w:val="27"/>
        </w:rPr>
        <w:t>администрируемым</w:t>
      </w:r>
      <w:proofErr w:type="spellEnd"/>
      <w:r w:rsidRPr="000D3F3A">
        <w:rPr>
          <w:rFonts w:ascii="Arial" w:hAnsi="Arial" w:cs="Arial"/>
          <w:sz w:val="27"/>
          <w:szCs w:val="27"/>
        </w:rPr>
        <w:t xml:space="preserve"> Палатой, утверждены в размере 58,0 тыс. рублей. По состоянию на</w:t>
      </w:r>
      <w:r w:rsidR="00180E03" w:rsidRPr="000D3F3A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>01.01.2025 на лицевой счет Палаты по</w:t>
      </w:r>
      <w:r w:rsidR="00051335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 xml:space="preserve">результатам контрольной деятельности поступили денежные средства в 51,0 тыс. рублей. </w:t>
      </w:r>
    </w:p>
    <w:p w:rsidR="00685B94" w:rsidRPr="000D3F3A" w:rsidRDefault="00685B94" w:rsidP="007D284A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>Утвержденные бюджетные ассигнования на обеспечение деятельности Палаты в 2024 году в рамках возложенных полномочий исполнены на 99,9 процента. Выполнение мероприятий по материально-техническому обеспечению деятельности Палатой осуществлялось в соответствии с утвержденным Приказом Контрольно-счетной палаты города от 23.11.2023 №</w:t>
      </w:r>
      <w:r w:rsidR="007D284A" w:rsidRPr="000D3F3A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 xml:space="preserve">06-03/57 «Об утверждении нормативных затрат на обеспечение функций Контрольно-счетной палаты города Ростова-на-Дону». В отчетном периоде организовано и проведено 4 конкурентные процедуры закупок. Соблюдение процедур, установленных </w:t>
      </w:r>
      <w:hyperlink r:id="rId18">
        <w:r w:rsidRPr="000D3F3A">
          <w:rPr>
            <w:rFonts w:ascii="Arial" w:hAnsi="Arial" w:cs="Arial"/>
            <w:sz w:val="27"/>
            <w:szCs w:val="27"/>
          </w:rPr>
          <w:t>Законом</w:t>
        </w:r>
      </w:hyperlink>
      <w:r w:rsidRPr="000D3F3A">
        <w:rPr>
          <w:rFonts w:ascii="Arial" w:hAnsi="Arial" w:cs="Arial"/>
          <w:sz w:val="27"/>
          <w:szCs w:val="27"/>
        </w:rPr>
        <w:t xml:space="preserve"> </w:t>
      </w:r>
      <w:r w:rsidR="007162E8">
        <w:rPr>
          <w:rFonts w:ascii="Arial" w:hAnsi="Arial" w:cs="Arial"/>
          <w:sz w:val="27"/>
          <w:szCs w:val="27"/>
        </w:rPr>
        <w:br/>
      </w:r>
      <w:r w:rsidRPr="000D3F3A">
        <w:rPr>
          <w:rFonts w:ascii="Arial" w:hAnsi="Arial" w:cs="Arial"/>
          <w:sz w:val="27"/>
          <w:szCs w:val="27"/>
        </w:rPr>
        <w:t>№</w:t>
      </w:r>
      <w:r w:rsidR="007D284A" w:rsidRPr="000D3F3A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>44-ФЗ, позволило повысить результативность закупок и привело в</w:t>
      </w:r>
      <w:r w:rsidR="007162E8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>отчетном году к</w:t>
      </w:r>
      <w:r w:rsidR="0019050D">
        <w:rPr>
          <w:rFonts w:ascii="Arial" w:hAnsi="Arial" w:cs="Arial"/>
          <w:sz w:val="27"/>
          <w:szCs w:val="27"/>
        </w:rPr>
        <w:t xml:space="preserve"> </w:t>
      </w:r>
      <w:r w:rsidRPr="000D3F3A">
        <w:rPr>
          <w:rFonts w:ascii="Arial" w:hAnsi="Arial" w:cs="Arial"/>
          <w:sz w:val="27"/>
          <w:szCs w:val="27"/>
        </w:rPr>
        <w:t>экономии бюджетных средств в размере 436,7 тыс. рублей.</w:t>
      </w:r>
    </w:p>
    <w:p w:rsidR="00685B94" w:rsidRPr="000D3F3A" w:rsidRDefault="00685B94" w:rsidP="007D284A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>В целях реализации требований Закона №</w:t>
      </w:r>
      <w:r w:rsidR="007D284A" w:rsidRPr="000D3F3A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 xml:space="preserve">44-ФЗ в 2024 году закупки у субъектов малого предпринимательства, социально </w:t>
      </w:r>
      <w:r w:rsidRPr="000D3F3A">
        <w:rPr>
          <w:rFonts w:ascii="Arial" w:hAnsi="Arial" w:cs="Arial"/>
          <w:sz w:val="27"/>
          <w:szCs w:val="27"/>
        </w:rPr>
        <w:lastRenderedPageBreak/>
        <w:t>ориентированных некоммерческих организаций осуществлены в</w:t>
      </w:r>
      <w:r w:rsidR="00F33C1E" w:rsidRPr="000D3F3A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 xml:space="preserve">объеме 86,6% от совокупного годового объема закупок на сумму </w:t>
      </w:r>
      <w:r w:rsidR="007D284A" w:rsidRPr="000D3F3A">
        <w:rPr>
          <w:rFonts w:ascii="Arial" w:hAnsi="Arial" w:cs="Arial"/>
          <w:sz w:val="27"/>
          <w:szCs w:val="27"/>
        </w:rPr>
        <w:t>762,2 </w:t>
      </w:r>
      <w:r w:rsidRPr="000D3F3A">
        <w:rPr>
          <w:rFonts w:ascii="Arial" w:hAnsi="Arial" w:cs="Arial"/>
          <w:sz w:val="27"/>
          <w:szCs w:val="27"/>
        </w:rPr>
        <w:t xml:space="preserve">тыс. рублей, что соответствует норме, определённой </w:t>
      </w:r>
      <w:proofErr w:type="gramStart"/>
      <w:r w:rsidRPr="000D3F3A">
        <w:rPr>
          <w:rFonts w:ascii="Arial" w:hAnsi="Arial" w:cs="Arial"/>
          <w:sz w:val="27"/>
          <w:szCs w:val="27"/>
        </w:rPr>
        <w:t>ч</w:t>
      </w:r>
      <w:proofErr w:type="gramEnd"/>
      <w:r w:rsidRPr="000D3F3A">
        <w:rPr>
          <w:rFonts w:ascii="Arial" w:hAnsi="Arial" w:cs="Arial"/>
          <w:sz w:val="27"/>
          <w:szCs w:val="27"/>
        </w:rPr>
        <w:t>.</w:t>
      </w:r>
      <w:r w:rsidR="008E147A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>1 ст.</w:t>
      </w:r>
      <w:r w:rsidR="008E147A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 xml:space="preserve">30 Закона </w:t>
      </w:r>
      <w:r w:rsidR="008E147A">
        <w:rPr>
          <w:rFonts w:ascii="Arial" w:hAnsi="Arial" w:cs="Arial"/>
          <w:sz w:val="27"/>
          <w:szCs w:val="27"/>
        </w:rPr>
        <w:br/>
      </w:r>
      <w:r w:rsidRPr="000D3F3A">
        <w:rPr>
          <w:rFonts w:ascii="Arial" w:hAnsi="Arial" w:cs="Arial"/>
          <w:sz w:val="27"/>
          <w:szCs w:val="27"/>
        </w:rPr>
        <w:t>№</w:t>
      </w:r>
      <w:r w:rsidR="007D284A" w:rsidRPr="000D3F3A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>44-ФЗ.</w:t>
      </w:r>
    </w:p>
    <w:p w:rsidR="00685B94" w:rsidRPr="000D3F3A" w:rsidRDefault="00685B94" w:rsidP="007D284A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proofErr w:type="gramStart"/>
      <w:r w:rsidRPr="000D3F3A">
        <w:rPr>
          <w:rFonts w:ascii="Arial" w:hAnsi="Arial" w:cs="Arial"/>
          <w:sz w:val="27"/>
          <w:szCs w:val="27"/>
        </w:rPr>
        <w:t>Палатой в рамках внутреннего финансового аудита, осуществляемого на основании приказа от 21.12.2021 №</w:t>
      </w:r>
      <w:r w:rsidR="007D284A" w:rsidRPr="000D3F3A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>01-01/12 «Об</w:t>
      </w:r>
      <w:r w:rsidR="008E147A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>утверждении порядка осуществления внутреннего финансового аудита в Контрольно-счетной палате города Ростова-на-Дону», в 2024 году проведено 2 мероприятия, по результатам которых нарушений положений нормативных правовых актов, регулирующих бюджетные правоотношения и недостатков при исполнении бюджетных процедур не</w:t>
      </w:r>
      <w:r w:rsidR="00F33C1E" w:rsidRPr="000D3F3A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>выявлено.</w:t>
      </w:r>
      <w:proofErr w:type="gramEnd"/>
    </w:p>
    <w:p w:rsidR="00685B94" w:rsidRPr="000D3F3A" w:rsidRDefault="00685B94" w:rsidP="007D284A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  <w:r w:rsidRPr="000D3F3A">
        <w:rPr>
          <w:rFonts w:ascii="Arial" w:hAnsi="Arial" w:cs="Arial"/>
          <w:sz w:val="27"/>
          <w:szCs w:val="27"/>
        </w:rPr>
        <w:t xml:space="preserve">Продолжена работа по повышению квалификации сотрудников Контрольно-счетной палаты. </w:t>
      </w:r>
      <w:proofErr w:type="gramStart"/>
      <w:r w:rsidRPr="000D3F3A">
        <w:rPr>
          <w:rFonts w:ascii="Arial" w:hAnsi="Arial" w:cs="Arial"/>
          <w:sz w:val="27"/>
          <w:szCs w:val="27"/>
        </w:rPr>
        <w:t>В 2024 году 14 сотрудников Палаты прошли обучение по актуальным темам, связанным с: противодействием коррупции на государственной гражданской службе (6 чел.); сферой закупок товаров, работ, услуг для государс</w:t>
      </w:r>
      <w:r w:rsidR="007D284A" w:rsidRPr="000D3F3A">
        <w:rPr>
          <w:rFonts w:ascii="Arial" w:hAnsi="Arial" w:cs="Arial"/>
          <w:sz w:val="27"/>
          <w:szCs w:val="27"/>
        </w:rPr>
        <w:t>твенных и</w:t>
      </w:r>
      <w:r w:rsidR="008E147A">
        <w:rPr>
          <w:rFonts w:ascii="Arial" w:hAnsi="Arial" w:cs="Arial"/>
          <w:sz w:val="27"/>
          <w:szCs w:val="27"/>
        </w:rPr>
        <w:t xml:space="preserve"> </w:t>
      </w:r>
      <w:r w:rsidR="007D284A" w:rsidRPr="000D3F3A">
        <w:rPr>
          <w:rFonts w:ascii="Arial" w:hAnsi="Arial" w:cs="Arial"/>
          <w:sz w:val="27"/>
          <w:szCs w:val="27"/>
        </w:rPr>
        <w:t>муниципальных нужд (1 </w:t>
      </w:r>
      <w:r w:rsidRPr="000D3F3A">
        <w:rPr>
          <w:rFonts w:ascii="Arial" w:hAnsi="Arial" w:cs="Arial"/>
          <w:sz w:val="27"/>
          <w:szCs w:val="27"/>
        </w:rPr>
        <w:t>чел.); ценообразованием и сметным нормированием в</w:t>
      </w:r>
      <w:r w:rsidR="008E147A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>строительстве (2</w:t>
      </w:r>
      <w:r w:rsidR="008E147A">
        <w:rPr>
          <w:rFonts w:ascii="Arial" w:hAnsi="Arial" w:cs="Arial"/>
          <w:sz w:val="27"/>
          <w:szCs w:val="27"/>
        </w:rPr>
        <w:t> </w:t>
      </w:r>
      <w:r w:rsidRPr="000D3F3A">
        <w:rPr>
          <w:rFonts w:ascii="Arial" w:hAnsi="Arial" w:cs="Arial"/>
          <w:sz w:val="27"/>
          <w:szCs w:val="27"/>
        </w:rPr>
        <w:t>чел.); обеспечением информационной безопасности в</w:t>
      </w:r>
      <w:r w:rsidR="0019050D">
        <w:rPr>
          <w:rFonts w:ascii="Arial" w:hAnsi="Arial" w:cs="Arial"/>
          <w:sz w:val="27"/>
          <w:szCs w:val="27"/>
        </w:rPr>
        <w:t xml:space="preserve"> </w:t>
      </w:r>
      <w:r w:rsidRPr="000D3F3A">
        <w:rPr>
          <w:rFonts w:ascii="Arial" w:hAnsi="Arial" w:cs="Arial"/>
          <w:sz w:val="27"/>
          <w:szCs w:val="27"/>
        </w:rPr>
        <w:t>деятельности государственных органов при применении цифровых технологий и государственных информационных систем (1 чел.);</w:t>
      </w:r>
      <w:proofErr w:type="gramEnd"/>
      <w:r w:rsidRPr="000D3F3A">
        <w:rPr>
          <w:rFonts w:ascii="Arial" w:hAnsi="Arial" w:cs="Arial"/>
          <w:sz w:val="27"/>
          <w:szCs w:val="27"/>
        </w:rPr>
        <w:t xml:space="preserve"> государственным (муниципальным) аудитом в строительстве (ценообразование и сметное дело в</w:t>
      </w:r>
      <w:r w:rsidR="008E147A">
        <w:rPr>
          <w:rFonts w:ascii="Arial" w:hAnsi="Arial" w:cs="Arial"/>
          <w:sz w:val="27"/>
          <w:szCs w:val="27"/>
        </w:rPr>
        <w:t xml:space="preserve"> </w:t>
      </w:r>
      <w:r w:rsidRPr="000D3F3A">
        <w:rPr>
          <w:rFonts w:ascii="Arial" w:hAnsi="Arial" w:cs="Arial"/>
          <w:sz w:val="27"/>
          <w:szCs w:val="27"/>
        </w:rPr>
        <w:t>строительстве) (1 чел.); правовым регулированием контрольно-надзорной деятельности (1 чел.); кадровыми технологиями в системе государственного и муниципального управления (1 чел.); эффективным документооборотом (1 чел.).</w:t>
      </w:r>
    </w:p>
    <w:p w:rsidR="00685B94" w:rsidRPr="000D3F3A" w:rsidRDefault="00685B94" w:rsidP="007D284A">
      <w:pPr>
        <w:pStyle w:val="ConsPlusNormal"/>
        <w:ind w:firstLine="709"/>
        <w:jc w:val="both"/>
        <w:rPr>
          <w:rFonts w:ascii="Arial" w:hAnsi="Arial" w:cs="Arial"/>
          <w:sz w:val="27"/>
          <w:szCs w:val="27"/>
        </w:rPr>
      </w:pPr>
    </w:p>
    <w:p w:rsidR="00685B94" w:rsidRPr="0041043F" w:rsidRDefault="00685B94" w:rsidP="007D284A">
      <w:pPr>
        <w:ind w:firstLine="709"/>
        <w:jc w:val="center"/>
        <w:rPr>
          <w:b/>
          <w:sz w:val="20"/>
          <w:szCs w:val="20"/>
        </w:rPr>
      </w:pPr>
    </w:p>
    <w:sectPr w:rsidR="00685B94" w:rsidRPr="0041043F" w:rsidSect="00DC3279">
      <w:headerReference w:type="even" r:id="rId19"/>
      <w:headerReference w:type="default" r:id="rId20"/>
      <w:headerReference w:type="first" r:id="rId21"/>
      <w:pgSz w:w="11906" w:h="16838"/>
      <w:pgMar w:top="993" w:right="707" w:bottom="993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147A" w:rsidRDefault="008E147A">
      <w:r>
        <w:separator/>
      </w:r>
    </w:p>
  </w:endnote>
  <w:endnote w:type="continuationSeparator" w:id="0">
    <w:p w:rsidR="008E147A" w:rsidRDefault="008E14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GSouvenirCyr">
    <w:panose1 w:val="020B7200000000000000"/>
    <w:charset w:val="00"/>
    <w:family w:val="swiss"/>
    <w:pitch w:val="variable"/>
    <w:sig w:usb0="00000203" w:usb1="00000000" w:usb2="00000000" w:usb3="00000000" w:csb0="00000005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147A" w:rsidRDefault="008E147A">
      <w:r>
        <w:separator/>
      </w:r>
    </w:p>
  </w:footnote>
  <w:footnote w:type="continuationSeparator" w:id="0">
    <w:p w:rsidR="008E147A" w:rsidRDefault="008E147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47A" w:rsidRDefault="000A4976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8E147A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8E147A" w:rsidRDefault="008E147A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47A" w:rsidRPr="00664595" w:rsidRDefault="000A4976" w:rsidP="00664595">
    <w:pPr>
      <w:pStyle w:val="a4"/>
      <w:jc w:val="right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="008E147A"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062B47">
      <w:rPr>
        <w:noProof/>
        <w:sz w:val="22"/>
        <w:szCs w:val="22"/>
      </w:rPr>
      <w:t>23</w:t>
    </w:r>
    <w:r w:rsidRPr="00664595">
      <w:rPr>
        <w:sz w:val="22"/>
        <w:szCs w:val="22"/>
      </w:rPr>
      <w:fldChar w:fldCharType="end"/>
    </w:r>
    <w:r w:rsidR="008E147A" w:rsidRPr="00664595">
      <w:rPr>
        <w:sz w:val="22"/>
        <w:szCs w:val="22"/>
      </w:rPr>
      <w:t xml:space="preserve">                           </w:t>
    </w:r>
    <w:r w:rsidR="008E147A">
      <w:rPr>
        <w:sz w:val="22"/>
        <w:szCs w:val="22"/>
      </w:rPr>
      <w:t xml:space="preserve">                       </w:t>
    </w:r>
    <w:r w:rsidR="008E147A" w:rsidRPr="00664595">
      <w:rPr>
        <w:sz w:val="22"/>
        <w:szCs w:val="22"/>
      </w:rPr>
      <w:t xml:space="preserve">                     </w:t>
    </w:r>
    <w:r w:rsidR="008E147A"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47A" w:rsidRPr="00CA56CB" w:rsidRDefault="008E147A" w:rsidP="00CA56CB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7"/>
  </w:num>
  <w:num w:numId="4">
    <w:abstractNumId w:val="5"/>
  </w:num>
  <w:num w:numId="5">
    <w:abstractNumId w:val="1"/>
  </w:num>
  <w:num w:numId="6">
    <w:abstractNumId w:val="8"/>
  </w:num>
  <w:num w:numId="7">
    <w:abstractNumId w:val="6"/>
  </w:num>
  <w:num w:numId="8">
    <w:abstractNumId w:val="2"/>
  </w:num>
  <w:num w:numId="9">
    <w:abstractNumId w:val="10"/>
  </w:num>
  <w:num w:numId="10">
    <w:abstractNumId w:val="3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proofState w:spelling="clean" w:grammar="clean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74F39"/>
    <w:rsid w:val="00001ACF"/>
    <w:rsid w:val="00004C89"/>
    <w:rsid w:val="0000709D"/>
    <w:rsid w:val="00007C23"/>
    <w:rsid w:val="00012B29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26E07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503B5"/>
    <w:rsid w:val="0005100B"/>
    <w:rsid w:val="00051335"/>
    <w:rsid w:val="000516D4"/>
    <w:rsid w:val="00054A54"/>
    <w:rsid w:val="00054FF5"/>
    <w:rsid w:val="00056747"/>
    <w:rsid w:val="000573F5"/>
    <w:rsid w:val="000606C8"/>
    <w:rsid w:val="00061B5A"/>
    <w:rsid w:val="000621A1"/>
    <w:rsid w:val="000623FA"/>
    <w:rsid w:val="00062B47"/>
    <w:rsid w:val="00063B0C"/>
    <w:rsid w:val="00063DB8"/>
    <w:rsid w:val="0006460B"/>
    <w:rsid w:val="00064FD8"/>
    <w:rsid w:val="00067DFB"/>
    <w:rsid w:val="00070165"/>
    <w:rsid w:val="0007345B"/>
    <w:rsid w:val="00074FA2"/>
    <w:rsid w:val="00077266"/>
    <w:rsid w:val="000777A0"/>
    <w:rsid w:val="00077E7C"/>
    <w:rsid w:val="00077E90"/>
    <w:rsid w:val="00077E9C"/>
    <w:rsid w:val="00080DBF"/>
    <w:rsid w:val="0008144A"/>
    <w:rsid w:val="00082F4C"/>
    <w:rsid w:val="00085B7E"/>
    <w:rsid w:val="0009194E"/>
    <w:rsid w:val="000935C7"/>
    <w:rsid w:val="00093FF4"/>
    <w:rsid w:val="00095C6D"/>
    <w:rsid w:val="000970AF"/>
    <w:rsid w:val="000976AF"/>
    <w:rsid w:val="000A29C0"/>
    <w:rsid w:val="000A3AAC"/>
    <w:rsid w:val="000A3B9F"/>
    <w:rsid w:val="000A4069"/>
    <w:rsid w:val="000A4976"/>
    <w:rsid w:val="000A4F93"/>
    <w:rsid w:val="000A5B0B"/>
    <w:rsid w:val="000A5D44"/>
    <w:rsid w:val="000A69FE"/>
    <w:rsid w:val="000B06CB"/>
    <w:rsid w:val="000C0D0A"/>
    <w:rsid w:val="000C24E3"/>
    <w:rsid w:val="000C4C2D"/>
    <w:rsid w:val="000C558E"/>
    <w:rsid w:val="000C739A"/>
    <w:rsid w:val="000D0077"/>
    <w:rsid w:val="000D111C"/>
    <w:rsid w:val="000D3F3A"/>
    <w:rsid w:val="000D4889"/>
    <w:rsid w:val="000E0894"/>
    <w:rsid w:val="000E4323"/>
    <w:rsid w:val="000F3A41"/>
    <w:rsid w:val="000F4275"/>
    <w:rsid w:val="000F448E"/>
    <w:rsid w:val="000F4CDC"/>
    <w:rsid w:val="000F504F"/>
    <w:rsid w:val="000F51B1"/>
    <w:rsid w:val="000F66DF"/>
    <w:rsid w:val="000F6ACF"/>
    <w:rsid w:val="000F7F5E"/>
    <w:rsid w:val="001040F0"/>
    <w:rsid w:val="00105B48"/>
    <w:rsid w:val="001062A8"/>
    <w:rsid w:val="001124FA"/>
    <w:rsid w:val="00114B35"/>
    <w:rsid w:val="001150D7"/>
    <w:rsid w:val="0011717D"/>
    <w:rsid w:val="00117EC9"/>
    <w:rsid w:val="00120F41"/>
    <w:rsid w:val="00121D97"/>
    <w:rsid w:val="00121E40"/>
    <w:rsid w:val="00122C67"/>
    <w:rsid w:val="00124894"/>
    <w:rsid w:val="00127642"/>
    <w:rsid w:val="001309C7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291"/>
    <w:rsid w:val="00146474"/>
    <w:rsid w:val="00146788"/>
    <w:rsid w:val="00160401"/>
    <w:rsid w:val="0016418A"/>
    <w:rsid w:val="001649B1"/>
    <w:rsid w:val="0016575B"/>
    <w:rsid w:val="00166212"/>
    <w:rsid w:val="00166818"/>
    <w:rsid w:val="00166B53"/>
    <w:rsid w:val="001708D6"/>
    <w:rsid w:val="00170A57"/>
    <w:rsid w:val="001717AF"/>
    <w:rsid w:val="00173914"/>
    <w:rsid w:val="00176756"/>
    <w:rsid w:val="00180E03"/>
    <w:rsid w:val="00182ABA"/>
    <w:rsid w:val="00182AE7"/>
    <w:rsid w:val="00184246"/>
    <w:rsid w:val="00184A1E"/>
    <w:rsid w:val="00185857"/>
    <w:rsid w:val="00186926"/>
    <w:rsid w:val="00187932"/>
    <w:rsid w:val="0019050D"/>
    <w:rsid w:val="0019069D"/>
    <w:rsid w:val="00190B42"/>
    <w:rsid w:val="00191EB6"/>
    <w:rsid w:val="00193F18"/>
    <w:rsid w:val="00193FC2"/>
    <w:rsid w:val="00196D1E"/>
    <w:rsid w:val="001A04B5"/>
    <w:rsid w:val="001A1B35"/>
    <w:rsid w:val="001A1FA8"/>
    <w:rsid w:val="001A3A72"/>
    <w:rsid w:val="001A49DF"/>
    <w:rsid w:val="001A640B"/>
    <w:rsid w:val="001A79E2"/>
    <w:rsid w:val="001A7BF6"/>
    <w:rsid w:val="001A7C47"/>
    <w:rsid w:val="001A7C48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6267"/>
    <w:rsid w:val="001D0C6B"/>
    <w:rsid w:val="001D0D8A"/>
    <w:rsid w:val="001D15F5"/>
    <w:rsid w:val="001D2639"/>
    <w:rsid w:val="001D26E9"/>
    <w:rsid w:val="001D5C19"/>
    <w:rsid w:val="001D6268"/>
    <w:rsid w:val="001D6749"/>
    <w:rsid w:val="001D70F6"/>
    <w:rsid w:val="001E1DC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B0F"/>
    <w:rsid w:val="001F3ED0"/>
    <w:rsid w:val="001F3EF4"/>
    <w:rsid w:val="001F5C18"/>
    <w:rsid w:val="001F72A7"/>
    <w:rsid w:val="001F7DE1"/>
    <w:rsid w:val="0020195B"/>
    <w:rsid w:val="00203F54"/>
    <w:rsid w:val="0020665B"/>
    <w:rsid w:val="00207A01"/>
    <w:rsid w:val="00215F81"/>
    <w:rsid w:val="0021605C"/>
    <w:rsid w:val="00224D2F"/>
    <w:rsid w:val="0022566D"/>
    <w:rsid w:val="00226112"/>
    <w:rsid w:val="00230882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6271"/>
    <w:rsid w:val="002569C1"/>
    <w:rsid w:val="002603E7"/>
    <w:rsid w:val="002606E8"/>
    <w:rsid w:val="00260A4F"/>
    <w:rsid w:val="002629F1"/>
    <w:rsid w:val="002634C9"/>
    <w:rsid w:val="002636DC"/>
    <w:rsid w:val="0026519A"/>
    <w:rsid w:val="00265221"/>
    <w:rsid w:val="00270111"/>
    <w:rsid w:val="00270720"/>
    <w:rsid w:val="00271E28"/>
    <w:rsid w:val="00274963"/>
    <w:rsid w:val="00274AD3"/>
    <w:rsid w:val="00275B37"/>
    <w:rsid w:val="00285B82"/>
    <w:rsid w:val="00285D51"/>
    <w:rsid w:val="00285E43"/>
    <w:rsid w:val="00286511"/>
    <w:rsid w:val="00290E4D"/>
    <w:rsid w:val="002918CA"/>
    <w:rsid w:val="00291FA9"/>
    <w:rsid w:val="00292476"/>
    <w:rsid w:val="002931D6"/>
    <w:rsid w:val="0029444A"/>
    <w:rsid w:val="00296452"/>
    <w:rsid w:val="00297642"/>
    <w:rsid w:val="002A30B8"/>
    <w:rsid w:val="002A6DB9"/>
    <w:rsid w:val="002A749B"/>
    <w:rsid w:val="002B0524"/>
    <w:rsid w:val="002B055C"/>
    <w:rsid w:val="002B0F1D"/>
    <w:rsid w:val="002B14E3"/>
    <w:rsid w:val="002B1CC2"/>
    <w:rsid w:val="002B27C6"/>
    <w:rsid w:val="002B51A2"/>
    <w:rsid w:val="002B5662"/>
    <w:rsid w:val="002B640A"/>
    <w:rsid w:val="002B6BD4"/>
    <w:rsid w:val="002B746D"/>
    <w:rsid w:val="002B7A25"/>
    <w:rsid w:val="002C1B80"/>
    <w:rsid w:val="002C7735"/>
    <w:rsid w:val="002D0531"/>
    <w:rsid w:val="002D783D"/>
    <w:rsid w:val="002E00D4"/>
    <w:rsid w:val="002E20BD"/>
    <w:rsid w:val="002E230B"/>
    <w:rsid w:val="002E2C14"/>
    <w:rsid w:val="002E33FF"/>
    <w:rsid w:val="002E3C7B"/>
    <w:rsid w:val="002E4425"/>
    <w:rsid w:val="002E5D2A"/>
    <w:rsid w:val="002E61BB"/>
    <w:rsid w:val="002E6B56"/>
    <w:rsid w:val="002F0EED"/>
    <w:rsid w:val="002F1081"/>
    <w:rsid w:val="002F216A"/>
    <w:rsid w:val="002F5AAC"/>
    <w:rsid w:val="00300A74"/>
    <w:rsid w:val="003024D6"/>
    <w:rsid w:val="003050CA"/>
    <w:rsid w:val="00311EE8"/>
    <w:rsid w:val="00314854"/>
    <w:rsid w:val="0031550D"/>
    <w:rsid w:val="00316047"/>
    <w:rsid w:val="00316D98"/>
    <w:rsid w:val="00316EA0"/>
    <w:rsid w:val="00321854"/>
    <w:rsid w:val="00324167"/>
    <w:rsid w:val="00324744"/>
    <w:rsid w:val="00326863"/>
    <w:rsid w:val="00326D46"/>
    <w:rsid w:val="003272DB"/>
    <w:rsid w:val="003276B0"/>
    <w:rsid w:val="0033420F"/>
    <w:rsid w:val="003366F9"/>
    <w:rsid w:val="00336ABB"/>
    <w:rsid w:val="003370BD"/>
    <w:rsid w:val="00340460"/>
    <w:rsid w:val="00340B51"/>
    <w:rsid w:val="00341646"/>
    <w:rsid w:val="00343B6E"/>
    <w:rsid w:val="0034590D"/>
    <w:rsid w:val="003461D2"/>
    <w:rsid w:val="00346AD7"/>
    <w:rsid w:val="003516A7"/>
    <w:rsid w:val="0035419A"/>
    <w:rsid w:val="003546A2"/>
    <w:rsid w:val="003569B9"/>
    <w:rsid w:val="003578F6"/>
    <w:rsid w:val="003600FC"/>
    <w:rsid w:val="0036117F"/>
    <w:rsid w:val="00362067"/>
    <w:rsid w:val="003648CE"/>
    <w:rsid w:val="00365471"/>
    <w:rsid w:val="003657C8"/>
    <w:rsid w:val="00367A0B"/>
    <w:rsid w:val="00370D18"/>
    <w:rsid w:val="0037286A"/>
    <w:rsid w:val="003731C1"/>
    <w:rsid w:val="00376606"/>
    <w:rsid w:val="0037680C"/>
    <w:rsid w:val="003817EB"/>
    <w:rsid w:val="003859B7"/>
    <w:rsid w:val="00386182"/>
    <w:rsid w:val="003875BC"/>
    <w:rsid w:val="003879D5"/>
    <w:rsid w:val="00387DA2"/>
    <w:rsid w:val="00387F32"/>
    <w:rsid w:val="00390231"/>
    <w:rsid w:val="003945C5"/>
    <w:rsid w:val="00394C0F"/>
    <w:rsid w:val="003A008B"/>
    <w:rsid w:val="003A03B4"/>
    <w:rsid w:val="003A1F4E"/>
    <w:rsid w:val="003A2B16"/>
    <w:rsid w:val="003A3D65"/>
    <w:rsid w:val="003A4474"/>
    <w:rsid w:val="003A6718"/>
    <w:rsid w:val="003B24D2"/>
    <w:rsid w:val="003B3B47"/>
    <w:rsid w:val="003B3FCF"/>
    <w:rsid w:val="003B5C66"/>
    <w:rsid w:val="003B7ABF"/>
    <w:rsid w:val="003C082C"/>
    <w:rsid w:val="003C090E"/>
    <w:rsid w:val="003C0CE9"/>
    <w:rsid w:val="003C1F66"/>
    <w:rsid w:val="003C25D3"/>
    <w:rsid w:val="003C2600"/>
    <w:rsid w:val="003C2CC9"/>
    <w:rsid w:val="003C38F0"/>
    <w:rsid w:val="003C3EB4"/>
    <w:rsid w:val="003D0A57"/>
    <w:rsid w:val="003D16D7"/>
    <w:rsid w:val="003D2F49"/>
    <w:rsid w:val="003D459D"/>
    <w:rsid w:val="003D503B"/>
    <w:rsid w:val="003D5E93"/>
    <w:rsid w:val="003D68FB"/>
    <w:rsid w:val="003D7505"/>
    <w:rsid w:val="003E09A2"/>
    <w:rsid w:val="003E782E"/>
    <w:rsid w:val="003F19E3"/>
    <w:rsid w:val="003F53E1"/>
    <w:rsid w:val="003F5926"/>
    <w:rsid w:val="003F6727"/>
    <w:rsid w:val="003F6C1F"/>
    <w:rsid w:val="00400DDC"/>
    <w:rsid w:val="00401201"/>
    <w:rsid w:val="0041043F"/>
    <w:rsid w:val="00413332"/>
    <w:rsid w:val="0041408A"/>
    <w:rsid w:val="004147FA"/>
    <w:rsid w:val="00417491"/>
    <w:rsid w:val="0042192C"/>
    <w:rsid w:val="00423123"/>
    <w:rsid w:val="004232C2"/>
    <w:rsid w:val="00424249"/>
    <w:rsid w:val="00424390"/>
    <w:rsid w:val="00425CC1"/>
    <w:rsid w:val="00427580"/>
    <w:rsid w:val="00430B49"/>
    <w:rsid w:val="00431434"/>
    <w:rsid w:val="0043711D"/>
    <w:rsid w:val="00440B7E"/>
    <w:rsid w:val="00441D72"/>
    <w:rsid w:val="00443BD5"/>
    <w:rsid w:val="00444777"/>
    <w:rsid w:val="00454D06"/>
    <w:rsid w:val="004579BE"/>
    <w:rsid w:val="00464393"/>
    <w:rsid w:val="00464C8F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4ACA"/>
    <w:rsid w:val="00485227"/>
    <w:rsid w:val="00485906"/>
    <w:rsid w:val="0048723F"/>
    <w:rsid w:val="004876A9"/>
    <w:rsid w:val="00490B8F"/>
    <w:rsid w:val="00493B97"/>
    <w:rsid w:val="004942BA"/>
    <w:rsid w:val="00494BDD"/>
    <w:rsid w:val="004A12AD"/>
    <w:rsid w:val="004A32F6"/>
    <w:rsid w:val="004A5F75"/>
    <w:rsid w:val="004A6A63"/>
    <w:rsid w:val="004A6F4E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3501"/>
    <w:rsid w:val="004D41ED"/>
    <w:rsid w:val="004D5183"/>
    <w:rsid w:val="004D5C06"/>
    <w:rsid w:val="004D754F"/>
    <w:rsid w:val="004D76CF"/>
    <w:rsid w:val="004D7DF9"/>
    <w:rsid w:val="004E0262"/>
    <w:rsid w:val="004E1627"/>
    <w:rsid w:val="004E2C51"/>
    <w:rsid w:val="004E445C"/>
    <w:rsid w:val="004E502C"/>
    <w:rsid w:val="004E6645"/>
    <w:rsid w:val="004E6FB2"/>
    <w:rsid w:val="004E72A9"/>
    <w:rsid w:val="004F15AB"/>
    <w:rsid w:val="004F1CAF"/>
    <w:rsid w:val="004F2FB6"/>
    <w:rsid w:val="004F4548"/>
    <w:rsid w:val="004F72A1"/>
    <w:rsid w:val="004F793C"/>
    <w:rsid w:val="005002D7"/>
    <w:rsid w:val="00500C4D"/>
    <w:rsid w:val="00501D7B"/>
    <w:rsid w:val="0050273F"/>
    <w:rsid w:val="00502BEC"/>
    <w:rsid w:val="00503A6D"/>
    <w:rsid w:val="00507C22"/>
    <w:rsid w:val="005123E5"/>
    <w:rsid w:val="0051390C"/>
    <w:rsid w:val="00520657"/>
    <w:rsid w:val="005216F0"/>
    <w:rsid w:val="00521717"/>
    <w:rsid w:val="005231B1"/>
    <w:rsid w:val="005254A9"/>
    <w:rsid w:val="00526D20"/>
    <w:rsid w:val="005272B6"/>
    <w:rsid w:val="00530F31"/>
    <w:rsid w:val="00531273"/>
    <w:rsid w:val="005318C5"/>
    <w:rsid w:val="00535731"/>
    <w:rsid w:val="00536E5A"/>
    <w:rsid w:val="005404B3"/>
    <w:rsid w:val="00544A8E"/>
    <w:rsid w:val="00544F47"/>
    <w:rsid w:val="00546A93"/>
    <w:rsid w:val="00550A9C"/>
    <w:rsid w:val="0055348A"/>
    <w:rsid w:val="0055448E"/>
    <w:rsid w:val="00554D73"/>
    <w:rsid w:val="00555912"/>
    <w:rsid w:val="0055649E"/>
    <w:rsid w:val="00556562"/>
    <w:rsid w:val="00557FF7"/>
    <w:rsid w:val="00564B34"/>
    <w:rsid w:val="0056529C"/>
    <w:rsid w:val="00565B2E"/>
    <w:rsid w:val="0056713C"/>
    <w:rsid w:val="00570266"/>
    <w:rsid w:val="005712F1"/>
    <w:rsid w:val="00573E01"/>
    <w:rsid w:val="00574C91"/>
    <w:rsid w:val="00577516"/>
    <w:rsid w:val="00580FF6"/>
    <w:rsid w:val="00581028"/>
    <w:rsid w:val="00581031"/>
    <w:rsid w:val="00582B94"/>
    <w:rsid w:val="005844B3"/>
    <w:rsid w:val="005846FF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C03B5"/>
    <w:rsid w:val="005C201B"/>
    <w:rsid w:val="005C3CEC"/>
    <w:rsid w:val="005C52F7"/>
    <w:rsid w:val="005C6589"/>
    <w:rsid w:val="005C6A6E"/>
    <w:rsid w:val="005C720B"/>
    <w:rsid w:val="005C744A"/>
    <w:rsid w:val="005C7A8F"/>
    <w:rsid w:val="005C7D54"/>
    <w:rsid w:val="005D2FBC"/>
    <w:rsid w:val="005D4936"/>
    <w:rsid w:val="005D5C6E"/>
    <w:rsid w:val="005D6A19"/>
    <w:rsid w:val="005D6FDC"/>
    <w:rsid w:val="005D79F0"/>
    <w:rsid w:val="005E43FF"/>
    <w:rsid w:val="005E5196"/>
    <w:rsid w:val="005E66E9"/>
    <w:rsid w:val="005F21C1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23440"/>
    <w:rsid w:val="00625579"/>
    <w:rsid w:val="00627259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28A4"/>
    <w:rsid w:val="006468E3"/>
    <w:rsid w:val="00652F7B"/>
    <w:rsid w:val="00654014"/>
    <w:rsid w:val="00654B4C"/>
    <w:rsid w:val="00655947"/>
    <w:rsid w:val="0065649D"/>
    <w:rsid w:val="0065716F"/>
    <w:rsid w:val="00662374"/>
    <w:rsid w:val="00662A0F"/>
    <w:rsid w:val="00664595"/>
    <w:rsid w:val="00665281"/>
    <w:rsid w:val="006655ED"/>
    <w:rsid w:val="00665DFB"/>
    <w:rsid w:val="006664D7"/>
    <w:rsid w:val="00670475"/>
    <w:rsid w:val="0067154D"/>
    <w:rsid w:val="0067577C"/>
    <w:rsid w:val="00676D31"/>
    <w:rsid w:val="0067736B"/>
    <w:rsid w:val="00683186"/>
    <w:rsid w:val="0068462F"/>
    <w:rsid w:val="00685B94"/>
    <w:rsid w:val="006873CC"/>
    <w:rsid w:val="00693FC7"/>
    <w:rsid w:val="006949F5"/>
    <w:rsid w:val="006955FA"/>
    <w:rsid w:val="00696B99"/>
    <w:rsid w:val="00697D68"/>
    <w:rsid w:val="00697EF4"/>
    <w:rsid w:val="006A011D"/>
    <w:rsid w:val="006A137C"/>
    <w:rsid w:val="006A232C"/>
    <w:rsid w:val="006A2A9E"/>
    <w:rsid w:val="006A2FD3"/>
    <w:rsid w:val="006A4026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DCD"/>
    <w:rsid w:val="006B459C"/>
    <w:rsid w:val="006B4C92"/>
    <w:rsid w:val="006B4D20"/>
    <w:rsid w:val="006C2CEB"/>
    <w:rsid w:val="006C3043"/>
    <w:rsid w:val="006C3D07"/>
    <w:rsid w:val="006C6427"/>
    <w:rsid w:val="006C67F7"/>
    <w:rsid w:val="006C6D74"/>
    <w:rsid w:val="006C7D06"/>
    <w:rsid w:val="006D1C92"/>
    <w:rsid w:val="006D3C93"/>
    <w:rsid w:val="006D4CFB"/>
    <w:rsid w:val="006D5E65"/>
    <w:rsid w:val="006D78D4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637E"/>
    <w:rsid w:val="006F730A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49A"/>
    <w:rsid w:val="00713E9A"/>
    <w:rsid w:val="007161D9"/>
    <w:rsid w:val="007162E8"/>
    <w:rsid w:val="00716C6E"/>
    <w:rsid w:val="0071755F"/>
    <w:rsid w:val="0072002C"/>
    <w:rsid w:val="00720094"/>
    <w:rsid w:val="0072278F"/>
    <w:rsid w:val="0072326A"/>
    <w:rsid w:val="007266D4"/>
    <w:rsid w:val="00727DC1"/>
    <w:rsid w:val="0073260B"/>
    <w:rsid w:val="007331A5"/>
    <w:rsid w:val="007341E2"/>
    <w:rsid w:val="0073561C"/>
    <w:rsid w:val="00736D3A"/>
    <w:rsid w:val="00742830"/>
    <w:rsid w:val="00743757"/>
    <w:rsid w:val="00746CC7"/>
    <w:rsid w:val="007540E9"/>
    <w:rsid w:val="007552AA"/>
    <w:rsid w:val="0075732E"/>
    <w:rsid w:val="00757A8D"/>
    <w:rsid w:val="0076058C"/>
    <w:rsid w:val="00760E03"/>
    <w:rsid w:val="007631A3"/>
    <w:rsid w:val="00763B60"/>
    <w:rsid w:val="007667B2"/>
    <w:rsid w:val="00766C81"/>
    <w:rsid w:val="007678CD"/>
    <w:rsid w:val="007726AB"/>
    <w:rsid w:val="007726E2"/>
    <w:rsid w:val="00775FB1"/>
    <w:rsid w:val="00781202"/>
    <w:rsid w:val="00781C3B"/>
    <w:rsid w:val="00781E8C"/>
    <w:rsid w:val="00782142"/>
    <w:rsid w:val="0078314D"/>
    <w:rsid w:val="007835E4"/>
    <w:rsid w:val="0078421D"/>
    <w:rsid w:val="007855C7"/>
    <w:rsid w:val="00785DA1"/>
    <w:rsid w:val="00786CBC"/>
    <w:rsid w:val="0079128A"/>
    <w:rsid w:val="007A30D5"/>
    <w:rsid w:val="007A3DA8"/>
    <w:rsid w:val="007A6119"/>
    <w:rsid w:val="007A652D"/>
    <w:rsid w:val="007B304B"/>
    <w:rsid w:val="007B3962"/>
    <w:rsid w:val="007B4A2F"/>
    <w:rsid w:val="007B4C81"/>
    <w:rsid w:val="007B4CCA"/>
    <w:rsid w:val="007B6B2B"/>
    <w:rsid w:val="007B73C4"/>
    <w:rsid w:val="007C2084"/>
    <w:rsid w:val="007C6471"/>
    <w:rsid w:val="007C659E"/>
    <w:rsid w:val="007C6C5E"/>
    <w:rsid w:val="007C6EC2"/>
    <w:rsid w:val="007C7390"/>
    <w:rsid w:val="007C7823"/>
    <w:rsid w:val="007D284A"/>
    <w:rsid w:val="007D4ABD"/>
    <w:rsid w:val="007D4F5D"/>
    <w:rsid w:val="007D5422"/>
    <w:rsid w:val="007D59B9"/>
    <w:rsid w:val="007D777D"/>
    <w:rsid w:val="007E0736"/>
    <w:rsid w:val="007E0DBD"/>
    <w:rsid w:val="007E0EA6"/>
    <w:rsid w:val="007E24C2"/>
    <w:rsid w:val="007E408D"/>
    <w:rsid w:val="007E63F4"/>
    <w:rsid w:val="007F0322"/>
    <w:rsid w:val="007F35F6"/>
    <w:rsid w:val="007F3843"/>
    <w:rsid w:val="007F440D"/>
    <w:rsid w:val="007F5F3F"/>
    <w:rsid w:val="007F6309"/>
    <w:rsid w:val="007F792F"/>
    <w:rsid w:val="00804F0A"/>
    <w:rsid w:val="00805AA1"/>
    <w:rsid w:val="0080609B"/>
    <w:rsid w:val="00807242"/>
    <w:rsid w:val="00810406"/>
    <w:rsid w:val="008120C3"/>
    <w:rsid w:val="00812D97"/>
    <w:rsid w:val="0081383B"/>
    <w:rsid w:val="00814EED"/>
    <w:rsid w:val="00815442"/>
    <w:rsid w:val="00815CE0"/>
    <w:rsid w:val="00823548"/>
    <w:rsid w:val="008258E3"/>
    <w:rsid w:val="00826A6B"/>
    <w:rsid w:val="008301DA"/>
    <w:rsid w:val="00831C62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6603"/>
    <w:rsid w:val="008500A7"/>
    <w:rsid w:val="0085120B"/>
    <w:rsid w:val="00851C24"/>
    <w:rsid w:val="00853361"/>
    <w:rsid w:val="00854FC6"/>
    <w:rsid w:val="00855842"/>
    <w:rsid w:val="00856B56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5C02"/>
    <w:rsid w:val="008768F3"/>
    <w:rsid w:val="00876F0A"/>
    <w:rsid w:val="008772B7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33FB"/>
    <w:rsid w:val="008A3C73"/>
    <w:rsid w:val="008A525D"/>
    <w:rsid w:val="008A5DC2"/>
    <w:rsid w:val="008A6812"/>
    <w:rsid w:val="008A6D54"/>
    <w:rsid w:val="008B08A6"/>
    <w:rsid w:val="008B3032"/>
    <w:rsid w:val="008B4A70"/>
    <w:rsid w:val="008B54B7"/>
    <w:rsid w:val="008B6C01"/>
    <w:rsid w:val="008B6F82"/>
    <w:rsid w:val="008C1C7A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147A"/>
    <w:rsid w:val="008E40A2"/>
    <w:rsid w:val="008E4EA1"/>
    <w:rsid w:val="008E630B"/>
    <w:rsid w:val="008F04FF"/>
    <w:rsid w:val="008F0A3A"/>
    <w:rsid w:val="008F13B4"/>
    <w:rsid w:val="008F1F3B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60F7"/>
    <w:rsid w:val="00920360"/>
    <w:rsid w:val="00920AE2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0A85"/>
    <w:rsid w:val="009419C0"/>
    <w:rsid w:val="00942B62"/>
    <w:rsid w:val="00945E88"/>
    <w:rsid w:val="00946705"/>
    <w:rsid w:val="009475B5"/>
    <w:rsid w:val="00950E6A"/>
    <w:rsid w:val="00952440"/>
    <w:rsid w:val="009547EE"/>
    <w:rsid w:val="0095569E"/>
    <w:rsid w:val="009603B0"/>
    <w:rsid w:val="00961D1F"/>
    <w:rsid w:val="00962F96"/>
    <w:rsid w:val="00963795"/>
    <w:rsid w:val="00963F5E"/>
    <w:rsid w:val="00965E45"/>
    <w:rsid w:val="00966357"/>
    <w:rsid w:val="00966CC2"/>
    <w:rsid w:val="0096757D"/>
    <w:rsid w:val="00967D04"/>
    <w:rsid w:val="00970B65"/>
    <w:rsid w:val="00971F75"/>
    <w:rsid w:val="009729B3"/>
    <w:rsid w:val="00972E56"/>
    <w:rsid w:val="00974191"/>
    <w:rsid w:val="00974B13"/>
    <w:rsid w:val="00974F39"/>
    <w:rsid w:val="00976587"/>
    <w:rsid w:val="00976615"/>
    <w:rsid w:val="00977639"/>
    <w:rsid w:val="00984134"/>
    <w:rsid w:val="00984B33"/>
    <w:rsid w:val="0098656E"/>
    <w:rsid w:val="00986F73"/>
    <w:rsid w:val="0099095D"/>
    <w:rsid w:val="00992089"/>
    <w:rsid w:val="0099435E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6D2"/>
    <w:rsid w:val="009A5975"/>
    <w:rsid w:val="009A7D75"/>
    <w:rsid w:val="009A7E17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3851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7E3B"/>
    <w:rsid w:val="00A017B4"/>
    <w:rsid w:val="00A02782"/>
    <w:rsid w:val="00A07F4C"/>
    <w:rsid w:val="00A104C5"/>
    <w:rsid w:val="00A110FC"/>
    <w:rsid w:val="00A14EFB"/>
    <w:rsid w:val="00A1543A"/>
    <w:rsid w:val="00A1746B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43CEF"/>
    <w:rsid w:val="00A50439"/>
    <w:rsid w:val="00A50FE3"/>
    <w:rsid w:val="00A51041"/>
    <w:rsid w:val="00A5609D"/>
    <w:rsid w:val="00A56C40"/>
    <w:rsid w:val="00A62345"/>
    <w:rsid w:val="00A63A6F"/>
    <w:rsid w:val="00A657B1"/>
    <w:rsid w:val="00A703AB"/>
    <w:rsid w:val="00A73875"/>
    <w:rsid w:val="00A75791"/>
    <w:rsid w:val="00A763BA"/>
    <w:rsid w:val="00A80799"/>
    <w:rsid w:val="00A80C20"/>
    <w:rsid w:val="00A81AA9"/>
    <w:rsid w:val="00A8251F"/>
    <w:rsid w:val="00A82DE6"/>
    <w:rsid w:val="00A844D2"/>
    <w:rsid w:val="00A85301"/>
    <w:rsid w:val="00A90D4A"/>
    <w:rsid w:val="00A96559"/>
    <w:rsid w:val="00A9799B"/>
    <w:rsid w:val="00AA4A24"/>
    <w:rsid w:val="00AA56DA"/>
    <w:rsid w:val="00AA5AF8"/>
    <w:rsid w:val="00AB020A"/>
    <w:rsid w:val="00AB0346"/>
    <w:rsid w:val="00AB0EC3"/>
    <w:rsid w:val="00AB23B6"/>
    <w:rsid w:val="00AB304F"/>
    <w:rsid w:val="00AB3E0F"/>
    <w:rsid w:val="00AB552B"/>
    <w:rsid w:val="00AB573B"/>
    <w:rsid w:val="00AB742C"/>
    <w:rsid w:val="00AC1D4D"/>
    <w:rsid w:val="00AC20ED"/>
    <w:rsid w:val="00AC249E"/>
    <w:rsid w:val="00AC3EC9"/>
    <w:rsid w:val="00AC4AFD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F5C"/>
    <w:rsid w:val="00AE74F4"/>
    <w:rsid w:val="00AE7A45"/>
    <w:rsid w:val="00AF1301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514E"/>
    <w:rsid w:val="00B56688"/>
    <w:rsid w:val="00B56802"/>
    <w:rsid w:val="00B5723D"/>
    <w:rsid w:val="00B5776B"/>
    <w:rsid w:val="00B611DC"/>
    <w:rsid w:val="00B612D6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4616"/>
    <w:rsid w:val="00B86417"/>
    <w:rsid w:val="00B86D22"/>
    <w:rsid w:val="00B8736C"/>
    <w:rsid w:val="00B92991"/>
    <w:rsid w:val="00B93EFF"/>
    <w:rsid w:val="00B956EE"/>
    <w:rsid w:val="00B97EB6"/>
    <w:rsid w:val="00BA087A"/>
    <w:rsid w:val="00BA2280"/>
    <w:rsid w:val="00BA6FAD"/>
    <w:rsid w:val="00BA72E2"/>
    <w:rsid w:val="00BA7FDF"/>
    <w:rsid w:val="00BB3200"/>
    <w:rsid w:val="00BB429A"/>
    <w:rsid w:val="00BB442C"/>
    <w:rsid w:val="00BB6031"/>
    <w:rsid w:val="00BB6691"/>
    <w:rsid w:val="00BC2A01"/>
    <w:rsid w:val="00BC512C"/>
    <w:rsid w:val="00BC5808"/>
    <w:rsid w:val="00BC6ADC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4A81"/>
    <w:rsid w:val="00BE6D8E"/>
    <w:rsid w:val="00BF0A81"/>
    <w:rsid w:val="00BF1CE1"/>
    <w:rsid w:val="00BF674A"/>
    <w:rsid w:val="00C00B57"/>
    <w:rsid w:val="00C01137"/>
    <w:rsid w:val="00C016F2"/>
    <w:rsid w:val="00C03B0C"/>
    <w:rsid w:val="00C05995"/>
    <w:rsid w:val="00C06D29"/>
    <w:rsid w:val="00C109CA"/>
    <w:rsid w:val="00C10B73"/>
    <w:rsid w:val="00C14638"/>
    <w:rsid w:val="00C155D3"/>
    <w:rsid w:val="00C17729"/>
    <w:rsid w:val="00C179AF"/>
    <w:rsid w:val="00C206EB"/>
    <w:rsid w:val="00C20933"/>
    <w:rsid w:val="00C218FF"/>
    <w:rsid w:val="00C235BB"/>
    <w:rsid w:val="00C245F0"/>
    <w:rsid w:val="00C25983"/>
    <w:rsid w:val="00C26BDD"/>
    <w:rsid w:val="00C2743A"/>
    <w:rsid w:val="00C27913"/>
    <w:rsid w:val="00C304D3"/>
    <w:rsid w:val="00C30C66"/>
    <w:rsid w:val="00C31244"/>
    <w:rsid w:val="00C31D65"/>
    <w:rsid w:val="00C31E0C"/>
    <w:rsid w:val="00C321B4"/>
    <w:rsid w:val="00C337A4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59E9"/>
    <w:rsid w:val="00C55DAE"/>
    <w:rsid w:val="00C55F35"/>
    <w:rsid w:val="00C5616E"/>
    <w:rsid w:val="00C579F0"/>
    <w:rsid w:val="00C6140D"/>
    <w:rsid w:val="00C61CB8"/>
    <w:rsid w:val="00C64A73"/>
    <w:rsid w:val="00C65F80"/>
    <w:rsid w:val="00C662FF"/>
    <w:rsid w:val="00C66A47"/>
    <w:rsid w:val="00C71DB5"/>
    <w:rsid w:val="00C7241E"/>
    <w:rsid w:val="00C7249D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581D"/>
    <w:rsid w:val="00CB63A3"/>
    <w:rsid w:val="00CC1799"/>
    <w:rsid w:val="00CC3B87"/>
    <w:rsid w:val="00CD0026"/>
    <w:rsid w:val="00CD15AE"/>
    <w:rsid w:val="00CD1993"/>
    <w:rsid w:val="00CD2B1F"/>
    <w:rsid w:val="00CD309B"/>
    <w:rsid w:val="00CD31A9"/>
    <w:rsid w:val="00CD4350"/>
    <w:rsid w:val="00CD636A"/>
    <w:rsid w:val="00CE0A64"/>
    <w:rsid w:val="00CE170D"/>
    <w:rsid w:val="00CE1D11"/>
    <w:rsid w:val="00CE26BC"/>
    <w:rsid w:val="00CE2886"/>
    <w:rsid w:val="00CE2E8C"/>
    <w:rsid w:val="00CE5173"/>
    <w:rsid w:val="00CE52B2"/>
    <w:rsid w:val="00CE539E"/>
    <w:rsid w:val="00CE759A"/>
    <w:rsid w:val="00CF02AD"/>
    <w:rsid w:val="00CF09AE"/>
    <w:rsid w:val="00CF186F"/>
    <w:rsid w:val="00CF2E7F"/>
    <w:rsid w:val="00CF3732"/>
    <w:rsid w:val="00CF4344"/>
    <w:rsid w:val="00CF482B"/>
    <w:rsid w:val="00CF6C38"/>
    <w:rsid w:val="00CF7EC3"/>
    <w:rsid w:val="00D01CB9"/>
    <w:rsid w:val="00D04307"/>
    <w:rsid w:val="00D077AE"/>
    <w:rsid w:val="00D1227B"/>
    <w:rsid w:val="00D130B4"/>
    <w:rsid w:val="00D13A1B"/>
    <w:rsid w:val="00D15AFC"/>
    <w:rsid w:val="00D16BB6"/>
    <w:rsid w:val="00D1728F"/>
    <w:rsid w:val="00D2085B"/>
    <w:rsid w:val="00D26B67"/>
    <w:rsid w:val="00D2715B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40E40"/>
    <w:rsid w:val="00D410E3"/>
    <w:rsid w:val="00D45A65"/>
    <w:rsid w:val="00D47B98"/>
    <w:rsid w:val="00D50C50"/>
    <w:rsid w:val="00D5172F"/>
    <w:rsid w:val="00D52EFD"/>
    <w:rsid w:val="00D53930"/>
    <w:rsid w:val="00D56D81"/>
    <w:rsid w:val="00D62BA7"/>
    <w:rsid w:val="00D6347E"/>
    <w:rsid w:val="00D6499F"/>
    <w:rsid w:val="00D65D0B"/>
    <w:rsid w:val="00D7102A"/>
    <w:rsid w:val="00D722EC"/>
    <w:rsid w:val="00D81653"/>
    <w:rsid w:val="00D8485C"/>
    <w:rsid w:val="00D852E8"/>
    <w:rsid w:val="00D8569D"/>
    <w:rsid w:val="00D93155"/>
    <w:rsid w:val="00D970F4"/>
    <w:rsid w:val="00DA0364"/>
    <w:rsid w:val="00DA0AE9"/>
    <w:rsid w:val="00DA3D3C"/>
    <w:rsid w:val="00DA5B2A"/>
    <w:rsid w:val="00DA5F14"/>
    <w:rsid w:val="00DA6EFF"/>
    <w:rsid w:val="00DB21FC"/>
    <w:rsid w:val="00DB2273"/>
    <w:rsid w:val="00DB2E6B"/>
    <w:rsid w:val="00DB584E"/>
    <w:rsid w:val="00DB7277"/>
    <w:rsid w:val="00DC2228"/>
    <w:rsid w:val="00DC3279"/>
    <w:rsid w:val="00DC3C0C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E0423"/>
    <w:rsid w:val="00DE0529"/>
    <w:rsid w:val="00DE13ED"/>
    <w:rsid w:val="00DE20E6"/>
    <w:rsid w:val="00DE31E7"/>
    <w:rsid w:val="00DE341A"/>
    <w:rsid w:val="00DE6668"/>
    <w:rsid w:val="00DE7EE8"/>
    <w:rsid w:val="00DF1834"/>
    <w:rsid w:val="00DF2CF5"/>
    <w:rsid w:val="00DF6B38"/>
    <w:rsid w:val="00DF7929"/>
    <w:rsid w:val="00DF7B66"/>
    <w:rsid w:val="00E04353"/>
    <w:rsid w:val="00E045C0"/>
    <w:rsid w:val="00E04915"/>
    <w:rsid w:val="00E0528F"/>
    <w:rsid w:val="00E05DD6"/>
    <w:rsid w:val="00E12E1B"/>
    <w:rsid w:val="00E147CD"/>
    <w:rsid w:val="00E14AA5"/>
    <w:rsid w:val="00E1616F"/>
    <w:rsid w:val="00E16242"/>
    <w:rsid w:val="00E22CD4"/>
    <w:rsid w:val="00E22CFB"/>
    <w:rsid w:val="00E25D63"/>
    <w:rsid w:val="00E263E5"/>
    <w:rsid w:val="00E32452"/>
    <w:rsid w:val="00E32B54"/>
    <w:rsid w:val="00E341D9"/>
    <w:rsid w:val="00E35A0E"/>
    <w:rsid w:val="00E36853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F50"/>
    <w:rsid w:val="00E554CF"/>
    <w:rsid w:val="00E57ABF"/>
    <w:rsid w:val="00E57C01"/>
    <w:rsid w:val="00E638E7"/>
    <w:rsid w:val="00E642DC"/>
    <w:rsid w:val="00E64E0B"/>
    <w:rsid w:val="00E65132"/>
    <w:rsid w:val="00E663C6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8284E"/>
    <w:rsid w:val="00E95407"/>
    <w:rsid w:val="00E95C49"/>
    <w:rsid w:val="00E96A70"/>
    <w:rsid w:val="00EA16A8"/>
    <w:rsid w:val="00EA25D0"/>
    <w:rsid w:val="00EA2AD5"/>
    <w:rsid w:val="00EA2C30"/>
    <w:rsid w:val="00EA3839"/>
    <w:rsid w:val="00EA6FEA"/>
    <w:rsid w:val="00EA700A"/>
    <w:rsid w:val="00EB02D4"/>
    <w:rsid w:val="00EB0371"/>
    <w:rsid w:val="00EB337B"/>
    <w:rsid w:val="00EB4CF1"/>
    <w:rsid w:val="00EB53E4"/>
    <w:rsid w:val="00EB5FF8"/>
    <w:rsid w:val="00EB6FAF"/>
    <w:rsid w:val="00EC592B"/>
    <w:rsid w:val="00ED0F71"/>
    <w:rsid w:val="00ED5294"/>
    <w:rsid w:val="00ED5951"/>
    <w:rsid w:val="00ED6D3D"/>
    <w:rsid w:val="00EE1466"/>
    <w:rsid w:val="00EE1C8B"/>
    <w:rsid w:val="00EE36ED"/>
    <w:rsid w:val="00EE3C39"/>
    <w:rsid w:val="00EE5297"/>
    <w:rsid w:val="00EE588F"/>
    <w:rsid w:val="00EE5A19"/>
    <w:rsid w:val="00EE6D53"/>
    <w:rsid w:val="00EE6FD9"/>
    <w:rsid w:val="00EF1E49"/>
    <w:rsid w:val="00EF3C1E"/>
    <w:rsid w:val="00EF75A9"/>
    <w:rsid w:val="00F02E05"/>
    <w:rsid w:val="00F05FB4"/>
    <w:rsid w:val="00F12527"/>
    <w:rsid w:val="00F12641"/>
    <w:rsid w:val="00F13623"/>
    <w:rsid w:val="00F143E7"/>
    <w:rsid w:val="00F15702"/>
    <w:rsid w:val="00F15D40"/>
    <w:rsid w:val="00F16DB8"/>
    <w:rsid w:val="00F17F39"/>
    <w:rsid w:val="00F21C80"/>
    <w:rsid w:val="00F25E93"/>
    <w:rsid w:val="00F26815"/>
    <w:rsid w:val="00F26DC6"/>
    <w:rsid w:val="00F319A0"/>
    <w:rsid w:val="00F32111"/>
    <w:rsid w:val="00F32D2A"/>
    <w:rsid w:val="00F33C1E"/>
    <w:rsid w:val="00F33D41"/>
    <w:rsid w:val="00F345FA"/>
    <w:rsid w:val="00F3476B"/>
    <w:rsid w:val="00F34FCD"/>
    <w:rsid w:val="00F359DA"/>
    <w:rsid w:val="00F3625A"/>
    <w:rsid w:val="00F40068"/>
    <w:rsid w:val="00F40746"/>
    <w:rsid w:val="00F41F67"/>
    <w:rsid w:val="00F41F7D"/>
    <w:rsid w:val="00F41FC5"/>
    <w:rsid w:val="00F45453"/>
    <w:rsid w:val="00F45681"/>
    <w:rsid w:val="00F456BF"/>
    <w:rsid w:val="00F459F1"/>
    <w:rsid w:val="00F470D2"/>
    <w:rsid w:val="00F5094A"/>
    <w:rsid w:val="00F51844"/>
    <w:rsid w:val="00F5358E"/>
    <w:rsid w:val="00F61281"/>
    <w:rsid w:val="00F61960"/>
    <w:rsid w:val="00F61C3E"/>
    <w:rsid w:val="00F61C94"/>
    <w:rsid w:val="00F621B3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3E75"/>
    <w:rsid w:val="00F746DC"/>
    <w:rsid w:val="00F759EC"/>
    <w:rsid w:val="00F75A53"/>
    <w:rsid w:val="00F81265"/>
    <w:rsid w:val="00F82B89"/>
    <w:rsid w:val="00F84355"/>
    <w:rsid w:val="00F85FD8"/>
    <w:rsid w:val="00F90554"/>
    <w:rsid w:val="00F95027"/>
    <w:rsid w:val="00F958A2"/>
    <w:rsid w:val="00F97C58"/>
    <w:rsid w:val="00FA0746"/>
    <w:rsid w:val="00FA1E09"/>
    <w:rsid w:val="00FA2208"/>
    <w:rsid w:val="00FA423E"/>
    <w:rsid w:val="00FA613E"/>
    <w:rsid w:val="00FB0C0A"/>
    <w:rsid w:val="00FB1534"/>
    <w:rsid w:val="00FB2D7E"/>
    <w:rsid w:val="00FB3279"/>
    <w:rsid w:val="00FB698C"/>
    <w:rsid w:val="00FC4A52"/>
    <w:rsid w:val="00FC61B1"/>
    <w:rsid w:val="00FC61F5"/>
    <w:rsid w:val="00FC67C1"/>
    <w:rsid w:val="00FD1E3A"/>
    <w:rsid w:val="00FD4CF6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001"/>
    <w:rsid w:val="00FF0183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header" w:uiPriority="99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iPriority="1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iPriority="11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No List" w:uiPriority="99"/>
    <w:lsdException w:name="Balloon Text" w:semiHidden="0" w:uiPriority="99" w:unhideWhenUsed="0"/>
    <w:lsdException w:name="Table Grid" w:semiHidden="0" w:uiPriority="39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iPriority="21" w:unhideWhenUsed="0" w:qFormat="1"/>
    <w:lsdException w:name="Subtle Reference" w:semiHidden="0" w:unhideWhenUsed="0" w:qFormat="1"/>
    <w:lsdException w:name="Intense Reference" w:semiHidden="0" w:uiPriority="32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685B94"/>
    <w:pPr>
      <w:keepNext/>
      <w:keepLines/>
      <w:spacing w:before="360" w:after="80"/>
      <w:ind w:firstLine="709"/>
      <w:outlineLvl w:val="0"/>
    </w:pPr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5B94"/>
    <w:pPr>
      <w:keepNext/>
      <w:keepLines/>
      <w:spacing w:before="160" w:after="80"/>
      <w:ind w:firstLine="709"/>
      <w:outlineLvl w:val="1"/>
    </w:pPr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5B94"/>
    <w:pPr>
      <w:keepNext/>
      <w:keepLines/>
      <w:spacing w:before="80" w:after="40"/>
      <w:ind w:firstLine="709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  <w:kern w:val="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5B94"/>
    <w:pPr>
      <w:keepNext/>
      <w:keepLines/>
      <w:spacing w:before="80" w:after="40"/>
      <w:ind w:firstLine="709"/>
      <w:outlineLvl w:val="4"/>
    </w:pPr>
    <w:rPr>
      <w:rFonts w:asciiTheme="minorHAnsi" w:eastAsiaTheme="majorEastAsia" w:hAnsiTheme="minorHAnsi" w:cstheme="majorBidi"/>
      <w:color w:val="365F91" w:themeColor="accent1" w:themeShade="BF"/>
      <w:kern w:val="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5B94"/>
    <w:pPr>
      <w:keepNext/>
      <w:keepLines/>
      <w:spacing w:before="40"/>
      <w:ind w:firstLine="709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5B94"/>
    <w:pPr>
      <w:keepNext/>
      <w:keepLines/>
      <w:spacing w:before="40"/>
      <w:ind w:firstLine="709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5B94"/>
    <w:pPr>
      <w:keepNext/>
      <w:keepLines/>
      <w:ind w:firstLine="709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5B94"/>
    <w:pPr>
      <w:keepNext/>
      <w:keepLines/>
      <w:ind w:firstLine="709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"/>
    <w:rsid w:val="00EE3C39"/>
    <w:rPr>
      <w:rFonts w:ascii="Arial" w:hAnsi="Arial"/>
      <w:sz w:val="28"/>
    </w:rPr>
  </w:style>
  <w:style w:type="table" w:styleId="a3">
    <w:name w:val="Table Grid"/>
    <w:basedOn w:val="a1"/>
    <w:uiPriority w:val="39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uiPriority w:val="99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character" w:customStyle="1" w:styleId="a8">
    <w:name w:val="Нижний колонтитул Знак"/>
    <w:link w:val="a7"/>
    <w:uiPriority w:val="99"/>
    <w:rsid w:val="00CF3732"/>
    <w:rPr>
      <w:sz w:val="28"/>
      <w:szCs w:val="24"/>
      <w:lang w:val="en-US"/>
    </w:rPr>
  </w:style>
  <w:style w:type="paragraph" w:styleId="a9">
    <w:name w:val="Title"/>
    <w:basedOn w:val="a"/>
    <w:link w:val="aa"/>
    <w:uiPriority w:val="10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uiPriority w:val="10"/>
    <w:rsid w:val="00814EED"/>
    <w:rPr>
      <w:rFonts w:ascii="Saloon" w:hAnsi="Saloon"/>
      <w:spacing w:val="30"/>
      <w:sz w:val="44"/>
    </w:rPr>
  </w:style>
  <w:style w:type="paragraph" w:customStyle="1" w:styleId="21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22">
    <w:name w:val="Body Text Indent 2"/>
    <w:basedOn w:val="a"/>
    <w:link w:val="23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3">
    <w:name w:val="Основной текст с отступом 2 Знак"/>
    <w:link w:val="22"/>
    <w:rsid w:val="00D1728F"/>
    <w:rPr>
      <w:sz w:val="24"/>
    </w:rPr>
  </w:style>
  <w:style w:type="paragraph" w:styleId="ab">
    <w:name w:val="Balloon Text"/>
    <w:basedOn w:val="a"/>
    <w:link w:val="ac"/>
    <w:uiPriority w:val="99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4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paragraph" w:styleId="24">
    <w:name w:val="Body Text 2"/>
    <w:basedOn w:val="a"/>
    <w:link w:val="25"/>
    <w:rsid w:val="00F61C94"/>
    <w:pPr>
      <w:spacing w:after="120" w:line="480" w:lineRule="auto"/>
    </w:pPr>
  </w:style>
  <w:style w:type="character" w:customStyle="1" w:styleId="25">
    <w:name w:val="Основной текст 2 Знак"/>
    <w:link w:val="24"/>
    <w:rsid w:val="00F61C94"/>
    <w:rPr>
      <w:sz w:val="28"/>
      <w:szCs w:val="24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  <w:style w:type="character" w:customStyle="1" w:styleId="10">
    <w:name w:val="Заголовок 1 Знак"/>
    <w:basedOn w:val="a0"/>
    <w:link w:val="1"/>
    <w:uiPriority w:val="9"/>
    <w:rsid w:val="00685B94"/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685B94"/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:lang w:eastAsia="en-US"/>
    </w:rPr>
  </w:style>
  <w:style w:type="character" w:customStyle="1" w:styleId="40">
    <w:name w:val="Заголовок 4 Знак"/>
    <w:basedOn w:val="a0"/>
    <w:link w:val="4"/>
    <w:uiPriority w:val="9"/>
    <w:semiHidden/>
    <w:rsid w:val="00685B94"/>
    <w:rPr>
      <w:rFonts w:asciiTheme="minorHAnsi" w:eastAsiaTheme="majorEastAsia" w:hAnsiTheme="minorHAnsi" w:cstheme="majorBidi"/>
      <w:i/>
      <w:iCs/>
      <w:color w:val="365F91" w:themeColor="accent1" w:themeShade="BF"/>
      <w:kern w:val="2"/>
      <w:sz w:val="28"/>
      <w:szCs w:val="22"/>
      <w:lang w:eastAsia="en-US"/>
    </w:rPr>
  </w:style>
  <w:style w:type="character" w:customStyle="1" w:styleId="50">
    <w:name w:val="Заголовок 5 Знак"/>
    <w:basedOn w:val="a0"/>
    <w:link w:val="5"/>
    <w:uiPriority w:val="9"/>
    <w:semiHidden/>
    <w:rsid w:val="00685B94"/>
    <w:rPr>
      <w:rFonts w:asciiTheme="minorHAnsi" w:eastAsiaTheme="majorEastAsia" w:hAnsiTheme="minorHAnsi" w:cstheme="majorBidi"/>
      <w:color w:val="365F91" w:themeColor="accent1" w:themeShade="BF"/>
      <w:kern w:val="2"/>
      <w:sz w:val="28"/>
      <w:szCs w:val="22"/>
      <w:lang w:eastAsia="en-US"/>
    </w:rPr>
  </w:style>
  <w:style w:type="character" w:customStyle="1" w:styleId="60">
    <w:name w:val="Заголовок 6 Знак"/>
    <w:basedOn w:val="a0"/>
    <w:link w:val="6"/>
    <w:uiPriority w:val="9"/>
    <w:semiHidden/>
    <w:rsid w:val="00685B94"/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8"/>
      <w:szCs w:val="22"/>
      <w:lang w:eastAsia="en-US"/>
    </w:rPr>
  </w:style>
  <w:style w:type="character" w:customStyle="1" w:styleId="70">
    <w:name w:val="Заголовок 7 Знак"/>
    <w:basedOn w:val="a0"/>
    <w:link w:val="7"/>
    <w:uiPriority w:val="9"/>
    <w:semiHidden/>
    <w:rsid w:val="00685B94"/>
    <w:rPr>
      <w:rFonts w:asciiTheme="minorHAnsi" w:eastAsiaTheme="majorEastAsia" w:hAnsiTheme="minorHAnsi" w:cstheme="majorBidi"/>
      <w:color w:val="595959" w:themeColor="text1" w:themeTint="A6"/>
      <w:kern w:val="2"/>
      <w:sz w:val="28"/>
      <w:szCs w:val="22"/>
      <w:lang w:eastAsia="en-US"/>
    </w:rPr>
  </w:style>
  <w:style w:type="character" w:customStyle="1" w:styleId="80">
    <w:name w:val="Заголовок 8 Знак"/>
    <w:basedOn w:val="a0"/>
    <w:link w:val="8"/>
    <w:uiPriority w:val="9"/>
    <w:semiHidden/>
    <w:rsid w:val="00685B94"/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8"/>
      <w:szCs w:val="22"/>
      <w:lang w:eastAsia="en-US"/>
    </w:rPr>
  </w:style>
  <w:style w:type="character" w:customStyle="1" w:styleId="90">
    <w:name w:val="Заголовок 9 Знак"/>
    <w:basedOn w:val="a0"/>
    <w:link w:val="9"/>
    <w:uiPriority w:val="9"/>
    <w:semiHidden/>
    <w:rsid w:val="00685B94"/>
    <w:rPr>
      <w:rFonts w:asciiTheme="minorHAnsi" w:eastAsiaTheme="majorEastAsia" w:hAnsiTheme="minorHAnsi" w:cstheme="majorBidi"/>
      <w:color w:val="272727" w:themeColor="text1" w:themeTint="D8"/>
      <w:kern w:val="2"/>
      <w:sz w:val="28"/>
      <w:szCs w:val="22"/>
      <w:lang w:eastAsia="en-US"/>
    </w:rPr>
  </w:style>
  <w:style w:type="character" w:customStyle="1" w:styleId="afc">
    <w:name w:val="Подзаголовок Знак"/>
    <w:basedOn w:val="a0"/>
    <w:link w:val="afd"/>
    <w:uiPriority w:val="11"/>
    <w:rsid w:val="00685B94"/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</w:rPr>
  </w:style>
  <w:style w:type="paragraph" w:styleId="afd">
    <w:name w:val="Subtitle"/>
    <w:basedOn w:val="a"/>
    <w:next w:val="a"/>
    <w:link w:val="afc"/>
    <w:uiPriority w:val="11"/>
    <w:qFormat/>
    <w:rsid w:val="00685B94"/>
    <w:pPr>
      <w:numPr>
        <w:ilvl w:val="1"/>
      </w:numPr>
      <w:spacing w:after="160"/>
      <w:ind w:firstLine="709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:lang w:eastAsia="en-US"/>
    </w:rPr>
  </w:style>
  <w:style w:type="character" w:customStyle="1" w:styleId="26">
    <w:name w:val="Цитата 2 Знак"/>
    <w:basedOn w:val="a0"/>
    <w:link w:val="27"/>
    <w:uiPriority w:val="29"/>
    <w:rsid w:val="00685B94"/>
    <w:rPr>
      <w:rFonts w:eastAsiaTheme="minorHAnsi" w:cstheme="minorBidi"/>
      <w:i/>
      <w:iCs/>
      <w:color w:val="404040" w:themeColor="text1" w:themeTint="BF"/>
      <w:kern w:val="2"/>
      <w:sz w:val="28"/>
      <w:szCs w:val="22"/>
      <w:lang w:eastAsia="en-US"/>
    </w:rPr>
  </w:style>
  <w:style w:type="paragraph" w:styleId="27">
    <w:name w:val="Quote"/>
    <w:basedOn w:val="a"/>
    <w:next w:val="a"/>
    <w:link w:val="26"/>
    <w:uiPriority w:val="29"/>
    <w:qFormat/>
    <w:rsid w:val="00685B94"/>
    <w:pPr>
      <w:spacing w:before="160" w:after="160"/>
      <w:ind w:firstLine="709"/>
      <w:jc w:val="center"/>
    </w:pPr>
    <w:rPr>
      <w:rFonts w:eastAsiaTheme="minorHAnsi" w:cstheme="minorBidi"/>
      <w:i/>
      <w:iCs/>
      <w:color w:val="404040" w:themeColor="text1" w:themeTint="BF"/>
      <w:kern w:val="2"/>
      <w:szCs w:val="22"/>
      <w:lang w:eastAsia="en-US"/>
    </w:rPr>
  </w:style>
  <w:style w:type="character" w:customStyle="1" w:styleId="afe">
    <w:name w:val="Выделенная цитата Знак"/>
    <w:basedOn w:val="a0"/>
    <w:link w:val="aff"/>
    <w:uiPriority w:val="30"/>
    <w:rsid w:val="00685B94"/>
    <w:rPr>
      <w:rFonts w:eastAsiaTheme="minorHAnsi" w:cstheme="minorBidi"/>
      <w:i/>
      <w:iCs/>
      <w:color w:val="365F91" w:themeColor="accent1" w:themeShade="BF"/>
      <w:kern w:val="2"/>
      <w:sz w:val="28"/>
      <w:szCs w:val="22"/>
      <w:lang w:eastAsia="en-US"/>
    </w:rPr>
  </w:style>
  <w:style w:type="paragraph" w:styleId="aff">
    <w:name w:val="Intense Quote"/>
    <w:basedOn w:val="a"/>
    <w:next w:val="a"/>
    <w:link w:val="afe"/>
    <w:uiPriority w:val="30"/>
    <w:qFormat/>
    <w:rsid w:val="00685B94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 w:firstLine="709"/>
      <w:jc w:val="center"/>
    </w:pPr>
    <w:rPr>
      <w:rFonts w:eastAsiaTheme="minorHAnsi" w:cstheme="minorBidi"/>
      <w:i/>
      <w:iCs/>
      <w:color w:val="365F91" w:themeColor="accent1" w:themeShade="BF"/>
      <w:kern w:val="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jpeg"/><Relationship Id="rId18" Type="http://schemas.openxmlformats.org/officeDocument/2006/relationships/hyperlink" Target="https://login.consultant.ru/link/?req=doc&amp;base=LAW&amp;n=465972" TargetMode="Externa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LAW186&amp;n=135245&amp;dst=100445" TargetMode="External"/><Relationship Id="rId17" Type="http://schemas.openxmlformats.org/officeDocument/2006/relationships/hyperlink" Target="https://login.consultant.ru/link/?req=doc&amp;base=LAW&amp;n=453967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70713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186&amp;n=135246&amp;dst=100187" TargetMode="External"/><Relationship Id="rId24" Type="http://schemas.microsoft.com/office/2007/relationships/stylesWithEffects" Target="stylesWithEffects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70713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LAW186&amp;n=135246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53314" TargetMode="External"/><Relationship Id="rId14" Type="http://schemas.openxmlformats.org/officeDocument/2006/relationships/hyperlink" Target="https://login.consultant.ru/link/?req=doc&amp;base=RLAW186&amp;n=135246&amp;dst=100300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956EF7-1B37-4686-829A-63F53C75E2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23</Pages>
  <Words>8361</Words>
  <Characters>47659</Characters>
  <Application>Microsoft Office Word</Application>
  <DocSecurity>0</DocSecurity>
  <Lines>397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55909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1306</cp:lastModifiedBy>
  <cp:revision>4</cp:revision>
  <cp:lastPrinted>2025-04-09T09:16:00Z</cp:lastPrinted>
  <dcterms:created xsi:type="dcterms:W3CDTF">2025-04-09T09:13:00Z</dcterms:created>
  <dcterms:modified xsi:type="dcterms:W3CDTF">2025-04-10T06:12:00Z</dcterms:modified>
</cp:coreProperties>
</file>