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4B5" w:rsidRDefault="00F024B5" w:rsidP="00D8519C">
      <w:pPr>
        <w:widowControl w:val="0"/>
        <w:autoSpaceDE w:val="0"/>
        <w:autoSpaceDN w:val="0"/>
        <w:spacing w:after="0" w:line="240" w:lineRule="auto"/>
        <w:ind w:left="2230" w:right="295" w:hanging="2042"/>
        <w:rPr>
          <w:rFonts w:ascii="Times New Roman" w:eastAsia="Times New Roman" w:hAnsi="Times New Roman" w:cs="Times New Roman"/>
          <w:b/>
          <w:sz w:val="28"/>
        </w:rPr>
      </w:pPr>
      <w:r w:rsidRPr="00D8519C">
        <w:rPr>
          <w:rFonts w:ascii="Times New Roman" w:eastAsia="Times New Roman" w:hAnsi="Times New Roman" w:cs="Times New Roman"/>
          <w:b/>
          <w:sz w:val="28"/>
        </w:rPr>
        <w:t>Итоги реализации подпрограмм</w:t>
      </w:r>
      <w:r w:rsidR="006F13FB">
        <w:rPr>
          <w:rFonts w:ascii="Times New Roman" w:eastAsia="Times New Roman" w:hAnsi="Times New Roman" w:cs="Times New Roman"/>
          <w:b/>
          <w:sz w:val="28"/>
        </w:rPr>
        <w:t>ы</w:t>
      </w:r>
      <w:r w:rsidRPr="00D8519C">
        <w:rPr>
          <w:rFonts w:ascii="Times New Roman" w:eastAsia="Times New Roman" w:hAnsi="Times New Roman" w:cs="Times New Roman"/>
          <w:b/>
          <w:sz w:val="28"/>
        </w:rPr>
        <w:t xml:space="preserve"> № 9 «Охрана окружающей среды города Ростова-на-Дону» </w:t>
      </w:r>
      <w:r w:rsidR="006F13FB">
        <w:rPr>
          <w:rFonts w:ascii="Times New Roman" w:eastAsia="Times New Roman" w:hAnsi="Times New Roman" w:cs="Times New Roman"/>
          <w:b/>
          <w:sz w:val="28"/>
        </w:rPr>
        <w:t>в</w:t>
      </w:r>
      <w:r w:rsidRPr="00D8519C">
        <w:rPr>
          <w:rFonts w:ascii="Times New Roman" w:eastAsia="Times New Roman" w:hAnsi="Times New Roman" w:cs="Times New Roman"/>
          <w:b/>
          <w:sz w:val="28"/>
        </w:rPr>
        <w:t xml:space="preserve"> 202</w:t>
      </w:r>
      <w:r w:rsidR="006F13FB">
        <w:rPr>
          <w:rFonts w:ascii="Times New Roman" w:eastAsia="Times New Roman" w:hAnsi="Times New Roman" w:cs="Times New Roman"/>
          <w:b/>
          <w:sz w:val="28"/>
        </w:rPr>
        <w:t>1</w:t>
      </w:r>
      <w:r w:rsidRPr="00D8519C"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6F13FB">
        <w:rPr>
          <w:rFonts w:ascii="Times New Roman" w:eastAsia="Times New Roman" w:hAnsi="Times New Roman" w:cs="Times New Roman"/>
          <w:b/>
          <w:sz w:val="28"/>
        </w:rPr>
        <w:t>у</w:t>
      </w:r>
    </w:p>
    <w:p w:rsidR="00D8519C" w:rsidRPr="00D8519C" w:rsidRDefault="00D8519C" w:rsidP="00D8519C">
      <w:pPr>
        <w:widowControl w:val="0"/>
        <w:autoSpaceDE w:val="0"/>
        <w:autoSpaceDN w:val="0"/>
        <w:spacing w:after="0" w:line="240" w:lineRule="auto"/>
        <w:ind w:left="2230" w:right="295" w:hanging="2042"/>
        <w:rPr>
          <w:rFonts w:ascii="Times New Roman" w:eastAsia="Times New Roman" w:hAnsi="Times New Roman" w:cs="Times New Roman"/>
          <w:sz w:val="28"/>
        </w:rPr>
      </w:pPr>
    </w:p>
    <w:p w:rsidR="00D8519C" w:rsidRPr="006F13FB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охране окружающей среды Администрации города </w:t>
      </w:r>
      <w:r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Ростова-на-Дону (далее – комитет) принимал участие в реализации мероприятий подпрограммы № 9 «Охрана окружающей среды города Ростова-на-Дону»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="00B46490"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Ростова-на-Дону», утвержденной поста</w:t>
      </w:r>
      <w:r w:rsidR="00B46490"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новлением Администрации города </w:t>
      </w:r>
      <w:r w:rsidR="00B46490"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 от 28.12.2018 № 1379, в части:</w:t>
      </w:r>
    </w:p>
    <w:p w:rsidR="00D8519C" w:rsidRPr="006F13FB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13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 Оценки состояния окружающей среды.</w:t>
      </w:r>
    </w:p>
    <w:p w:rsidR="008745B4" w:rsidRPr="006F13FB" w:rsidRDefault="008745B4" w:rsidP="008745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Комитетом проведена оценка состояния окружающей среды, информация </w:t>
      </w:r>
      <w:r w:rsidRPr="006F13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состоянии окружающей среды и природных ресурсов города Ростова-на-Дону размещена на официальном Интернет-портале городской Думы и Администрации города Ростова-на-Дону в разделе «Комитет по охране окружающей среды».</w:t>
      </w:r>
    </w:p>
    <w:p w:rsidR="00D8519C" w:rsidRDefault="00D8519C" w:rsidP="008745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Проведени</w:t>
      </w:r>
      <w:r w:rsid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мероприятий по выявлению и ликвидации свалочных очагов путем применения мер административного воздействия к лицам, виновным в нарушении Правил благоустройства </w:t>
      </w:r>
      <w:r w:rsidR="00415A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</w:t>
      </w:r>
      <w:r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Ростова-на-Дону, утвержденных решением Ростовской-на-Дону городской Думы от </w:t>
      </w:r>
      <w:r w:rsidR="00415A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415A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.2017 №</w:t>
      </w:r>
      <w:r w:rsidRPr="00622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15AA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398</w:t>
      </w:r>
      <w:r w:rsidRPr="00622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B132BB" w:rsidRDefault="00B132BB" w:rsidP="00B132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2BB">
        <w:rPr>
          <w:rFonts w:ascii="Times New Roman" w:hAnsi="Times New Roman" w:cs="Times New Roman"/>
          <w:sz w:val="28"/>
          <w:szCs w:val="28"/>
        </w:rPr>
        <w:t>Проведено более 1500 рейдов по контролю за соблюдением Правил благоустройства территории города. Выявлено 3504 свалочных очагов, ликвидировано –3454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32BB" w:rsidRPr="00D8629C" w:rsidRDefault="00B132BB" w:rsidP="00D86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2BB"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дел об административных правонарушениях </w:t>
      </w:r>
      <w:r w:rsidRPr="00485229">
        <w:rPr>
          <w:rFonts w:ascii="Times New Roman" w:hAnsi="Times New Roman" w:cs="Times New Roman"/>
          <w:sz w:val="28"/>
          <w:szCs w:val="28"/>
        </w:rPr>
        <w:t xml:space="preserve">административными комиссиями районов города Ростова-на-Дону вынесено </w:t>
      </w:r>
      <w:r w:rsidRPr="00485229">
        <w:rPr>
          <w:rFonts w:ascii="Times New Roman" w:hAnsi="Times New Roman" w:cs="Times New Roman"/>
          <w:b/>
          <w:sz w:val="28"/>
          <w:szCs w:val="28"/>
        </w:rPr>
        <w:t xml:space="preserve">- </w:t>
      </w:r>
      <w:bookmarkStart w:id="0" w:name="_GoBack"/>
      <w:bookmarkEnd w:id="0"/>
      <w:r w:rsidR="00485229" w:rsidRPr="00485229">
        <w:rPr>
          <w:rFonts w:ascii="Times New Roman" w:hAnsi="Times New Roman" w:cs="Times New Roman"/>
          <w:b/>
          <w:sz w:val="28"/>
          <w:szCs w:val="28"/>
        </w:rPr>
        <w:t xml:space="preserve">17 641 </w:t>
      </w:r>
      <w:r w:rsidRPr="00485229">
        <w:rPr>
          <w:rFonts w:ascii="Times New Roman" w:hAnsi="Times New Roman" w:cs="Times New Roman"/>
          <w:sz w:val="28"/>
          <w:szCs w:val="28"/>
        </w:rPr>
        <w:t>постановлени</w:t>
      </w:r>
      <w:r w:rsidR="00967195" w:rsidRPr="00485229">
        <w:rPr>
          <w:rFonts w:ascii="Times New Roman" w:hAnsi="Times New Roman" w:cs="Times New Roman"/>
          <w:sz w:val="28"/>
          <w:szCs w:val="28"/>
        </w:rPr>
        <w:t>й</w:t>
      </w:r>
      <w:r w:rsidRPr="00485229">
        <w:rPr>
          <w:rFonts w:ascii="Times New Roman" w:hAnsi="Times New Roman" w:cs="Times New Roman"/>
          <w:sz w:val="28"/>
          <w:szCs w:val="28"/>
        </w:rPr>
        <w:t xml:space="preserve"> о привлечении к административной </w:t>
      </w:r>
      <w:r w:rsidR="00967195" w:rsidRPr="00485229">
        <w:rPr>
          <w:rFonts w:ascii="Times New Roman" w:hAnsi="Times New Roman" w:cs="Times New Roman"/>
          <w:sz w:val="28"/>
          <w:szCs w:val="28"/>
        </w:rPr>
        <w:t>ответственности</w:t>
      </w:r>
      <w:r w:rsidR="00D8629C" w:rsidRPr="00485229">
        <w:rPr>
          <w:rFonts w:ascii="Times New Roman" w:hAnsi="Times New Roman" w:cs="Times New Roman"/>
          <w:sz w:val="28"/>
          <w:szCs w:val="28"/>
        </w:rPr>
        <w:t xml:space="preserve"> </w:t>
      </w:r>
      <w:r w:rsidRPr="00485229">
        <w:rPr>
          <w:rFonts w:ascii="Times New Roman" w:hAnsi="Times New Roman" w:cs="Times New Roman"/>
          <w:sz w:val="28"/>
          <w:szCs w:val="28"/>
        </w:rPr>
        <w:t xml:space="preserve">на сумму – </w:t>
      </w:r>
      <w:r w:rsidR="00485229" w:rsidRPr="00485229">
        <w:rPr>
          <w:rFonts w:ascii="Times New Roman" w:hAnsi="Times New Roman" w:cs="Times New Roman"/>
          <w:b/>
          <w:sz w:val="28"/>
          <w:szCs w:val="28"/>
        </w:rPr>
        <w:t xml:space="preserve">71,3 </w:t>
      </w:r>
      <w:r w:rsidRPr="00485229">
        <w:rPr>
          <w:rFonts w:ascii="Times New Roman" w:hAnsi="Times New Roman" w:cs="Times New Roman"/>
          <w:sz w:val="28"/>
          <w:szCs w:val="28"/>
        </w:rPr>
        <w:t>млн. руб.</w:t>
      </w:r>
      <w:r w:rsidRPr="00B132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19C" w:rsidRPr="00622FC6" w:rsidRDefault="00D8519C" w:rsidP="00A0335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22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 Проведения мероприятий по недопущению сбросов неочищенных</w:t>
      </w:r>
      <w:r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сточных вод на рельеф местности путем применения мер административного воздействия к лицам, виновным в нарушении</w:t>
      </w:r>
      <w:r w:rsidR="00D86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8629C"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 благоустройства </w:t>
      </w:r>
      <w:r w:rsidR="00D86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территории </w:t>
      </w:r>
      <w:r w:rsidR="00D8629C"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Ростова-на-Дону, утвержденных решением Ростовской-на-Дону городской Думы от </w:t>
      </w:r>
      <w:r w:rsidR="00D86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8629C"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="00D862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D8629C"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.2017 №</w:t>
      </w:r>
      <w:r w:rsidR="00D8629C" w:rsidRPr="00622F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D8629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398</w:t>
      </w:r>
      <w:r w:rsidRPr="00622F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8519C" w:rsidRPr="00771025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регулярных обследований </w:t>
      </w:r>
      <w:proofErr w:type="spellStart"/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spellEnd"/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водоемов города</w:t>
      </w:r>
      <w:r w:rsidR="00B46490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</w:t>
      </w:r>
      <w:r w:rsidR="00F5141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46490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490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ликвидирован</w:t>
      </w:r>
      <w:r w:rsidR="008A49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1414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несанкционированны</w:t>
      </w:r>
      <w:r w:rsidR="008A49E0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сброс</w:t>
      </w:r>
      <w:r w:rsidR="008A49E0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неочищенных сточных вод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46490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в </w:t>
      </w:r>
      <w:proofErr w:type="spellStart"/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р. </w:t>
      </w:r>
      <w:proofErr w:type="spellStart"/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Темерник</w:t>
      </w:r>
      <w:proofErr w:type="spellEnd"/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составлен</w:t>
      </w:r>
      <w:r w:rsidR="008A49E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9E0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протокол</w:t>
      </w:r>
      <w:r w:rsidR="008A49E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виновные лица привлечены к административной ответственности по ст. 5.1 закона Ростовской области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25.10.2002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ED221C"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273-ЗС </w:t>
      </w:r>
      <w:r w:rsidRPr="007710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административных правонарушениях». </w:t>
      </w:r>
    </w:p>
    <w:p w:rsidR="00D8519C" w:rsidRPr="00961B89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 Минимизации ущерба, наносимого зеленым насаждениям </w:t>
      </w:r>
      <w:r w:rsidRPr="00961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при осуществлении хозяйственной деятельности.</w:t>
      </w:r>
    </w:p>
    <w:p w:rsidR="00654F11" w:rsidRPr="00961B89" w:rsidRDefault="00654F11" w:rsidP="00654F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работа, связанная с минимизацией ущерба, наносимого зеленым насаждениям, при осуществлении градостроительной деятельности, прокладке </w:t>
      </w:r>
      <w:r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реконструкции трасс инженерных коммуникаций, автодорог. Рассмотрено </w:t>
      </w:r>
      <w:r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1 0</w:t>
      </w:r>
      <w:r w:rsidR="00961B89"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t>93</w:t>
      </w:r>
      <w:r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проектов, проведено 1 </w:t>
      </w:r>
      <w:r w:rsidR="00961B89"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t>526</w:t>
      </w:r>
      <w:r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обследования зеленых насаждений, при этом предотвращен снос 3 </w:t>
      </w:r>
      <w:r w:rsidR="00961B89"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t>502</w:t>
      </w:r>
      <w:r w:rsidRPr="00961B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деревьев.</w:t>
      </w:r>
    </w:p>
    <w:p w:rsidR="00D8519C" w:rsidRPr="00AB4EB2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4E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5. Проведения Дней защиты от экологической опасности с организацией городских экологических праздников, субботников.</w:t>
      </w:r>
    </w:p>
    <w:p w:rsidR="00D8519C" w:rsidRPr="00B1081B" w:rsidRDefault="00D8519C" w:rsidP="00D851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22 марта по 5 июня в городе Ростове-на-Дону проводились Дни защиты от экологической опасности (далее – Дни защиты) в соответствии с планом мероприятий, утвержденным поста</w:t>
      </w:r>
      <w:r w:rsidR="007E1A1C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новлением Администрации города </w:t>
      </w:r>
      <w:r w:rsidR="007E1A1C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Ростова-на-Дону от </w:t>
      </w:r>
      <w:r w:rsidR="007548F1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7548F1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F95392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548F1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548F1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137</w:t>
      </w: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в 20</w:t>
      </w:r>
      <w:r w:rsidR="00F95392"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Дней защиты </w:t>
      </w:r>
      <w:r w:rsidRPr="00B1081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экологической опасности в городе Ростове-на-Дону».</w:t>
      </w:r>
    </w:p>
    <w:p w:rsidR="00B1081B" w:rsidRPr="009C3049" w:rsidRDefault="00337681" w:rsidP="003376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3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проведения Дней защиты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организовано</w:t>
      </w:r>
      <w:r w:rsidRPr="00337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130 экологических субботников; высажено около 4,4 тыс. деревьев и 5,2 тыс. кустарников; ликвидировано 167 свалочных очагов, на полигон акционерного общества «Чистый город» вывезено более 9,6 тыс. тонн мусора; выполнена очистка 16 км территории </w:t>
      </w:r>
      <w:proofErr w:type="spellStart"/>
      <w:r w:rsidRPr="009C304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9C3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 водных объектов от мусора; в акции приняли участие более </w:t>
      </w:r>
      <w:r w:rsidR="00AB4EB2" w:rsidRPr="009C304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C3049">
        <w:rPr>
          <w:rFonts w:ascii="Times New Roman" w:eastAsia="Times New Roman" w:hAnsi="Times New Roman" w:cs="Times New Roman"/>
          <w:sz w:val="28"/>
          <w:szCs w:val="28"/>
          <w:lang w:eastAsia="ru-RU"/>
        </w:rPr>
        <w:t>103,8 тыс. человек</w:t>
      </w:r>
      <w:r w:rsidR="00B1081B" w:rsidRPr="009C30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519C" w:rsidRPr="009C3049" w:rsidRDefault="00D8519C" w:rsidP="003376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C30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 Проведения общегородских мероприятий, конкурсов, акций экологической направленности.</w:t>
      </w:r>
    </w:p>
    <w:p w:rsidR="009C3049" w:rsidRPr="009C3049" w:rsidRDefault="009C3049" w:rsidP="009C30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27 марта Ростов-на-Дону присоединился к проведению международной экологической акции «Час Земли» и занял шестое место в рейтинге активности жителей городов, по доле участников акции среди общего населения – второе. Цель акции – привлечение внимания к проблемам глобального изменения климата, эффективного расходования природных рес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урсов</w:t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9C3049" w:rsidRPr="009C3049" w:rsidRDefault="009C3049" w:rsidP="009C30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Совместно со специализированной организацией – ООО НПП «</w:t>
      </w:r>
      <w:proofErr w:type="spellStart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Экобаланс</w:t>
      </w:r>
      <w:proofErr w:type="spellEnd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 </w:t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на постоянной основе осуществляется сбор от населения ртутьсодержащих отходов и батареек в специализированные контейнеры, которыми оборудованы три остановочных комплекса общественного транспорта (расположены по следующим адресам: пр. Ворошиловский, 47; ул. Большая Садовая, 26 и пр. Буденновский, 82). Собрано 434 единицы опасных отходов.</w:t>
      </w:r>
    </w:p>
    <w:p w:rsidR="009C3049" w:rsidRPr="009C3049" w:rsidRDefault="009C3049" w:rsidP="009C30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highlight w:val="yellow"/>
          <w:lang w:eastAsia="ru-RU"/>
        </w:rPr>
      </w:pP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22 сентября мировое сообщество отмечает Всемирный день без автомобиля. Администрация города Ростова-на-Дону поддержала инициативу проведения данной акции. Сотрудники комитета по охране окружающей среды Администрации города Ростова-на-Дону на велосипедах отправились в рейд с целью осуществления контроля за соблюдением Правил благоустройства, а также мониторинга санитарно-экологического состояния территории города. Цель акции – показать жителям города, что в современном городском пространстве велосипед является эффективным средством передвижения, так как можно выстроить собственный удобный маршрут, поддерживать себя в хорошей физической форме и не загрязнять окружающую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среду.</w:t>
      </w:r>
    </w:p>
    <w:p w:rsidR="009C3049" w:rsidRDefault="009C3049" w:rsidP="009C30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Систематически проводилась акция «Раздельный сбор» совместно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 акционерным обществом «</w:t>
      </w:r>
      <w:proofErr w:type="spellStart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Ростоввторпереработка</w:t>
      </w:r>
      <w:proofErr w:type="spellEnd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». Акция направлена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 привлечение внимания общества к вопросам экологии и обеспечению экологической безопасности, а также на развитие и популяризацию раздельного сбора отходов среди населения. В общей сложности в 2021 году в рамках акции было собрано более 11 тыс. кг вторичных отходов (макулатура, пластик и батарейки)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9C3049" w:rsidRPr="009C3049" w:rsidRDefault="009C3049" w:rsidP="009C30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Ежеквартально проводилась акция по сбору ртутьсодержащих отходов </w:t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от населения совместно с ООО ППФ «</w:t>
      </w:r>
      <w:proofErr w:type="spellStart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Техноэколог</w:t>
      </w:r>
      <w:proofErr w:type="spellEnd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». Жители города приняли активное участие в акции, в ходе которой было собрано более 2300 единиц </w:t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ртутьсодержащих отходов (люминесцентные и прямые лампы, тонометры, термометры) и порядка 86 кг батареек.</w:t>
      </w:r>
    </w:p>
    <w:p w:rsidR="009C3049" w:rsidRPr="009C3049" w:rsidRDefault="009C3049" w:rsidP="009C30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Дважды (в весенний и осенний период смены шин) совместно </w:t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/>
        <w:t>с ООО ППФ «</w:t>
      </w:r>
      <w:proofErr w:type="spellStart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Техноэколог</w:t>
      </w:r>
      <w:proofErr w:type="spellEnd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» проведена акция по сбору отработанных автомобильных шин у населения. В ходе акции собрано 650 единиц отработанных автомобильных шин, которые направлены на переработку. </w:t>
      </w:r>
    </w:p>
    <w:p w:rsidR="00D8519C" w:rsidRPr="00F95392" w:rsidRDefault="00D8519C" w:rsidP="00F9539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рамках участия в волонтерском проекте «Я за чистый дом! Мой дом – Тихий Дон!» на одноименном портале </w:t>
      </w:r>
      <w:proofErr w:type="spellStart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минприроды</w:t>
      </w:r>
      <w:proofErr w:type="spellEnd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Ростовской области размещено </w:t>
      </w:r>
      <w:r w:rsidR="009C3049" w:rsidRPr="009C30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более 1000</w:t>
      </w:r>
      <w:r w:rsidRPr="009C3049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0F388E"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информационных материала</w:t>
      </w:r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 проводимых мероприятиях и акциях экологической направленности. Целью проекта является вовлечение населения Ростовской области в практическую природоохранную деятельность и формирование навыков </w:t>
      </w:r>
      <w:proofErr w:type="spellStart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природолюбия</w:t>
      </w:r>
      <w:proofErr w:type="spellEnd"/>
      <w:r w:rsidRPr="009C304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Pr="00D8519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sectPr w:rsidR="00D8519C" w:rsidRPr="00F95392" w:rsidSect="00F024B5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81C"/>
    <w:rsid w:val="000F388E"/>
    <w:rsid w:val="00337681"/>
    <w:rsid w:val="003D0178"/>
    <w:rsid w:val="00415AA5"/>
    <w:rsid w:val="00447989"/>
    <w:rsid w:val="00485229"/>
    <w:rsid w:val="00592F06"/>
    <w:rsid w:val="00622FC6"/>
    <w:rsid w:val="00654F11"/>
    <w:rsid w:val="006F13FB"/>
    <w:rsid w:val="007548F1"/>
    <w:rsid w:val="007651FB"/>
    <w:rsid w:val="00771025"/>
    <w:rsid w:val="007E1A1C"/>
    <w:rsid w:val="008745B4"/>
    <w:rsid w:val="008A49E0"/>
    <w:rsid w:val="0093081C"/>
    <w:rsid w:val="00961B89"/>
    <w:rsid w:val="00967195"/>
    <w:rsid w:val="009C3049"/>
    <w:rsid w:val="00A03358"/>
    <w:rsid w:val="00A56909"/>
    <w:rsid w:val="00AB4EB2"/>
    <w:rsid w:val="00B1081B"/>
    <w:rsid w:val="00B132BB"/>
    <w:rsid w:val="00B46490"/>
    <w:rsid w:val="00B47B84"/>
    <w:rsid w:val="00C80889"/>
    <w:rsid w:val="00D60612"/>
    <w:rsid w:val="00D8519C"/>
    <w:rsid w:val="00D8629C"/>
    <w:rsid w:val="00DF6033"/>
    <w:rsid w:val="00ED221C"/>
    <w:rsid w:val="00F024B5"/>
    <w:rsid w:val="00F51414"/>
    <w:rsid w:val="00F9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7D136"/>
  <w15:chartTrackingRefBased/>
  <w15:docId w15:val="{9AB2B01C-3FB1-4167-B298-8BBDA5618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 Любовь Павловна</dc:creator>
  <cp:keywords/>
  <dc:description/>
  <cp:lastModifiedBy>Воробьева Анна Сергеевна</cp:lastModifiedBy>
  <cp:revision>15</cp:revision>
  <dcterms:created xsi:type="dcterms:W3CDTF">2022-01-11T08:13:00Z</dcterms:created>
  <dcterms:modified xsi:type="dcterms:W3CDTF">2022-01-27T14:22:00Z</dcterms:modified>
</cp:coreProperties>
</file>