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F72C6F">
        <w:rPr>
          <w:rFonts w:ascii="Times New Roman" w:hAnsi="Times New Roman" w:cs="Times New Roman"/>
        </w:rPr>
        <w:t>3</w:t>
      </w:r>
    </w:p>
    <w:p w:rsidR="00D927AA" w:rsidRPr="00365A3C" w:rsidRDefault="00D927AA">
      <w:pPr>
        <w:rPr>
          <w:sz w:val="28"/>
          <w:szCs w:val="28"/>
        </w:rPr>
      </w:pPr>
    </w:p>
    <w:p w:rsidR="00B73057" w:rsidRDefault="00F72C6F" w:rsidP="008B0581">
      <w:pPr>
        <w:ind w:firstLine="708"/>
        <w:jc w:val="both"/>
        <w:rPr>
          <w:sz w:val="28"/>
          <w:szCs w:val="28"/>
        </w:rPr>
      </w:pPr>
      <w:r w:rsidRPr="00F72C6F">
        <w:rPr>
          <w:sz w:val="28"/>
          <w:szCs w:val="28"/>
        </w:rPr>
        <w:t xml:space="preserve">В соответствии с Федеральным законом от 21.12.2001 № 178-ФЗ </w:t>
      </w:r>
      <w:r w:rsidRPr="00F72C6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F72C6F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Pr="00F72C6F">
        <w:rPr>
          <w:bCs/>
          <w:sz w:val="28"/>
          <w:szCs w:val="28"/>
        </w:rPr>
        <w:t>г</w:t>
      </w:r>
      <w:proofErr w:type="gramEnd"/>
      <w:r w:rsidRPr="00F72C6F">
        <w:rPr>
          <w:bCs/>
          <w:sz w:val="28"/>
          <w:szCs w:val="28"/>
        </w:rPr>
        <w:t xml:space="preserve">. Ростов-на-Дону,  </w:t>
      </w:r>
      <w:proofErr w:type="spellStart"/>
      <w:r w:rsidRPr="00F72C6F">
        <w:rPr>
          <w:bCs/>
          <w:sz w:val="28"/>
          <w:szCs w:val="28"/>
        </w:rPr>
        <w:t>пр-кт</w:t>
      </w:r>
      <w:proofErr w:type="spellEnd"/>
      <w:r w:rsidRPr="00F72C6F">
        <w:rPr>
          <w:bCs/>
          <w:sz w:val="28"/>
          <w:szCs w:val="28"/>
        </w:rPr>
        <w:t xml:space="preserve">. Ворошиловский, д. 78, площадью </w:t>
      </w:r>
      <w:r>
        <w:rPr>
          <w:bCs/>
          <w:sz w:val="28"/>
          <w:szCs w:val="28"/>
        </w:rPr>
        <w:br/>
      </w:r>
      <w:r w:rsidRPr="00F72C6F">
        <w:rPr>
          <w:bCs/>
          <w:sz w:val="28"/>
          <w:szCs w:val="28"/>
        </w:rPr>
        <w:t>171,1 кв. м, к. 12, 13, 13а, 13б, 13в, 16, 16а, 16б, 17а, 17б, 17в, 20х, этаж: подвал № 1, с кадастровым номером  61:44:0040315:1169</w:t>
      </w:r>
      <w:r w:rsidRPr="00F72C6F">
        <w:rPr>
          <w:sz w:val="28"/>
          <w:szCs w:val="28"/>
        </w:rPr>
        <w:t xml:space="preserve">, </w:t>
      </w:r>
      <w:proofErr w:type="gramStart"/>
      <w:r w:rsidRPr="00F72C6F">
        <w:rPr>
          <w:sz w:val="28"/>
          <w:szCs w:val="28"/>
        </w:rPr>
        <w:t>указанная</w:t>
      </w:r>
      <w:proofErr w:type="gramEnd"/>
      <w:r w:rsidRPr="00F72C6F">
        <w:rPr>
          <w:sz w:val="28"/>
          <w:szCs w:val="28"/>
        </w:rPr>
        <w:t xml:space="preserve"> в отчете </w:t>
      </w:r>
      <w:r>
        <w:rPr>
          <w:sz w:val="28"/>
          <w:szCs w:val="28"/>
        </w:rPr>
        <w:br/>
      </w:r>
      <w:r w:rsidRPr="00F72C6F">
        <w:rPr>
          <w:sz w:val="28"/>
          <w:szCs w:val="28"/>
        </w:rPr>
        <w:t xml:space="preserve">об определении рыночной стоимости от 06.06.2022 № 069-22-Р, выполненном </w:t>
      </w:r>
      <w:proofErr w:type="gramStart"/>
      <w:r w:rsidRPr="00F72C6F">
        <w:rPr>
          <w:sz w:val="28"/>
          <w:szCs w:val="28"/>
        </w:rPr>
        <w:t>ООО «Межрегиональный центр судебных экспертиз и оценки», согласованном городской комиссией по согласованию результатов оценки от 10.06.2022 (протокол № 18),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593B5E">
        <w:rPr>
          <w:sz w:val="28"/>
          <w:szCs w:val="28"/>
        </w:rPr>
        <w:t>08.06.2023 (протокол № 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F72C6F">
        <w:rPr>
          <w:sz w:val="28"/>
          <w:szCs w:val="28"/>
        </w:rPr>
        <w:t xml:space="preserve">в распоряжение Департамента </w:t>
      </w:r>
      <w:proofErr w:type="spellStart"/>
      <w:r w:rsidR="00F72C6F">
        <w:rPr>
          <w:sz w:val="28"/>
          <w:szCs w:val="28"/>
        </w:rPr>
        <w:t>имущественно-земельных</w:t>
      </w:r>
      <w:proofErr w:type="spellEnd"/>
      <w:r w:rsidR="00F72C6F">
        <w:rPr>
          <w:sz w:val="28"/>
          <w:szCs w:val="28"/>
        </w:rPr>
        <w:t xml:space="preserve"> отношений города Ростова-на-Дону от 24.06.2022 </w:t>
      </w:r>
      <w:r w:rsidR="00F72C6F">
        <w:rPr>
          <w:sz w:val="28"/>
          <w:szCs w:val="28"/>
        </w:rPr>
        <w:br/>
        <w:t>№ 1003  «</w:t>
      </w:r>
      <w:r w:rsidR="00F72C6F" w:rsidRPr="00CE7DF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F72C6F" w:rsidRPr="00CE7DF7">
        <w:rPr>
          <w:bCs/>
          <w:sz w:val="28"/>
          <w:szCs w:val="28"/>
        </w:rPr>
        <w:t>г</w:t>
      </w:r>
      <w:proofErr w:type="gramEnd"/>
      <w:r w:rsidR="00F72C6F" w:rsidRPr="00CE7DF7">
        <w:rPr>
          <w:bCs/>
          <w:sz w:val="28"/>
          <w:szCs w:val="28"/>
        </w:rPr>
        <w:t xml:space="preserve">. Ростов-на-Дону, </w:t>
      </w:r>
      <w:r w:rsidR="00684E36">
        <w:rPr>
          <w:bCs/>
          <w:sz w:val="28"/>
          <w:szCs w:val="28"/>
        </w:rPr>
        <w:br/>
      </w:r>
      <w:proofErr w:type="spellStart"/>
      <w:r w:rsidR="00F72C6F" w:rsidRPr="00CE7DF7">
        <w:rPr>
          <w:bCs/>
          <w:sz w:val="28"/>
          <w:szCs w:val="28"/>
        </w:rPr>
        <w:t>пр-кт</w:t>
      </w:r>
      <w:proofErr w:type="spellEnd"/>
      <w:r w:rsidR="00F72C6F" w:rsidRPr="00CE7DF7">
        <w:rPr>
          <w:bCs/>
          <w:sz w:val="28"/>
          <w:szCs w:val="28"/>
        </w:rPr>
        <w:t>. Ворошиловский, д.78</w:t>
      </w:r>
      <w:r w:rsidR="00F72C6F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F72C6F" w:rsidRPr="00F72C6F" w:rsidRDefault="00F72C6F" w:rsidP="00F72C6F">
      <w:pPr>
        <w:suppressAutoHyphens/>
        <w:ind w:firstLine="680"/>
        <w:jc w:val="both"/>
        <w:rPr>
          <w:sz w:val="28"/>
          <w:szCs w:val="28"/>
        </w:rPr>
      </w:pPr>
      <w:r w:rsidRPr="00F72C6F"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 w:rsidRPr="00F72C6F">
        <w:rPr>
          <w:sz w:val="28"/>
          <w:szCs w:val="28"/>
        </w:rPr>
        <w:br/>
        <w:t xml:space="preserve">в размере </w:t>
      </w:r>
      <w:r w:rsidRPr="00F72C6F">
        <w:rPr>
          <w:bCs/>
          <w:sz w:val="28"/>
          <w:szCs w:val="28"/>
        </w:rPr>
        <w:t>10 158 036</w:t>
      </w:r>
      <w:r w:rsidRPr="00F72C6F">
        <w:rPr>
          <w:sz w:val="28"/>
          <w:szCs w:val="28"/>
        </w:rPr>
        <w:t xml:space="preserve"> (Десять миллионов сто пятьдесят восемь тысяч т</w:t>
      </w:r>
      <w:r w:rsidR="00E7325E">
        <w:rPr>
          <w:sz w:val="28"/>
          <w:szCs w:val="28"/>
        </w:rPr>
        <w:t>ридцать шесть) рублей 00 копеек</w:t>
      </w:r>
      <w:r w:rsidRPr="00F72C6F">
        <w:rPr>
          <w:sz w:val="28"/>
          <w:szCs w:val="28"/>
        </w:rPr>
        <w:t xml:space="preserve"> (без учета НДС), согласно отчету от 03.02.2023 </w:t>
      </w:r>
      <w:r w:rsidR="00D54DA7">
        <w:rPr>
          <w:sz w:val="28"/>
          <w:szCs w:val="28"/>
        </w:rPr>
        <w:br/>
      </w:r>
      <w:r w:rsidRPr="00F72C6F">
        <w:rPr>
          <w:sz w:val="28"/>
          <w:szCs w:val="28"/>
        </w:rPr>
        <w:t>№</w:t>
      </w:r>
      <w:r w:rsidR="00D54DA7">
        <w:rPr>
          <w:sz w:val="28"/>
          <w:szCs w:val="28"/>
        </w:rPr>
        <w:t xml:space="preserve"> </w:t>
      </w:r>
      <w:r w:rsidRPr="00F72C6F">
        <w:rPr>
          <w:sz w:val="28"/>
          <w:szCs w:val="28"/>
        </w:rPr>
        <w:t>006-23-Р, выполненном</w:t>
      </w:r>
      <w:proofErr w:type="gramStart"/>
      <w:r w:rsidRPr="00F72C6F">
        <w:rPr>
          <w:sz w:val="28"/>
          <w:szCs w:val="28"/>
        </w:rPr>
        <w:t>у ООО</w:t>
      </w:r>
      <w:proofErr w:type="gramEnd"/>
      <w:r w:rsidRPr="00F72C6F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16.02.2023 (протокол  № 4)».</w:t>
      </w:r>
    </w:p>
    <w:p w:rsidR="00F474ED" w:rsidRDefault="00D927AA" w:rsidP="00593B5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593B5E" w:rsidRPr="00365A3C" w:rsidRDefault="00593B5E" w:rsidP="00593B5E">
      <w:pPr>
        <w:suppressAutoHyphens/>
        <w:ind w:firstLine="680"/>
        <w:jc w:val="both"/>
        <w:rPr>
          <w:sz w:val="28"/>
          <w:szCs w:val="28"/>
        </w:rPr>
      </w:pPr>
    </w:p>
    <w:p w:rsidR="00365A3C" w:rsidRPr="00365A3C" w:rsidRDefault="00365A3C" w:rsidP="00593B5E">
      <w:pPr>
        <w:suppressAutoHyphens/>
        <w:ind w:firstLine="680"/>
        <w:jc w:val="both"/>
        <w:rPr>
          <w:sz w:val="28"/>
          <w:szCs w:val="28"/>
        </w:rPr>
      </w:pPr>
    </w:p>
    <w:p w:rsidR="00365A3C" w:rsidRPr="00365A3C" w:rsidRDefault="00365A3C" w:rsidP="00593B5E">
      <w:pPr>
        <w:suppressAutoHyphens/>
        <w:ind w:firstLine="680"/>
        <w:jc w:val="both"/>
        <w:rPr>
          <w:sz w:val="28"/>
          <w:szCs w:val="28"/>
        </w:rPr>
      </w:pPr>
    </w:p>
    <w:p w:rsidR="0095209D" w:rsidRDefault="00593B5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8"/>
          <w:szCs w:val="28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Default="006320C8" w:rsidP="009C2748">
      <w:pPr>
        <w:rPr>
          <w:color w:val="000000"/>
          <w:sz w:val="22"/>
          <w:szCs w:val="22"/>
        </w:rPr>
      </w:pPr>
    </w:p>
    <w:p w:rsidR="006320C8" w:rsidRPr="006320C8" w:rsidRDefault="006320C8" w:rsidP="009C2748">
      <w:pPr>
        <w:rPr>
          <w:color w:val="000000"/>
          <w:sz w:val="22"/>
          <w:szCs w:val="22"/>
        </w:rPr>
      </w:pPr>
      <w:r w:rsidRPr="006320C8">
        <w:rPr>
          <w:color w:val="000000"/>
          <w:sz w:val="22"/>
          <w:szCs w:val="22"/>
        </w:rPr>
        <w:t>Отдел организации торгов</w:t>
      </w:r>
    </w:p>
    <w:sectPr w:rsidR="006320C8" w:rsidRPr="006320C8" w:rsidSect="00365A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D1E18"/>
    <w:rsid w:val="001F6792"/>
    <w:rsid w:val="002734C3"/>
    <w:rsid w:val="002C3AFC"/>
    <w:rsid w:val="00365A3C"/>
    <w:rsid w:val="003C77CB"/>
    <w:rsid w:val="003E0DF5"/>
    <w:rsid w:val="003E2C06"/>
    <w:rsid w:val="00467673"/>
    <w:rsid w:val="00496F0B"/>
    <w:rsid w:val="004A01F0"/>
    <w:rsid w:val="00532368"/>
    <w:rsid w:val="00532BB8"/>
    <w:rsid w:val="00533D49"/>
    <w:rsid w:val="00535761"/>
    <w:rsid w:val="005569D6"/>
    <w:rsid w:val="00567410"/>
    <w:rsid w:val="00583617"/>
    <w:rsid w:val="00593B5E"/>
    <w:rsid w:val="00596CB4"/>
    <w:rsid w:val="005D6242"/>
    <w:rsid w:val="005D6D70"/>
    <w:rsid w:val="0061311E"/>
    <w:rsid w:val="006320C8"/>
    <w:rsid w:val="00684E36"/>
    <w:rsid w:val="00685415"/>
    <w:rsid w:val="00693778"/>
    <w:rsid w:val="006E6257"/>
    <w:rsid w:val="006F6179"/>
    <w:rsid w:val="0071662F"/>
    <w:rsid w:val="007438D4"/>
    <w:rsid w:val="00775D8C"/>
    <w:rsid w:val="007972D6"/>
    <w:rsid w:val="00834E38"/>
    <w:rsid w:val="00892079"/>
    <w:rsid w:val="008A62F5"/>
    <w:rsid w:val="008B0581"/>
    <w:rsid w:val="0095209D"/>
    <w:rsid w:val="009C1302"/>
    <w:rsid w:val="009C2748"/>
    <w:rsid w:val="00A05E0D"/>
    <w:rsid w:val="00A15CE4"/>
    <w:rsid w:val="00A21839"/>
    <w:rsid w:val="00A600C3"/>
    <w:rsid w:val="00AB5952"/>
    <w:rsid w:val="00AF0FF3"/>
    <w:rsid w:val="00B73057"/>
    <w:rsid w:val="00BA5961"/>
    <w:rsid w:val="00BB7A8C"/>
    <w:rsid w:val="00BE5C1C"/>
    <w:rsid w:val="00BF7750"/>
    <w:rsid w:val="00C03A7D"/>
    <w:rsid w:val="00CE2821"/>
    <w:rsid w:val="00D130B2"/>
    <w:rsid w:val="00D54DA7"/>
    <w:rsid w:val="00D55D82"/>
    <w:rsid w:val="00D67BD9"/>
    <w:rsid w:val="00D927AA"/>
    <w:rsid w:val="00DC0ED1"/>
    <w:rsid w:val="00DC506D"/>
    <w:rsid w:val="00DD3C14"/>
    <w:rsid w:val="00E62CE7"/>
    <w:rsid w:val="00E6685F"/>
    <w:rsid w:val="00E7325E"/>
    <w:rsid w:val="00E74EBA"/>
    <w:rsid w:val="00E81B4F"/>
    <w:rsid w:val="00E960BD"/>
    <w:rsid w:val="00EC59D3"/>
    <w:rsid w:val="00ED6E7E"/>
    <w:rsid w:val="00EE6FDB"/>
    <w:rsid w:val="00F474ED"/>
    <w:rsid w:val="00F72C6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BB278-3B4A-48F3-95DE-42571639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9</cp:revision>
  <cp:lastPrinted>2023-06-14T14:17:00Z</cp:lastPrinted>
  <dcterms:created xsi:type="dcterms:W3CDTF">2023-06-08T12:56:00Z</dcterms:created>
  <dcterms:modified xsi:type="dcterms:W3CDTF">2023-06-15T09:28:00Z</dcterms:modified>
</cp:coreProperties>
</file>