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CB4" w:rsidRPr="00757029" w:rsidRDefault="00295CB4" w:rsidP="00295CB4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57029">
        <w:t>РОСТОВСКАЯ-на-ДОНУ</w:t>
      </w:r>
      <w:proofErr w:type="spellEnd"/>
      <w:r w:rsidRPr="00757029">
        <w:t xml:space="preserve"> ГОРОДСКАЯ ДУМА</w:t>
      </w:r>
    </w:p>
    <w:p w:rsidR="00295CB4" w:rsidRPr="00757029" w:rsidRDefault="00295CB4" w:rsidP="00295CB4">
      <w:pPr>
        <w:jc w:val="center"/>
        <w:rPr>
          <w:rFonts w:ascii="Saloon" w:hAnsi="Saloon"/>
          <w:spacing w:val="30"/>
          <w:sz w:val="12"/>
        </w:rPr>
      </w:pPr>
    </w:p>
    <w:p w:rsidR="00295CB4" w:rsidRPr="00757029" w:rsidRDefault="00295CB4" w:rsidP="00295CB4">
      <w:pPr>
        <w:jc w:val="center"/>
        <w:rPr>
          <w:rFonts w:ascii="Saloon" w:hAnsi="Saloon"/>
          <w:caps/>
          <w:spacing w:val="30"/>
          <w:sz w:val="44"/>
        </w:rPr>
      </w:pPr>
      <w:r w:rsidRPr="00757029">
        <w:rPr>
          <w:rFonts w:ascii="Saloon" w:hAnsi="Saloon"/>
          <w:caps/>
          <w:spacing w:val="30"/>
          <w:sz w:val="44"/>
        </w:rPr>
        <w:t>седьмого созыва</w:t>
      </w:r>
    </w:p>
    <w:p w:rsidR="00295CB4" w:rsidRPr="00757029" w:rsidRDefault="00295CB4" w:rsidP="00295CB4">
      <w:pPr>
        <w:jc w:val="center"/>
        <w:rPr>
          <w:rFonts w:ascii="Courier New" w:hAnsi="Courier New"/>
          <w:b/>
          <w:sz w:val="28"/>
        </w:rPr>
      </w:pPr>
      <w:r w:rsidRPr="00757029">
        <w:rPr>
          <w:rFonts w:ascii="Saloon" w:hAnsi="Saloon" w:cs="Arial"/>
          <w:spacing w:val="50"/>
          <w:sz w:val="72"/>
        </w:rPr>
        <w:t>РЕШЕНИЕ №</w:t>
      </w:r>
    </w:p>
    <w:p w:rsidR="00295CB4" w:rsidRPr="00F63517" w:rsidRDefault="00295CB4" w:rsidP="00295CB4">
      <w:pPr>
        <w:rPr>
          <w:rFonts w:ascii="Courier New" w:hAnsi="Courier New"/>
          <w:b/>
          <w:sz w:val="10"/>
          <w:szCs w:val="10"/>
        </w:rPr>
      </w:pPr>
    </w:p>
    <w:p w:rsidR="00295CB4" w:rsidRPr="00757029" w:rsidRDefault="00295CB4" w:rsidP="00295CB4">
      <w:pPr>
        <w:rPr>
          <w:rFonts w:ascii="Courier New" w:hAnsi="Courier New"/>
          <w:b/>
          <w:color w:val="000000"/>
          <w:sz w:val="40"/>
        </w:rPr>
      </w:pPr>
      <w:r w:rsidRPr="00757029">
        <w:rPr>
          <w:rFonts w:ascii="Courier New" w:hAnsi="Courier New"/>
          <w:b/>
          <w:sz w:val="28"/>
        </w:rPr>
        <w:t xml:space="preserve">     202</w:t>
      </w:r>
      <w:r>
        <w:rPr>
          <w:rFonts w:ascii="Courier New" w:hAnsi="Courier New"/>
          <w:b/>
          <w:sz w:val="28"/>
        </w:rPr>
        <w:t>3</w:t>
      </w:r>
      <w:r w:rsidRPr="00757029">
        <w:rPr>
          <w:rFonts w:ascii="Courier New" w:hAnsi="Courier New"/>
          <w:b/>
          <w:sz w:val="28"/>
        </w:rPr>
        <w:t xml:space="preserve"> года</w:t>
      </w:r>
      <w:r w:rsidRPr="00757029">
        <w:rPr>
          <w:rFonts w:ascii="Courier New" w:hAnsi="Courier New"/>
          <w:b/>
          <w:sz w:val="28"/>
        </w:rPr>
        <w:tab/>
      </w:r>
      <w:r w:rsidRPr="00757029">
        <w:rPr>
          <w:rFonts w:ascii="Courier New" w:hAnsi="Courier New"/>
          <w:b/>
          <w:sz w:val="28"/>
        </w:rPr>
        <w:tab/>
        <w:t xml:space="preserve">                       Заседание №  </w:t>
      </w:r>
    </w:p>
    <w:p w:rsidR="00295CB4" w:rsidRPr="00F532B4" w:rsidRDefault="00295CB4" w:rsidP="00295CB4">
      <w:pPr>
        <w:ind w:right="5101"/>
        <w:jc w:val="both"/>
        <w:rPr>
          <w:rFonts w:ascii="Arial" w:hAnsi="Arial"/>
          <w:sz w:val="16"/>
          <w:szCs w:val="16"/>
        </w:rPr>
      </w:pPr>
    </w:p>
    <w:p w:rsidR="00295CB4" w:rsidRPr="00621CEF" w:rsidRDefault="00295CB4" w:rsidP="00295CB4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t xml:space="preserve">О внесении изменений в решение </w:t>
      </w:r>
      <w:proofErr w:type="spellStart"/>
      <w:r w:rsidRPr="00621CEF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621CEF">
        <w:rPr>
          <w:rFonts w:ascii="Arial" w:hAnsi="Arial" w:cs="Arial"/>
          <w:sz w:val="28"/>
          <w:szCs w:val="28"/>
        </w:rPr>
        <w:t xml:space="preserve"> городской Думы «Об утверждении Правил землепользования и </w:t>
      </w:r>
      <w:proofErr w:type="gramStart"/>
      <w:r w:rsidRPr="00621CEF">
        <w:rPr>
          <w:rFonts w:ascii="Arial" w:hAnsi="Arial" w:cs="Arial"/>
          <w:sz w:val="28"/>
          <w:szCs w:val="28"/>
        </w:rPr>
        <w:t>застройки города</w:t>
      </w:r>
      <w:proofErr w:type="gramEnd"/>
      <w:r w:rsidRPr="00621CEF">
        <w:rPr>
          <w:rFonts w:ascii="Arial" w:hAnsi="Arial" w:cs="Arial"/>
          <w:sz w:val="28"/>
          <w:szCs w:val="28"/>
        </w:rPr>
        <w:t xml:space="preserve"> Ростова-на-Дону»</w:t>
      </w:r>
    </w:p>
    <w:p w:rsidR="00295CB4" w:rsidRPr="00621CEF" w:rsidRDefault="00295CB4" w:rsidP="00295CB4">
      <w:pPr>
        <w:ind w:right="4822"/>
        <w:jc w:val="both"/>
        <w:rPr>
          <w:rFonts w:ascii="Arial" w:hAnsi="Arial" w:cs="Arial"/>
          <w:sz w:val="28"/>
          <w:szCs w:val="28"/>
        </w:rPr>
      </w:pPr>
    </w:p>
    <w:p w:rsidR="00295CB4" w:rsidRPr="00621CEF" w:rsidRDefault="00295CB4" w:rsidP="00295CB4">
      <w:pPr>
        <w:ind w:firstLine="708"/>
        <w:jc w:val="both"/>
        <w:rPr>
          <w:rFonts w:ascii="Arial" w:hAnsi="Arial" w:cs="Arial"/>
          <w:sz w:val="28"/>
          <w:szCs w:val="28"/>
        </w:rPr>
      </w:pPr>
      <w:proofErr w:type="gramStart"/>
      <w:r w:rsidRPr="00621CEF">
        <w:rPr>
          <w:rFonts w:ascii="Arial" w:hAnsi="Arial" w:cs="Arial"/>
          <w:sz w:val="28"/>
          <w:szCs w:val="28"/>
        </w:rPr>
        <w:t xml:space="preserve">В соответствии со статьями 31 – 33 Градостроительного кодекса Российской Федерации, по результатам рассмотрения проекта внесения изменений в Правила землепользования и застройки города </w:t>
      </w:r>
      <w:r w:rsidRPr="00621CEF">
        <w:rPr>
          <w:rFonts w:ascii="Arial" w:hAnsi="Arial" w:cs="Arial"/>
          <w:sz w:val="28"/>
          <w:szCs w:val="28"/>
        </w:rPr>
        <w:br/>
        <w:t xml:space="preserve">Ростова-на-Дону на публичных слушаниях, с учетом протокола публичных слушаний от </w:t>
      </w:r>
      <w:r w:rsidR="00A32F31" w:rsidRPr="00A32F31">
        <w:rPr>
          <w:rFonts w:ascii="Arial" w:hAnsi="Arial" w:cs="Arial"/>
          <w:sz w:val="28"/>
          <w:szCs w:val="28"/>
        </w:rPr>
        <w:t>31</w:t>
      </w:r>
      <w:r w:rsidRPr="00A32F31">
        <w:rPr>
          <w:rFonts w:ascii="Arial" w:hAnsi="Arial" w:cs="Arial"/>
          <w:sz w:val="28"/>
          <w:szCs w:val="28"/>
        </w:rPr>
        <w:t>.07.2023 № 6</w:t>
      </w:r>
      <w:r w:rsidR="00A32F31" w:rsidRPr="00A32F31">
        <w:rPr>
          <w:rFonts w:ascii="Arial" w:hAnsi="Arial" w:cs="Arial"/>
          <w:sz w:val="28"/>
          <w:szCs w:val="28"/>
        </w:rPr>
        <w:t>8</w:t>
      </w:r>
      <w:r w:rsidRPr="00A32F31">
        <w:rPr>
          <w:rFonts w:ascii="Arial" w:hAnsi="Arial" w:cs="Arial"/>
          <w:sz w:val="28"/>
          <w:szCs w:val="28"/>
        </w:rPr>
        <w:t xml:space="preserve"> и заключения о результатах публичных слушаний от </w:t>
      </w:r>
      <w:r w:rsidR="00A32F31" w:rsidRPr="00A32F31">
        <w:rPr>
          <w:rFonts w:ascii="Arial" w:hAnsi="Arial" w:cs="Arial"/>
          <w:sz w:val="28"/>
          <w:szCs w:val="28"/>
        </w:rPr>
        <w:t>31</w:t>
      </w:r>
      <w:r w:rsidRPr="00A32F31">
        <w:rPr>
          <w:rFonts w:ascii="Arial" w:hAnsi="Arial" w:cs="Arial"/>
          <w:sz w:val="28"/>
          <w:szCs w:val="28"/>
        </w:rPr>
        <w:t>.07.2023,</w:t>
      </w:r>
      <w:r w:rsidRPr="00621CEF">
        <w:rPr>
          <w:rFonts w:ascii="Arial" w:hAnsi="Arial" w:cs="Arial"/>
          <w:sz w:val="28"/>
          <w:szCs w:val="28"/>
        </w:rPr>
        <w:t xml:space="preserve"> руководствуясь статьями 21, 39 Устава города Ростова-на-Дону, городская Дума</w:t>
      </w:r>
      <w:proofErr w:type="gramEnd"/>
    </w:p>
    <w:p w:rsidR="00295CB4" w:rsidRPr="00892104" w:rsidRDefault="00295CB4" w:rsidP="00295CB4">
      <w:pPr>
        <w:ind w:firstLine="708"/>
        <w:jc w:val="both"/>
        <w:rPr>
          <w:rFonts w:ascii="Arial" w:hAnsi="Arial" w:cs="Arial"/>
          <w:snapToGrid w:val="0"/>
          <w:sz w:val="16"/>
          <w:szCs w:val="16"/>
        </w:rPr>
      </w:pPr>
    </w:p>
    <w:p w:rsidR="00295CB4" w:rsidRPr="00F532B4" w:rsidRDefault="00295CB4" w:rsidP="00295CB4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proofErr w:type="gramStart"/>
      <w:r w:rsidRPr="00F532B4">
        <w:rPr>
          <w:rFonts w:ascii="Saloon" w:hAnsi="Saloon"/>
          <w:caps/>
          <w:snapToGrid w:val="0"/>
          <w:sz w:val="52"/>
        </w:rPr>
        <w:t>р</w:t>
      </w:r>
      <w:proofErr w:type="gramEnd"/>
      <w:r w:rsidRPr="00F532B4">
        <w:rPr>
          <w:rFonts w:ascii="Saloon" w:hAnsi="Saloon"/>
          <w:caps/>
          <w:snapToGrid w:val="0"/>
          <w:sz w:val="52"/>
        </w:rPr>
        <w:t xml:space="preserve"> е ш и л а</w:t>
      </w:r>
      <w:r w:rsidRPr="00F532B4">
        <w:rPr>
          <w:rFonts w:ascii="Saloon" w:hAnsi="Saloon"/>
          <w:snapToGrid w:val="0"/>
          <w:sz w:val="52"/>
        </w:rPr>
        <w:t>:</w:t>
      </w:r>
    </w:p>
    <w:p w:rsidR="00C26C15" w:rsidRPr="009C5F61" w:rsidRDefault="00C26C15" w:rsidP="00DD7C6B">
      <w:pPr>
        <w:widowControl w:val="0"/>
        <w:jc w:val="center"/>
        <w:rPr>
          <w:rFonts w:ascii="Saloon" w:hAnsi="Saloon"/>
          <w:snapToGrid w:val="0"/>
          <w:sz w:val="16"/>
          <w:szCs w:val="16"/>
        </w:rPr>
      </w:pPr>
    </w:p>
    <w:p w:rsidR="00DD7C6B" w:rsidRPr="005E7622" w:rsidRDefault="00DD7C6B" w:rsidP="00DD7C6B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5E7622">
        <w:rPr>
          <w:rFonts w:ascii="Arial" w:hAnsi="Arial" w:cs="Arial"/>
          <w:sz w:val="27"/>
          <w:szCs w:val="27"/>
        </w:rPr>
        <w:t xml:space="preserve">1.  Внести в решение </w:t>
      </w:r>
      <w:proofErr w:type="spellStart"/>
      <w:r w:rsidRPr="005E7622">
        <w:rPr>
          <w:rFonts w:ascii="Arial" w:hAnsi="Arial" w:cs="Arial"/>
          <w:sz w:val="27"/>
          <w:szCs w:val="27"/>
        </w:rPr>
        <w:t>Рос</w:t>
      </w:r>
      <w:r w:rsidR="00A43561" w:rsidRPr="005E7622">
        <w:rPr>
          <w:rFonts w:ascii="Arial" w:hAnsi="Arial" w:cs="Arial"/>
          <w:sz w:val="27"/>
          <w:szCs w:val="27"/>
        </w:rPr>
        <w:t>товской-на-Дону</w:t>
      </w:r>
      <w:proofErr w:type="spellEnd"/>
      <w:r w:rsidR="00A43561" w:rsidRPr="005E7622">
        <w:rPr>
          <w:rFonts w:ascii="Arial" w:hAnsi="Arial" w:cs="Arial"/>
          <w:sz w:val="27"/>
          <w:szCs w:val="27"/>
        </w:rPr>
        <w:t xml:space="preserve"> городской Думы </w:t>
      </w:r>
      <w:r w:rsidRPr="005E7622">
        <w:rPr>
          <w:rFonts w:ascii="Arial" w:hAnsi="Arial" w:cs="Arial"/>
          <w:sz w:val="27"/>
          <w:szCs w:val="27"/>
        </w:rPr>
        <w:t>от 21.12.2018 № 605 «Об утвер</w:t>
      </w:r>
      <w:r w:rsidR="00A43561" w:rsidRPr="005E7622">
        <w:rPr>
          <w:rFonts w:ascii="Arial" w:hAnsi="Arial" w:cs="Arial"/>
          <w:sz w:val="27"/>
          <w:szCs w:val="27"/>
        </w:rPr>
        <w:t xml:space="preserve">ждении Правил землепользования </w:t>
      </w:r>
      <w:r w:rsidRPr="005E7622">
        <w:rPr>
          <w:rFonts w:ascii="Arial" w:hAnsi="Arial" w:cs="Arial"/>
          <w:sz w:val="27"/>
          <w:szCs w:val="27"/>
        </w:rPr>
        <w:t xml:space="preserve">и </w:t>
      </w:r>
      <w:proofErr w:type="gramStart"/>
      <w:r w:rsidRPr="005E7622">
        <w:rPr>
          <w:rFonts w:ascii="Arial" w:hAnsi="Arial" w:cs="Arial"/>
          <w:sz w:val="27"/>
          <w:szCs w:val="27"/>
        </w:rPr>
        <w:t>застройки города</w:t>
      </w:r>
      <w:proofErr w:type="gramEnd"/>
      <w:r w:rsidRPr="005E7622">
        <w:rPr>
          <w:rFonts w:ascii="Arial" w:hAnsi="Arial" w:cs="Arial"/>
          <w:sz w:val="27"/>
          <w:szCs w:val="27"/>
        </w:rPr>
        <w:t xml:space="preserve"> Ростова-на-Дону» следующие изменения:</w:t>
      </w:r>
    </w:p>
    <w:p w:rsidR="005C6320" w:rsidRPr="000C62C1" w:rsidRDefault="005C6320" w:rsidP="005C6320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0C62C1">
        <w:rPr>
          <w:rFonts w:ascii="Arial" w:hAnsi="Arial" w:cs="Arial"/>
          <w:sz w:val="28"/>
          <w:szCs w:val="28"/>
        </w:rPr>
        <w:t>в приложении:</w:t>
      </w:r>
    </w:p>
    <w:p w:rsidR="005C6320" w:rsidRPr="000C62C1" w:rsidRDefault="005C6320" w:rsidP="005C6320">
      <w:pPr>
        <w:pStyle w:val="af4"/>
        <w:numPr>
          <w:ilvl w:val="0"/>
          <w:numId w:val="48"/>
        </w:numPr>
        <w:jc w:val="both"/>
        <w:rPr>
          <w:rFonts w:ascii="Arial" w:hAnsi="Arial" w:cs="Arial"/>
          <w:sz w:val="28"/>
          <w:szCs w:val="28"/>
        </w:rPr>
      </w:pPr>
      <w:r w:rsidRPr="000C62C1">
        <w:rPr>
          <w:rFonts w:ascii="Arial" w:hAnsi="Arial" w:cs="Arial"/>
          <w:sz w:val="28"/>
          <w:szCs w:val="28"/>
        </w:rPr>
        <w:t>в статье 2:</w:t>
      </w:r>
    </w:p>
    <w:p w:rsidR="005C6320" w:rsidRPr="000C62C1" w:rsidRDefault="005C6320" w:rsidP="005C6320">
      <w:pPr>
        <w:pStyle w:val="af4"/>
        <w:ind w:left="1069"/>
        <w:jc w:val="both"/>
        <w:rPr>
          <w:rFonts w:ascii="Arial" w:hAnsi="Arial" w:cs="Arial"/>
          <w:sz w:val="28"/>
          <w:szCs w:val="28"/>
        </w:rPr>
      </w:pPr>
      <w:r w:rsidRPr="000C62C1">
        <w:rPr>
          <w:rFonts w:ascii="Arial" w:hAnsi="Arial" w:cs="Arial"/>
          <w:sz w:val="28"/>
          <w:szCs w:val="28"/>
        </w:rPr>
        <w:t>часть 2 дополнить термином следующего содержания:</w:t>
      </w:r>
    </w:p>
    <w:p w:rsidR="005C6320" w:rsidRDefault="005C6320" w:rsidP="005C6320">
      <w:pPr>
        <w:pStyle w:val="ConsPlusNormal"/>
        <w:ind w:firstLine="720"/>
        <w:jc w:val="both"/>
        <w:rPr>
          <w:rFonts w:cs="Arial"/>
          <w:sz w:val="28"/>
          <w:szCs w:val="28"/>
        </w:rPr>
      </w:pPr>
      <w:proofErr w:type="gramStart"/>
      <w:r w:rsidRPr="000C62C1">
        <w:rPr>
          <w:rFonts w:cs="Arial"/>
          <w:sz w:val="28"/>
          <w:szCs w:val="28"/>
        </w:rPr>
        <w:t>«доминанта – здание (сооружение) или комплекс зданий (сооружений), господствующих в окружающей застройке и (или) ландшафте, организующие пространство вокруг себя, а также формирующие композиционно-видовую целостность окружающей среды.»</w:t>
      </w:r>
      <w:r w:rsidR="00D37632">
        <w:rPr>
          <w:rFonts w:cs="Arial"/>
          <w:sz w:val="28"/>
          <w:szCs w:val="28"/>
        </w:rPr>
        <w:t>;</w:t>
      </w:r>
      <w:proofErr w:type="gramEnd"/>
    </w:p>
    <w:p w:rsidR="00D37632" w:rsidRPr="000C62C1" w:rsidRDefault="00D37632" w:rsidP="005C6320">
      <w:pPr>
        <w:pStyle w:val="ConsPlusNormal"/>
        <w:ind w:firstLine="720"/>
        <w:jc w:val="both"/>
        <w:rPr>
          <w:rFonts w:cs="Arial"/>
          <w:sz w:val="28"/>
          <w:szCs w:val="28"/>
        </w:rPr>
      </w:pPr>
    </w:p>
    <w:p w:rsidR="00E91629" w:rsidRPr="00F564F0" w:rsidRDefault="00E91629" w:rsidP="00E91629">
      <w:pPr>
        <w:pStyle w:val="af4"/>
        <w:numPr>
          <w:ilvl w:val="0"/>
          <w:numId w:val="48"/>
        </w:numPr>
        <w:jc w:val="both"/>
        <w:rPr>
          <w:rFonts w:ascii="Arial" w:hAnsi="Arial" w:cs="Arial"/>
          <w:sz w:val="28"/>
          <w:szCs w:val="28"/>
        </w:rPr>
      </w:pPr>
      <w:r w:rsidRPr="000C62C1">
        <w:rPr>
          <w:rFonts w:ascii="Arial" w:hAnsi="Arial" w:cs="Arial"/>
          <w:sz w:val="28"/>
          <w:szCs w:val="28"/>
        </w:rPr>
        <w:t>статью 15.1 изложить в следующей редакции: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69124D">
        <w:rPr>
          <w:rFonts w:ascii="Arial" w:hAnsi="Arial" w:cs="Arial"/>
          <w:sz w:val="28"/>
          <w:szCs w:val="28"/>
        </w:rPr>
        <w:t>«Статья 15.1. Зоны и градостроительные регламенты регулирования архитектурно-г</w:t>
      </w:r>
      <w:r w:rsidRPr="00F564F0">
        <w:rPr>
          <w:rFonts w:ascii="Arial" w:hAnsi="Arial" w:cs="Arial"/>
          <w:sz w:val="28"/>
          <w:szCs w:val="28"/>
        </w:rPr>
        <w:t>радостроительного облика объектов на территории города Ростова-на-Дону</w:t>
      </w:r>
      <w:r w:rsidRPr="00F564F0">
        <w:rPr>
          <w:rFonts w:ascii="Arial" w:hAnsi="Arial" w:cs="Arial"/>
          <w:b/>
          <w:sz w:val="28"/>
          <w:szCs w:val="28"/>
        </w:rPr>
        <w:t>.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1. На территории города Ростова-на-Дону устанавливаются 4 зоны регулирования архитектурно-градостроительного облика объектов (зданий, строений, сооружений). Границы зон определены на Карте зон регулирования архитектурно-градостроительного облика объектов на </w:t>
      </w:r>
      <w:r w:rsidRPr="00F564F0">
        <w:rPr>
          <w:rFonts w:ascii="Arial" w:hAnsi="Arial" w:cs="Arial"/>
          <w:sz w:val="28"/>
          <w:szCs w:val="28"/>
        </w:rPr>
        <w:lastRenderedPageBreak/>
        <w:t>территории города Ростова-на-Дону согласно приложению 10 и могут не совпадать с границами территориальных зон.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2. Зона 1 объединяет зону концентрации объектов культурного наследия и зону строгого регулирования застройки центральной части города Ростова-на-Дону. Целью регулирования архитектурно-градостроительного облика в границах зоны является восполнение утраченных элементов </w:t>
      </w:r>
      <w:proofErr w:type="spellStart"/>
      <w:r w:rsidRPr="00F564F0">
        <w:rPr>
          <w:rFonts w:ascii="Arial" w:hAnsi="Arial" w:cs="Arial"/>
          <w:sz w:val="28"/>
          <w:szCs w:val="28"/>
        </w:rPr>
        <w:t>фронтально-периметральной</w:t>
      </w:r>
      <w:proofErr w:type="spellEnd"/>
      <w:r w:rsidRPr="00F564F0">
        <w:rPr>
          <w:rFonts w:ascii="Arial" w:hAnsi="Arial" w:cs="Arial"/>
          <w:sz w:val="28"/>
          <w:szCs w:val="28"/>
        </w:rPr>
        <w:t xml:space="preserve"> застройки в увязке с историко-градостроительными, функциональными, инженерно-техническими, стилистическими, колористическими характеристиками и особенностями сложившейся застройки.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Требования к архитектурно-градостроительному облику объектов, расположенных в Зоне 1: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 сохранение сложившихся планировочных и (или) объемно-пространственных решений застройки территории, путем соблюдения требований </w:t>
      </w:r>
      <w:hyperlink r:id="rId9">
        <w:r w:rsidRPr="00F564F0">
          <w:rPr>
            <w:rFonts w:ascii="Arial" w:hAnsi="Arial" w:cs="Arial"/>
            <w:sz w:val="28"/>
            <w:szCs w:val="28"/>
          </w:rPr>
          <w:t>пунктов 1</w:t>
        </w:r>
      </w:hyperlink>
      <w:r w:rsidRPr="00F564F0">
        <w:rPr>
          <w:rFonts w:ascii="Arial" w:hAnsi="Arial" w:cs="Arial"/>
          <w:sz w:val="28"/>
          <w:szCs w:val="28"/>
        </w:rPr>
        <w:t xml:space="preserve">, </w:t>
      </w:r>
      <w:hyperlink r:id="rId10">
        <w:r w:rsidRPr="00F564F0">
          <w:rPr>
            <w:rFonts w:ascii="Arial" w:hAnsi="Arial" w:cs="Arial"/>
            <w:sz w:val="28"/>
            <w:szCs w:val="28"/>
          </w:rPr>
          <w:t>2</w:t>
        </w:r>
      </w:hyperlink>
      <w:r w:rsidRPr="00F564F0">
        <w:rPr>
          <w:rFonts w:ascii="Arial" w:hAnsi="Arial" w:cs="Arial"/>
          <w:sz w:val="28"/>
          <w:szCs w:val="28"/>
        </w:rPr>
        <w:t xml:space="preserve">, </w:t>
      </w:r>
      <w:hyperlink r:id="rId11">
        <w:r w:rsidRPr="00F564F0">
          <w:rPr>
            <w:rFonts w:ascii="Arial" w:hAnsi="Arial" w:cs="Arial"/>
            <w:sz w:val="28"/>
            <w:szCs w:val="28"/>
          </w:rPr>
          <w:t>3 части 2 статьи 15</w:t>
        </w:r>
      </w:hyperlink>
      <w:r w:rsidRPr="00F564F0">
        <w:rPr>
          <w:rFonts w:ascii="Arial" w:hAnsi="Arial" w:cs="Arial"/>
          <w:sz w:val="28"/>
          <w:szCs w:val="28"/>
        </w:rPr>
        <w:t xml:space="preserve"> настоящих Правил, а также формирования фасадами линии застройки улиц и сохранения </w:t>
      </w:r>
      <w:proofErr w:type="spellStart"/>
      <w:r w:rsidRPr="00F564F0">
        <w:rPr>
          <w:rFonts w:ascii="Arial" w:hAnsi="Arial" w:cs="Arial"/>
          <w:sz w:val="28"/>
          <w:szCs w:val="28"/>
        </w:rPr>
        <w:t>периметрального</w:t>
      </w:r>
      <w:proofErr w:type="spellEnd"/>
      <w:r w:rsidRPr="00F564F0">
        <w:rPr>
          <w:rFonts w:ascii="Arial" w:hAnsi="Arial" w:cs="Arial"/>
          <w:sz w:val="28"/>
          <w:szCs w:val="28"/>
        </w:rPr>
        <w:t xml:space="preserve"> характера застройки кварталов за исключением объектов, размещаемых на внутриквартальной территории. Размещение объектов на внутриквартальной территории допускается со второго и последующих рядов застройки;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</w:t>
      </w:r>
      <w:r w:rsidRPr="00F564F0">
        <w:t xml:space="preserve"> </w:t>
      </w:r>
      <w:r w:rsidRPr="00F564F0">
        <w:rPr>
          <w:rFonts w:ascii="Arial" w:hAnsi="Arial" w:cs="Arial"/>
          <w:sz w:val="28"/>
          <w:szCs w:val="28"/>
        </w:rPr>
        <w:t xml:space="preserve">требования к колористическим характеристикам фасадов объектов определяются в соответствии с </w:t>
      </w:r>
      <w:hyperlink r:id="rId12">
        <w:r w:rsidRPr="00F564F0">
          <w:rPr>
            <w:rFonts w:ascii="Arial" w:hAnsi="Arial" w:cs="Arial"/>
            <w:sz w:val="28"/>
            <w:szCs w:val="28"/>
          </w:rPr>
          <w:t>частью 5 статьи 14</w:t>
        </w:r>
      </w:hyperlink>
      <w:r w:rsidRPr="00F564F0">
        <w:rPr>
          <w:rFonts w:ascii="Arial" w:hAnsi="Arial" w:cs="Arial"/>
          <w:sz w:val="28"/>
          <w:szCs w:val="28"/>
        </w:rPr>
        <w:t xml:space="preserve"> настоящих Правил;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 отделочные материалы фасадов объектов должны соответствовать характерным материалам отделки фасадов наиболее раннего исторического периода окружающей застройки квартала, в том числе: путем </w:t>
      </w:r>
      <w:proofErr w:type="gramStart"/>
      <w:r w:rsidRPr="00F564F0">
        <w:rPr>
          <w:rFonts w:ascii="Arial" w:hAnsi="Arial" w:cs="Arial"/>
          <w:sz w:val="28"/>
          <w:szCs w:val="28"/>
        </w:rPr>
        <w:t>применения</w:t>
      </w:r>
      <w:proofErr w:type="gramEnd"/>
      <w:r w:rsidRPr="00F564F0">
        <w:rPr>
          <w:rFonts w:ascii="Arial" w:hAnsi="Arial" w:cs="Arial"/>
          <w:sz w:val="28"/>
          <w:szCs w:val="28"/>
        </w:rPr>
        <w:t xml:space="preserve"> </w:t>
      </w:r>
      <w:r w:rsidRPr="00F564F0">
        <w:rPr>
          <w:rFonts w:ascii="Arial" w:hAnsi="Arial" w:cs="Arial"/>
          <w:sz w:val="28"/>
          <w:szCs w:val="28"/>
        </w:rPr>
        <w:br/>
        <w:t xml:space="preserve">в отделке оштукатуренных и неоштукатуренных поверхностей, кирпичной кладки красного, бежевого и белого оттенков, а также их сочетаний; облицовки керамической плиткой и естественным камнем (под окружающей застройкой понимаются существующие объекты, инженерные и транспортные коммуникации, расположенные в границах данного квартала), соответствующие </w:t>
      </w:r>
      <w:hyperlink r:id="rId13">
        <w:r w:rsidRPr="00F564F0">
          <w:rPr>
            <w:rFonts w:ascii="Arial" w:hAnsi="Arial" w:cs="Arial"/>
            <w:sz w:val="28"/>
            <w:szCs w:val="28"/>
          </w:rPr>
          <w:t>части 5 статьи 14</w:t>
        </w:r>
      </w:hyperlink>
      <w:r w:rsidRPr="00F564F0">
        <w:rPr>
          <w:rFonts w:ascii="Arial" w:hAnsi="Arial" w:cs="Arial"/>
          <w:sz w:val="28"/>
          <w:szCs w:val="28"/>
        </w:rPr>
        <w:t xml:space="preserve"> настоящих Правил;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 не допускается применение конструктивных выступающих консольных элементов фасадов объектов за исключением балконов и эркеров, аналогичных имеющимся в окружающей застройке. Обязательно применение декоративных выступающих элементов (карнизы, пилястры, тяги, рустовка, обрамление окон и др.), характерных для наиболее раннего исторического периода окружающей застройки квартала;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 расположение входных групп, окон и витрин на фасадах объектов, их габариты, характер устройства и внешний вид должны соответствовать архитектурному облику объектов: подчинение системе горизонтальных и вертикальных осей, членению фасадов объектов с учетом принятых приемов архитектурно-художественной композиции объемно-пространственного построения объектов (симметрия, асимметрия, </w:t>
      </w:r>
      <w:proofErr w:type="spellStart"/>
      <w:r w:rsidRPr="00F564F0">
        <w:rPr>
          <w:rFonts w:ascii="Arial" w:hAnsi="Arial" w:cs="Arial"/>
          <w:sz w:val="28"/>
          <w:szCs w:val="28"/>
        </w:rPr>
        <w:t>сомасштабность</w:t>
      </w:r>
      <w:proofErr w:type="spellEnd"/>
      <w:r w:rsidRPr="00F564F0">
        <w:rPr>
          <w:rFonts w:ascii="Arial" w:hAnsi="Arial" w:cs="Arial"/>
          <w:sz w:val="28"/>
          <w:szCs w:val="28"/>
        </w:rPr>
        <w:t xml:space="preserve"> и т.д.);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 композиционные приемы и фасадные решения объемно-планировочных характеристик первых этажей объектов должны </w:t>
      </w:r>
      <w:r w:rsidRPr="00F564F0">
        <w:rPr>
          <w:rFonts w:ascii="Arial" w:hAnsi="Arial" w:cs="Arial"/>
          <w:sz w:val="28"/>
          <w:szCs w:val="28"/>
        </w:rPr>
        <w:lastRenderedPageBreak/>
        <w:t xml:space="preserve">соответствовать </w:t>
      </w:r>
      <w:proofErr w:type="gramStart"/>
      <w:r w:rsidRPr="00F564F0">
        <w:rPr>
          <w:rFonts w:ascii="Arial" w:hAnsi="Arial" w:cs="Arial"/>
          <w:sz w:val="28"/>
          <w:szCs w:val="28"/>
        </w:rPr>
        <w:t>архитектурным решениям</w:t>
      </w:r>
      <w:proofErr w:type="gramEnd"/>
      <w:r w:rsidRPr="00F564F0">
        <w:rPr>
          <w:rFonts w:ascii="Arial" w:hAnsi="Arial" w:cs="Arial"/>
          <w:sz w:val="28"/>
          <w:szCs w:val="28"/>
        </w:rPr>
        <w:t xml:space="preserve"> объектов окружающей застройки квартала наиболее раннего исторического периода;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 не допускается устройство ленточного либо сплошного остекления, </w:t>
      </w:r>
      <w:r w:rsidRPr="00F564F0">
        <w:rPr>
          <w:rFonts w:ascii="Arial" w:hAnsi="Arial" w:cs="Arial"/>
          <w:sz w:val="28"/>
          <w:szCs w:val="28"/>
        </w:rPr>
        <w:br/>
        <w:t>а также использование стекол с зеркальным эффектом. Остекление фасадов объектов выполняется с учетом стилистики окружающей застройки, с соблюдением пропорций отношения ширины к высоте и частоты чередования проемов, членения оконных переплетов;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 не допускается размещение технического и инженерного оборудования </w:t>
      </w:r>
      <w:r w:rsidRPr="00F564F0">
        <w:rPr>
          <w:rFonts w:ascii="Arial" w:hAnsi="Arial" w:cs="Arial"/>
          <w:sz w:val="28"/>
          <w:szCs w:val="28"/>
        </w:rPr>
        <w:br/>
        <w:t>(в том числе вентиляции и кондиционирования воздуха, газоснабжения, освещения, связи, видеонаблюдения) на главных и боковых фасадах объектов и скатных кровлях. Допускается отклонение от указанных требований в случае размещения технического и инженерного оборудования на фасадах объектов и скатах кровли, обращенных вглубь квартала. Требования не распространяются на светотехническое оборудование декоративной подсветки;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> </w:t>
      </w:r>
      <w:r w:rsidRPr="00F564F0">
        <w:rPr>
          <w:rFonts w:ascii="Arial" w:hAnsi="Arial" w:cs="Arial"/>
          <w:sz w:val="28"/>
          <w:szCs w:val="28"/>
        </w:rPr>
        <w:t>главные фасады строящихся и реконструируемых объектов оборудуются декоративной подсветкой путем фоновой, линейной и точечной подсветок, а также их сочетаний.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3. Зона 2 включает в себя зону композиционного регулирования речного фасада, включая зону градостроительного регулирования застройки Левобережной части города и острова Зеленый. Целью регулирования архитектурно-градостроительного облика объектов в границах зоны является достижение единства с архитектурно-</w:t>
      </w:r>
      <w:proofErr w:type="gramStart"/>
      <w:r w:rsidRPr="00F564F0">
        <w:rPr>
          <w:rFonts w:ascii="Arial" w:hAnsi="Arial" w:cs="Arial"/>
          <w:sz w:val="28"/>
          <w:szCs w:val="28"/>
        </w:rPr>
        <w:t>композиционными решениями</w:t>
      </w:r>
      <w:proofErr w:type="gramEnd"/>
      <w:r w:rsidRPr="00F564F0">
        <w:rPr>
          <w:rFonts w:ascii="Arial" w:hAnsi="Arial" w:cs="Arial"/>
          <w:sz w:val="28"/>
          <w:szCs w:val="28"/>
        </w:rPr>
        <w:t xml:space="preserve"> сложившейся застройки.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Требования к архитектурно-градостроительному облику объектов, расположенных в Зоне 2: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> </w:t>
      </w:r>
      <w:r w:rsidRPr="00F564F0">
        <w:rPr>
          <w:rFonts w:ascii="Arial" w:hAnsi="Arial" w:cs="Arial"/>
          <w:sz w:val="28"/>
          <w:szCs w:val="28"/>
        </w:rPr>
        <w:t xml:space="preserve">необходимость сохранения сложившихся планировочных и (или) объемно-пространственных решений застройки территории, а также соблюдения требований </w:t>
      </w:r>
      <w:hyperlink r:id="rId14">
        <w:r w:rsidRPr="00F564F0">
          <w:rPr>
            <w:rFonts w:ascii="Arial" w:hAnsi="Arial" w:cs="Arial"/>
            <w:sz w:val="28"/>
            <w:szCs w:val="28"/>
          </w:rPr>
          <w:t>пунктов 1</w:t>
        </w:r>
      </w:hyperlink>
      <w:r w:rsidRPr="00F564F0">
        <w:rPr>
          <w:rFonts w:ascii="Arial" w:hAnsi="Arial" w:cs="Arial"/>
          <w:sz w:val="28"/>
          <w:szCs w:val="28"/>
        </w:rPr>
        <w:t xml:space="preserve">, </w:t>
      </w:r>
      <w:hyperlink r:id="rId15">
        <w:r w:rsidRPr="00F564F0">
          <w:rPr>
            <w:rFonts w:ascii="Arial" w:hAnsi="Arial" w:cs="Arial"/>
            <w:sz w:val="28"/>
            <w:szCs w:val="28"/>
          </w:rPr>
          <w:t>2</w:t>
        </w:r>
      </w:hyperlink>
      <w:r w:rsidRPr="00F564F0">
        <w:rPr>
          <w:rFonts w:ascii="Arial" w:hAnsi="Arial" w:cs="Arial"/>
          <w:sz w:val="28"/>
          <w:szCs w:val="28"/>
        </w:rPr>
        <w:t xml:space="preserve">, </w:t>
      </w:r>
      <w:hyperlink r:id="rId16">
        <w:r w:rsidRPr="00F564F0">
          <w:rPr>
            <w:rFonts w:ascii="Arial" w:hAnsi="Arial" w:cs="Arial"/>
            <w:sz w:val="28"/>
            <w:szCs w:val="28"/>
          </w:rPr>
          <w:t>3 части 5 статьи 15</w:t>
        </w:r>
      </w:hyperlink>
      <w:r w:rsidRPr="00F564F0">
        <w:rPr>
          <w:rFonts w:ascii="Arial" w:hAnsi="Arial" w:cs="Arial"/>
          <w:sz w:val="28"/>
          <w:szCs w:val="28"/>
        </w:rPr>
        <w:t xml:space="preserve"> настоящих Правил;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</w:t>
      </w:r>
      <w:r w:rsidRPr="00F564F0">
        <w:t xml:space="preserve"> </w:t>
      </w:r>
      <w:r w:rsidRPr="00F564F0">
        <w:rPr>
          <w:rFonts w:ascii="Arial" w:hAnsi="Arial" w:cs="Arial"/>
          <w:sz w:val="28"/>
          <w:szCs w:val="28"/>
        </w:rPr>
        <w:t xml:space="preserve">требования к колористическим характеристикам фасадов объектов определяются в соответствии с </w:t>
      </w:r>
      <w:hyperlink r:id="rId17">
        <w:r w:rsidRPr="00F564F0">
          <w:rPr>
            <w:rFonts w:ascii="Arial" w:hAnsi="Arial" w:cs="Arial"/>
            <w:sz w:val="28"/>
            <w:szCs w:val="28"/>
          </w:rPr>
          <w:t>частью 5 статьи 14</w:t>
        </w:r>
      </w:hyperlink>
      <w:r w:rsidRPr="00F564F0">
        <w:rPr>
          <w:rFonts w:ascii="Arial" w:hAnsi="Arial" w:cs="Arial"/>
          <w:sz w:val="28"/>
          <w:szCs w:val="28"/>
        </w:rPr>
        <w:t xml:space="preserve"> настоящих Правил;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 применяются следующие отделочные материалы фасадов объектов: оштукатуренные и неоштукатуренные поверхности, кирпичная кладка красного, бежевого и белого оттенков, а также их сочетаний; облицовка керамической плиткой и естественным камнем,  соответствующие </w:t>
      </w:r>
      <w:hyperlink r:id="rId18">
        <w:r w:rsidRPr="00F564F0">
          <w:rPr>
            <w:rFonts w:ascii="Arial" w:hAnsi="Arial" w:cs="Arial"/>
            <w:sz w:val="28"/>
            <w:szCs w:val="28"/>
          </w:rPr>
          <w:t>части 5 статьи 14</w:t>
        </w:r>
      </w:hyperlink>
      <w:r w:rsidRPr="00F564F0">
        <w:rPr>
          <w:rFonts w:ascii="Arial" w:hAnsi="Arial" w:cs="Arial"/>
          <w:sz w:val="28"/>
          <w:szCs w:val="28"/>
        </w:rPr>
        <w:t xml:space="preserve"> настоящих Правил;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 не допускается применение конструктивных выступающих консольных элементов фасадов объектов за исключением балконов и эркеров, аналогичных элементов, имеющихся в окружающей застройке квартала;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 расположение входных групп, окон и витрин на фасадах объектов, их габариты, характер устройства и внешний вид должны соответствовать архитектурному облику объектов: подчинение системе горизонтальных и вертикальных осей, членению фасадов объектов с учетом принятых приемов архитектурно-художественной композиции объемно-пространственного построения объектов (симметрия-асимметрия, </w:t>
      </w:r>
      <w:proofErr w:type="spellStart"/>
      <w:r w:rsidRPr="00F564F0">
        <w:rPr>
          <w:rFonts w:ascii="Arial" w:hAnsi="Arial" w:cs="Arial"/>
          <w:sz w:val="28"/>
          <w:szCs w:val="28"/>
        </w:rPr>
        <w:t>сомасштабность</w:t>
      </w:r>
      <w:proofErr w:type="spellEnd"/>
      <w:r w:rsidRPr="00F564F0">
        <w:rPr>
          <w:rFonts w:ascii="Arial" w:hAnsi="Arial" w:cs="Arial"/>
          <w:sz w:val="28"/>
          <w:szCs w:val="28"/>
        </w:rPr>
        <w:t xml:space="preserve"> и т.д.);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lastRenderedPageBreak/>
        <w:t>-</w:t>
      </w:r>
      <w:r w:rsidRPr="00F564F0">
        <w:t xml:space="preserve"> </w:t>
      </w:r>
      <w:r w:rsidRPr="00F564F0">
        <w:rPr>
          <w:rFonts w:ascii="Arial" w:hAnsi="Arial" w:cs="Arial"/>
          <w:sz w:val="28"/>
          <w:szCs w:val="28"/>
        </w:rPr>
        <w:t xml:space="preserve">на территории правого берега реки Дон композиционные приемы и фасадные решения объемно-планировочных характеристик первых этажей объектов должны соответствовать </w:t>
      </w:r>
      <w:proofErr w:type="gramStart"/>
      <w:r w:rsidRPr="00F564F0">
        <w:rPr>
          <w:rFonts w:ascii="Arial" w:hAnsi="Arial" w:cs="Arial"/>
          <w:sz w:val="28"/>
          <w:szCs w:val="28"/>
        </w:rPr>
        <w:t>архитектурным решениям</w:t>
      </w:r>
      <w:proofErr w:type="gramEnd"/>
      <w:r w:rsidRPr="00F564F0">
        <w:rPr>
          <w:rFonts w:ascii="Arial" w:hAnsi="Arial" w:cs="Arial"/>
          <w:sz w:val="28"/>
          <w:szCs w:val="28"/>
        </w:rPr>
        <w:t xml:space="preserve"> объектов окружающей застройки наиболее раннего исторического периода;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 остекление фасадов объектов выполняется с учетом стилистики окружающей застройки, с соблюдением пропорции отношения ширины к высоте и частоты чередования проемов;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 не допускается размещение технического и инженерного оборудования </w:t>
      </w:r>
      <w:r w:rsidRPr="00F564F0">
        <w:rPr>
          <w:rFonts w:ascii="Arial" w:hAnsi="Arial" w:cs="Arial"/>
          <w:sz w:val="28"/>
          <w:szCs w:val="28"/>
        </w:rPr>
        <w:br/>
        <w:t>(в том числе вентиляции и кондиционирования воздуха, газоснабжения, освещения, связи, видеонаблюдения) на главных и боковых фасадах объектов и скатных кровлях. Допускается отклонение от указанных требований в случае размещения технического и инженерного оборудования на фасадах объектов и скатах кровли, обращенных вглубь квартала. Требования не распространяются на светотехническое оборудование декоративной подсветки;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</w:t>
      </w:r>
      <w:r>
        <w:t> </w:t>
      </w:r>
      <w:r w:rsidRPr="00F564F0">
        <w:rPr>
          <w:rFonts w:ascii="Arial" w:hAnsi="Arial" w:cs="Arial"/>
          <w:sz w:val="28"/>
          <w:szCs w:val="28"/>
        </w:rPr>
        <w:t>главные фасады строящихся и реконструируемых объектов оборудуются декоративной подсветкой путем фоновой, линейной и точечной подсветок, а также их сочетаний.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4. Зона 3 включает в себя зону регулирования архитектурной среды вдоль основных магистралей города Ростова-на-Дону. Целью регулирования архитектурно-градостроительного облика объектов является создание композиционно сбалансированной застройки.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Требования к архитектурно-градостроительному облику объектов, расположенных в Зоне 3: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 требования к объемно-планировочным характеристикам объектов не подлежат установлению;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 требования к стилистическим характеристикам объектов не подлежат установлению;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 требования к колористическим характеристикам фасадов объектов определяются в соответствии с </w:t>
      </w:r>
      <w:hyperlink r:id="rId19">
        <w:r w:rsidRPr="00F564F0">
          <w:rPr>
            <w:rFonts w:ascii="Arial" w:hAnsi="Arial" w:cs="Arial"/>
            <w:sz w:val="28"/>
            <w:szCs w:val="28"/>
          </w:rPr>
          <w:t>частью 5 статьи 14</w:t>
        </w:r>
      </w:hyperlink>
      <w:r w:rsidRPr="00F564F0">
        <w:rPr>
          <w:rFonts w:ascii="Arial" w:hAnsi="Arial" w:cs="Arial"/>
          <w:sz w:val="28"/>
          <w:szCs w:val="28"/>
        </w:rPr>
        <w:t xml:space="preserve"> настоящих Правил;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 требования к отделочным материалам фасадов объектов определяются в соответствии с </w:t>
      </w:r>
      <w:hyperlink r:id="rId20">
        <w:r w:rsidRPr="00F564F0">
          <w:rPr>
            <w:rFonts w:ascii="Arial" w:hAnsi="Arial" w:cs="Arial"/>
            <w:sz w:val="28"/>
            <w:szCs w:val="28"/>
          </w:rPr>
          <w:t>частью 5 статьи 14</w:t>
        </w:r>
      </w:hyperlink>
      <w:r w:rsidRPr="00F564F0">
        <w:rPr>
          <w:rFonts w:ascii="Arial" w:hAnsi="Arial" w:cs="Arial"/>
          <w:sz w:val="28"/>
          <w:szCs w:val="28"/>
        </w:rPr>
        <w:t xml:space="preserve"> настоящих Правил;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 требования к консольным выступающим элементам фасадов объектов не подлежат установлению;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 требования к организации входных групп, дверных и оконных проемов объектов не подлежат установлению;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 требования к объемно-планировочным характеристикам первых этажей</w:t>
      </w:r>
    </w:p>
    <w:p w:rsidR="00E91629" w:rsidRPr="00F564F0" w:rsidRDefault="00E91629" w:rsidP="00E91629">
      <w:pPr>
        <w:widowControl w:val="0"/>
        <w:tabs>
          <w:tab w:val="left" w:pos="426"/>
        </w:tabs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объектов не подлежат установлению;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 требования к остеклению фасадов объектов не подлежат становлению;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 техническое и инженерное оборудование (в том числе вентиляции </w:t>
      </w:r>
      <w:r w:rsidRPr="00F564F0">
        <w:rPr>
          <w:rFonts w:ascii="Arial" w:hAnsi="Arial" w:cs="Arial"/>
          <w:sz w:val="28"/>
          <w:szCs w:val="28"/>
        </w:rPr>
        <w:br/>
        <w:t xml:space="preserve">и кондиционирования воздуха, газоснабжения, освещения, связи, видеонаблюдения) допускается размещать в специальных декоративных коробах в соответствии со схемой размещения технических устройств, учитывающих стилистику объекта. Допускается отклонение от указанных требований в случае размещения технического и инженерного оборудования </w:t>
      </w:r>
      <w:r w:rsidRPr="00F564F0">
        <w:rPr>
          <w:rFonts w:ascii="Arial" w:hAnsi="Arial" w:cs="Arial"/>
          <w:sz w:val="28"/>
          <w:szCs w:val="28"/>
        </w:rPr>
        <w:lastRenderedPageBreak/>
        <w:t>на фасадах объектов и скатах кровли, обращенных вглубь квартала. Требования не распространяются на светотехническое оборудование декоративной подсветки;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</w:t>
      </w:r>
      <w:r>
        <w:t> </w:t>
      </w:r>
      <w:r w:rsidRPr="00F564F0">
        <w:rPr>
          <w:rFonts w:ascii="Arial" w:hAnsi="Arial" w:cs="Arial"/>
          <w:sz w:val="28"/>
          <w:szCs w:val="28"/>
        </w:rPr>
        <w:t>главные фасады строящихся и реконструируемых объектов оборудуются декоративной подсветкой путем фоновой, линейной и точечной подсветок, а также их сочетаний.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5. Зона 4 включает в себя остальные территории города Ростова-на-Дону.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Требования к архитектурно-градостроительному облику объектов, расположенных в Зоне 4: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 требования к объемно-планировочным характеристикам объектов не подлежат установлению;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 требования к стилистическим характеристикам объектов не подлежат установлению;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 требования к колористическим характеристикам фасадов объектов определяются в соответствии с </w:t>
      </w:r>
      <w:hyperlink r:id="rId21">
        <w:r w:rsidRPr="00F564F0">
          <w:rPr>
            <w:rFonts w:ascii="Arial" w:hAnsi="Arial" w:cs="Arial"/>
            <w:sz w:val="28"/>
            <w:szCs w:val="28"/>
          </w:rPr>
          <w:t>частью 5 статьи 14</w:t>
        </w:r>
      </w:hyperlink>
      <w:r w:rsidRPr="00F564F0">
        <w:rPr>
          <w:rFonts w:ascii="Arial" w:hAnsi="Arial" w:cs="Arial"/>
          <w:sz w:val="28"/>
          <w:szCs w:val="28"/>
        </w:rPr>
        <w:t xml:space="preserve"> настоящих Правил;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 xml:space="preserve">- требования к отделочным материалам фасадов объектов, определенные в соответствии с </w:t>
      </w:r>
      <w:hyperlink r:id="rId22">
        <w:r w:rsidRPr="00F564F0">
          <w:rPr>
            <w:rFonts w:ascii="Arial" w:hAnsi="Arial" w:cs="Arial"/>
            <w:sz w:val="28"/>
            <w:szCs w:val="28"/>
          </w:rPr>
          <w:t>частью 5 статьи 14</w:t>
        </w:r>
      </w:hyperlink>
      <w:r w:rsidRPr="00F564F0">
        <w:rPr>
          <w:rFonts w:ascii="Arial" w:hAnsi="Arial" w:cs="Arial"/>
          <w:sz w:val="28"/>
          <w:szCs w:val="28"/>
        </w:rPr>
        <w:t xml:space="preserve"> настоящих Правил;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> </w:t>
      </w:r>
      <w:r w:rsidRPr="00F564F0">
        <w:rPr>
          <w:rFonts w:ascii="Arial" w:hAnsi="Arial" w:cs="Arial"/>
          <w:sz w:val="28"/>
          <w:szCs w:val="28"/>
        </w:rPr>
        <w:t>требования к консольным выступающим элементам объектов не подлежат установлению;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 требования к организации входных групп, дверных и оконных проемов объектов не подлежат установлению;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 требования к объемно-планировочным характеристикам первых этажей объектов не подлежат установлению;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> </w:t>
      </w:r>
      <w:r w:rsidRPr="00F564F0">
        <w:rPr>
          <w:rFonts w:ascii="Arial" w:hAnsi="Arial" w:cs="Arial"/>
          <w:sz w:val="28"/>
          <w:szCs w:val="28"/>
        </w:rPr>
        <w:t>требования к остеклению фасадов объектов не подлежат установлению;</w:t>
      </w:r>
    </w:p>
    <w:p w:rsidR="00E91629" w:rsidRPr="00F564F0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 требования к техническому и инженерному оборудованию на фасадах объектов не подлежат установлению;</w:t>
      </w:r>
    </w:p>
    <w:p w:rsidR="00E91629" w:rsidRDefault="00E91629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  <w:r w:rsidRPr="00F564F0">
        <w:rPr>
          <w:rFonts w:ascii="Arial" w:hAnsi="Arial" w:cs="Arial"/>
          <w:sz w:val="28"/>
          <w:szCs w:val="28"/>
        </w:rPr>
        <w:t>- требования декоративной подсветки фасадов объектов не подлежат установлению</w:t>
      </w:r>
      <w:proofErr w:type="gramStart"/>
      <w:r w:rsidRPr="00F564F0">
        <w:rPr>
          <w:rFonts w:ascii="Arial" w:hAnsi="Arial" w:cs="Arial"/>
          <w:sz w:val="28"/>
          <w:szCs w:val="28"/>
        </w:rPr>
        <w:t>.»;</w:t>
      </w:r>
      <w:proofErr w:type="gramEnd"/>
    </w:p>
    <w:p w:rsidR="00D37632" w:rsidRDefault="00D37632" w:rsidP="00E91629">
      <w:pPr>
        <w:widowControl w:val="0"/>
        <w:tabs>
          <w:tab w:val="left" w:pos="426"/>
        </w:tabs>
        <w:ind w:firstLine="540"/>
        <w:jc w:val="both"/>
        <w:rPr>
          <w:rFonts w:ascii="Arial" w:hAnsi="Arial" w:cs="Arial"/>
          <w:sz w:val="28"/>
          <w:szCs w:val="28"/>
        </w:rPr>
      </w:pPr>
    </w:p>
    <w:p w:rsidR="005C6320" w:rsidRPr="00E91629" w:rsidRDefault="00E91629" w:rsidP="00E91629">
      <w:pPr>
        <w:pStyle w:val="af4"/>
        <w:numPr>
          <w:ilvl w:val="0"/>
          <w:numId w:val="48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часть 3.2 статьи</w:t>
      </w:r>
      <w:r w:rsidR="005C6320">
        <w:rPr>
          <w:rFonts w:ascii="Arial" w:hAnsi="Arial" w:cs="Arial"/>
          <w:sz w:val="28"/>
          <w:szCs w:val="28"/>
        </w:rPr>
        <w:t xml:space="preserve"> 18</w:t>
      </w:r>
      <w:r>
        <w:rPr>
          <w:rFonts w:ascii="Arial" w:hAnsi="Arial" w:cs="Arial"/>
          <w:sz w:val="28"/>
          <w:szCs w:val="28"/>
        </w:rPr>
        <w:t xml:space="preserve"> </w:t>
      </w:r>
      <w:r w:rsidR="005C6320" w:rsidRPr="00E91629">
        <w:rPr>
          <w:rFonts w:ascii="Arial" w:hAnsi="Arial" w:cs="Arial"/>
          <w:sz w:val="28"/>
          <w:szCs w:val="28"/>
        </w:rPr>
        <w:t xml:space="preserve"> дополнить пунктом 7 следующего содержания:</w:t>
      </w:r>
    </w:p>
    <w:p w:rsidR="005C6320" w:rsidRDefault="005C6320" w:rsidP="005C6320">
      <w:pPr>
        <w:pStyle w:val="af4"/>
        <w:ind w:left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«7</w:t>
      </w:r>
      <w:r w:rsidRPr="00362E18">
        <w:rPr>
          <w:rFonts w:ascii="Arial" w:hAnsi="Arial" w:cs="Arial"/>
          <w:sz w:val="28"/>
          <w:szCs w:val="28"/>
        </w:rPr>
        <w:t xml:space="preserve">) зона сохранения и формирования речного фасада третьего типа </w:t>
      </w:r>
      <w:r>
        <w:rPr>
          <w:rFonts w:ascii="Arial" w:hAnsi="Arial" w:cs="Arial"/>
          <w:sz w:val="28"/>
          <w:szCs w:val="28"/>
        </w:rPr>
        <w:br/>
      </w:r>
      <w:r w:rsidRPr="00362E18">
        <w:rPr>
          <w:rFonts w:ascii="Arial" w:hAnsi="Arial" w:cs="Arial"/>
          <w:sz w:val="28"/>
          <w:szCs w:val="28"/>
        </w:rPr>
        <w:t>(РФ-3).»</w:t>
      </w:r>
      <w:r>
        <w:rPr>
          <w:rFonts w:ascii="Arial" w:hAnsi="Arial" w:cs="Arial"/>
          <w:sz w:val="28"/>
          <w:szCs w:val="28"/>
        </w:rPr>
        <w:t>;</w:t>
      </w:r>
    </w:p>
    <w:p w:rsidR="00D37632" w:rsidRDefault="00D37632" w:rsidP="005C6320">
      <w:pPr>
        <w:pStyle w:val="af4"/>
        <w:ind w:left="0"/>
        <w:jc w:val="both"/>
        <w:rPr>
          <w:rFonts w:ascii="Arial" w:hAnsi="Arial" w:cs="Arial"/>
          <w:sz w:val="28"/>
          <w:szCs w:val="28"/>
        </w:rPr>
      </w:pPr>
    </w:p>
    <w:p w:rsidR="005C6320" w:rsidRPr="005E7622" w:rsidRDefault="005C6320" w:rsidP="005C6320">
      <w:pPr>
        <w:pStyle w:val="af4"/>
        <w:numPr>
          <w:ilvl w:val="0"/>
          <w:numId w:val="48"/>
        </w:numPr>
        <w:jc w:val="both"/>
        <w:rPr>
          <w:rFonts w:ascii="Arial" w:hAnsi="Arial" w:cs="Arial"/>
          <w:sz w:val="28"/>
          <w:szCs w:val="28"/>
        </w:rPr>
      </w:pPr>
      <w:r w:rsidRPr="005E7622">
        <w:rPr>
          <w:rFonts w:ascii="Arial" w:hAnsi="Arial" w:cs="Arial"/>
          <w:sz w:val="28"/>
          <w:szCs w:val="28"/>
        </w:rPr>
        <w:t xml:space="preserve">в статье </w:t>
      </w:r>
      <w:r>
        <w:rPr>
          <w:rFonts w:ascii="Arial" w:hAnsi="Arial" w:cs="Arial"/>
          <w:sz w:val="28"/>
          <w:szCs w:val="28"/>
        </w:rPr>
        <w:t>31</w:t>
      </w:r>
      <w:r w:rsidRPr="005E7622">
        <w:rPr>
          <w:rFonts w:ascii="Arial" w:hAnsi="Arial" w:cs="Arial"/>
          <w:sz w:val="28"/>
          <w:szCs w:val="28"/>
        </w:rPr>
        <w:t>:</w:t>
      </w:r>
    </w:p>
    <w:p w:rsidR="005C6320" w:rsidRDefault="005C6320" w:rsidP="005C6320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таблицу </w:t>
      </w:r>
      <w:r w:rsidRPr="005E7622">
        <w:rPr>
          <w:rFonts w:ascii="Arial" w:hAnsi="Arial" w:cs="Arial"/>
          <w:sz w:val="28"/>
          <w:szCs w:val="28"/>
        </w:rPr>
        <w:t>част</w:t>
      </w:r>
      <w:r>
        <w:rPr>
          <w:rFonts w:ascii="Arial" w:hAnsi="Arial" w:cs="Arial"/>
          <w:sz w:val="28"/>
          <w:szCs w:val="28"/>
        </w:rPr>
        <w:t>и</w:t>
      </w:r>
      <w:r w:rsidRPr="005E762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2:</w:t>
      </w:r>
    </w:p>
    <w:p w:rsidR="005C6320" w:rsidRPr="00CA73B5" w:rsidRDefault="005C6320" w:rsidP="005C6320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F532B4">
        <w:rPr>
          <w:rFonts w:ascii="Arial" w:hAnsi="Arial" w:cs="Arial"/>
          <w:sz w:val="27"/>
          <w:szCs w:val="27"/>
        </w:rPr>
        <w:t xml:space="preserve">после строки с кодом </w:t>
      </w:r>
      <w:r>
        <w:rPr>
          <w:rFonts w:ascii="Arial" w:hAnsi="Arial" w:cs="Arial"/>
          <w:sz w:val="27"/>
          <w:szCs w:val="27"/>
        </w:rPr>
        <w:t>4.9.2</w:t>
      </w:r>
      <w:r w:rsidRPr="00F532B4">
        <w:rPr>
          <w:rFonts w:ascii="Arial" w:hAnsi="Arial" w:cs="Arial"/>
          <w:sz w:val="27"/>
          <w:szCs w:val="27"/>
        </w:rPr>
        <w:t xml:space="preserve"> дополнить строк</w:t>
      </w:r>
      <w:r>
        <w:rPr>
          <w:rFonts w:ascii="Arial" w:hAnsi="Arial" w:cs="Arial"/>
          <w:sz w:val="27"/>
          <w:szCs w:val="27"/>
        </w:rPr>
        <w:t xml:space="preserve">ами </w:t>
      </w:r>
      <w:r w:rsidRPr="00F532B4">
        <w:rPr>
          <w:rFonts w:ascii="Arial" w:hAnsi="Arial" w:cs="Arial"/>
          <w:sz w:val="27"/>
          <w:szCs w:val="27"/>
        </w:rPr>
        <w:t>с код</w:t>
      </w:r>
      <w:r>
        <w:rPr>
          <w:rFonts w:ascii="Arial" w:hAnsi="Arial" w:cs="Arial"/>
          <w:sz w:val="27"/>
          <w:szCs w:val="27"/>
        </w:rPr>
        <w:t>ами</w:t>
      </w:r>
      <w:r w:rsidRPr="00F532B4">
        <w:rPr>
          <w:rFonts w:ascii="Arial" w:hAnsi="Arial" w:cs="Arial"/>
          <w:sz w:val="27"/>
          <w:szCs w:val="27"/>
        </w:rPr>
        <w:t xml:space="preserve"> </w:t>
      </w:r>
      <w:r w:rsidR="00E91629">
        <w:rPr>
          <w:rFonts w:ascii="Arial" w:hAnsi="Arial" w:cs="Arial"/>
          <w:sz w:val="27"/>
          <w:szCs w:val="27"/>
        </w:rPr>
        <w:t>5.1.1, 5.1.2, 5.1.3 и 5.1.4</w:t>
      </w:r>
      <w:r w:rsidRPr="00F532B4">
        <w:rPr>
          <w:rFonts w:ascii="Arial" w:hAnsi="Arial" w:cs="Arial"/>
          <w:sz w:val="27"/>
          <w:szCs w:val="27"/>
        </w:rPr>
        <w:t xml:space="preserve"> следующего содержания:</w:t>
      </w:r>
    </w:p>
    <w:p w:rsidR="005C6320" w:rsidRPr="00F532B4" w:rsidRDefault="005C6320" w:rsidP="005C6320">
      <w:pPr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2551"/>
        <w:gridCol w:w="4033"/>
        <w:gridCol w:w="1984"/>
      </w:tblGrid>
      <w:tr w:rsidR="005C6320" w:rsidRPr="00CA73B5" w:rsidTr="005C632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2726E9" w:rsidP="005C63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23" w:history="1">
              <w:r w:rsidR="005C6320" w:rsidRPr="00CA73B5">
                <w:rPr>
                  <w:rFonts w:ascii="Arial" w:hAnsi="Arial" w:cs="Arial"/>
                </w:rPr>
                <w:t>5.1.1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5C6320" w:rsidP="005C632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Обеспечение спортивно-зрелищных мероприятий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5C6320" w:rsidP="005C632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5C6320" w:rsidP="005C632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Не устанавливаются</w:t>
            </w:r>
          </w:p>
        </w:tc>
      </w:tr>
      <w:tr w:rsidR="005C6320" w:rsidRPr="00CA73B5" w:rsidTr="005C632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2726E9" w:rsidP="005C63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24" w:history="1">
              <w:r w:rsidR="005C6320" w:rsidRPr="00CA73B5">
                <w:rPr>
                  <w:rFonts w:ascii="Arial" w:hAnsi="Arial" w:cs="Arial"/>
                </w:rPr>
                <w:t>5.1.2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5C6320" w:rsidP="005C632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Обеспечение занятий спортом в помещениях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5C6320" w:rsidP="005C632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5C6320" w:rsidP="005C632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Не устанавливаются</w:t>
            </w:r>
          </w:p>
        </w:tc>
      </w:tr>
      <w:tr w:rsidR="005C6320" w:rsidRPr="00CA73B5" w:rsidTr="005C632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2726E9" w:rsidP="005C63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25" w:history="1">
              <w:r w:rsidR="005C6320" w:rsidRPr="00CA73B5">
                <w:rPr>
                  <w:rFonts w:ascii="Arial" w:hAnsi="Arial" w:cs="Arial"/>
                </w:rPr>
                <w:t>5.1.3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5C6320" w:rsidP="005C632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Площадки для занятий спортом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5C6320" w:rsidP="005C632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5C6320" w:rsidP="005C632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Не устанавливаются</w:t>
            </w:r>
          </w:p>
        </w:tc>
      </w:tr>
      <w:tr w:rsidR="005C6320" w:rsidRPr="00CA73B5" w:rsidTr="005C632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2726E9" w:rsidP="005C63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26" w:history="1">
              <w:r w:rsidR="005C6320" w:rsidRPr="00CA73B5">
                <w:rPr>
                  <w:rFonts w:ascii="Arial" w:hAnsi="Arial" w:cs="Arial"/>
                </w:rPr>
                <w:t>5.1.4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5C6320" w:rsidP="005C632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Оборудованные площадки для занятий спортом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5C6320" w:rsidP="005C632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20" w:rsidRPr="00CA73B5" w:rsidRDefault="005C6320" w:rsidP="005C632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3B5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C6320" w:rsidRDefault="005C6320" w:rsidP="005C6320">
      <w:pPr>
        <w:ind w:firstLine="709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»;</w:t>
      </w:r>
    </w:p>
    <w:p w:rsidR="005C6320" w:rsidRDefault="005C6320" w:rsidP="005C6320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8"/>
          <w:szCs w:val="28"/>
        </w:rPr>
        <w:t xml:space="preserve">в таблице части 3 строки с </w:t>
      </w:r>
      <w:r w:rsidRPr="00F532B4">
        <w:rPr>
          <w:rFonts w:ascii="Arial" w:hAnsi="Arial" w:cs="Arial"/>
          <w:sz w:val="27"/>
          <w:szCs w:val="27"/>
        </w:rPr>
        <w:t>код</w:t>
      </w:r>
      <w:r>
        <w:rPr>
          <w:rFonts w:ascii="Arial" w:hAnsi="Arial" w:cs="Arial"/>
          <w:sz w:val="27"/>
          <w:szCs w:val="27"/>
        </w:rPr>
        <w:t>ами</w:t>
      </w:r>
      <w:r w:rsidRPr="00F532B4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5.1.1, 5.1.2, 5.1.3 и 5.1.4.</w:t>
      </w:r>
      <w:r w:rsidRPr="00F532B4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исключить;</w:t>
      </w:r>
    </w:p>
    <w:p w:rsidR="005C6320" w:rsidRDefault="005C6320" w:rsidP="005C6320">
      <w:pPr>
        <w:pStyle w:val="af4"/>
        <w:numPr>
          <w:ilvl w:val="0"/>
          <w:numId w:val="48"/>
        </w:numPr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в статье 36:</w:t>
      </w:r>
    </w:p>
    <w:p w:rsidR="005C6320" w:rsidRDefault="005C6320" w:rsidP="005C6320">
      <w:pPr>
        <w:ind w:left="709"/>
        <w:jc w:val="both"/>
        <w:rPr>
          <w:rFonts w:ascii="Arial" w:hAnsi="Arial" w:cs="Arial"/>
          <w:sz w:val="27"/>
          <w:szCs w:val="27"/>
        </w:rPr>
      </w:pPr>
      <w:r w:rsidRPr="00433CDE">
        <w:rPr>
          <w:rFonts w:ascii="Arial" w:hAnsi="Arial" w:cs="Arial"/>
          <w:sz w:val="27"/>
          <w:szCs w:val="27"/>
        </w:rPr>
        <w:t>части 4-7 исключить;</w:t>
      </w:r>
    </w:p>
    <w:p w:rsidR="005C6320" w:rsidRPr="00433CDE" w:rsidRDefault="005C6320" w:rsidP="005C6320">
      <w:pPr>
        <w:ind w:left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дополнить частями 4-8 следующего содержания:</w:t>
      </w:r>
    </w:p>
    <w:p w:rsidR="005C6320" w:rsidRPr="00433CDE" w:rsidRDefault="005C6320" w:rsidP="005C6320">
      <w:pPr>
        <w:widowControl w:val="0"/>
        <w:ind w:firstLine="709"/>
        <w:jc w:val="both"/>
        <w:rPr>
          <w:sz w:val="28"/>
          <w:szCs w:val="28"/>
          <w:highlight w:val="yellow"/>
        </w:rPr>
      </w:pPr>
      <w:r w:rsidRPr="00433CDE">
        <w:rPr>
          <w:rFonts w:ascii="Arial" w:hAnsi="Arial" w:cs="Arial"/>
          <w:sz w:val="28"/>
          <w:szCs w:val="28"/>
        </w:rPr>
        <w:t xml:space="preserve">«4. На основе сочетания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в пределах зоны ОЖ выделены следующие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>:</w:t>
      </w:r>
    </w:p>
    <w:p w:rsidR="005C6320" w:rsidRPr="00433CDE" w:rsidRDefault="005C6320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4.1. Границы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"А" совпадают со всеми границами территориальных зон, кроме территориальных зон ОЖ/3/5, ОЖ/4/3, ОЖ/4/5, ОЖ/4/6.</w:t>
      </w:r>
    </w:p>
    <w:p w:rsidR="005C6320" w:rsidRPr="00433CDE" w:rsidRDefault="005C6320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4.2. Границы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"Б" совпадают с границами территориальных зон ОЖ/3/5, ОЖ/4/3, ОЖ/4/5, ОЖ/4/6.</w:t>
      </w:r>
    </w:p>
    <w:p w:rsidR="005C6320" w:rsidRPr="00433CDE" w:rsidRDefault="005C6320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5.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5C6320" w:rsidRPr="00433CDE" w:rsidRDefault="005C6320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5.1.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 </w:t>
      </w:r>
      <w:proofErr w:type="spellStart"/>
      <w:r w:rsidRPr="00433CDE">
        <w:rPr>
          <w:rFonts w:ascii="Arial" w:hAnsi="Arial" w:cs="Arial"/>
          <w:sz w:val="28"/>
          <w:szCs w:val="28"/>
        </w:rPr>
        <w:t>подзоне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"А":</w:t>
      </w:r>
    </w:p>
    <w:p w:rsidR="005C6320" w:rsidRDefault="005C6320" w:rsidP="005C6320">
      <w:pPr>
        <w:widowControl w:val="0"/>
        <w:ind w:firstLine="709"/>
        <w:jc w:val="both"/>
        <w:rPr>
          <w:rFonts w:ascii="Arial" w:hAnsi="Arial" w:cs="Arial"/>
          <w:szCs w:val="28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7"/>
        <w:gridCol w:w="1528"/>
        <w:gridCol w:w="1114"/>
        <w:gridCol w:w="1134"/>
        <w:gridCol w:w="1712"/>
        <w:gridCol w:w="1123"/>
        <w:gridCol w:w="992"/>
        <w:gridCol w:w="1134"/>
        <w:gridCol w:w="1134"/>
      </w:tblGrid>
      <w:tr w:rsidR="005C6320" w:rsidRPr="001139FC" w:rsidTr="005C6320">
        <w:tc>
          <w:tcPr>
            <w:tcW w:w="397" w:type="dxa"/>
            <w:vMerge w:val="restart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4550E5">
              <w:rPr>
                <w:rFonts w:ascii="Arial" w:hAnsi="Arial" w:cs="Arial"/>
                <w:sz w:val="16"/>
                <w:szCs w:val="14"/>
              </w:rPr>
              <w:t xml:space="preserve">N </w:t>
            </w:r>
            <w:proofErr w:type="spellStart"/>
            <w:proofErr w:type="gramStart"/>
            <w:r w:rsidRPr="004550E5">
              <w:rPr>
                <w:rFonts w:ascii="Arial" w:hAnsi="Arial" w:cs="Arial"/>
                <w:sz w:val="16"/>
                <w:szCs w:val="14"/>
              </w:rPr>
              <w:t>п</w:t>
            </w:r>
            <w:proofErr w:type="spellEnd"/>
            <w:proofErr w:type="gramEnd"/>
            <w:r w:rsidRPr="004550E5">
              <w:rPr>
                <w:rFonts w:ascii="Arial" w:hAnsi="Arial" w:cs="Arial"/>
                <w:sz w:val="16"/>
                <w:szCs w:val="14"/>
              </w:rPr>
              <w:t>/</w:t>
            </w:r>
            <w:proofErr w:type="spellStart"/>
            <w:r w:rsidRPr="004550E5">
              <w:rPr>
                <w:rFonts w:ascii="Arial" w:hAnsi="Arial" w:cs="Arial"/>
                <w:sz w:val="16"/>
                <w:szCs w:val="14"/>
              </w:rPr>
              <w:t>п</w:t>
            </w:r>
            <w:proofErr w:type="spellEnd"/>
          </w:p>
        </w:tc>
        <w:tc>
          <w:tcPr>
            <w:tcW w:w="1528" w:type="dxa"/>
            <w:vMerge w:val="restart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Коды видов разрешенного использования</w:t>
            </w:r>
            <w:r w:rsidRPr="004C24BA">
              <w:rPr>
                <w:rFonts w:ascii="Arial" w:hAnsi="Arial" w:cs="Arial"/>
                <w:sz w:val="18"/>
                <w:szCs w:val="14"/>
              </w:rPr>
              <w:t xml:space="preserve"> </w:t>
            </w:r>
          </w:p>
        </w:tc>
        <w:tc>
          <w:tcPr>
            <w:tcW w:w="2248" w:type="dxa"/>
            <w:gridSpan w:val="2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Площадь земельного участка (</w:t>
            </w:r>
            <w:proofErr w:type="gramStart"/>
            <w:r w:rsidRPr="004550E5">
              <w:rPr>
                <w:rFonts w:ascii="Arial" w:hAnsi="Arial" w:cs="Arial"/>
                <w:sz w:val="18"/>
                <w:szCs w:val="14"/>
              </w:rPr>
              <w:t>га</w:t>
            </w:r>
            <w:proofErr w:type="gramEnd"/>
            <w:r w:rsidRPr="004550E5">
              <w:rPr>
                <w:rFonts w:ascii="Arial" w:hAnsi="Arial" w:cs="Arial"/>
                <w:sz w:val="18"/>
                <w:szCs w:val="14"/>
              </w:rPr>
              <w:t>)</w:t>
            </w:r>
          </w:p>
        </w:tc>
        <w:tc>
          <w:tcPr>
            <w:tcW w:w="1712" w:type="dxa"/>
            <w:vMerge w:val="restart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Максимальный процент застройки</w:t>
            </w:r>
            <w:proofErr w:type="gramStart"/>
            <w:r w:rsidRPr="004550E5">
              <w:rPr>
                <w:rFonts w:ascii="Arial" w:hAnsi="Arial" w:cs="Arial"/>
                <w:sz w:val="18"/>
                <w:szCs w:val="14"/>
              </w:rPr>
              <w:t xml:space="preserve"> (%)</w:t>
            </w:r>
            <w:proofErr w:type="gramEnd"/>
          </w:p>
        </w:tc>
        <w:tc>
          <w:tcPr>
            <w:tcW w:w="2115" w:type="dxa"/>
            <w:gridSpan w:val="2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Количество надземных этажей зданий, строений и сооружений</w:t>
            </w:r>
          </w:p>
        </w:tc>
        <w:tc>
          <w:tcPr>
            <w:tcW w:w="1134" w:type="dxa"/>
            <w:vMerge w:val="restart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Максимальная высота зданий, строений и сооружений (м)</w:t>
            </w:r>
          </w:p>
        </w:tc>
        <w:tc>
          <w:tcPr>
            <w:tcW w:w="1134" w:type="dxa"/>
            <w:vMerge w:val="restart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Минимальный процент озеленения земельных участков</w:t>
            </w:r>
            <w:proofErr w:type="gramStart"/>
            <w:r w:rsidRPr="004550E5">
              <w:rPr>
                <w:rFonts w:ascii="Arial" w:hAnsi="Arial" w:cs="Arial"/>
                <w:sz w:val="18"/>
                <w:szCs w:val="14"/>
              </w:rPr>
              <w:t xml:space="preserve"> (%)</w:t>
            </w:r>
            <w:proofErr w:type="gramEnd"/>
          </w:p>
        </w:tc>
      </w:tr>
      <w:tr w:rsidR="005C6320" w:rsidRPr="001139FC" w:rsidTr="005C6320">
        <w:tc>
          <w:tcPr>
            <w:tcW w:w="397" w:type="dxa"/>
            <w:vMerge/>
          </w:tcPr>
          <w:p w:rsidR="005C6320" w:rsidRPr="004550E5" w:rsidRDefault="005C6320" w:rsidP="005C6320">
            <w:pPr>
              <w:widowControl w:val="0"/>
              <w:spacing w:line="200" w:lineRule="exact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1528" w:type="dxa"/>
            <w:vMerge/>
          </w:tcPr>
          <w:p w:rsidR="005C6320" w:rsidRPr="004550E5" w:rsidRDefault="005C6320" w:rsidP="005C6320">
            <w:pPr>
              <w:widowControl w:val="0"/>
              <w:spacing w:line="200" w:lineRule="exact"/>
              <w:rPr>
                <w:rFonts w:ascii="Arial" w:hAnsi="Arial" w:cs="Arial"/>
                <w:szCs w:val="14"/>
              </w:rPr>
            </w:pPr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мин.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макс.</w:t>
            </w:r>
          </w:p>
        </w:tc>
        <w:tc>
          <w:tcPr>
            <w:tcW w:w="1712" w:type="dxa"/>
            <w:vMerge/>
          </w:tcPr>
          <w:p w:rsidR="005C6320" w:rsidRPr="004550E5" w:rsidRDefault="005C6320" w:rsidP="005C6320">
            <w:pPr>
              <w:widowControl w:val="0"/>
              <w:spacing w:line="200" w:lineRule="exact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мин.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макс.</w:t>
            </w:r>
          </w:p>
        </w:tc>
        <w:tc>
          <w:tcPr>
            <w:tcW w:w="1134" w:type="dxa"/>
            <w:vMerge/>
          </w:tcPr>
          <w:p w:rsidR="005C6320" w:rsidRPr="004550E5" w:rsidRDefault="005C6320" w:rsidP="005C6320">
            <w:pPr>
              <w:widowControl w:val="0"/>
              <w:spacing w:line="200" w:lineRule="exact"/>
              <w:rPr>
                <w:rFonts w:ascii="Arial" w:hAnsi="Arial" w:cs="Arial"/>
                <w:szCs w:val="14"/>
              </w:rPr>
            </w:pPr>
          </w:p>
        </w:tc>
        <w:tc>
          <w:tcPr>
            <w:tcW w:w="1134" w:type="dxa"/>
            <w:vMerge/>
          </w:tcPr>
          <w:p w:rsidR="005C6320" w:rsidRPr="004550E5" w:rsidRDefault="005C6320" w:rsidP="005C6320">
            <w:pPr>
              <w:widowControl w:val="0"/>
              <w:spacing w:line="200" w:lineRule="exact"/>
              <w:rPr>
                <w:rFonts w:ascii="Arial" w:hAnsi="Arial" w:cs="Arial"/>
                <w:szCs w:val="14"/>
              </w:rPr>
            </w:pP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27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2.1.1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0,1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20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28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2.5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0,15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8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33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3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29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2.6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0,15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9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25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80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5C6320" w:rsidRPr="009E0CDE" w:rsidTr="005C6320">
        <w:tblPrEx>
          <w:tblBorders>
            <w:insideH w:val="nil"/>
          </w:tblBorders>
        </w:tblPrEx>
        <w:tc>
          <w:tcPr>
            <w:tcW w:w="397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1528" w:type="dxa"/>
            <w:tcBorders>
              <w:bottom w:val="nil"/>
            </w:tcBorders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30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3.6.1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31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3.6.3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32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33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34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4.4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35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4.6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36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4.8.1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37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4.8.2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38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4.10</w:t>
              </w:r>
            </w:hyperlink>
          </w:p>
        </w:tc>
        <w:tc>
          <w:tcPr>
            <w:tcW w:w="1114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1134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25</w:t>
            </w:r>
          </w:p>
        </w:tc>
        <w:tc>
          <w:tcPr>
            <w:tcW w:w="1134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39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40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3.8.1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41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3.8.2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42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3.9.2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43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3.9.3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44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3.10.1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45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3.10.2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46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47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4.5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lastRenderedPageBreak/>
              <w:t xml:space="preserve">Не </w:t>
            </w:r>
            <w:r w:rsidRPr="004550E5">
              <w:rPr>
                <w:rFonts w:ascii="Arial" w:hAnsi="Arial" w:cs="Arial"/>
                <w:sz w:val="18"/>
                <w:szCs w:val="14"/>
              </w:rPr>
              <w:lastRenderedPageBreak/>
              <w:t>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lastRenderedPageBreak/>
              <w:t xml:space="preserve">Не </w:t>
            </w:r>
            <w:r w:rsidRPr="004550E5">
              <w:rPr>
                <w:rFonts w:ascii="Arial" w:hAnsi="Arial" w:cs="Arial"/>
                <w:sz w:val="18"/>
                <w:szCs w:val="14"/>
              </w:rPr>
              <w:lastRenderedPageBreak/>
              <w:t>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lastRenderedPageBreak/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25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80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</w:t>
            </w:r>
            <w:r w:rsidRPr="004550E5">
              <w:rPr>
                <w:rFonts w:ascii="Arial" w:hAnsi="Arial" w:cs="Arial"/>
                <w:sz w:val="18"/>
                <w:szCs w:val="14"/>
              </w:rPr>
              <w:lastRenderedPageBreak/>
              <w:t>устанавливается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lastRenderedPageBreak/>
              <w:t>6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48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2.7.1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49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4.9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50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8.3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7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51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3.2.1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52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3.2.2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53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3.2.3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54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3.2.4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55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3.4.1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56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3.4.2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57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3.5.2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25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80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9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58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3.5.1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10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59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60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61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62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5.1.4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63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5.1.5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64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5.1.6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65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5.1.7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66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5.2.1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67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68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5.4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69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5.5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25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11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70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4.7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3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25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80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12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71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3.1.1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72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3.1.2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73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3.7.1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. </w:t>
            </w:r>
            <w:hyperlink r:id="rId74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3.7.2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75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3.9.1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76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4.9.1.1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77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4.9.1.2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78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4.9.1.3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79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4.9.1.4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5C6320" w:rsidRPr="009E0CDE" w:rsidTr="005C6320">
        <w:tc>
          <w:tcPr>
            <w:tcW w:w="397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13</w:t>
            </w: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80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12.0.1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81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12.0.2</w:t>
              </w:r>
            </w:hyperlink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5C6320" w:rsidRPr="009E0CDE" w:rsidTr="005C6320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14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82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2.7.2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0,003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5C6320" w:rsidRPr="009E0CDE" w:rsidTr="005C6320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83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3.6.2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20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70</w:t>
            </w:r>
          </w:p>
        </w:tc>
      </w:tr>
      <w:tr w:rsidR="005C6320" w:rsidRPr="009E0CDE" w:rsidTr="005C6320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16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84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4.9.2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</w:tbl>
    <w:p w:rsidR="005C6320" w:rsidRPr="00433CDE" w:rsidRDefault="005C6320" w:rsidP="005C6320">
      <w:pPr>
        <w:widowControl w:val="0"/>
        <w:ind w:firstLine="540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--------------------------------</w:t>
      </w:r>
    </w:p>
    <w:p w:rsidR="005C6320" w:rsidRPr="00433CDE" w:rsidRDefault="005C6320" w:rsidP="005C6320">
      <w:pPr>
        <w:widowControl w:val="0"/>
        <w:ind w:firstLine="539"/>
        <w:jc w:val="both"/>
        <w:rPr>
          <w:rFonts w:ascii="Arial" w:hAnsi="Arial" w:cs="Arial"/>
          <w:sz w:val="28"/>
          <w:szCs w:val="28"/>
        </w:rPr>
      </w:pPr>
      <w:bookmarkStart w:id="0" w:name="P411"/>
      <w:bookmarkEnd w:id="0"/>
      <w:r w:rsidRPr="00433CDE">
        <w:rPr>
          <w:rFonts w:ascii="Arial" w:hAnsi="Arial" w:cs="Arial"/>
          <w:sz w:val="28"/>
          <w:szCs w:val="28"/>
        </w:rPr>
        <w:t>&lt;*&gt; 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 и зоны регулирования архитектурной среды вдоль основных магистралей города.</w:t>
      </w:r>
    </w:p>
    <w:p w:rsidR="005C6320" w:rsidRPr="00433CDE" w:rsidRDefault="005C6320" w:rsidP="005C6320">
      <w:pPr>
        <w:widowControl w:val="0"/>
        <w:ind w:firstLine="53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5C6320" w:rsidRPr="00433CDE" w:rsidRDefault="005C6320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5.2.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 </w:t>
      </w:r>
      <w:proofErr w:type="spellStart"/>
      <w:r w:rsidRPr="00433CDE">
        <w:rPr>
          <w:rFonts w:ascii="Arial" w:hAnsi="Arial" w:cs="Arial"/>
          <w:sz w:val="28"/>
          <w:szCs w:val="28"/>
        </w:rPr>
        <w:t>подзоне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"Б":</w:t>
      </w: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7"/>
        <w:gridCol w:w="1528"/>
        <w:gridCol w:w="1114"/>
        <w:gridCol w:w="1134"/>
        <w:gridCol w:w="1712"/>
        <w:gridCol w:w="1123"/>
        <w:gridCol w:w="992"/>
        <w:gridCol w:w="1134"/>
        <w:gridCol w:w="1134"/>
      </w:tblGrid>
      <w:tr w:rsidR="005C6320" w:rsidRPr="001139FC" w:rsidTr="005C6320">
        <w:tc>
          <w:tcPr>
            <w:tcW w:w="397" w:type="dxa"/>
            <w:vMerge w:val="restart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4550E5">
              <w:rPr>
                <w:rFonts w:ascii="Arial" w:hAnsi="Arial" w:cs="Arial"/>
                <w:sz w:val="16"/>
                <w:szCs w:val="14"/>
              </w:rPr>
              <w:lastRenderedPageBreak/>
              <w:t xml:space="preserve">N </w:t>
            </w:r>
            <w:proofErr w:type="spellStart"/>
            <w:proofErr w:type="gramStart"/>
            <w:r w:rsidRPr="004550E5">
              <w:rPr>
                <w:rFonts w:ascii="Arial" w:hAnsi="Arial" w:cs="Arial"/>
                <w:sz w:val="16"/>
                <w:szCs w:val="14"/>
              </w:rPr>
              <w:t>п</w:t>
            </w:r>
            <w:proofErr w:type="spellEnd"/>
            <w:proofErr w:type="gramEnd"/>
            <w:r w:rsidRPr="004550E5">
              <w:rPr>
                <w:rFonts w:ascii="Arial" w:hAnsi="Arial" w:cs="Arial"/>
                <w:sz w:val="16"/>
                <w:szCs w:val="14"/>
              </w:rPr>
              <w:t>/</w:t>
            </w:r>
            <w:proofErr w:type="spellStart"/>
            <w:r w:rsidRPr="004550E5">
              <w:rPr>
                <w:rFonts w:ascii="Arial" w:hAnsi="Arial" w:cs="Arial"/>
                <w:sz w:val="16"/>
                <w:szCs w:val="14"/>
              </w:rPr>
              <w:t>п</w:t>
            </w:r>
            <w:proofErr w:type="spellEnd"/>
          </w:p>
        </w:tc>
        <w:tc>
          <w:tcPr>
            <w:tcW w:w="1528" w:type="dxa"/>
            <w:vMerge w:val="restart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Коды видов разрешенного использования</w:t>
            </w:r>
            <w:r w:rsidRPr="004C24BA">
              <w:rPr>
                <w:rFonts w:ascii="Arial" w:hAnsi="Arial" w:cs="Arial"/>
                <w:sz w:val="18"/>
                <w:szCs w:val="14"/>
              </w:rPr>
              <w:t xml:space="preserve"> </w:t>
            </w:r>
          </w:p>
        </w:tc>
        <w:tc>
          <w:tcPr>
            <w:tcW w:w="2248" w:type="dxa"/>
            <w:gridSpan w:val="2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Площадь земельного участка (</w:t>
            </w:r>
            <w:proofErr w:type="gramStart"/>
            <w:r w:rsidRPr="004550E5">
              <w:rPr>
                <w:rFonts w:ascii="Arial" w:hAnsi="Arial" w:cs="Arial"/>
                <w:sz w:val="18"/>
                <w:szCs w:val="14"/>
              </w:rPr>
              <w:t>га</w:t>
            </w:r>
            <w:proofErr w:type="gramEnd"/>
            <w:r w:rsidRPr="004550E5">
              <w:rPr>
                <w:rFonts w:ascii="Arial" w:hAnsi="Arial" w:cs="Arial"/>
                <w:sz w:val="18"/>
                <w:szCs w:val="14"/>
              </w:rPr>
              <w:t>)</w:t>
            </w:r>
          </w:p>
        </w:tc>
        <w:tc>
          <w:tcPr>
            <w:tcW w:w="1712" w:type="dxa"/>
            <w:vMerge w:val="restart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Максимальный процент застройки</w:t>
            </w:r>
            <w:proofErr w:type="gramStart"/>
            <w:r w:rsidRPr="004550E5">
              <w:rPr>
                <w:rFonts w:ascii="Arial" w:hAnsi="Arial" w:cs="Arial"/>
                <w:sz w:val="18"/>
                <w:szCs w:val="14"/>
              </w:rPr>
              <w:t xml:space="preserve"> (%)</w:t>
            </w:r>
            <w:proofErr w:type="gramEnd"/>
          </w:p>
        </w:tc>
        <w:tc>
          <w:tcPr>
            <w:tcW w:w="2115" w:type="dxa"/>
            <w:gridSpan w:val="2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Количество надземных этажей зданий, строений и сооружений</w:t>
            </w:r>
          </w:p>
        </w:tc>
        <w:tc>
          <w:tcPr>
            <w:tcW w:w="1134" w:type="dxa"/>
            <w:vMerge w:val="restart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Максимальная высота зданий, строений и сооружений (м)</w:t>
            </w:r>
          </w:p>
        </w:tc>
        <w:tc>
          <w:tcPr>
            <w:tcW w:w="1134" w:type="dxa"/>
            <w:vMerge w:val="restart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Минимальный процент озеленения земельных участков</w:t>
            </w:r>
            <w:proofErr w:type="gramStart"/>
            <w:r w:rsidRPr="004550E5">
              <w:rPr>
                <w:rFonts w:ascii="Arial" w:hAnsi="Arial" w:cs="Arial"/>
                <w:sz w:val="18"/>
                <w:szCs w:val="14"/>
              </w:rPr>
              <w:t xml:space="preserve"> (%)</w:t>
            </w:r>
            <w:proofErr w:type="gramEnd"/>
          </w:p>
        </w:tc>
      </w:tr>
      <w:tr w:rsidR="005C6320" w:rsidRPr="001139FC" w:rsidTr="005C6320">
        <w:tc>
          <w:tcPr>
            <w:tcW w:w="397" w:type="dxa"/>
            <w:vMerge/>
          </w:tcPr>
          <w:p w:rsidR="005C6320" w:rsidRPr="004550E5" w:rsidRDefault="005C6320" w:rsidP="005C6320">
            <w:pPr>
              <w:widowControl w:val="0"/>
              <w:spacing w:line="200" w:lineRule="exact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1528" w:type="dxa"/>
            <w:vMerge/>
          </w:tcPr>
          <w:p w:rsidR="005C6320" w:rsidRPr="004550E5" w:rsidRDefault="005C6320" w:rsidP="005C6320">
            <w:pPr>
              <w:widowControl w:val="0"/>
              <w:spacing w:line="200" w:lineRule="exact"/>
              <w:rPr>
                <w:rFonts w:ascii="Arial" w:hAnsi="Arial" w:cs="Arial"/>
                <w:szCs w:val="14"/>
              </w:rPr>
            </w:pPr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мин.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макс.</w:t>
            </w:r>
          </w:p>
        </w:tc>
        <w:tc>
          <w:tcPr>
            <w:tcW w:w="1712" w:type="dxa"/>
            <w:vMerge/>
          </w:tcPr>
          <w:p w:rsidR="005C6320" w:rsidRPr="004550E5" w:rsidRDefault="005C6320" w:rsidP="005C6320">
            <w:pPr>
              <w:widowControl w:val="0"/>
              <w:spacing w:line="200" w:lineRule="exact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мин.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макс.</w:t>
            </w:r>
          </w:p>
        </w:tc>
        <w:tc>
          <w:tcPr>
            <w:tcW w:w="1134" w:type="dxa"/>
            <w:vMerge/>
          </w:tcPr>
          <w:p w:rsidR="005C6320" w:rsidRPr="004550E5" w:rsidRDefault="005C6320" w:rsidP="005C6320">
            <w:pPr>
              <w:widowControl w:val="0"/>
              <w:spacing w:line="200" w:lineRule="exact"/>
              <w:rPr>
                <w:rFonts w:ascii="Arial" w:hAnsi="Arial" w:cs="Arial"/>
                <w:szCs w:val="14"/>
              </w:rPr>
            </w:pPr>
          </w:p>
        </w:tc>
        <w:tc>
          <w:tcPr>
            <w:tcW w:w="1134" w:type="dxa"/>
            <w:vMerge/>
          </w:tcPr>
          <w:p w:rsidR="005C6320" w:rsidRPr="004550E5" w:rsidRDefault="005C6320" w:rsidP="005C6320">
            <w:pPr>
              <w:widowControl w:val="0"/>
              <w:spacing w:line="200" w:lineRule="exact"/>
              <w:rPr>
                <w:rFonts w:ascii="Arial" w:hAnsi="Arial" w:cs="Arial"/>
                <w:szCs w:val="14"/>
              </w:rPr>
            </w:pP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85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2.1.1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0,1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20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86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2.5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0,15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8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33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3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87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2.6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0,15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9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32</w:t>
            </w:r>
            <w:r w:rsidRPr="004550E5">
              <w:rPr>
                <w:rFonts w:ascii="Arial" w:hAnsi="Arial" w:cs="Arial"/>
                <w:sz w:val="18"/>
                <w:szCs w:val="14"/>
              </w:rPr>
              <w:t xml:space="preserve">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10</w:t>
            </w:r>
            <w:r w:rsidRPr="004550E5">
              <w:rPr>
                <w:rFonts w:ascii="Arial" w:hAnsi="Arial" w:cs="Arial"/>
                <w:sz w:val="18"/>
                <w:szCs w:val="14"/>
              </w:rPr>
              <w:t xml:space="preserve">0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5C6320" w:rsidRPr="009E0CDE" w:rsidTr="005C6320">
        <w:tblPrEx>
          <w:tblBorders>
            <w:insideH w:val="nil"/>
          </w:tblBorders>
        </w:tblPrEx>
        <w:tc>
          <w:tcPr>
            <w:tcW w:w="397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1528" w:type="dxa"/>
            <w:tcBorders>
              <w:bottom w:val="nil"/>
            </w:tcBorders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88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3.6.1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89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3.6.3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0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1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2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4.4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3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4.6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4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4.8.1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5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4.8.2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6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4.10</w:t>
              </w:r>
            </w:hyperlink>
          </w:p>
        </w:tc>
        <w:tc>
          <w:tcPr>
            <w:tcW w:w="1114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1134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25</w:t>
            </w:r>
          </w:p>
        </w:tc>
        <w:tc>
          <w:tcPr>
            <w:tcW w:w="1134" w:type="dxa"/>
            <w:tcBorders>
              <w:bottom w:val="nil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97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8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3.8.1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99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3.8.2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0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3.9.2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1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3.9.3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2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3.10.1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3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3.10.2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4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5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4.5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32</w:t>
            </w:r>
            <w:r w:rsidRPr="004550E5">
              <w:rPr>
                <w:rFonts w:ascii="Arial" w:hAnsi="Arial" w:cs="Arial"/>
                <w:sz w:val="18"/>
                <w:szCs w:val="14"/>
              </w:rPr>
              <w:t xml:space="preserve">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 xml:space="preserve">100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06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2.7.1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7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4.9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08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8.3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7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09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3.2.1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0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3.2.2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1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3.2.3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2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3.2.4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3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3.4.1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4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3.4.2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5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3.5.2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25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80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9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16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3.5.1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10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17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8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19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0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5.1.4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1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5.1.5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2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5.1.6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3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5.1.7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4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5.2.1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5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6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5.4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27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5.5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25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11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28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4.7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60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3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25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80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</w:tr>
      <w:tr w:rsidR="005C6320" w:rsidRPr="009E0CDE" w:rsidTr="005C6320">
        <w:tc>
          <w:tcPr>
            <w:tcW w:w="397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12</w:t>
            </w:r>
          </w:p>
        </w:tc>
        <w:tc>
          <w:tcPr>
            <w:tcW w:w="1528" w:type="dxa"/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29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3.1.1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30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3.1.2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31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3.7.1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. </w:t>
            </w:r>
            <w:hyperlink r:id="rId132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3.7.2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33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3.9.1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34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4.9.1.1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35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4.9.1.2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36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4.9.1.3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37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4.9.1.4</w:t>
              </w:r>
            </w:hyperlink>
          </w:p>
        </w:tc>
        <w:tc>
          <w:tcPr>
            <w:tcW w:w="111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 xml:space="preserve">Не устанавливается </w:t>
            </w:r>
            <w:hyperlink w:anchor="P411">
              <w:r w:rsidRPr="004550E5">
                <w:rPr>
                  <w:rFonts w:ascii="Arial" w:hAnsi="Arial"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1134" w:type="dxa"/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5C6320" w:rsidRPr="009E0CDE" w:rsidTr="005C6320">
        <w:tc>
          <w:tcPr>
            <w:tcW w:w="397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13</w:t>
            </w: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38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12.0.1</w:t>
              </w:r>
            </w:hyperlink>
            <w:r w:rsidR="005C6320" w:rsidRPr="004550E5">
              <w:rPr>
                <w:rFonts w:ascii="Arial" w:hAnsi="Arial" w:cs="Arial"/>
                <w:sz w:val="18"/>
                <w:szCs w:val="14"/>
              </w:rPr>
              <w:t xml:space="preserve">, </w:t>
            </w:r>
            <w:hyperlink r:id="rId139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12.0.2</w:t>
              </w:r>
            </w:hyperlink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5C6320" w:rsidRPr="009E0CDE" w:rsidTr="005C6320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14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40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2.7.2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0,003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5C6320" w:rsidRPr="009E0CDE" w:rsidTr="005C6320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15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41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3.6.2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20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70</w:t>
            </w:r>
          </w:p>
        </w:tc>
      </w:tr>
      <w:tr w:rsidR="005C6320" w:rsidRPr="009E0CDE" w:rsidTr="005C6320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16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2726E9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hyperlink r:id="rId142">
              <w:r w:rsidR="005C6320" w:rsidRPr="004550E5">
                <w:rPr>
                  <w:rFonts w:ascii="Arial" w:hAnsi="Arial" w:cs="Arial"/>
                  <w:sz w:val="18"/>
                  <w:szCs w:val="14"/>
                </w:rPr>
                <w:t>4.9.2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6320" w:rsidRPr="004550E5" w:rsidRDefault="005C6320" w:rsidP="005C6320">
            <w:pPr>
              <w:widowControl w:val="0"/>
              <w:spacing w:line="200" w:lineRule="exact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4550E5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</w:tbl>
    <w:p w:rsidR="005C6320" w:rsidRPr="00752524" w:rsidRDefault="005C6320" w:rsidP="005C6320">
      <w:pPr>
        <w:widowControl w:val="0"/>
        <w:spacing w:line="200" w:lineRule="exact"/>
        <w:jc w:val="both"/>
        <w:rPr>
          <w:rFonts w:ascii="Calibri" w:hAnsi="Calibri" w:cs="Calibri"/>
          <w:szCs w:val="22"/>
        </w:rPr>
      </w:pPr>
    </w:p>
    <w:p w:rsidR="005C6320" w:rsidRPr="00433CDE" w:rsidRDefault="005C6320" w:rsidP="005C6320">
      <w:pPr>
        <w:widowControl w:val="0"/>
        <w:ind w:firstLine="540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--------------------------------</w:t>
      </w:r>
    </w:p>
    <w:p w:rsidR="005C6320" w:rsidRPr="00433CDE" w:rsidRDefault="005C6320" w:rsidP="005C6320">
      <w:pPr>
        <w:widowControl w:val="0"/>
        <w:ind w:firstLine="53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&lt;*&gt; За исключением объектов капитального строительства, находящихся </w:t>
      </w:r>
      <w:r w:rsidRPr="00433CDE">
        <w:rPr>
          <w:rFonts w:ascii="Arial" w:hAnsi="Arial" w:cs="Arial"/>
          <w:sz w:val="28"/>
          <w:szCs w:val="28"/>
        </w:rPr>
        <w:lastRenderedPageBreak/>
        <w:t>в пределах зон ограничений по этажности, выделенных по условиям охраны объектов культурного наследия, безопасности воздушного движения и зоны регулирования архитектурной среды вдоль основных магистралей города.</w:t>
      </w:r>
    </w:p>
    <w:p w:rsidR="005C6320" w:rsidRPr="00433CDE" w:rsidRDefault="005C6320" w:rsidP="005C6320">
      <w:pPr>
        <w:widowControl w:val="0"/>
        <w:ind w:firstLine="53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5C6320" w:rsidRPr="00433CDE" w:rsidRDefault="005C6320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6. Иные предельные параметры разрешенного строительства, реконструкции объектов капитального строительства в </w:t>
      </w:r>
      <w:proofErr w:type="spellStart"/>
      <w:r w:rsidRPr="00433CDE">
        <w:rPr>
          <w:rFonts w:ascii="Arial" w:hAnsi="Arial" w:cs="Arial"/>
          <w:sz w:val="28"/>
          <w:szCs w:val="28"/>
        </w:rPr>
        <w:t>подзонах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"А" и "Б".</w:t>
      </w:r>
    </w:p>
    <w:p w:rsidR="005C6320" w:rsidRPr="00433CDE" w:rsidRDefault="005C6320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6.1. Для видов разрешенного использования, соответствующих коду </w:t>
      </w:r>
      <w:hyperlink r:id="rId143">
        <w:r w:rsidRPr="00433CDE">
          <w:rPr>
            <w:rFonts w:ascii="Arial" w:hAnsi="Arial" w:cs="Arial"/>
            <w:sz w:val="28"/>
            <w:szCs w:val="28"/>
          </w:rPr>
          <w:t>4.9.1.3</w:t>
        </w:r>
      </w:hyperlink>
      <w:r w:rsidRPr="00433CDE">
        <w:rPr>
          <w:rFonts w:ascii="Arial" w:hAnsi="Arial" w:cs="Arial"/>
          <w:sz w:val="28"/>
          <w:szCs w:val="28"/>
        </w:rPr>
        <w:t>, автомобильные мойки не более двух постов.</w:t>
      </w:r>
    </w:p>
    <w:p w:rsidR="005C6320" w:rsidRPr="00433CDE" w:rsidRDefault="005C6320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6.2. Торговая площадь: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2267"/>
        <w:gridCol w:w="2267"/>
      </w:tblGrid>
      <w:tr w:rsidR="005C6320" w:rsidRPr="00842079" w:rsidTr="005C6320">
        <w:trPr>
          <w:jc w:val="center"/>
        </w:trPr>
        <w:tc>
          <w:tcPr>
            <w:tcW w:w="4535" w:type="dxa"/>
          </w:tcPr>
          <w:p w:rsidR="005C6320" w:rsidRPr="00842079" w:rsidRDefault="005C6320" w:rsidP="005C6320">
            <w:pPr>
              <w:widowControl w:val="0"/>
              <w:spacing w:line="200" w:lineRule="exact"/>
              <w:jc w:val="center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>Вид разрешенного использования</w:t>
            </w:r>
          </w:p>
        </w:tc>
        <w:tc>
          <w:tcPr>
            <w:tcW w:w="2267" w:type="dxa"/>
          </w:tcPr>
          <w:p w:rsidR="005C6320" w:rsidRPr="00842079" w:rsidRDefault="005C6320" w:rsidP="005C6320">
            <w:pPr>
              <w:widowControl w:val="0"/>
              <w:spacing w:line="200" w:lineRule="exact"/>
              <w:jc w:val="center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>Минимальная торговая площадь</w:t>
            </w:r>
          </w:p>
        </w:tc>
        <w:tc>
          <w:tcPr>
            <w:tcW w:w="2267" w:type="dxa"/>
          </w:tcPr>
          <w:p w:rsidR="005C6320" w:rsidRPr="00842079" w:rsidRDefault="005C6320" w:rsidP="005C6320">
            <w:pPr>
              <w:widowControl w:val="0"/>
              <w:spacing w:line="200" w:lineRule="exact"/>
              <w:jc w:val="center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>Максимальная торговая площадь</w:t>
            </w:r>
          </w:p>
        </w:tc>
      </w:tr>
      <w:tr w:rsidR="005C6320" w:rsidRPr="00842079" w:rsidTr="005C6320">
        <w:trPr>
          <w:jc w:val="center"/>
        </w:trPr>
        <w:tc>
          <w:tcPr>
            <w:tcW w:w="4535" w:type="dxa"/>
          </w:tcPr>
          <w:p w:rsidR="005C6320" w:rsidRPr="00842079" w:rsidRDefault="005C6320" w:rsidP="005C6320">
            <w:pPr>
              <w:widowControl w:val="0"/>
              <w:spacing w:line="200" w:lineRule="exact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 xml:space="preserve">Для вида разрешенного использования, соответствующего </w:t>
            </w:r>
            <w:hyperlink r:id="rId144">
              <w:r w:rsidRPr="00842079">
                <w:rPr>
                  <w:rFonts w:ascii="Calibri" w:hAnsi="Calibri" w:cs="Calibri"/>
                  <w:color w:val="0000FF"/>
                  <w:szCs w:val="22"/>
                </w:rPr>
                <w:t>коду 4.2</w:t>
              </w:r>
            </w:hyperlink>
          </w:p>
        </w:tc>
        <w:tc>
          <w:tcPr>
            <w:tcW w:w="2267" w:type="dxa"/>
          </w:tcPr>
          <w:p w:rsidR="005C6320" w:rsidRPr="00842079" w:rsidRDefault="005C6320" w:rsidP="005C6320">
            <w:pPr>
              <w:widowControl w:val="0"/>
              <w:spacing w:line="200" w:lineRule="exact"/>
              <w:jc w:val="center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>5000 кв. м</w:t>
            </w:r>
          </w:p>
        </w:tc>
        <w:tc>
          <w:tcPr>
            <w:tcW w:w="2267" w:type="dxa"/>
          </w:tcPr>
          <w:p w:rsidR="005C6320" w:rsidRPr="00842079" w:rsidRDefault="005C6320" w:rsidP="005C6320">
            <w:pPr>
              <w:widowControl w:val="0"/>
              <w:spacing w:line="200" w:lineRule="exact"/>
              <w:jc w:val="center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>не ограничена</w:t>
            </w:r>
          </w:p>
        </w:tc>
      </w:tr>
      <w:tr w:rsidR="005C6320" w:rsidRPr="00842079" w:rsidTr="005C6320">
        <w:trPr>
          <w:jc w:val="center"/>
        </w:trPr>
        <w:tc>
          <w:tcPr>
            <w:tcW w:w="4535" w:type="dxa"/>
          </w:tcPr>
          <w:p w:rsidR="005C6320" w:rsidRPr="00842079" w:rsidRDefault="005C6320" w:rsidP="005C6320">
            <w:pPr>
              <w:widowControl w:val="0"/>
              <w:spacing w:line="200" w:lineRule="exact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 xml:space="preserve">Для вида разрешенного использования, соответствующего </w:t>
            </w:r>
            <w:hyperlink r:id="rId145">
              <w:r w:rsidRPr="00842079">
                <w:rPr>
                  <w:rFonts w:ascii="Calibri" w:hAnsi="Calibri" w:cs="Calibri"/>
                  <w:color w:val="0000FF"/>
                  <w:szCs w:val="22"/>
                </w:rPr>
                <w:t>коду 4.3</w:t>
              </w:r>
            </w:hyperlink>
          </w:p>
        </w:tc>
        <w:tc>
          <w:tcPr>
            <w:tcW w:w="2267" w:type="dxa"/>
          </w:tcPr>
          <w:p w:rsidR="005C6320" w:rsidRPr="00842079" w:rsidRDefault="005C6320" w:rsidP="005C6320">
            <w:pPr>
              <w:widowControl w:val="0"/>
              <w:spacing w:line="200" w:lineRule="exact"/>
              <w:jc w:val="center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>не ограничена</w:t>
            </w:r>
          </w:p>
        </w:tc>
        <w:tc>
          <w:tcPr>
            <w:tcW w:w="2267" w:type="dxa"/>
          </w:tcPr>
          <w:p w:rsidR="005C6320" w:rsidRPr="00842079" w:rsidRDefault="005C6320" w:rsidP="005C6320">
            <w:pPr>
              <w:widowControl w:val="0"/>
              <w:spacing w:line="200" w:lineRule="exact"/>
              <w:jc w:val="center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>200 кв. м на одно торговое место</w:t>
            </w:r>
          </w:p>
        </w:tc>
      </w:tr>
      <w:tr w:rsidR="005C6320" w:rsidRPr="00842079" w:rsidTr="005C6320">
        <w:trPr>
          <w:jc w:val="center"/>
        </w:trPr>
        <w:tc>
          <w:tcPr>
            <w:tcW w:w="4535" w:type="dxa"/>
          </w:tcPr>
          <w:p w:rsidR="005C6320" w:rsidRPr="00842079" w:rsidRDefault="005C6320" w:rsidP="005C6320">
            <w:pPr>
              <w:widowControl w:val="0"/>
              <w:spacing w:line="200" w:lineRule="exact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 xml:space="preserve">Для вида разрешенного использования, соответствующего </w:t>
            </w:r>
            <w:hyperlink r:id="rId146">
              <w:r w:rsidRPr="00842079">
                <w:rPr>
                  <w:rFonts w:ascii="Calibri" w:hAnsi="Calibri" w:cs="Calibri"/>
                  <w:color w:val="0000FF"/>
                  <w:szCs w:val="22"/>
                </w:rPr>
                <w:t>коду 4.4</w:t>
              </w:r>
            </w:hyperlink>
          </w:p>
        </w:tc>
        <w:tc>
          <w:tcPr>
            <w:tcW w:w="2267" w:type="dxa"/>
          </w:tcPr>
          <w:p w:rsidR="005C6320" w:rsidRPr="00842079" w:rsidRDefault="005C6320" w:rsidP="005C6320">
            <w:pPr>
              <w:widowControl w:val="0"/>
              <w:spacing w:line="200" w:lineRule="exact"/>
              <w:jc w:val="center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>не ограничена</w:t>
            </w:r>
          </w:p>
        </w:tc>
        <w:tc>
          <w:tcPr>
            <w:tcW w:w="2267" w:type="dxa"/>
          </w:tcPr>
          <w:p w:rsidR="005C6320" w:rsidRPr="00842079" w:rsidRDefault="005C6320" w:rsidP="005C6320">
            <w:pPr>
              <w:widowControl w:val="0"/>
              <w:spacing w:line="200" w:lineRule="exact"/>
              <w:jc w:val="center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>5000 кв. м</w:t>
            </w:r>
          </w:p>
        </w:tc>
      </w:tr>
    </w:tbl>
    <w:p w:rsidR="005C6320" w:rsidRPr="00433CDE" w:rsidRDefault="005C6320" w:rsidP="005C6320">
      <w:pPr>
        <w:widowControl w:val="0"/>
        <w:ind w:firstLine="53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6.3. 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 </w:t>
      </w:r>
      <w:hyperlink w:anchor="P457">
        <w:r w:rsidRPr="00433CDE">
          <w:rPr>
            <w:rFonts w:ascii="Arial" w:hAnsi="Arial" w:cs="Arial"/>
            <w:sz w:val="28"/>
            <w:szCs w:val="28"/>
          </w:rPr>
          <w:t>&lt;*&gt;</w:t>
        </w:r>
      </w:hyperlink>
      <w:r w:rsidRPr="00433CDE">
        <w:rPr>
          <w:rFonts w:ascii="Arial" w:hAnsi="Arial" w:cs="Arial"/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4535"/>
      </w:tblGrid>
      <w:tr w:rsidR="005C6320" w:rsidRPr="00842079" w:rsidTr="005C6320">
        <w:trPr>
          <w:jc w:val="center"/>
        </w:trPr>
        <w:tc>
          <w:tcPr>
            <w:tcW w:w="4535" w:type="dxa"/>
          </w:tcPr>
          <w:p w:rsidR="005C6320" w:rsidRPr="00842079" w:rsidRDefault="005C6320" w:rsidP="005C6320">
            <w:pPr>
              <w:widowControl w:val="0"/>
              <w:spacing w:line="200" w:lineRule="exact"/>
              <w:jc w:val="center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 xml:space="preserve">Для вида разрешенного использования, соответствующего </w:t>
            </w:r>
            <w:hyperlink r:id="rId147">
              <w:r w:rsidRPr="00842079">
                <w:rPr>
                  <w:rFonts w:ascii="Calibri" w:hAnsi="Calibri" w:cs="Calibri"/>
                  <w:color w:val="0000FF"/>
                  <w:szCs w:val="22"/>
                </w:rPr>
                <w:t>коду 2.5</w:t>
              </w:r>
            </w:hyperlink>
          </w:p>
        </w:tc>
        <w:tc>
          <w:tcPr>
            <w:tcW w:w="4535" w:type="dxa"/>
          </w:tcPr>
          <w:p w:rsidR="005C6320" w:rsidRPr="00842079" w:rsidRDefault="005C6320" w:rsidP="005C6320">
            <w:pPr>
              <w:widowControl w:val="0"/>
              <w:spacing w:line="200" w:lineRule="exact"/>
              <w:jc w:val="center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>20% от общей площади многоквартирного жилого дома</w:t>
            </w:r>
          </w:p>
        </w:tc>
      </w:tr>
      <w:tr w:rsidR="005C6320" w:rsidRPr="00842079" w:rsidTr="005C6320">
        <w:trPr>
          <w:jc w:val="center"/>
        </w:trPr>
        <w:tc>
          <w:tcPr>
            <w:tcW w:w="4535" w:type="dxa"/>
          </w:tcPr>
          <w:p w:rsidR="005C6320" w:rsidRPr="00842079" w:rsidRDefault="005C6320" w:rsidP="005C6320">
            <w:pPr>
              <w:widowControl w:val="0"/>
              <w:spacing w:line="200" w:lineRule="exact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 xml:space="preserve">Для вида разрешенного использования, соответствующего </w:t>
            </w:r>
            <w:hyperlink r:id="rId148">
              <w:r w:rsidRPr="00842079">
                <w:rPr>
                  <w:rFonts w:ascii="Calibri" w:hAnsi="Calibri" w:cs="Calibri"/>
                  <w:color w:val="0000FF"/>
                  <w:szCs w:val="22"/>
                </w:rPr>
                <w:t>коду 2.6</w:t>
              </w:r>
            </w:hyperlink>
          </w:p>
        </w:tc>
        <w:tc>
          <w:tcPr>
            <w:tcW w:w="4535" w:type="dxa"/>
          </w:tcPr>
          <w:p w:rsidR="005C6320" w:rsidRPr="00842079" w:rsidRDefault="005C6320" w:rsidP="005C6320">
            <w:pPr>
              <w:widowControl w:val="0"/>
              <w:spacing w:line="200" w:lineRule="exact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>15% от общей площади многоквартирного жилого дома</w:t>
            </w:r>
          </w:p>
        </w:tc>
      </w:tr>
      <w:tr w:rsidR="005C6320" w:rsidRPr="00842079" w:rsidTr="005C6320">
        <w:trPr>
          <w:jc w:val="center"/>
        </w:trPr>
        <w:tc>
          <w:tcPr>
            <w:tcW w:w="4535" w:type="dxa"/>
          </w:tcPr>
          <w:p w:rsidR="005C6320" w:rsidRPr="00842079" w:rsidRDefault="005C6320" w:rsidP="005C6320">
            <w:pPr>
              <w:widowControl w:val="0"/>
              <w:spacing w:line="200" w:lineRule="exact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 xml:space="preserve">Для вида разрешенного использования, соответствующего </w:t>
            </w:r>
            <w:hyperlink r:id="rId149">
              <w:r w:rsidRPr="00842079">
                <w:rPr>
                  <w:rFonts w:ascii="Calibri" w:hAnsi="Calibri" w:cs="Calibri"/>
                  <w:color w:val="0000FF"/>
                  <w:szCs w:val="22"/>
                </w:rPr>
                <w:t>коду 2.1.1</w:t>
              </w:r>
            </w:hyperlink>
          </w:p>
        </w:tc>
        <w:tc>
          <w:tcPr>
            <w:tcW w:w="4535" w:type="dxa"/>
          </w:tcPr>
          <w:p w:rsidR="005C6320" w:rsidRPr="00842079" w:rsidRDefault="005C6320" w:rsidP="005C6320">
            <w:pPr>
              <w:widowControl w:val="0"/>
              <w:spacing w:line="200" w:lineRule="exact"/>
              <w:rPr>
                <w:rFonts w:ascii="Calibri" w:hAnsi="Calibri" w:cs="Calibri"/>
                <w:szCs w:val="22"/>
              </w:rPr>
            </w:pPr>
            <w:r w:rsidRPr="00842079">
              <w:rPr>
                <w:rFonts w:ascii="Calibri" w:hAnsi="Calibri" w:cs="Calibri"/>
                <w:szCs w:val="22"/>
              </w:rPr>
              <w:t>15% от общей площади многоквартирного жилого дома</w:t>
            </w:r>
          </w:p>
        </w:tc>
      </w:tr>
    </w:tbl>
    <w:p w:rsidR="005C6320" w:rsidRPr="00433CDE" w:rsidRDefault="005C6320" w:rsidP="005C6320">
      <w:pPr>
        <w:widowControl w:val="0"/>
        <w:spacing w:line="300" w:lineRule="exact"/>
        <w:ind w:firstLine="53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6.4. Коэффициент использования территории для вида разрешенного использования, соответствующего </w:t>
      </w:r>
      <w:hyperlink r:id="rId150">
        <w:r w:rsidRPr="00433CDE">
          <w:rPr>
            <w:rFonts w:ascii="Arial" w:hAnsi="Arial" w:cs="Arial"/>
            <w:sz w:val="28"/>
            <w:szCs w:val="28"/>
          </w:rPr>
          <w:t>коду 4.7</w:t>
        </w:r>
      </w:hyperlink>
      <w:r w:rsidRPr="00433CDE">
        <w:rPr>
          <w:rFonts w:ascii="Arial" w:hAnsi="Arial" w:cs="Arial"/>
          <w:sz w:val="28"/>
          <w:szCs w:val="28"/>
        </w:rPr>
        <w:t>, принимается в соответствии с частью 7 статьи 25 Правил.</w:t>
      </w:r>
    </w:p>
    <w:p w:rsidR="005C6320" w:rsidRPr="00433CDE" w:rsidRDefault="005C6320" w:rsidP="005C6320">
      <w:pPr>
        <w:widowControl w:val="0"/>
        <w:spacing w:line="300" w:lineRule="exact"/>
        <w:ind w:firstLine="539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7. Ограничения использования земельных участков и объектов капитального строительства.</w:t>
      </w:r>
    </w:p>
    <w:p w:rsidR="005C6320" w:rsidRPr="00433CDE" w:rsidRDefault="005C6320" w:rsidP="005C6320">
      <w:pPr>
        <w:widowControl w:val="0"/>
        <w:spacing w:line="300" w:lineRule="exact"/>
        <w:ind w:firstLine="540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7.1. Ограничения использования земельных участков и объектов капитального строительства указаны в статье 26 Правил.</w:t>
      </w:r>
    </w:p>
    <w:p w:rsidR="005C6320" w:rsidRPr="00433CDE" w:rsidRDefault="005C6320" w:rsidP="005C6320">
      <w:pPr>
        <w:widowControl w:val="0"/>
        <w:spacing w:line="300" w:lineRule="exact"/>
        <w:ind w:firstLine="540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7.2. </w:t>
      </w:r>
      <w:proofErr w:type="gramStart"/>
      <w:r w:rsidRPr="00433CDE">
        <w:rPr>
          <w:rFonts w:ascii="Arial" w:hAnsi="Arial" w:cs="Arial"/>
          <w:sz w:val="28"/>
          <w:szCs w:val="28"/>
        </w:rPr>
        <w:t xml:space="preserve">Строительство, реконструкция объектов капитального строительства жилого назначения на земельном участке в границах территориальной зоны ОЖ допускается при условии, если суммарная площадь застройки объектов капитального строительства общественного назначения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</w:t>
      </w:r>
      <w:hyperlink w:anchor="P457">
        <w:r w:rsidRPr="00433CDE">
          <w:rPr>
            <w:rFonts w:ascii="Arial" w:hAnsi="Arial" w:cs="Arial"/>
            <w:sz w:val="28"/>
            <w:szCs w:val="28"/>
          </w:rPr>
          <w:t>&lt;*&gt;</w:t>
        </w:r>
      </w:hyperlink>
      <w:r w:rsidRPr="00433CDE">
        <w:rPr>
          <w:rFonts w:ascii="Arial" w:hAnsi="Arial" w:cs="Arial"/>
          <w:sz w:val="28"/>
          <w:szCs w:val="28"/>
        </w:rPr>
        <w:t xml:space="preserve">, составляет не менее 40% от площади застройки всех объектов капитального строительства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(если такая зона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подзона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не превышает размера элемента планировочной</w:t>
      </w:r>
      <w:proofErr w:type="gramEnd"/>
      <w:r w:rsidRPr="00433CDE">
        <w:rPr>
          <w:rFonts w:ascii="Arial" w:hAnsi="Arial" w:cs="Arial"/>
          <w:sz w:val="28"/>
          <w:szCs w:val="28"/>
        </w:rPr>
        <w:t xml:space="preserve"> структуры (квартал, микрорайон)), включая планируемые к строительству, реконструкции объекты капитального строительства.</w:t>
      </w:r>
    </w:p>
    <w:p w:rsidR="005C6320" w:rsidRPr="00433CDE" w:rsidRDefault="005C6320" w:rsidP="005C6320">
      <w:pPr>
        <w:widowControl w:val="0"/>
        <w:spacing w:line="300" w:lineRule="exact"/>
        <w:ind w:firstLine="540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lastRenderedPageBreak/>
        <w:t xml:space="preserve">При этом расчетная суммарная площадь застройки объектов капитального строительства общественного назначения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рассчитывается с учетом процентного соотношения площади встроенных, пристроенных и встроенно-пристроенных помещений общественного назначения, размещаемых в объектах капитального строительства иного назначения, по следующей формуле:</w:t>
      </w:r>
    </w:p>
    <w:p w:rsidR="005C6320" w:rsidRPr="00433CDE" w:rsidRDefault="005C6320" w:rsidP="005C6320">
      <w:pPr>
        <w:widowControl w:val="0"/>
        <w:spacing w:line="300" w:lineRule="exact"/>
        <w:jc w:val="center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SUM </w:t>
      </w:r>
      <w:proofErr w:type="spellStart"/>
      <w:r w:rsidRPr="00433CDE">
        <w:rPr>
          <w:rFonts w:ascii="Arial" w:hAnsi="Arial" w:cs="Arial"/>
          <w:sz w:val="28"/>
          <w:szCs w:val="28"/>
        </w:rPr>
        <w:t>Sзастр.о.н</w:t>
      </w:r>
      <w:proofErr w:type="gramStart"/>
      <w:r w:rsidRPr="00433CDE">
        <w:rPr>
          <w:rFonts w:ascii="Arial" w:hAnsi="Arial" w:cs="Arial"/>
          <w:sz w:val="28"/>
          <w:szCs w:val="28"/>
        </w:rPr>
        <w:t>.р</w:t>
      </w:r>
      <w:proofErr w:type="gramEnd"/>
      <w:r w:rsidRPr="00433CDE">
        <w:rPr>
          <w:rFonts w:ascii="Arial" w:hAnsi="Arial" w:cs="Arial"/>
          <w:sz w:val="28"/>
          <w:szCs w:val="28"/>
        </w:rPr>
        <w:t>асч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. = SUM (S </w:t>
      </w:r>
      <w:proofErr w:type="spellStart"/>
      <w:r w:rsidRPr="00433CDE">
        <w:rPr>
          <w:rFonts w:ascii="Arial" w:hAnsi="Arial" w:cs="Arial"/>
          <w:sz w:val="28"/>
          <w:szCs w:val="28"/>
        </w:rPr>
        <w:t>застр.и.н.xn</w:t>
      </w:r>
      <w:proofErr w:type="spellEnd"/>
      <w:r w:rsidRPr="00433CDE">
        <w:rPr>
          <w:rFonts w:ascii="Arial" w:hAnsi="Arial" w:cs="Arial"/>
          <w:sz w:val="28"/>
          <w:szCs w:val="28"/>
        </w:rPr>
        <w:t>) +</w:t>
      </w:r>
    </w:p>
    <w:p w:rsidR="005C6320" w:rsidRPr="00433CDE" w:rsidRDefault="005C6320" w:rsidP="005C6320">
      <w:pPr>
        <w:widowControl w:val="0"/>
        <w:spacing w:line="300" w:lineRule="exact"/>
        <w:jc w:val="both"/>
        <w:rPr>
          <w:rFonts w:ascii="Arial" w:hAnsi="Arial" w:cs="Arial"/>
          <w:sz w:val="28"/>
          <w:szCs w:val="28"/>
        </w:rPr>
      </w:pPr>
    </w:p>
    <w:p w:rsidR="005C6320" w:rsidRPr="00433CDE" w:rsidRDefault="005C6320" w:rsidP="005C6320">
      <w:pPr>
        <w:widowControl w:val="0"/>
        <w:spacing w:line="300" w:lineRule="exact"/>
        <w:jc w:val="center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+ SUM </w:t>
      </w:r>
      <w:proofErr w:type="spellStart"/>
      <w:r w:rsidRPr="00433CDE">
        <w:rPr>
          <w:rFonts w:ascii="Arial" w:hAnsi="Arial" w:cs="Arial"/>
          <w:sz w:val="28"/>
          <w:szCs w:val="28"/>
        </w:rPr>
        <w:t>Sзастр.о.</w:t>
      </w:r>
      <w:proofErr w:type="gramStart"/>
      <w:r w:rsidRPr="00433CDE">
        <w:rPr>
          <w:rFonts w:ascii="Arial" w:hAnsi="Arial" w:cs="Arial"/>
          <w:sz w:val="28"/>
          <w:szCs w:val="28"/>
        </w:rPr>
        <w:t>н</w:t>
      </w:r>
      <w:proofErr w:type="spellEnd"/>
      <w:proofErr w:type="gramEnd"/>
      <w:r w:rsidRPr="00433CDE">
        <w:rPr>
          <w:rFonts w:ascii="Arial" w:hAnsi="Arial" w:cs="Arial"/>
          <w:sz w:val="28"/>
          <w:szCs w:val="28"/>
        </w:rPr>
        <w:t>.,</w:t>
      </w:r>
    </w:p>
    <w:p w:rsidR="005C6320" w:rsidRPr="00433CDE" w:rsidRDefault="005C6320" w:rsidP="005C6320">
      <w:pPr>
        <w:widowControl w:val="0"/>
        <w:spacing w:line="300" w:lineRule="exact"/>
        <w:ind w:firstLine="540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где SUM S </w:t>
      </w:r>
      <w:proofErr w:type="spellStart"/>
      <w:r w:rsidRPr="00433CDE">
        <w:rPr>
          <w:rFonts w:ascii="Arial" w:hAnsi="Arial" w:cs="Arial"/>
          <w:sz w:val="28"/>
          <w:szCs w:val="28"/>
        </w:rPr>
        <w:t>застр.о.н</w:t>
      </w:r>
      <w:proofErr w:type="gramStart"/>
      <w:r w:rsidRPr="00433CDE">
        <w:rPr>
          <w:rFonts w:ascii="Arial" w:hAnsi="Arial" w:cs="Arial"/>
          <w:sz w:val="28"/>
          <w:szCs w:val="28"/>
        </w:rPr>
        <w:t>.р</w:t>
      </w:r>
      <w:proofErr w:type="gramEnd"/>
      <w:r w:rsidRPr="00433CDE">
        <w:rPr>
          <w:rFonts w:ascii="Arial" w:hAnsi="Arial" w:cs="Arial"/>
          <w:sz w:val="28"/>
          <w:szCs w:val="28"/>
        </w:rPr>
        <w:t>асч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. - расчетная суммарная площадь застройки объектов капитального строительства общественного назначения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>;</w:t>
      </w:r>
    </w:p>
    <w:p w:rsidR="005C6320" w:rsidRPr="00433CDE" w:rsidRDefault="005C6320" w:rsidP="005C6320">
      <w:pPr>
        <w:widowControl w:val="0"/>
        <w:spacing w:line="300" w:lineRule="exact"/>
        <w:ind w:firstLine="540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S </w:t>
      </w:r>
      <w:proofErr w:type="spellStart"/>
      <w:r w:rsidRPr="00433CDE">
        <w:rPr>
          <w:rFonts w:ascii="Arial" w:hAnsi="Arial" w:cs="Arial"/>
          <w:sz w:val="28"/>
          <w:szCs w:val="28"/>
        </w:rPr>
        <w:t>застр.и.н</w:t>
      </w:r>
      <w:proofErr w:type="spellEnd"/>
      <w:r w:rsidRPr="00433CDE">
        <w:rPr>
          <w:rFonts w:ascii="Arial" w:hAnsi="Arial" w:cs="Arial"/>
          <w:sz w:val="28"/>
          <w:szCs w:val="28"/>
        </w:rPr>
        <w:t>. - площадь застройки объекта капитального строительства иного назначения (многоквартирные жилые дома, объекты коммунального обслуживания, объекты обслуживание автотранспорта);</w:t>
      </w:r>
    </w:p>
    <w:p w:rsidR="005C6320" w:rsidRPr="00433CDE" w:rsidRDefault="005C6320" w:rsidP="005C6320">
      <w:pPr>
        <w:widowControl w:val="0"/>
        <w:spacing w:line="300" w:lineRule="exact"/>
        <w:ind w:firstLine="540"/>
        <w:jc w:val="both"/>
        <w:rPr>
          <w:rFonts w:ascii="Arial" w:hAnsi="Arial" w:cs="Arial"/>
          <w:sz w:val="28"/>
          <w:szCs w:val="28"/>
        </w:rPr>
      </w:pPr>
      <w:proofErr w:type="spellStart"/>
      <w:r w:rsidRPr="00433CDE">
        <w:rPr>
          <w:rFonts w:ascii="Arial" w:hAnsi="Arial" w:cs="Arial"/>
          <w:sz w:val="28"/>
          <w:szCs w:val="28"/>
        </w:rPr>
        <w:t>n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- отношение площади встроенных, пристроенных и встроенно-пристроенных помещений в объекте капитального строительства иного назначения к общей площади помещений объекта капитального строительства иного назначения </w:t>
      </w:r>
      <w:hyperlink w:anchor="P458">
        <w:r w:rsidRPr="00433CDE">
          <w:rPr>
            <w:rFonts w:ascii="Arial" w:hAnsi="Arial" w:cs="Arial"/>
            <w:sz w:val="28"/>
            <w:szCs w:val="28"/>
          </w:rPr>
          <w:t>&lt;**&gt;</w:t>
        </w:r>
      </w:hyperlink>
      <w:r w:rsidRPr="00433CDE">
        <w:rPr>
          <w:rFonts w:ascii="Arial" w:hAnsi="Arial" w:cs="Arial"/>
          <w:sz w:val="28"/>
          <w:szCs w:val="28"/>
        </w:rPr>
        <w:t>;</w:t>
      </w:r>
    </w:p>
    <w:p w:rsidR="005C6320" w:rsidRPr="00433CDE" w:rsidRDefault="005C6320" w:rsidP="005C6320">
      <w:pPr>
        <w:widowControl w:val="0"/>
        <w:spacing w:line="300" w:lineRule="exact"/>
        <w:ind w:firstLine="540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SUM S </w:t>
      </w:r>
      <w:proofErr w:type="spellStart"/>
      <w:r w:rsidRPr="00433CDE">
        <w:rPr>
          <w:rFonts w:ascii="Arial" w:hAnsi="Arial" w:cs="Arial"/>
          <w:sz w:val="28"/>
          <w:szCs w:val="28"/>
        </w:rPr>
        <w:t>застр.о</w:t>
      </w:r>
      <w:proofErr w:type="gramStart"/>
      <w:r w:rsidRPr="00433CDE">
        <w:rPr>
          <w:rFonts w:ascii="Arial" w:hAnsi="Arial" w:cs="Arial"/>
          <w:sz w:val="28"/>
          <w:szCs w:val="28"/>
        </w:rPr>
        <w:t>.н</w:t>
      </w:r>
      <w:proofErr w:type="spellEnd"/>
      <w:proofErr w:type="gramEnd"/>
      <w:r w:rsidRPr="00433CDE">
        <w:rPr>
          <w:rFonts w:ascii="Arial" w:hAnsi="Arial" w:cs="Arial"/>
          <w:sz w:val="28"/>
          <w:szCs w:val="28"/>
        </w:rPr>
        <w:t xml:space="preserve"> - суммарная площадь застройки отдельно стоящих объектов общественного назначения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>.</w:t>
      </w:r>
    </w:p>
    <w:p w:rsidR="005C6320" w:rsidRPr="00433CDE" w:rsidRDefault="005C6320" w:rsidP="005C6320">
      <w:pPr>
        <w:widowControl w:val="0"/>
        <w:ind w:firstLine="540"/>
        <w:jc w:val="both"/>
        <w:rPr>
          <w:rFonts w:ascii="Arial" w:hAnsi="Arial" w:cs="Arial"/>
          <w:sz w:val="28"/>
          <w:szCs w:val="28"/>
        </w:rPr>
      </w:pPr>
      <w:proofErr w:type="gramStart"/>
      <w:r w:rsidRPr="00433CDE">
        <w:rPr>
          <w:rFonts w:ascii="Arial" w:hAnsi="Arial" w:cs="Arial"/>
          <w:sz w:val="28"/>
          <w:szCs w:val="28"/>
        </w:rPr>
        <w:t xml:space="preserve">При разработке документации по планировке территории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допускается уменьшать суммарную площадь застройки объектов общественного назначения до 20% от площади застройки всех объектов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при условии сохранения в границах элемента планировочной структуры (квартал, микрорайон) не менее 40% суммарной площади застройки объектами общественного назначения от площади застройки всех объектов капитального строительства в</w:t>
      </w:r>
      <w:proofErr w:type="gramEnd"/>
      <w:r w:rsidRPr="00433CDE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433CDE">
        <w:rPr>
          <w:rFonts w:ascii="Arial" w:hAnsi="Arial" w:cs="Arial"/>
          <w:sz w:val="28"/>
          <w:szCs w:val="28"/>
        </w:rPr>
        <w:t>границах</w:t>
      </w:r>
      <w:proofErr w:type="gramEnd"/>
      <w:r w:rsidRPr="00433CDE">
        <w:rPr>
          <w:rFonts w:ascii="Arial" w:hAnsi="Arial" w:cs="Arial"/>
          <w:sz w:val="28"/>
          <w:szCs w:val="28"/>
        </w:rPr>
        <w:t xml:space="preserve"> элемента планировочной структуры (квартал, микрорайон). При уменьшении суммарной площади застройки объектов общественного назначения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>, площадь встроенных, пристроенных и встроенно-пристроенных помещений в многоквартирном жилом доме общественного назначения не должна быть менее 10% от общей площади многоквартирного жилого дома в границах земельного участка.</w:t>
      </w:r>
    </w:p>
    <w:p w:rsidR="005C6320" w:rsidRPr="00433CDE" w:rsidRDefault="005C6320" w:rsidP="005C6320">
      <w:pPr>
        <w:widowControl w:val="0"/>
        <w:ind w:firstLine="540"/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--------------------------------</w:t>
      </w:r>
    </w:p>
    <w:p w:rsidR="005C6320" w:rsidRPr="00433CDE" w:rsidRDefault="005C6320" w:rsidP="005C6320">
      <w:pPr>
        <w:widowControl w:val="0"/>
        <w:ind w:firstLine="540"/>
        <w:jc w:val="both"/>
        <w:rPr>
          <w:rFonts w:ascii="Arial" w:hAnsi="Arial" w:cs="Arial"/>
          <w:sz w:val="28"/>
          <w:szCs w:val="28"/>
        </w:rPr>
      </w:pPr>
      <w:bookmarkStart w:id="1" w:name="P457"/>
      <w:bookmarkEnd w:id="1"/>
      <w:r w:rsidRPr="00433CDE">
        <w:rPr>
          <w:rFonts w:ascii="Arial" w:hAnsi="Arial" w:cs="Arial"/>
          <w:sz w:val="28"/>
          <w:szCs w:val="28"/>
        </w:rPr>
        <w:t xml:space="preserve">&lt;*&gt; Площадь застройки существующих объектов капитального строительства в границах территориальной зоны или </w:t>
      </w:r>
      <w:proofErr w:type="spellStart"/>
      <w:r w:rsidRPr="00433CDE">
        <w:rPr>
          <w:rFonts w:ascii="Arial" w:hAnsi="Arial" w:cs="Arial"/>
          <w:sz w:val="28"/>
          <w:szCs w:val="28"/>
        </w:rPr>
        <w:t>подзоны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433CDE">
        <w:rPr>
          <w:rFonts w:ascii="Arial" w:hAnsi="Arial" w:cs="Arial"/>
          <w:sz w:val="28"/>
          <w:szCs w:val="28"/>
        </w:rPr>
        <w:t>и(</w:t>
      </w:r>
      <w:proofErr w:type="gramEnd"/>
      <w:r w:rsidRPr="00433CDE">
        <w:rPr>
          <w:rFonts w:ascii="Arial" w:hAnsi="Arial" w:cs="Arial"/>
          <w:sz w:val="28"/>
          <w:szCs w:val="28"/>
        </w:rPr>
        <w:t>или) в границах элемента планировочной структуры (квартал, микрорайон), определяется по контуру объектов капитального строительства, отображаемых на топографических планах в масштабе 1:500, внесенных в информационную систему обеспечения градостроительной деятельности города Ростова-на-Дону.</w:t>
      </w:r>
    </w:p>
    <w:p w:rsidR="005C6320" w:rsidRPr="00433CDE" w:rsidRDefault="005C6320" w:rsidP="005C6320">
      <w:pPr>
        <w:widowControl w:val="0"/>
        <w:ind w:firstLine="540"/>
        <w:jc w:val="both"/>
        <w:rPr>
          <w:rFonts w:ascii="Arial" w:hAnsi="Arial" w:cs="Arial"/>
          <w:sz w:val="28"/>
          <w:szCs w:val="28"/>
        </w:rPr>
      </w:pPr>
      <w:bookmarkStart w:id="2" w:name="P458"/>
      <w:bookmarkEnd w:id="2"/>
      <w:r w:rsidRPr="00433CDE">
        <w:rPr>
          <w:rFonts w:ascii="Arial" w:hAnsi="Arial" w:cs="Arial"/>
          <w:sz w:val="28"/>
          <w:szCs w:val="28"/>
        </w:rPr>
        <w:t xml:space="preserve">&lt;**&gt; Для малоэтажного и многоэтажного многоквартирного жилого дома </w:t>
      </w:r>
      <w:proofErr w:type="spellStart"/>
      <w:r w:rsidRPr="00433CDE">
        <w:rPr>
          <w:rFonts w:ascii="Arial" w:hAnsi="Arial" w:cs="Arial"/>
          <w:sz w:val="28"/>
          <w:szCs w:val="28"/>
        </w:rPr>
        <w:lastRenderedPageBreak/>
        <w:t>n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= 0...0,15, для </w:t>
      </w:r>
      <w:proofErr w:type="spellStart"/>
      <w:r w:rsidRPr="00433CDE">
        <w:rPr>
          <w:rFonts w:ascii="Arial" w:hAnsi="Arial" w:cs="Arial"/>
          <w:sz w:val="28"/>
          <w:szCs w:val="28"/>
        </w:rPr>
        <w:t>среднеэтажного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многоквартирного жилого дома </w:t>
      </w:r>
      <w:proofErr w:type="spellStart"/>
      <w:r w:rsidRPr="00433CDE">
        <w:rPr>
          <w:rFonts w:ascii="Arial" w:hAnsi="Arial" w:cs="Arial"/>
          <w:sz w:val="28"/>
          <w:szCs w:val="28"/>
        </w:rPr>
        <w:t>n</w:t>
      </w:r>
      <w:proofErr w:type="spellEnd"/>
      <w:r w:rsidRPr="00433CDE">
        <w:rPr>
          <w:rFonts w:ascii="Arial" w:hAnsi="Arial" w:cs="Arial"/>
          <w:sz w:val="28"/>
          <w:szCs w:val="28"/>
        </w:rPr>
        <w:t xml:space="preserve"> = 0...0,2.</w:t>
      </w:r>
    </w:p>
    <w:p w:rsidR="005C6320" w:rsidRDefault="005C6320" w:rsidP="005C6320">
      <w:pPr>
        <w:widowControl w:val="0"/>
        <w:ind w:firstLine="540"/>
        <w:jc w:val="both"/>
        <w:rPr>
          <w:rFonts w:ascii="Arial" w:eastAsia="Calibri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 xml:space="preserve">8.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ОЖ принимаются в соответствии со </w:t>
      </w:r>
      <w:hyperlink r:id="rId151">
        <w:r w:rsidRPr="00433CDE">
          <w:rPr>
            <w:rFonts w:ascii="Arial" w:hAnsi="Arial" w:cs="Arial"/>
            <w:sz w:val="28"/>
            <w:szCs w:val="28"/>
          </w:rPr>
          <w:t>статьей 27</w:t>
        </w:r>
      </w:hyperlink>
      <w:r w:rsidRPr="00433CDE">
        <w:rPr>
          <w:rFonts w:ascii="Arial" w:hAnsi="Arial" w:cs="Arial"/>
          <w:sz w:val="28"/>
          <w:szCs w:val="28"/>
        </w:rPr>
        <w:t xml:space="preserve"> Правил</w:t>
      </w:r>
      <w:proofErr w:type="gramStart"/>
      <w:r w:rsidRPr="00433CDE">
        <w:rPr>
          <w:rFonts w:ascii="Arial" w:hAnsi="Arial" w:cs="Arial"/>
          <w:sz w:val="28"/>
          <w:szCs w:val="28"/>
        </w:rPr>
        <w:t>.</w:t>
      </w:r>
      <w:r w:rsidRPr="00433CDE">
        <w:rPr>
          <w:rFonts w:ascii="Arial" w:eastAsia="Calibri" w:hAnsi="Arial" w:cs="Arial"/>
          <w:sz w:val="28"/>
          <w:szCs w:val="28"/>
        </w:rPr>
        <w:t>»</w:t>
      </w:r>
      <w:r w:rsidR="00D37632">
        <w:rPr>
          <w:rFonts w:ascii="Arial" w:eastAsia="Calibri" w:hAnsi="Arial" w:cs="Arial"/>
          <w:sz w:val="28"/>
          <w:szCs w:val="28"/>
        </w:rPr>
        <w:t>;</w:t>
      </w:r>
      <w:proofErr w:type="gramEnd"/>
    </w:p>
    <w:p w:rsidR="00D37632" w:rsidRDefault="00D37632" w:rsidP="005C6320">
      <w:pPr>
        <w:widowControl w:val="0"/>
        <w:ind w:firstLine="540"/>
        <w:jc w:val="both"/>
        <w:rPr>
          <w:rFonts w:ascii="Arial" w:eastAsia="Calibri" w:hAnsi="Arial" w:cs="Arial"/>
          <w:sz w:val="28"/>
          <w:szCs w:val="28"/>
        </w:rPr>
      </w:pPr>
    </w:p>
    <w:p w:rsidR="005C6320" w:rsidRDefault="005C6320" w:rsidP="005C6320">
      <w:pPr>
        <w:pStyle w:val="af4"/>
        <w:numPr>
          <w:ilvl w:val="0"/>
          <w:numId w:val="48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пункт 6.1 статьи 37.1 исключить;</w:t>
      </w:r>
    </w:p>
    <w:p w:rsidR="00D37632" w:rsidRPr="008C0307" w:rsidRDefault="00D37632" w:rsidP="00D37632">
      <w:pPr>
        <w:pStyle w:val="af4"/>
        <w:ind w:left="1069"/>
        <w:jc w:val="both"/>
        <w:rPr>
          <w:rFonts w:ascii="Arial" w:hAnsi="Arial" w:cs="Arial"/>
          <w:sz w:val="28"/>
          <w:szCs w:val="28"/>
        </w:rPr>
      </w:pPr>
    </w:p>
    <w:p w:rsidR="005C6320" w:rsidRDefault="005C6320" w:rsidP="005C6320">
      <w:pPr>
        <w:pStyle w:val="af4"/>
        <w:numPr>
          <w:ilvl w:val="0"/>
          <w:numId w:val="48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часть 5.2 статьи 52</w:t>
      </w:r>
      <w:r w:rsidRPr="00433CDE">
        <w:rPr>
          <w:rFonts w:ascii="Arial" w:hAnsi="Arial" w:cs="Arial"/>
          <w:sz w:val="28"/>
          <w:szCs w:val="28"/>
        </w:rPr>
        <w:t xml:space="preserve"> изложить в следующей редакции:</w:t>
      </w:r>
    </w:p>
    <w:p w:rsidR="005C6320" w:rsidRDefault="005C6320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0307">
        <w:rPr>
          <w:rFonts w:ascii="Arial" w:hAnsi="Arial" w:cs="Arial"/>
          <w:sz w:val="28"/>
          <w:szCs w:val="28"/>
        </w:rPr>
        <w:t xml:space="preserve">«5.2. </w:t>
      </w:r>
      <w:proofErr w:type="gramStart"/>
      <w:r w:rsidRPr="008C0307">
        <w:rPr>
          <w:rFonts w:ascii="Arial" w:hAnsi="Arial" w:cs="Arial"/>
          <w:sz w:val="28"/>
          <w:szCs w:val="28"/>
        </w:rPr>
        <w:t>При новом строительстве и реконструкции объектов капитального строительства, за исключением случаев планируемого размещения объектов федерального, регионального и местного значения, в границах данной территориальной зоны необходима разработка документации по планировке территории либо внесение изменений в р</w:t>
      </w:r>
      <w:r>
        <w:rPr>
          <w:rFonts w:ascii="Arial" w:hAnsi="Arial" w:cs="Arial"/>
          <w:sz w:val="28"/>
          <w:szCs w:val="28"/>
        </w:rPr>
        <w:t xml:space="preserve">анее утвержденную документацию </w:t>
      </w:r>
      <w:r w:rsidRPr="008C0307">
        <w:rPr>
          <w:rFonts w:ascii="Arial" w:hAnsi="Arial" w:cs="Arial"/>
          <w:sz w:val="28"/>
          <w:szCs w:val="28"/>
        </w:rPr>
        <w:t>по планировке территории, с обязательным установлением границ зон планируемого размещения применительно к объектам нового строительства и реконструкции.»;</w:t>
      </w:r>
      <w:proofErr w:type="gramEnd"/>
    </w:p>
    <w:p w:rsidR="00D37632" w:rsidRDefault="00D37632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5C6320" w:rsidRDefault="005C6320" w:rsidP="005C6320">
      <w:pPr>
        <w:pStyle w:val="af4"/>
        <w:numPr>
          <w:ilvl w:val="0"/>
          <w:numId w:val="48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часть 6.2 статьи 54</w:t>
      </w:r>
      <w:r w:rsidRPr="00433CDE">
        <w:rPr>
          <w:rFonts w:ascii="Arial" w:hAnsi="Arial" w:cs="Arial"/>
          <w:sz w:val="28"/>
          <w:szCs w:val="28"/>
        </w:rPr>
        <w:t xml:space="preserve"> изложить в следующей редакции:</w:t>
      </w:r>
    </w:p>
    <w:p w:rsidR="005C6320" w:rsidRDefault="005C6320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0307">
        <w:rPr>
          <w:rFonts w:ascii="Arial" w:hAnsi="Arial" w:cs="Arial"/>
          <w:sz w:val="28"/>
          <w:szCs w:val="28"/>
        </w:rPr>
        <w:t xml:space="preserve">«6.2. </w:t>
      </w:r>
      <w:proofErr w:type="gramStart"/>
      <w:r w:rsidRPr="008C0307">
        <w:rPr>
          <w:rFonts w:ascii="Arial" w:hAnsi="Arial" w:cs="Arial"/>
          <w:sz w:val="28"/>
          <w:szCs w:val="28"/>
        </w:rPr>
        <w:t xml:space="preserve">При новом строительстве и реконструкции объектов капитального строительства, за исключением случаев планируемого размещения объектов федерального, регионального и местного значения, а также объектов, соответствующих коду </w:t>
      </w:r>
      <w:hyperlink r:id="rId152" w:history="1">
        <w:r w:rsidRPr="008C0307">
          <w:rPr>
            <w:rFonts w:ascii="Arial" w:hAnsi="Arial" w:cs="Arial"/>
            <w:sz w:val="28"/>
            <w:szCs w:val="28"/>
          </w:rPr>
          <w:t>2.7.2</w:t>
        </w:r>
      </w:hyperlink>
      <w:r w:rsidRPr="008C0307">
        <w:rPr>
          <w:rFonts w:ascii="Arial" w:hAnsi="Arial" w:cs="Arial"/>
          <w:sz w:val="28"/>
          <w:szCs w:val="28"/>
        </w:rPr>
        <w:t>, в границах данной территориальной зоны необходима разработка документации по планировке территории либо внесение изменений в ранее утвержденную документацию по планировке территории, с обязательным установлением границ зон планируемого размещения применительно к объектам нового строительства и реконструкции.»;</w:t>
      </w:r>
      <w:proofErr w:type="gramEnd"/>
    </w:p>
    <w:p w:rsidR="00D37632" w:rsidRPr="008C0307" w:rsidRDefault="00D37632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5C6320" w:rsidRDefault="005C6320" w:rsidP="005C6320">
      <w:pPr>
        <w:pStyle w:val="af4"/>
        <w:numPr>
          <w:ilvl w:val="0"/>
          <w:numId w:val="48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часть 5.2 статьи 57</w:t>
      </w:r>
      <w:r w:rsidRPr="00433CDE">
        <w:rPr>
          <w:rFonts w:ascii="Arial" w:hAnsi="Arial" w:cs="Arial"/>
          <w:sz w:val="28"/>
          <w:szCs w:val="28"/>
        </w:rPr>
        <w:t xml:space="preserve"> изложить в следующей редакции:</w:t>
      </w:r>
    </w:p>
    <w:p w:rsidR="005C6320" w:rsidRDefault="005C6320" w:rsidP="005C6320">
      <w:pPr>
        <w:widowControl w:val="0"/>
        <w:tabs>
          <w:tab w:val="left" w:pos="709"/>
        </w:tabs>
        <w:ind w:firstLine="709"/>
        <w:jc w:val="both"/>
        <w:rPr>
          <w:rFonts w:ascii="Arial" w:hAnsi="Arial" w:cs="Arial"/>
          <w:sz w:val="28"/>
          <w:szCs w:val="28"/>
        </w:rPr>
      </w:pPr>
      <w:r w:rsidRPr="008C0307">
        <w:rPr>
          <w:rFonts w:ascii="Arial" w:hAnsi="Arial" w:cs="Arial"/>
          <w:sz w:val="28"/>
          <w:szCs w:val="28"/>
        </w:rPr>
        <w:t xml:space="preserve">«5.2. </w:t>
      </w:r>
      <w:proofErr w:type="gramStart"/>
      <w:r w:rsidRPr="008C0307">
        <w:rPr>
          <w:rFonts w:ascii="Arial" w:hAnsi="Arial" w:cs="Arial"/>
          <w:sz w:val="28"/>
          <w:szCs w:val="28"/>
        </w:rPr>
        <w:t>При новом строительстве и реконструкции объектов капитального строительства, за исключением случаев планируемого размещения объектов федерального, регионального и местного значения, в границах данной территориальной зоны необходима разработка документации по планировке территории либо внесение изменений в р</w:t>
      </w:r>
      <w:r>
        <w:rPr>
          <w:rFonts w:ascii="Arial" w:hAnsi="Arial" w:cs="Arial"/>
          <w:sz w:val="28"/>
          <w:szCs w:val="28"/>
        </w:rPr>
        <w:t xml:space="preserve">анее утвержденную документацию </w:t>
      </w:r>
      <w:r w:rsidRPr="008C0307">
        <w:rPr>
          <w:rFonts w:ascii="Arial" w:hAnsi="Arial" w:cs="Arial"/>
          <w:sz w:val="28"/>
          <w:szCs w:val="28"/>
        </w:rPr>
        <w:t>по планировке территории, с обязательным установлением границ зон планируемого размещения применительно к объектам нового строительства и реконструкции.»;</w:t>
      </w:r>
      <w:proofErr w:type="gramEnd"/>
    </w:p>
    <w:p w:rsidR="005C6320" w:rsidRDefault="005C6320" w:rsidP="005C6320">
      <w:pPr>
        <w:pStyle w:val="af4"/>
        <w:numPr>
          <w:ilvl w:val="0"/>
          <w:numId w:val="48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часть 6.2 статьи 5</w:t>
      </w:r>
      <w:r w:rsidR="007E41CF">
        <w:rPr>
          <w:rFonts w:ascii="Arial" w:hAnsi="Arial" w:cs="Arial"/>
          <w:sz w:val="28"/>
          <w:szCs w:val="28"/>
        </w:rPr>
        <w:t>8</w:t>
      </w:r>
      <w:r w:rsidRPr="00433CDE">
        <w:rPr>
          <w:rFonts w:ascii="Arial" w:hAnsi="Arial" w:cs="Arial"/>
          <w:sz w:val="28"/>
          <w:szCs w:val="28"/>
        </w:rPr>
        <w:t xml:space="preserve"> изложить в следующей редакции:</w:t>
      </w:r>
    </w:p>
    <w:p w:rsidR="005C6320" w:rsidRDefault="005C6320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0307">
        <w:rPr>
          <w:rFonts w:ascii="Arial" w:hAnsi="Arial" w:cs="Arial"/>
          <w:sz w:val="28"/>
          <w:szCs w:val="28"/>
        </w:rPr>
        <w:t xml:space="preserve">«6.2. </w:t>
      </w:r>
      <w:proofErr w:type="gramStart"/>
      <w:r w:rsidRPr="008C0307">
        <w:rPr>
          <w:rFonts w:ascii="Arial" w:hAnsi="Arial" w:cs="Arial"/>
          <w:sz w:val="28"/>
          <w:szCs w:val="28"/>
        </w:rPr>
        <w:t xml:space="preserve">При новом строительстве и реконструкции объектов капитального строительства, за исключением случаев планируемого размещения объектов федерального, регионального и местного значения, а также объектов, соответствующих коду </w:t>
      </w:r>
      <w:hyperlink r:id="rId153" w:history="1">
        <w:r w:rsidRPr="008C0307">
          <w:rPr>
            <w:rFonts w:ascii="Arial" w:hAnsi="Arial" w:cs="Arial"/>
            <w:sz w:val="28"/>
            <w:szCs w:val="28"/>
          </w:rPr>
          <w:t>2.7.2</w:t>
        </w:r>
      </w:hyperlink>
      <w:r w:rsidRPr="008C0307">
        <w:rPr>
          <w:rFonts w:ascii="Arial" w:hAnsi="Arial" w:cs="Arial"/>
          <w:sz w:val="28"/>
          <w:szCs w:val="28"/>
        </w:rPr>
        <w:t xml:space="preserve">, в границах данной территориальной </w:t>
      </w:r>
      <w:r w:rsidRPr="008C0307">
        <w:rPr>
          <w:rFonts w:ascii="Arial" w:hAnsi="Arial" w:cs="Arial"/>
          <w:sz w:val="28"/>
          <w:szCs w:val="28"/>
        </w:rPr>
        <w:lastRenderedPageBreak/>
        <w:t>зоны необходима разработка документации по планировке терр</w:t>
      </w:r>
      <w:r>
        <w:rPr>
          <w:rFonts w:ascii="Arial" w:hAnsi="Arial" w:cs="Arial"/>
          <w:sz w:val="28"/>
          <w:szCs w:val="28"/>
        </w:rPr>
        <w:t xml:space="preserve">итории либо внесение изменений </w:t>
      </w:r>
      <w:r w:rsidRPr="008C0307">
        <w:rPr>
          <w:rFonts w:ascii="Arial" w:hAnsi="Arial" w:cs="Arial"/>
          <w:sz w:val="28"/>
          <w:szCs w:val="28"/>
        </w:rPr>
        <w:t>в ранее утвержденную документацию по планировке территории, с обязательным установлением границ зон планируемого размещения применительно к объектам нового строительства и реконструкции.».</w:t>
      </w:r>
      <w:proofErr w:type="gramEnd"/>
    </w:p>
    <w:p w:rsidR="00D37632" w:rsidRPr="008C0307" w:rsidRDefault="00D37632" w:rsidP="005C6320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5C6320" w:rsidRDefault="005C6320" w:rsidP="005C6320">
      <w:pPr>
        <w:pStyle w:val="af4"/>
        <w:widowControl w:val="0"/>
        <w:numPr>
          <w:ilvl w:val="0"/>
          <w:numId w:val="48"/>
        </w:numPr>
        <w:jc w:val="both"/>
        <w:rPr>
          <w:rFonts w:ascii="Arial" w:hAnsi="Arial" w:cs="Arial"/>
          <w:sz w:val="28"/>
          <w:szCs w:val="28"/>
        </w:rPr>
      </w:pPr>
      <w:r w:rsidRPr="00433CDE">
        <w:rPr>
          <w:rFonts w:ascii="Arial" w:hAnsi="Arial" w:cs="Arial"/>
          <w:sz w:val="28"/>
          <w:szCs w:val="28"/>
        </w:rPr>
        <w:t>дополнить статьей 61.2 в следующей редакции:</w:t>
      </w:r>
    </w:p>
    <w:p w:rsidR="005C6320" w:rsidRPr="00D37632" w:rsidRDefault="005C6320" w:rsidP="005C6320">
      <w:pPr>
        <w:pStyle w:val="ConsPlusNormal"/>
        <w:ind w:firstLine="720"/>
        <w:jc w:val="both"/>
        <w:rPr>
          <w:rFonts w:cs="Arial"/>
          <w:sz w:val="28"/>
          <w:szCs w:val="28"/>
        </w:rPr>
      </w:pPr>
      <w:r w:rsidRPr="00D37632">
        <w:rPr>
          <w:rFonts w:cs="Arial"/>
          <w:sz w:val="28"/>
          <w:szCs w:val="28"/>
        </w:rPr>
        <w:t xml:space="preserve">«Статья 61.2. Градостроительный регламент территориальной зоны сохранения и формирования речного фасада третьего типа </w:t>
      </w:r>
      <w:r w:rsidRPr="00D37632">
        <w:rPr>
          <w:rFonts w:cs="Arial"/>
          <w:sz w:val="28"/>
          <w:szCs w:val="28"/>
        </w:rPr>
        <w:br/>
        <w:t>(РФ-3).</w:t>
      </w:r>
    </w:p>
    <w:p w:rsidR="005C6320" w:rsidRPr="00362E18" w:rsidRDefault="005C6320" w:rsidP="005C6320">
      <w:pPr>
        <w:pStyle w:val="ConsPlusNormal"/>
        <w:ind w:firstLine="540"/>
        <w:jc w:val="both"/>
        <w:rPr>
          <w:rFonts w:cs="Arial"/>
          <w:sz w:val="28"/>
          <w:szCs w:val="28"/>
        </w:rPr>
      </w:pPr>
      <w:r w:rsidRPr="00362E18">
        <w:rPr>
          <w:rFonts w:cs="Arial"/>
          <w:sz w:val="28"/>
          <w:szCs w:val="28"/>
        </w:rPr>
        <w:t xml:space="preserve">1. Градостроительный регламент данной территориальной зоны разработан для обеспечения правовых условий формирования и обслуживания территории вдоль реки Дон с целью создания единой композиции застройки в зоне речного фасада и возможности размещения градостроительных акцентов (создание доминант). </w:t>
      </w:r>
    </w:p>
    <w:p w:rsidR="005C6320" w:rsidRPr="00362E18" w:rsidRDefault="005C6320" w:rsidP="005C6320">
      <w:pPr>
        <w:pStyle w:val="ConsPlusNormal"/>
        <w:ind w:firstLine="540"/>
        <w:jc w:val="both"/>
        <w:rPr>
          <w:rFonts w:cs="Arial"/>
          <w:sz w:val="28"/>
          <w:szCs w:val="28"/>
        </w:rPr>
      </w:pPr>
      <w:r w:rsidRPr="00362E18">
        <w:rPr>
          <w:rFonts w:cs="Arial"/>
          <w:sz w:val="28"/>
          <w:szCs w:val="28"/>
        </w:rPr>
        <w:t>2. Перечень основных видов разрешенного использования земельных участков и объектов капитального строительства:</w:t>
      </w:r>
    </w:p>
    <w:p w:rsidR="005C6320" w:rsidRPr="006E2B89" w:rsidRDefault="005C6320" w:rsidP="005C6320">
      <w:pPr>
        <w:pStyle w:val="ConsPlusNormal"/>
        <w:ind w:firstLine="540"/>
        <w:jc w:val="both"/>
        <w:rPr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26"/>
        <w:gridCol w:w="2415"/>
        <w:gridCol w:w="3994"/>
        <w:gridCol w:w="2095"/>
      </w:tblGrid>
      <w:tr w:rsidR="005C6320" w:rsidRPr="006B1AFD" w:rsidTr="005C6320">
        <w:tc>
          <w:tcPr>
            <w:tcW w:w="0" w:type="auto"/>
            <w:tcBorders>
              <w:bottom w:val="single" w:sz="4" w:space="0" w:color="auto"/>
            </w:tcBorders>
          </w:tcPr>
          <w:p w:rsidR="005C6320" w:rsidRPr="006B1AFD" w:rsidRDefault="005C6320" w:rsidP="005C6320">
            <w:pPr>
              <w:pStyle w:val="ConsPlusNormal"/>
              <w:jc w:val="center"/>
            </w:pPr>
            <w:r w:rsidRPr="006B1AFD">
              <w:t>Код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C6320" w:rsidRPr="006B1AFD" w:rsidRDefault="005C6320" w:rsidP="005C6320">
            <w:pPr>
              <w:pStyle w:val="ConsPlusNormal"/>
              <w:jc w:val="center"/>
            </w:pPr>
            <w:r w:rsidRPr="006B1AFD">
              <w:t>Наименование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C6320" w:rsidRPr="006B1AFD" w:rsidRDefault="005C6320" w:rsidP="005C6320">
            <w:pPr>
              <w:pStyle w:val="ConsPlusNormal"/>
              <w:jc w:val="center"/>
            </w:pPr>
            <w:r w:rsidRPr="006B1AFD"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C6320" w:rsidRPr="006B1AFD" w:rsidRDefault="005C6320" w:rsidP="005C6320">
            <w:pPr>
              <w:pStyle w:val="ConsPlusNormal"/>
              <w:jc w:val="center"/>
            </w:pPr>
            <w:r w:rsidRPr="006B1AFD">
              <w:t>Вспомогательные виды разрешенного использования</w:t>
            </w:r>
          </w:p>
        </w:tc>
      </w:tr>
      <w:tr w:rsidR="005C6320" w:rsidRPr="007A5AB4" w:rsidTr="005C6320">
        <w:tblPrEx>
          <w:tblBorders>
            <w:insideH w:val="nil"/>
          </w:tblBorders>
        </w:tblPrEx>
        <w:trPr>
          <w:trHeight w:val="215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54">
              <w:r w:rsidR="005C6320" w:rsidRPr="007A5AB4">
                <w:rPr>
                  <w:color w:val="0000FF"/>
                </w:rPr>
                <w:t>2.7.1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320" w:rsidRPr="007A5AB4" w:rsidRDefault="005C6320" w:rsidP="005C6320">
            <w:pPr>
              <w:pStyle w:val="ConsPlusNormal"/>
            </w:pPr>
            <w:r w:rsidRPr="007A5AB4">
              <w:t>Хранение автотранспорта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7A5AB4">
              <w:t>машино-места</w:t>
            </w:r>
            <w:proofErr w:type="spellEnd"/>
            <w:r w:rsidRPr="007A5AB4">
              <w:t xml:space="preserve">, за исключением гаражей, размещение которых предусмотрено содержанием видов разрешенного использования с </w:t>
            </w:r>
            <w:hyperlink r:id="rId155">
              <w:r w:rsidRPr="007A5AB4">
                <w:rPr>
                  <w:color w:val="0000FF"/>
                </w:rPr>
                <w:t>кодами 2.7.2</w:t>
              </w:r>
            </w:hyperlink>
            <w:r w:rsidRPr="007A5AB4">
              <w:t xml:space="preserve">, </w:t>
            </w:r>
            <w:hyperlink r:id="rId156">
              <w:r w:rsidRPr="007A5AB4">
                <w:rPr>
                  <w:color w:val="0000FF"/>
                </w:rPr>
                <w:t>4.9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320" w:rsidRPr="007A5AB4" w:rsidRDefault="002726E9" w:rsidP="005C6320">
            <w:pPr>
              <w:pStyle w:val="ConsPlusNormal"/>
            </w:pPr>
            <w:hyperlink r:id="rId157">
              <w:r w:rsidR="005C6320" w:rsidRPr="007A5AB4">
                <w:rPr>
                  <w:color w:val="0000FF"/>
                </w:rPr>
                <w:t>4.9.1.3</w:t>
              </w:r>
            </w:hyperlink>
            <w:r w:rsidR="005C6320" w:rsidRPr="007A5AB4">
              <w:t xml:space="preserve"> - Автомобильные мойки</w:t>
            </w:r>
          </w:p>
        </w:tc>
      </w:tr>
      <w:tr w:rsidR="005C6320" w:rsidRPr="007A5AB4" w:rsidTr="005C6320">
        <w:tblPrEx>
          <w:tblBorders>
            <w:insideH w:val="nil"/>
          </w:tblBorders>
        </w:tblPrEx>
        <w:trPr>
          <w:trHeight w:val="95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320" w:rsidRPr="0097435E" w:rsidRDefault="002726E9" w:rsidP="005C6320">
            <w:pPr>
              <w:pStyle w:val="ConsPlusNormal"/>
              <w:jc w:val="center"/>
            </w:pPr>
            <w:hyperlink r:id="rId158">
              <w:r w:rsidR="005C6320" w:rsidRPr="0097435E">
                <w:rPr>
                  <w:color w:val="0000FF"/>
                </w:rPr>
                <w:t>2.7.2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320" w:rsidRPr="0097435E" w:rsidRDefault="005C6320" w:rsidP="005C6320">
            <w:pPr>
              <w:pStyle w:val="ConsPlusNormal"/>
            </w:pPr>
            <w:r w:rsidRPr="0097435E">
              <w:t>Размещение гаражей для собственных нужд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320" w:rsidRPr="0097435E" w:rsidRDefault="005C6320" w:rsidP="005C6320">
            <w:pPr>
              <w:pStyle w:val="ConsPlusNormal"/>
            </w:pPr>
            <w:r w:rsidRPr="0097435E"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320" w:rsidRPr="0097435E" w:rsidRDefault="005C6320" w:rsidP="005C6320">
            <w:pPr>
              <w:pStyle w:val="ConsPlusNormal"/>
            </w:pPr>
            <w:r w:rsidRPr="0097435E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  <w:tcBorders>
              <w:top w:val="single" w:sz="4" w:space="0" w:color="auto"/>
            </w:tcBorders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59">
              <w:r w:rsidR="005C6320" w:rsidRPr="007A5AB4">
                <w:rPr>
                  <w:color w:val="0000FF"/>
                </w:rPr>
                <w:t>3.1.1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C6320" w:rsidRPr="007A5AB4" w:rsidRDefault="005C6320" w:rsidP="005C6320">
            <w:pPr>
              <w:pStyle w:val="ConsPlusNormal"/>
            </w:pPr>
            <w:r w:rsidRPr="007A5AB4">
              <w:t>Предоставление коммунальных услуг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C6320" w:rsidRPr="007A5AB4" w:rsidRDefault="005C6320" w:rsidP="005C6320">
            <w:pPr>
              <w:pStyle w:val="ConsPlusNormal"/>
            </w:pPr>
            <w:proofErr w:type="gramStart"/>
            <w:r w:rsidRPr="007A5AB4">
              <w:t xml:space="preserve">Размещение зданий и сооружений, обеспечивающих поставку воды, тепла, электричества, газа, отвод канализационных стоков, очистка и уборка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</w:t>
            </w:r>
            <w:r w:rsidRPr="007A5AB4">
              <w:lastRenderedPageBreak/>
              <w:t>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C6320" w:rsidRPr="007A5AB4" w:rsidRDefault="005C6320" w:rsidP="005C6320">
            <w:pPr>
              <w:pStyle w:val="ConsPlusNormal"/>
            </w:pPr>
            <w:r w:rsidRPr="007A5AB4">
              <w:lastRenderedPageBreak/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60">
              <w:r w:rsidR="005C6320" w:rsidRPr="007A5AB4">
                <w:rPr>
                  <w:color w:val="0000FF"/>
                </w:rPr>
                <w:t>3.1.2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61">
              <w:r w:rsidR="005C6320" w:rsidRPr="007A5AB4">
                <w:rPr>
                  <w:color w:val="0000FF"/>
                </w:rPr>
                <w:t>3.2.1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Дома социального обслуживания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5C6320" w:rsidRPr="007A5AB4" w:rsidRDefault="005C6320" w:rsidP="005C6320">
            <w:pPr>
              <w:pStyle w:val="ConsPlusNormal"/>
            </w:pPr>
            <w:r w:rsidRPr="007A5AB4"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62">
              <w:r w:rsidR="005C6320" w:rsidRPr="007A5AB4">
                <w:rPr>
                  <w:color w:val="0000FF"/>
                </w:rPr>
                <w:t>3.2.2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Оказание социальной помощи населению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proofErr w:type="gramStart"/>
            <w:r w:rsidRPr="007A5AB4"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63">
              <w:r w:rsidR="005C6320" w:rsidRPr="007A5AB4">
                <w:rPr>
                  <w:color w:val="0000FF"/>
                </w:rPr>
                <w:t>3.2.3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Оказание услуг связи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64">
              <w:r w:rsidR="005C6320" w:rsidRPr="007A5AB4">
                <w:rPr>
                  <w:color w:val="0000FF"/>
                </w:rPr>
                <w:t>3.3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Бытовое обслуживание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65">
              <w:r w:rsidR="005C6320" w:rsidRPr="007A5AB4">
                <w:rPr>
                  <w:color w:val="0000FF"/>
                </w:rPr>
                <w:t>3.4.1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Амбулаторно-поликлиническое обслуживание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Размещение объектов капитального строительства, предназначенных для оказания гражданам </w:t>
            </w:r>
            <w:r w:rsidRPr="007A5AB4">
              <w:lastRenderedPageBreak/>
              <w:t>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</w:pPr>
            <w:hyperlink r:id="rId166">
              <w:r w:rsidR="005C6320" w:rsidRPr="007A5AB4">
                <w:rPr>
                  <w:color w:val="0000FF"/>
                </w:rPr>
                <w:t>2.7.1</w:t>
              </w:r>
            </w:hyperlink>
            <w:r w:rsidR="005C6320" w:rsidRPr="007A5AB4">
              <w:t xml:space="preserve"> - Хранение автотранспорта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67">
              <w:r w:rsidR="005C6320" w:rsidRPr="007A5AB4">
                <w:rPr>
                  <w:color w:val="0000FF"/>
                </w:rPr>
                <w:t>3.4.2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Стационарное медицинское обслуживание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</w:pPr>
            <w:hyperlink r:id="rId168">
              <w:r w:rsidR="005C6320" w:rsidRPr="007A5AB4">
                <w:rPr>
                  <w:color w:val="0000FF"/>
                </w:rPr>
                <w:t>2.7.1</w:t>
              </w:r>
            </w:hyperlink>
            <w:r w:rsidR="005C6320" w:rsidRPr="007A5AB4">
              <w:t xml:space="preserve"> - Хранение автотранспорта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69">
              <w:r w:rsidR="005C6320" w:rsidRPr="007A5AB4">
                <w:rPr>
                  <w:color w:val="0000FF"/>
                </w:rPr>
                <w:t>3.5.1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Дошкольное, начальное и среднее общее образование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proofErr w:type="gramStart"/>
            <w:r w:rsidRPr="007A5AB4"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70">
              <w:r w:rsidR="005C6320" w:rsidRPr="007A5AB4">
                <w:rPr>
                  <w:color w:val="0000FF"/>
                </w:rPr>
                <w:t>3.5.2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Среднее и высшее профессиональное образование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proofErr w:type="gramStart"/>
            <w:r w:rsidRPr="007A5AB4"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71">
              <w:r w:rsidR="005C6320" w:rsidRPr="007A5AB4">
                <w:rPr>
                  <w:color w:val="0000FF"/>
                </w:rPr>
                <w:t>3.6.1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Объекты </w:t>
            </w:r>
            <w:proofErr w:type="spellStart"/>
            <w:r w:rsidRPr="007A5AB4">
              <w:t>культурно-</w:t>
            </w:r>
            <w:r w:rsidRPr="007A5AB4">
              <w:lastRenderedPageBreak/>
              <w:t>досуговой</w:t>
            </w:r>
            <w:proofErr w:type="spellEnd"/>
            <w:r w:rsidRPr="007A5AB4">
              <w:t xml:space="preserve"> деятельности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proofErr w:type="gramStart"/>
            <w:r w:rsidRPr="007A5AB4">
              <w:lastRenderedPageBreak/>
              <w:t xml:space="preserve">Размещение зданий, </w:t>
            </w:r>
            <w:r w:rsidRPr="007A5AB4">
              <w:lastRenderedPageBreak/>
              <w:t>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lastRenderedPageBreak/>
              <w:t xml:space="preserve">Не </w:t>
            </w:r>
            <w:r w:rsidRPr="007A5AB4">
              <w:lastRenderedPageBreak/>
              <w:t>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72">
              <w:r w:rsidR="005C6320" w:rsidRPr="007A5AB4">
                <w:rPr>
                  <w:color w:val="0000FF"/>
                </w:rPr>
                <w:t>3.6.2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Парки культуры и отдыха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парков культуры и отдыха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Default="002726E9" w:rsidP="005C6320">
            <w:pPr>
              <w:jc w:val="center"/>
              <w:rPr>
                <w:rFonts w:ascii="Arial" w:hAnsi="Arial" w:cs="Arial"/>
              </w:rPr>
            </w:pPr>
            <w:hyperlink r:id="rId173" w:history="1">
              <w:r w:rsidR="005C6320">
                <w:rPr>
                  <w:rFonts w:ascii="Arial" w:hAnsi="Arial" w:cs="Arial"/>
                  <w:color w:val="0000FF"/>
                </w:rPr>
                <w:t>3.6.3</w:t>
              </w:r>
            </w:hyperlink>
          </w:p>
        </w:tc>
        <w:tc>
          <w:tcPr>
            <w:tcW w:w="0" w:type="auto"/>
          </w:tcPr>
          <w:p w:rsidR="005C6320" w:rsidRDefault="005C6320" w:rsidP="005C63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Цирки и зверинцы</w:t>
            </w:r>
          </w:p>
        </w:tc>
        <w:tc>
          <w:tcPr>
            <w:tcW w:w="0" w:type="auto"/>
          </w:tcPr>
          <w:p w:rsidR="005C6320" w:rsidRDefault="005C6320" w:rsidP="005C63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0" w:type="auto"/>
          </w:tcPr>
          <w:p w:rsidR="005C6320" w:rsidRDefault="005C6320" w:rsidP="005C63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74">
              <w:r w:rsidR="005C6320" w:rsidRPr="007A5AB4">
                <w:rPr>
                  <w:color w:val="0000FF"/>
                </w:rPr>
                <w:t>3.7.1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Осуществление религиозных обрядов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75">
              <w:r w:rsidR="005C6320" w:rsidRPr="007A5AB4">
                <w:rPr>
                  <w:color w:val="0000FF"/>
                </w:rPr>
                <w:t>3.7.2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Религиозное управление и образование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76">
              <w:r w:rsidR="005C6320" w:rsidRPr="007A5AB4">
                <w:rPr>
                  <w:color w:val="0000FF"/>
                </w:rPr>
                <w:t>3.8.1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Государственное управление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77">
              <w:r w:rsidR="005C6320" w:rsidRPr="007A5AB4">
                <w:rPr>
                  <w:color w:val="0000FF"/>
                </w:rPr>
                <w:t>3.8.2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Представительская деятельность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78">
              <w:r w:rsidR="005C6320" w:rsidRPr="007A5AB4">
                <w:rPr>
                  <w:color w:val="0000FF"/>
                </w:rPr>
                <w:t>3.9.1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Обеспечение деятельности в </w:t>
            </w:r>
            <w:r w:rsidRPr="007A5AB4">
              <w:lastRenderedPageBreak/>
              <w:t>области гидрометеорологии и смежных с ней областях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proofErr w:type="gramStart"/>
            <w:r w:rsidRPr="007A5AB4">
              <w:lastRenderedPageBreak/>
              <w:t xml:space="preserve">Размещение объектов капитального строительства, предназначенных </w:t>
            </w:r>
            <w:r w:rsidRPr="007A5AB4">
              <w:lastRenderedPageBreak/>
              <w:t>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lastRenderedPageBreak/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79">
              <w:r w:rsidR="005C6320" w:rsidRPr="007A5AB4">
                <w:rPr>
                  <w:color w:val="0000FF"/>
                </w:rPr>
                <w:t>3.9.2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Проведение научных исследований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80">
              <w:r w:rsidR="005C6320" w:rsidRPr="007A5AB4">
                <w:rPr>
                  <w:color w:val="0000FF"/>
                </w:rPr>
                <w:t>3.9.3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Проведение научных испытаний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81">
              <w:r w:rsidR="005C6320" w:rsidRPr="007A5AB4">
                <w:rPr>
                  <w:color w:val="0000FF"/>
                </w:rPr>
                <w:t>3.10.1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Амбулаторное ветеринарное обслуживание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</w:pPr>
            <w:hyperlink r:id="rId182">
              <w:r w:rsidR="005C6320" w:rsidRPr="007A5AB4">
                <w:rPr>
                  <w:color w:val="0000FF"/>
                </w:rPr>
                <w:t>2.7.1</w:t>
              </w:r>
            </w:hyperlink>
            <w:r w:rsidR="005C6320" w:rsidRPr="007A5AB4">
              <w:t xml:space="preserve"> - Хранение автотранспорта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83">
              <w:r w:rsidR="005C6320" w:rsidRPr="007A5AB4">
                <w:rPr>
                  <w:color w:val="0000FF"/>
                </w:rPr>
                <w:t>4.1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Деловое управление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</w:t>
            </w:r>
            <w:r w:rsidRPr="007A5AB4">
              <w:lastRenderedPageBreak/>
              <w:t>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lastRenderedPageBreak/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84">
              <w:r w:rsidR="005C6320" w:rsidRPr="007A5AB4">
                <w:rPr>
                  <w:color w:val="0000FF"/>
                </w:rPr>
                <w:t>4.2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Объекты торговли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185">
              <w:r w:rsidRPr="007A5AB4">
                <w:rPr>
                  <w:color w:val="0000FF"/>
                </w:rPr>
                <w:t>кодами 4.5</w:t>
              </w:r>
            </w:hyperlink>
            <w:r w:rsidRPr="007A5AB4">
              <w:t xml:space="preserve"> - </w:t>
            </w:r>
            <w:hyperlink r:id="rId186">
              <w:r w:rsidRPr="007A5AB4">
                <w:rPr>
                  <w:color w:val="0000FF"/>
                </w:rPr>
                <w:t>4.8.2</w:t>
              </w:r>
            </w:hyperlink>
            <w:r w:rsidRPr="007A5AB4"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</w:pPr>
            <w:hyperlink r:id="rId187">
              <w:r w:rsidR="005C6320" w:rsidRPr="007A5AB4">
                <w:rPr>
                  <w:color w:val="0000FF"/>
                </w:rPr>
                <w:t>4.9</w:t>
              </w:r>
            </w:hyperlink>
            <w:r w:rsidR="005C6320" w:rsidRPr="007A5AB4">
              <w:t xml:space="preserve"> - Служебные гаражи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0" w:type="auto"/>
          </w:tcPr>
          <w:p w:rsidR="005C6320" w:rsidRPr="006D0B21" w:rsidRDefault="005C6320" w:rsidP="005C6320">
            <w:pPr>
              <w:pStyle w:val="ConsPlusNormal"/>
            </w:pPr>
            <w:r w:rsidRPr="006D0B21">
              <w:t>Рынки</w:t>
            </w:r>
          </w:p>
        </w:tc>
        <w:tc>
          <w:tcPr>
            <w:tcW w:w="0" w:type="auto"/>
          </w:tcPr>
          <w:p w:rsidR="005C6320" w:rsidRPr="006D0B21" w:rsidRDefault="005C6320" w:rsidP="005C6320">
            <w:pPr>
              <w:pStyle w:val="ConsPlusNormal"/>
            </w:pPr>
            <w:r w:rsidRPr="006D0B21"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0" w:type="auto"/>
          </w:tcPr>
          <w:p w:rsidR="005C6320" w:rsidRPr="006D0B21" w:rsidRDefault="002726E9" w:rsidP="005C6320">
            <w:pPr>
              <w:pStyle w:val="ConsPlusNormal"/>
            </w:pPr>
            <w:hyperlink r:id="rId188">
              <w:r w:rsidR="005C6320" w:rsidRPr="006D0B21">
                <w:rPr>
                  <w:color w:val="0000FF"/>
                </w:rPr>
                <w:t>4.9</w:t>
              </w:r>
            </w:hyperlink>
            <w:r w:rsidR="005C6320" w:rsidRPr="006D0B21">
              <w:t xml:space="preserve"> - Служебные гаражи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89">
              <w:r w:rsidR="005C6320" w:rsidRPr="007A5AB4">
                <w:rPr>
                  <w:color w:val="0000FF"/>
                </w:rPr>
                <w:t>4.4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Магазины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90">
              <w:r w:rsidR="005C6320" w:rsidRPr="007A5AB4">
                <w:rPr>
                  <w:color w:val="0000FF"/>
                </w:rPr>
                <w:t>4.5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Банковская и страховая деятельность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91">
              <w:r w:rsidR="005C6320" w:rsidRPr="007A5AB4">
                <w:rPr>
                  <w:color w:val="0000FF"/>
                </w:rPr>
                <w:t>4.6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Общественное питание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blPrEx>
          <w:tblBorders>
            <w:insideH w:val="nil"/>
          </w:tblBorders>
        </w:tblPrEx>
        <w:tc>
          <w:tcPr>
            <w:tcW w:w="0" w:type="auto"/>
            <w:tcBorders>
              <w:bottom w:val="nil"/>
            </w:tcBorders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92">
              <w:r w:rsidR="005C6320" w:rsidRPr="007A5AB4">
                <w:rPr>
                  <w:color w:val="0000FF"/>
                </w:rPr>
                <w:t>4.7</w:t>
              </w:r>
            </w:hyperlink>
          </w:p>
        </w:tc>
        <w:tc>
          <w:tcPr>
            <w:tcW w:w="0" w:type="auto"/>
            <w:tcBorders>
              <w:bottom w:val="nil"/>
            </w:tcBorders>
          </w:tcPr>
          <w:p w:rsidR="005C6320" w:rsidRPr="007A5AB4" w:rsidRDefault="005C6320" w:rsidP="005C6320">
            <w:pPr>
              <w:pStyle w:val="ConsPlusNormal"/>
            </w:pPr>
            <w:r w:rsidRPr="007A5AB4">
              <w:t>Гостиничное обслуживание</w:t>
            </w:r>
          </w:p>
        </w:tc>
        <w:tc>
          <w:tcPr>
            <w:tcW w:w="0" w:type="auto"/>
            <w:tcBorders>
              <w:bottom w:val="nil"/>
            </w:tcBorders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гостиниц</w:t>
            </w:r>
          </w:p>
        </w:tc>
        <w:tc>
          <w:tcPr>
            <w:tcW w:w="0" w:type="auto"/>
            <w:tcBorders>
              <w:bottom w:val="nil"/>
            </w:tcBorders>
          </w:tcPr>
          <w:p w:rsidR="005C6320" w:rsidRPr="007A5AB4" w:rsidRDefault="002726E9" w:rsidP="005C6320">
            <w:pPr>
              <w:pStyle w:val="ConsPlusNormal"/>
            </w:pPr>
            <w:hyperlink r:id="rId193">
              <w:r w:rsidR="005C6320" w:rsidRPr="007A5AB4">
                <w:rPr>
                  <w:color w:val="0000FF"/>
                </w:rPr>
                <w:t>4.6</w:t>
              </w:r>
            </w:hyperlink>
            <w:r w:rsidR="005C6320" w:rsidRPr="007A5AB4">
              <w:t xml:space="preserve"> - Общественное питание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94">
              <w:r w:rsidR="005C6320" w:rsidRPr="007A5AB4">
                <w:rPr>
                  <w:color w:val="0000FF"/>
                </w:rPr>
                <w:t>4.8.1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Развлекательные мероприятия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Размещение зданий и сооружений, предназначенных для организации развлекательных мероприятий, путешествий, для размещения </w:t>
            </w:r>
            <w:r w:rsidRPr="007A5AB4">
              <w:lastRenderedPageBreak/>
              <w:t>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lastRenderedPageBreak/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95">
              <w:r w:rsidR="005C6320" w:rsidRPr="007A5AB4">
                <w:rPr>
                  <w:color w:val="0000FF"/>
                </w:rPr>
                <w:t>4.8.2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Проведение азартных игр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96">
              <w:r w:rsidR="005C6320" w:rsidRPr="007A5AB4">
                <w:rPr>
                  <w:color w:val="0000FF"/>
                </w:rPr>
                <w:t>4.9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Служебные гаражи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97">
              <w:r w:rsidRPr="007A5AB4">
                <w:rPr>
                  <w:color w:val="0000FF"/>
                </w:rPr>
                <w:t>кодами 3.0</w:t>
              </w:r>
            </w:hyperlink>
            <w:r w:rsidRPr="007A5AB4">
              <w:t xml:space="preserve">, </w:t>
            </w:r>
            <w:hyperlink r:id="rId198">
              <w:r w:rsidRPr="007A5AB4">
                <w:rPr>
                  <w:color w:val="0000FF"/>
                </w:rPr>
                <w:t>4.0</w:t>
              </w:r>
            </w:hyperlink>
            <w:r w:rsidRPr="007A5AB4"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199">
              <w:r w:rsidR="005C6320" w:rsidRPr="007A5AB4">
                <w:rPr>
                  <w:color w:val="0000FF"/>
                </w:rPr>
                <w:t>4.9</w:t>
              </w:r>
            </w:hyperlink>
            <w:r w:rsidR="005C6320" w:rsidRPr="007A5AB4">
              <w:t>.2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Стоянка транспортных средств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Размещение стоянок (парковок) легковых автомобилей и других </w:t>
            </w:r>
            <w:proofErr w:type="spellStart"/>
            <w:r w:rsidRPr="007A5AB4">
              <w:t>мототранспортных</w:t>
            </w:r>
            <w:proofErr w:type="spellEnd"/>
            <w:r w:rsidRPr="007A5AB4"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00">
              <w:r w:rsidR="005C6320" w:rsidRPr="007A5AB4">
                <w:rPr>
                  <w:color w:val="0000FF"/>
                </w:rPr>
                <w:t>5.1.1</w:t>
              </w:r>
            </w:hyperlink>
          </w:p>
        </w:tc>
        <w:tc>
          <w:tcPr>
            <w:tcW w:w="0" w:type="auto"/>
          </w:tcPr>
          <w:p w:rsidR="005C6320" w:rsidRPr="006D0B21" w:rsidRDefault="005C6320" w:rsidP="005C6320">
            <w:pPr>
              <w:pStyle w:val="ConsPlusNormal"/>
            </w:pPr>
            <w:r w:rsidRPr="006D0B21">
              <w:t>Обеспечение спортивно-зрелищных мероприятий</w:t>
            </w:r>
          </w:p>
        </w:tc>
        <w:tc>
          <w:tcPr>
            <w:tcW w:w="0" w:type="auto"/>
          </w:tcPr>
          <w:p w:rsidR="005C6320" w:rsidRPr="006D0B21" w:rsidRDefault="005C6320" w:rsidP="005C6320">
            <w:pPr>
              <w:pStyle w:val="ConsPlusNormal"/>
            </w:pPr>
            <w:r w:rsidRPr="006D0B21"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0" w:type="auto"/>
          </w:tcPr>
          <w:p w:rsidR="005C6320" w:rsidRPr="006D0B21" w:rsidRDefault="005C6320" w:rsidP="005C6320">
            <w:pPr>
              <w:pStyle w:val="ConsPlusNormal"/>
            </w:pPr>
            <w:r w:rsidRPr="006D0B21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01">
              <w:r w:rsidR="005C6320" w:rsidRPr="007A5AB4">
                <w:rPr>
                  <w:color w:val="0000FF"/>
                </w:rPr>
                <w:t>5.1.2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Обеспечение занятий спортом в помещениях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02">
              <w:r w:rsidR="005C6320" w:rsidRPr="007A5AB4">
                <w:rPr>
                  <w:color w:val="0000FF"/>
                </w:rPr>
                <w:t>5.1.3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Площадки для занятий спортом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03">
              <w:r w:rsidR="005C6320" w:rsidRPr="007A5AB4">
                <w:rPr>
                  <w:color w:val="0000FF"/>
                </w:rPr>
                <w:t>5.1.4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Оборудованные площадки для занятий спортом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Размещение сооружений для занятия спортом и физкультурой на открытом воздухе (теннисные корты, автодромы, мотодромы, трамплины, </w:t>
            </w:r>
            <w:r w:rsidRPr="007A5AB4">
              <w:lastRenderedPageBreak/>
              <w:t>спортивные стрельбища)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lastRenderedPageBreak/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04">
              <w:r w:rsidR="005C6320" w:rsidRPr="007A5AB4">
                <w:rPr>
                  <w:color w:val="0000FF"/>
                </w:rPr>
                <w:t>5.1.5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Водный спорт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F96A7E" w:rsidRDefault="002726E9" w:rsidP="005C6320">
            <w:pPr>
              <w:pStyle w:val="ConsPlusNormal"/>
              <w:jc w:val="center"/>
            </w:pPr>
            <w:hyperlink r:id="rId205">
              <w:r w:rsidR="005C6320" w:rsidRPr="00F96A7E">
                <w:rPr>
                  <w:color w:val="0000FF"/>
                </w:rPr>
                <w:t>5.1.6</w:t>
              </w:r>
            </w:hyperlink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Авиационный спорт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F96A7E" w:rsidRDefault="002726E9" w:rsidP="005C6320">
            <w:pPr>
              <w:pStyle w:val="ConsPlusNormal"/>
              <w:jc w:val="center"/>
            </w:pPr>
            <w:hyperlink r:id="rId206">
              <w:r w:rsidR="005C6320" w:rsidRPr="00F96A7E">
                <w:rPr>
                  <w:color w:val="0000FF"/>
                </w:rPr>
                <w:t>5.1.7</w:t>
              </w:r>
            </w:hyperlink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Спортивные базы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F96A7E" w:rsidRDefault="002726E9" w:rsidP="005C6320">
            <w:pPr>
              <w:pStyle w:val="ConsPlusNormal"/>
              <w:jc w:val="center"/>
            </w:pPr>
            <w:hyperlink r:id="rId207">
              <w:r w:rsidR="005C6320" w:rsidRPr="00F96A7E">
                <w:rPr>
                  <w:color w:val="0000FF"/>
                </w:rPr>
                <w:t>5.2</w:t>
              </w:r>
            </w:hyperlink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Природно-познавательный туризм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5C6320" w:rsidRPr="00F96A7E" w:rsidRDefault="005C6320" w:rsidP="005C6320">
            <w:pPr>
              <w:pStyle w:val="ConsPlusNormal"/>
            </w:pPr>
            <w:r w:rsidRPr="00F96A7E">
              <w:t xml:space="preserve">осуществление необходимых природоохранных и </w:t>
            </w:r>
            <w:proofErr w:type="spellStart"/>
            <w:r w:rsidRPr="00F96A7E">
              <w:t>природовосстановительных</w:t>
            </w:r>
            <w:proofErr w:type="spellEnd"/>
            <w:r w:rsidRPr="00F96A7E">
              <w:t xml:space="preserve"> мероприятий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F96A7E" w:rsidRDefault="002726E9" w:rsidP="005C6320">
            <w:pPr>
              <w:pStyle w:val="ConsPlusNormal"/>
              <w:jc w:val="center"/>
            </w:pPr>
            <w:hyperlink r:id="rId208">
              <w:r w:rsidR="005C6320" w:rsidRPr="00F96A7E">
                <w:rPr>
                  <w:color w:val="0000FF"/>
                </w:rPr>
                <w:t>5.2.1</w:t>
              </w:r>
            </w:hyperlink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Туристическое обслуживание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F96A7E" w:rsidRDefault="002726E9" w:rsidP="005C6320">
            <w:pPr>
              <w:pStyle w:val="ConsPlusNormal"/>
              <w:jc w:val="center"/>
            </w:pPr>
            <w:hyperlink r:id="rId209">
              <w:r w:rsidR="005C6320" w:rsidRPr="00F96A7E">
                <w:rPr>
                  <w:color w:val="0000FF"/>
                </w:rPr>
                <w:t>5.3</w:t>
              </w:r>
            </w:hyperlink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Охота и рыбалка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F96A7E" w:rsidRDefault="002726E9" w:rsidP="005C6320">
            <w:pPr>
              <w:pStyle w:val="ConsPlusNormal"/>
              <w:jc w:val="center"/>
            </w:pPr>
            <w:hyperlink r:id="rId210">
              <w:r w:rsidR="005C6320" w:rsidRPr="00F96A7E">
                <w:rPr>
                  <w:color w:val="0000FF"/>
                </w:rPr>
                <w:t>5.4</w:t>
              </w:r>
            </w:hyperlink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Причалы для маломерных судов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F96A7E" w:rsidRDefault="002726E9" w:rsidP="005C6320">
            <w:pPr>
              <w:pStyle w:val="ConsPlusNormal"/>
              <w:jc w:val="center"/>
            </w:pPr>
            <w:hyperlink r:id="rId211">
              <w:r w:rsidR="005C6320" w:rsidRPr="00F96A7E">
                <w:rPr>
                  <w:color w:val="0000FF"/>
                </w:rPr>
                <w:t>5.5</w:t>
              </w:r>
            </w:hyperlink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>Поля для гольфа или конных прогулок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t xml:space="preserve">Обустройство мест для игры в гольф или осуществления конных прогулок, в том числе осуществления </w:t>
            </w:r>
            <w:r w:rsidRPr="00F96A7E">
              <w:lastRenderedPageBreak/>
              <w:t>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0" w:type="auto"/>
          </w:tcPr>
          <w:p w:rsidR="005C6320" w:rsidRPr="00F96A7E" w:rsidRDefault="005C6320" w:rsidP="005C6320">
            <w:pPr>
              <w:pStyle w:val="ConsPlusNormal"/>
            </w:pPr>
            <w:r w:rsidRPr="00F96A7E">
              <w:lastRenderedPageBreak/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12">
              <w:r w:rsidR="005C6320" w:rsidRPr="007A5AB4">
                <w:rPr>
                  <w:color w:val="0000FF"/>
                </w:rPr>
                <w:t>7.6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Внеуличный транспорт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7A5AB4">
              <w:t>электродепо</w:t>
            </w:r>
            <w:proofErr w:type="spellEnd"/>
            <w:r w:rsidRPr="007A5AB4">
              <w:t>, вентиляционных шахт;</w:t>
            </w:r>
          </w:p>
          <w:p w:rsidR="005C6320" w:rsidRPr="007A5AB4" w:rsidRDefault="005C6320" w:rsidP="005C6320">
            <w:pPr>
              <w:pStyle w:val="ConsPlusNormal"/>
            </w:pPr>
            <w:r w:rsidRPr="007A5AB4"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480C4A" w:rsidRDefault="002726E9" w:rsidP="005C6320">
            <w:pPr>
              <w:pStyle w:val="ConsPlusNormal"/>
              <w:jc w:val="center"/>
            </w:pPr>
            <w:hyperlink r:id="rId213">
              <w:r w:rsidR="005C6320" w:rsidRPr="00480C4A">
                <w:rPr>
                  <w:color w:val="0000FF"/>
                </w:rPr>
                <w:t>8.0</w:t>
              </w:r>
            </w:hyperlink>
          </w:p>
        </w:tc>
        <w:tc>
          <w:tcPr>
            <w:tcW w:w="0" w:type="auto"/>
          </w:tcPr>
          <w:p w:rsidR="005C6320" w:rsidRPr="00480C4A" w:rsidRDefault="005C6320" w:rsidP="005C6320">
            <w:pPr>
              <w:pStyle w:val="ConsPlusNormal"/>
            </w:pPr>
            <w:r w:rsidRPr="00480C4A">
              <w:t>Обеспечение обороны и безопасности</w:t>
            </w:r>
          </w:p>
        </w:tc>
        <w:tc>
          <w:tcPr>
            <w:tcW w:w="0" w:type="auto"/>
          </w:tcPr>
          <w:p w:rsidR="005C6320" w:rsidRPr="00480C4A" w:rsidRDefault="005C6320" w:rsidP="005C6320">
            <w:pPr>
              <w:pStyle w:val="ConsPlusNormal"/>
            </w:pPr>
            <w:proofErr w:type="gramStart"/>
            <w:r w:rsidRPr="00480C4A"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управления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  <w:r w:rsidRPr="00480C4A"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0" w:type="auto"/>
          </w:tcPr>
          <w:p w:rsidR="005C6320" w:rsidRPr="00010F22" w:rsidRDefault="005C6320" w:rsidP="005C6320">
            <w:pPr>
              <w:pStyle w:val="ConsPlusNormal"/>
            </w:pPr>
            <w:r w:rsidRPr="00010F22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14">
              <w:r w:rsidR="005C6320" w:rsidRPr="007A5AB4">
                <w:rPr>
                  <w:color w:val="0000FF"/>
                </w:rPr>
                <w:t>8.3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Обеспечение внутреннего правопорядка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7A5AB4">
              <w:t>Росгвардии</w:t>
            </w:r>
            <w:proofErr w:type="spellEnd"/>
            <w:r w:rsidRPr="007A5AB4"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15">
              <w:r w:rsidR="005C6320" w:rsidRPr="007A5AB4">
                <w:rPr>
                  <w:color w:val="0000FF"/>
                </w:rPr>
                <w:t>11.1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Общее пользование водными объектами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proofErr w:type="gramStart"/>
            <w:r w:rsidRPr="007A5AB4">
              <w:t xml:space="preserve">Использование земельных участков, примыкающих к водным объектам способами, необходимыми для </w:t>
            </w:r>
            <w:r w:rsidRPr="007A5AB4">
              <w:lastRenderedPageBreak/>
              <w:t>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lastRenderedPageBreak/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16">
              <w:r w:rsidR="005C6320" w:rsidRPr="007A5AB4">
                <w:rPr>
                  <w:color w:val="0000FF"/>
                </w:rPr>
                <w:t>11.3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Гидротехнические сооружения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7A5AB4">
              <w:t>рыбозащитных</w:t>
            </w:r>
            <w:proofErr w:type="spellEnd"/>
            <w:r w:rsidRPr="007A5AB4">
              <w:t xml:space="preserve"> и рыбопропускных сооружений, берегозащитных сооружений)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17">
              <w:r w:rsidR="005C6320" w:rsidRPr="007A5AB4">
                <w:rPr>
                  <w:color w:val="0000FF"/>
                </w:rPr>
                <w:t>12.0.1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Улично-дорожная сеть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proofErr w:type="gramStart"/>
            <w:r w:rsidRPr="007A5AB4"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7A5AB4">
              <w:t>велотранспортной</w:t>
            </w:r>
            <w:proofErr w:type="spellEnd"/>
            <w:r w:rsidRPr="007A5AB4"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18">
              <w:r w:rsidRPr="007A5AB4">
                <w:rPr>
                  <w:color w:val="0000FF"/>
                </w:rPr>
                <w:t>кодами 2.7.1</w:t>
              </w:r>
            </w:hyperlink>
            <w:r w:rsidRPr="007A5AB4">
              <w:t xml:space="preserve">, </w:t>
            </w:r>
            <w:hyperlink r:id="rId219">
              <w:r w:rsidRPr="007A5AB4">
                <w:rPr>
                  <w:color w:val="0000FF"/>
                </w:rPr>
                <w:t>4.9</w:t>
              </w:r>
            </w:hyperlink>
            <w:r w:rsidRPr="007A5AB4">
              <w:t xml:space="preserve">, </w:t>
            </w:r>
            <w:hyperlink r:id="rId220">
              <w:r w:rsidRPr="007A5AB4">
                <w:rPr>
                  <w:color w:val="0000FF"/>
                </w:rPr>
                <w:t>7.2.3</w:t>
              </w:r>
            </w:hyperlink>
            <w:r w:rsidRPr="007A5AB4"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21">
              <w:r w:rsidR="005C6320" w:rsidRPr="007A5AB4">
                <w:rPr>
                  <w:color w:val="0000FF"/>
                </w:rPr>
                <w:t>12.0.2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Благоустройство территории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</w:tbl>
    <w:p w:rsidR="00D37632" w:rsidRDefault="00D37632" w:rsidP="005C6320">
      <w:pPr>
        <w:pStyle w:val="ConsPlusNormal"/>
        <w:ind w:firstLine="540"/>
        <w:jc w:val="both"/>
        <w:rPr>
          <w:sz w:val="28"/>
          <w:szCs w:val="28"/>
        </w:rPr>
      </w:pPr>
    </w:p>
    <w:p w:rsidR="005C6320" w:rsidRPr="00362E18" w:rsidRDefault="005C6320" w:rsidP="005C6320">
      <w:pPr>
        <w:pStyle w:val="ConsPlusNormal"/>
        <w:ind w:firstLine="540"/>
        <w:jc w:val="both"/>
        <w:rPr>
          <w:sz w:val="28"/>
          <w:szCs w:val="28"/>
        </w:rPr>
      </w:pPr>
      <w:r w:rsidRPr="00362E18">
        <w:rPr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5C6320" w:rsidRPr="006E2B89" w:rsidRDefault="005C6320" w:rsidP="005C6320">
      <w:pPr>
        <w:pStyle w:val="ConsPlusNormal"/>
        <w:ind w:firstLine="540"/>
        <w:jc w:val="both"/>
        <w:rPr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36"/>
        <w:gridCol w:w="2401"/>
        <w:gridCol w:w="3809"/>
        <w:gridCol w:w="2184"/>
      </w:tblGrid>
      <w:tr w:rsidR="005C6320" w:rsidRPr="007A5AB4" w:rsidTr="005C6320"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  <w:jc w:val="center"/>
            </w:pPr>
            <w:r w:rsidRPr="007A5AB4">
              <w:t>Код вида разрешенного использования земельного участка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  <w:jc w:val="center"/>
            </w:pPr>
            <w:r w:rsidRPr="007A5AB4">
              <w:t>Наименование вида разрешенного использования земельного участка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  <w:jc w:val="center"/>
            </w:pPr>
            <w:r w:rsidRPr="007A5AB4"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  <w:jc w:val="center"/>
            </w:pPr>
            <w:r w:rsidRPr="007A5AB4">
              <w:t>Вспомогательные виды разрешенного использования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22">
              <w:r w:rsidR="005C6320" w:rsidRPr="007A5AB4">
                <w:rPr>
                  <w:color w:val="0000FF"/>
                </w:rPr>
                <w:t>4.9.1.2</w:t>
              </w:r>
            </w:hyperlink>
          </w:p>
        </w:tc>
        <w:tc>
          <w:tcPr>
            <w:tcW w:w="0" w:type="auto"/>
          </w:tcPr>
          <w:p w:rsidR="005C6320" w:rsidRPr="006D0B21" w:rsidRDefault="005C6320" w:rsidP="005C6320">
            <w:pPr>
              <w:pStyle w:val="ConsPlusNormal"/>
            </w:pPr>
            <w:r w:rsidRPr="006D0B21">
              <w:t>Обеспечение дорожного отдыха</w:t>
            </w:r>
          </w:p>
        </w:tc>
        <w:tc>
          <w:tcPr>
            <w:tcW w:w="0" w:type="auto"/>
          </w:tcPr>
          <w:p w:rsidR="005C6320" w:rsidRPr="006D0B21" w:rsidRDefault="005C6320" w:rsidP="005C6320">
            <w:pPr>
              <w:pStyle w:val="ConsPlusNormal"/>
            </w:pPr>
            <w:r w:rsidRPr="006D0B21"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0" w:type="auto"/>
          </w:tcPr>
          <w:p w:rsidR="005C6320" w:rsidRPr="006D0B21" w:rsidRDefault="005C6320" w:rsidP="005C6320">
            <w:pPr>
              <w:pStyle w:val="ConsPlusNormal"/>
            </w:pPr>
            <w:r w:rsidRPr="006D0B21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23">
              <w:r w:rsidR="005C6320" w:rsidRPr="007A5AB4">
                <w:rPr>
                  <w:color w:val="0000FF"/>
                </w:rPr>
                <w:t>4.10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Выставочно-ярмарочная деятельность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7A5AB4">
              <w:t>конгрессной</w:t>
            </w:r>
            <w:proofErr w:type="spellEnd"/>
            <w:r w:rsidRPr="007A5AB4"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</w:pPr>
            <w:hyperlink r:id="rId224">
              <w:r w:rsidR="005C6320" w:rsidRPr="007A5AB4">
                <w:rPr>
                  <w:color w:val="0000FF"/>
                </w:rPr>
                <w:t>4.6</w:t>
              </w:r>
            </w:hyperlink>
            <w:r w:rsidR="005C6320" w:rsidRPr="007A5AB4">
              <w:t xml:space="preserve"> - Общественное питание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97435E" w:rsidRDefault="002726E9" w:rsidP="005C6320">
            <w:pPr>
              <w:pStyle w:val="ConsPlusNormal"/>
              <w:jc w:val="center"/>
            </w:pPr>
            <w:hyperlink r:id="rId225">
              <w:r w:rsidR="005C6320" w:rsidRPr="0097435E">
                <w:rPr>
                  <w:color w:val="0000FF"/>
                </w:rPr>
                <w:t>7.1.1</w:t>
              </w:r>
            </w:hyperlink>
          </w:p>
        </w:tc>
        <w:tc>
          <w:tcPr>
            <w:tcW w:w="0" w:type="auto"/>
          </w:tcPr>
          <w:p w:rsidR="005C6320" w:rsidRPr="0097435E" w:rsidRDefault="005C6320" w:rsidP="005C6320">
            <w:pPr>
              <w:pStyle w:val="ConsPlusNormal"/>
            </w:pPr>
            <w:r w:rsidRPr="0097435E">
              <w:t>Железнодорожные пути</w:t>
            </w:r>
          </w:p>
        </w:tc>
        <w:tc>
          <w:tcPr>
            <w:tcW w:w="0" w:type="auto"/>
          </w:tcPr>
          <w:p w:rsidR="005C6320" w:rsidRPr="0097435E" w:rsidRDefault="005C6320" w:rsidP="005C6320">
            <w:pPr>
              <w:pStyle w:val="ConsPlusNormal"/>
            </w:pPr>
            <w:r w:rsidRPr="0097435E">
              <w:t>Размещение железнодорожных путей</w:t>
            </w:r>
          </w:p>
        </w:tc>
        <w:tc>
          <w:tcPr>
            <w:tcW w:w="0" w:type="auto"/>
          </w:tcPr>
          <w:p w:rsidR="005C6320" w:rsidRPr="0097435E" w:rsidRDefault="005C6320" w:rsidP="005C6320">
            <w:pPr>
              <w:pStyle w:val="ConsPlusNormal"/>
            </w:pPr>
            <w:r w:rsidRPr="0097435E"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97435E" w:rsidRDefault="002726E9" w:rsidP="005C6320">
            <w:pPr>
              <w:pStyle w:val="ConsPlusNormal"/>
              <w:jc w:val="center"/>
            </w:pPr>
            <w:hyperlink r:id="rId226">
              <w:r w:rsidR="005C6320" w:rsidRPr="0097435E">
                <w:rPr>
                  <w:color w:val="0000FF"/>
                </w:rPr>
                <w:t>7.1.2</w:t>
              </w:r>
            </w:hyperlink>
          </w:p>
        </w:tc>
        <w:tc>
          <w:tcPr>
            <w:tcW w:w="0" w:type="auto"/>
          </w:tcPr>
          <w:p w:rsidR="005C6320" w:rsidRPr="0097435E" w:rsidRDefault="005C6320" w:rsidP="005C6320">
            <w:pPr>
              <w:pStyle w:val="ConsPlusNormal"/>
            </w:pPr>
            <w:r w:rsidRPr="0097435E">
              <w:t>Обслуживание железнодорожных перевозок</w:t>
            </w:r>
          </w:p>
        </w:tc>
        <w:tc>
          <w:tcPr>
            <w:tcW w:w="0" w:type="auto"/>
          </w:tcPr>
          <w:p w:rsidR="005C6320" w:rsidRPr="0097435E" w:rsidRDefault="005C6320" w:rsidP="005C6320">
            <w:pPr>
              <w:pStyle w:val="ConsPlusNormal"/>
            </w:pPr>
            <w:r w:rsidRPr="0097435E">
              <w:t xml:space="preserve"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</w:t>
            </w:r>
            <w:r w:rsidRPr="0097435E">
              <w:lastRenderedPageBreak/>
              <w:t>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0" w:type="auto"/>
          </w:tcPr>
          <w:p w:rsidR="005C6320" w:rsidRPr="0097435E" w:rsidRDefault="005C6320" w:rsidP="005C6320">
            <w:pPr>
              <w:pStyle w:val="ConsPlusNormal"/>
            </w:pPr>
            <w:r w:rsidRPr="0097435E">
              <w:lastRenderedPageBreak/>
              <w:t>Не устанавливаются</w:t>
            </w:r>
          </w:p>
        </w:tc>
      </w:tr>
      <w:tr w:rsidR="005C6320" w:rsidRPr="007A5AB4" w:rsidTr="005C6320">
        <w:tc>
          <w:tcPr>
            <w:tcW w:w="0" w:type="auto"/>
          </w:tcPr>
          <w:p w:rsidR="005C6320" w:rsidRPr="007A5AB4" w:rsidRDefault="002726E9" w:rsidP="005C6320">
            <w:pPr>
              <w:pStyle w:val="ConsPlusNormal"/>
              <w:jc w:val="center"/>
            </w:pPr>
            <w:hyperlink r:id="rId227">
              <w:r w:rsidR="005C6320" w:rsidRPr="00081DA8">
                <w:rPr>
                  <w:color w:val="0000FF"/>
                </w:rPr>
                <w:t>7.3</w:t>
              </w:r>
            </w:hyperlink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Водный транспорт</w:t>
            </w:r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proofErr w:type="gramStart"/>
            <w:r w:rsidRPr="007A5AB4"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  <w:proofErr w:type="gramEnd"/>
          </w:p>
        </w:tc>
        <w:tc>
          <w:tcPr>
            <w:tcW w:w="0" w:type="auto"/>
          </w:tcPr>
          <w:p w:rsidR="005C6320" w:rsidRPr="007A5AB4" w:rsidRDefault="005C6320" w:rsidP="005C6320">
            <w:pPr>
              <w:pStyle w:val="ConsPlusNormal"/>
            </w:pPr>
            <w:r w:rsidRPr="007A5AB4">
              <w:t>Не устанавливаются</w:t>
            </w:r>
          </w:p>
        </w:tc>
      </w:tr>
    </w:tbl>
    <w:p w:rsidR="00D37632" w:rsidRDefault="00D37632" w:rsidP="004C769E">
      <w:pPr>
        <w:pStyle w:val="ConsPlusNormal"/>
        <w:ind w:firstLine="540"/>
        <w:jc w:val="both"/>
        <w:rPr>
          <w:sz w:val="28"/>
          <w:szCs w:val="28"/>
        </w:rPr>
      </w:pPr>
    </w:p>
    <w:p w:rsidR="005C6320" w:rsidRPr="00362E18" w:rsidRDefault="005C6320" w:rsidP="004C769E">
      <w:pPr>
        <w:pStyle w:val="ConsPlusNormal"/>
        <w:ind w:firstLine="540"/>
        <w:jc w:val="both"/>
        <w:rPr>
          <w:sz w:val="28"/>
          <w:szCs w:val="28"/>
        </w:rPr>
      </w:pPr>
      <w:r w:rsidRPr="00362E18">
        <w:rPr>
          <w:sz w:val="28"/>
          <w:szCs w:val="28"/>
        </w:rPr>
        <w:t>4.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5C6320" w:rsidRPr="006E2B89" w:rsidRDefault="005C6320" w:rsidP="005C6320">
      <w:pPr>
        <w:pStyle w:val="ConsPlusNormal"/>
        <w:spacing w:before="200"/>
        <w:ind w:firstLine="540"/>
        <w:jc w:val="both"/>
        <w:rPr>
          <w:sz w:val="2"/>
        </w:rPr>
      </w:pPr>
    </w:p>
    <w:tbl>
      <w:tblPr>
        <w:tblW w:w="4868" w:type="pct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9"/>
        <w:gridCol w:w="1356"/>
        <w:gridCol w:w="1199"/>
        <w:gridCol w:w="1072"/>
        <w:gridCol w:w="1187"/>
        <w:gridCol w:w="1031"/>
        <w:gridCol w:w="964"/>
        <w:gridCol w:w="1303"/>
        <w:gridCol w:w="1506"/>
      </w:tblGrid>
      <w:tr w:rsidR="005C6320" w:rsidRPr="00CB7D33" w:rsidTr="005C6320">
        <w:trPr>
          <w:cantSplit/>
          <w:trHeight w:val="20"/>
          <w:tblHeader/>
          <w:jc w:val="center"/>
        </w:trPr>
        <w:tc>
          <w:tcPr>
            <w:tcW w:w="261" w:type="pct"/>
            <w:vMerge w:val="restart"/>
          </w:tcPr>
          <w:p w:rsidR="005C6320" w:rsidRPr="00957453" w:rsidRDefault="005C6320" w:rsidP="005C6320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t xml:space="preserve">N </w:t>
            </w:r>
            <w:proofErr w:type="spellStart"/>
            <w:proofErr w:type="gramStart"/>
            <w:r w:rsidRPr="00957453">
              <w:rPr>
                <w:szCs w:val="14"/>
              </w:rPr>
              <w:t>п</w:t>
            </w:r>
            <w:proofErr w:type="spellEnd"/>
            <w:proofErr w:type="gramEnd"/>
            <w:r w:rsidRPr="00957453">
              <w:rPr>
                <w:szCs w:val="14"/>
              </w:rPr>
              <w:t>/</w:t>
            </w:r>
            <w:proofErr w:type="spellStart"/>
            <w:r w:rsidRPr="00957453">
              <w:rPr>
                <w:szCs w:val="14"/>
              </w:rPr>
              <w:t>п</w:t>
            </w:r>
            <w:proofErr w:type="spellEnd"/>
          </w:p>
        </w:tc>
        <w:tc>
          <w:tcPr>
            <w:tcW w:w="668" w:type="pct"/>
            <w:vMerge w:val="restart"/>
          </w:tcPr>
          <w:p w:rsidR="005C6320" w:rsidRPr="00957453" w:rsidRDefault="005C6320" w:rsidP="005C6320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t>Коды видов разрешенного использования</w:t>
            </w:r>
          </w:p>
        </w:tc>
        <w:tc>
          <w:tcPr>
            <w:tcW w:w="1119" w:type="pct"/>
            <w:gridSpan w:val="2"/>
          </w:tcPr>
          <w:p w:rsidR="005C6320" w:rsidRPr="00957453" w:rsidRDefault="005C6320" w:rsidP="005C6320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t>Площадь земельного участка (</w:t>
            </w:r>
            <w:proofErr w:type="gramStart"/>
            <w:r w:rsidRPr="00957453">
              <w:rPr>
                <w:szCs w:val="14"/>
              </w:rPr>
              <w:t>га</w:t>
            </w:r>
            <w:proofErr w:type="gramEnd"/>
            <w:r w:rsidRPr="00957453">
              <w:rPr>
                <w:szCs w:val="14"/>
              </w:rPr>
              <w:t>)</w:t>
            </w:r>
          </w:p>
        </w:tc>
        <w:tc>
          <w:tcPr>
            <w:tcW w:w="585" w:type="pct"/>
            <w:vMerge w:val="restart"/>
          </w:tcPr>
          <w:p w:rsidR="005C6320" w:rsidRPr="00957453" w:rsidRDefault="005C6320" w:rsidP="005C6320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t>Максимальный процент застройки</w:t>
            </w:r>
            <w:proofErr w:type="gramStart"/>
            <w:r w:rsidRPr="00957453">
              <w:rPr>
                <w:szCs w:val="14"/>
              </w:rPr>
              <w:t xml:space="preserve"> (%)</w:t>
            </w:r>
            <w:proofErr w:type="gramEnd"/>
          </w:p>
        </w:tc>
        <w:tc>
          <w:tcPr>
            <w:tcW w:w="983" w:type="pct"/>
            <w:gridSpan w:val="2"/>
          </w:tcPr>
          <w:p w:rsidR="005C6320" w:rsidRPr="00957453" w:rsidRDefault="005C6320" w:rsidP="005C6320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t>Количество надземных этажей зданий, строений и сооружений</w:t>
            </w:r>
          </w:p>
        </w:tc>
        <w:tc>
          <w:tcPr>
            <w:tcW w:w="642" w:type="pct"/>
            <w:vMerge w:val="restart"/>
          </w:tcPr>
          <w:p w:rsidR="005C6320" w:rsidRPr="00957453" w:rsidRDefault="005C6320" w:rsidP="005C6320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t>Максимальная высота зданий, строений и сооружений (м)</w:t>
            </w:r>
          </w:p>
        </w:tc>
        <w:tc>
          <w:tcPr>
            <w:tcW w:w="742" w:type="pct"/>
            <w:vMerge w:val="restart"/>
          </w:tcPr>
          <w:p w:rsidR="005C6320" w:rsidRPr="00957453" w:rsidRDefault="005C6320" w:rsidP="005C6320">
            <w:pPr>
              <w:pStyle w:val="ConsPlusNormal"/>
              <w:jc w:val="center"/>
              <w:rPr>
                <w:szCs w:val="14"/>
              </w:rPr>
            </w:pPr>
            <w:r w:rsidRPr="00957453">
              <w:rPr>
                <w:szCs w:val="14"/>
              </w:rPr>
              <w:t>Минимальный процент озеленения земельных участков</w:t>
            </w:r>
            <w:proofErr w:type="gramStart"/>
            <w:r w:rsidRPr="00957453">
              <w:rPr>
                <w:szCs w:val="14"/>
              </w:rPr>
              <w:t xml:space="preserve"> (%)</w:t>
            </w:r>
            <w:proofErr w:type="gramEnd"/>
          </w:p>
        </w:tc>
      </w:tr>
      <w:tr w:rsidR="005C6320" w:rsidRPr="00CB7D33" w:rsidTr="005C6320">
        <w:trPr>
          <w:cantSplit/>
          <w:trHeight w:val="20"/>
          <w:tblHeader/>
          <w:jc w:val="center"/>
        </w:trPr>
        <w:tc>
          <w:tcPr>
            <w:tcW w:w="261" w:type="pct"/>
            <w:vMerge/>
            <w:vAlign w:val="center"/>
          </w:tcPr>
          <w:p w:rsidR="005C6320" w:rsidRPr="00CB7D33" w:rsidRDefault="005C6320" w:rsidP="005C6320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668" w:type="pct"/>
            <w:vMerge/>
            <w:vAlign w:val="center"/>
          </w:tcPr>
          <w:p w:rsidR="005C6320" w:rsidRPr="00CB7D33" w:rsidRDefault="005C6320" w:rsidP="005C6320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591" w:type="pct"/>
            <w:vAlign w:val="center"/>
          </w:tcPr>
          <w:p w:rsidR="005C6320" w:rsidRPr="00CB7D33" w:rsidRDefault="005C6320" w:rsidP="005C6320">
            <w:pPr>
              <w:widowControl w:val="0"/>
              <w:jc w:val="center"/>
              <w:rPr>
                <w:lang w:eastAsia="en-US"/>
              </w:rPr>
            </w:pPr>
            <w:r w:rsidRPr="00CB7D33">
              <w:rPr>
                <w:lang w:eastAsia="en-US"/>
              </w:rPr>
              <w:t>мин.</w:t>
            </w:r>
          </w:p>
        </w:tc>
        <w:tc>
          <w:tcPr>
            <w:tcW w:w="528" w:type="pct"/>
            <w:vAlign w:val="center"/>
          </w:tcPr>
          <w:p w:rsidR="005C6320" w:rsidRPr="00CB7D33" w:rsidRDefault="005C6320" w:rsidP="005C6320">
            <w:pPr>
              <w:widowControl w:val="0"/>
              <w:jc w:val="center"/>
              <w:rPr>
                <w:lang w:eastAsia="en-US"/>
              </w:rPr>
            </w:pPr>
            <w:r w:rsidRPr="00CB7D33">
              <w:rPr>
                <w:lang w:eastAsia="en-US"/>
              </w:rPr>
              <w:t>макс.</w:t>
            </w:r>
          </w:p>
        </w:tc>
        <w:tc>
          <w:tcPr>
            <w:tcW w:w="585" w:type="pct"/>
            <w:vMerge/>
          </w:tcPr>
          <w:p w:rsidR="005C6320" w:rsidRPr="00CB7D33" w:rsidRDefault="005C6320" w:rsidP="005C6320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508" w:type="pct"/>
            <w:vAlign w:val="center"/>
          </w:tcPr>
          <w:p w:rsidR="005C6320" w:rsidRPr="00CB7D33" w:rsidRDefault="005C6320" w:rsidP="005C6320">
            <w:pPr>
              <w:widowControl w:val="0"/>
              <w:jc w:val="center"/>
              <w:rPr>
                <w:lang w:eastAsia="en-US"/>
              </w:rPr>
            </w:pPr>
            <w:r w:rsidRPr="00CB7D33">
              <w:rPr>
                <w:lang w:eastAsia="en-US"/>
              </w:rPr>
              <w:t>мин.</w:t>
            </w:r>
          </w:p>
        </w:tc>
        <w:tc>
          <w:tcPr>
            <w:tcW w:w="475" w:type="pct"/>
            <w:vAlign w:val="center"/>
          </w:tcPr>
          <w:p w:rsidR="005C6320" w:rsidRPr="00CB7D33" w:rsidRDefault="005C6320" w:rsidP="005C6320">
            <w:pPr>
              <w:widowControl w:val="0"/>
              <w:jc w:val="center"/>
              <w:rPr>
                <w:lang w:eastAsia="en-US"/>
              </w:rPr>
            </w:pPr>
            <w:r w:rsidRPr="00CB7D33">
              <w:rPr>
                <w:lang w:eastAsia="en-US"/>
              </w:rPr>
              <w:t>макс.</w:t>
            </w:r>
          </w:p>
        </w:tc>
        <w:tc>
          <w:tcPr>
            <w:tcW w:w="642" w:type="pct"/>
            <w:vMerge/>
          </w:tcPr>
          <w:p w:rsidR="005C6320" w:rsidRPr="00CB7D33" w:rsidRDefault="005C6320" w:rsidP="005C6320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742" w:type="pct"/>
            <w:vMerge/>
          </w:tcPr>
          <w:p w:rsidR="005C6320" w:rsidRPr="00CB7D33" w:rsidRDefault="005C6320" w:rsidP="005C6320">
            <w:pPr>
              <w:widowControl w:val="0"/>
              <w:jc w:val="center"/>
              <w:rPr>
                <w:lang w:eastAsia="en-US"/>
              </w:rPr>
            </w:pPr>
          </w:p>
        </w:tc>
      </w:tr>
      <w:tr w:rsidR="005C6320" w:rsidRPr="00565E8D" w:rsidTr="005C6320">
        <w:trPr>
          <w:cantSplit/>
          <w:trHeight w:val="20"/>
          <w:tblHeader/>
          <w:jc w:val="center"/>
        </w:trPr>
        <w:tc>
          <w:tcPr>
            <w:tcW w:w="261" w:type="pct"/>
            <w:vAlign w:val="center"/>
          </w:tcPr>
          <w:p w:rsidR="005C6320" w:rsidRPr="00565E8D" w:rsidRDefault="005C6320" w:rsidP="005C632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68" w:type="pct"/>
            <w:vAlign w:val="center"/>
          </w:tcPr>
          <w:p w:rsidR="005C6320" w:rsidRPr="00565E8D" w:rsidRDefault="005C6320" w:rsidP="005C632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91" w:type="pct"/>
            <w:vAlign w:val="center"/>
          </w:tcPr>
          <w:p w:rsidR="005C6320" w:rsidRPr="00565E8D" w:rsidRDefault="005C6320" w:rsidP="005C632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28" w:type="pct"/>
            <w:vAlign w:val="center"/>
          </w:tcPr>
          <w:p w:rsidR="005C6320" w:rsidRPr="00565E8D" w:rsidRDefault="005C6320" w:rsidP="005C632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85" w:type="pct"/>
          </w:tcPr>
          <w:p w:rsidR="005C6320" w:rsidRPr="00565E8D" w:rsidRDefault="005C6320" w:rsidP="005C632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508" w:type="pct"/>
            <w:vAlign w:val="center"/>
          </w:tcPr>
          <w:p w:rsidR="005C6320" w:rsidRPr="00565E8D" w:rsidRDefault="005C6320" w:rsidP="005C632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475" w:type="pct"/>
            <w:vAlign w:val="center"/>
          </w:tcPr>
          <w:p w:rsidR="005C6320" w:rsidRPr="00565E8D" w:rsidRDefault="005C6320" w:rsidP="005C632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642" w:type="pct"/>
          </w:tcPr>
          <w:p w:rsidR="005C6320" w:rsidRPr="00565E8D" w:rsidRDefault="005C6320" w:rsidP="005C632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742" w:type="pct"/>
          </w:tcPr>
          <w:p w:rsidR="005C6320" w:rsidRPr="00565E8D" w:rsidRDefault="005C6320" w:rsidP="005C6320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565E8D">
              <w:rPr>
                <w:rFonts w:ascii="Arial" w:hAnsi="Arial" w:cs="Arial"/>
                <w:lang w:eastAsia="en-US"/>
              </w:rPr>
              <w:t>8</w:t>
            </w:r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28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2.7.1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229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35</w:t>
            </w:r>
            <w:r w:rsidRPr="00C43F27">
              <w:rPr>
                <w:rFonts w:ascii="Arial" w:hAnsi="Arial" w:cs="Arial"/>
                <w:sz w:val="18"/>
              </w:rPr>
              <w:t xml:space="preserve"> </w:t>
            </w:r>
            <w:hyperlink r:id="rId230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25</w:t>
            </w:r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31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2.7.2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0,003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32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4.9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33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8.3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234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35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25</w:t>
            </w:r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36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3.1.1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37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3.1.2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38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3.7.1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39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3.7.2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40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5.4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41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42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43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44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3.2.1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45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3.2.2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46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3.2.3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47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3.4.1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48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3.4.2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49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3.5.2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40 </w:t>
            </w:r>
            <w:hyperlink r:id="rId250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251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52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53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lastRenderedPageBreak/>
              <w:t>6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54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3.3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55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56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57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58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3.8.1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59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3.8.2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60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3.9.1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61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3.9.2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62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3.9.3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63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3.10.1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64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4.10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65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266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67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68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69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3.5.1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40 </w:t>
            </w:r>
            <w:hyperlink r:id="rId270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71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72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73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3.6.1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74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4.2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 </w:t>
            </w:r>
            <w:hyperlink r:id="rId275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4.8.1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76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4.8.2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77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15</w:t>
            </w:r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78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79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3.6.2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20</w:t>
            </w:r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70</w:t>
            </w:r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80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3.6.3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81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15</w:t>
            </w:r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40</w:t>
            </w:r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</w:t>
            </w:r>
          </w:p>
        </w:tc>
        <w:tc>
          <w:tcPr>
            <w:tcW w:w="66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4.1, </w:t>
            </w:r>
            <w:hyperlink r:id="rId282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>4.4</w:t>
              </w:r>
            </w:hyperlink>
            <w:r w:rsidRPr="00C43F27">
              <w:rPr>
                <w:rFonts w:ascii="Arial" w:hAnsi="Arial" w:cs="Arial"/>
                <w:sz w:val="18"/>
              </w:rPr>
              <w:t xml:space="preserve">, </w:t>
            </w:r>
            <w:r>
              <w:rPr>
                <w:rFonts w:ascii="Arial" w:hAnsi="Arial" w:cs="Arial"/>
                <w:sz w:val="18"/>
              </w:rPr>
              <w:t xml:space="preserve">4.5, </w:t>
            </w:r>
            <w:hyperlink r:id="rId283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>4.6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84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285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35</w:t>
            </w:r>
            <w:r w:rsidRPr="00C43F27">
              <w:rPr>
                <w:rFonts w:ascii="Arial" w:hAnsi="Arial" w:cs="Arial"/>
                <w:sz w:val="18"/>
              </w:rPr>
              <w:t xml:space="preserve"> </w:t>
            </w:r>
            <w:hyperlink r:id="rId286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87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88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4.3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0,3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89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15</w:t>
            </w:r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90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4.7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0,05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60 </w:t>
            </w:r>
            <w:hyperlink r:id="rId291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292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35</w:t>
            </w:r>
            <w:r w:rsidRPr="00C43F27">
              <w:rPr>
                <w:rFonts w:ascii="Arial" w:hAnsi="Arial" w:cs="Arial"/>
                <w:sz w:val="18"/>
              </w:rPr>
              <w:t xml:space="preserve"> </w:t>
            </w:r>
            <w:hyperlink r:id="rId293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294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95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4.9.1.2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296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297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5.1.1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98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5.1.6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299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5.1.7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00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5.2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01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5.2.1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02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5.3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03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5.5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40 </w:t>
            </w:r>
            <w:hyperlink r:id="rId304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305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7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306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5.1.2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07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5.1.3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08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5.1.4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09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5.1.5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40 </w:t>
            </w:r>
            <w:hyperlink r:id="rId310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311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312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8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313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7.3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14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7.1.1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15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7.1.2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Не устанавливается </w:t>
            </w:r>
            <w:hyperlink r:id="rId316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15 </w:t>
            </w:r>
            <w:hyperlink r:id="rId317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 xml:space="preserve">25 </w:t>
            </w:r>
            <w:hyperlink r:id="rId318" w:history="1">
              <w:r w:rsidRPr="00C43F27">
                <w:rPr>
                  <w:rFonts w:ascii="Arial" w:hAnsi="Arial" w:cs="Arial"/>
                  <w:color w:val="0000FF"/>
                  <w:sz w:val="18"/>
                </w:rPr>
                <w:t xml:space="preserve">&lt;**&gt; </w:t>
              </w:r>
            </w:hyperlink>
          </w:p>
        </w:tc>
      </w:tr>
      <w:tr w:rsidR="005C6320" w:rsidRPr="00565E8D" w:rsidTr="005C6320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9</w:t>
            </w:r>
          </w:p>
        </w:tc>
        <w:tc>
          <w:tcPr>
            <w:tcW w:w="668" w:type="pct"/>
            <w:vAlign w:val="center"/>
          </w:tcPr>
          <w:p w:rsidR="005C6320" w:rsidRPr="00C43F27" w:rsidRDefault="002726E9" w:rsidP="005C6320">
            <w:pPr>
              <w:jc w:val="center"/>
              <w:rPr>
                <w:rFonts w:ascii="Arial" w:hAnsi="Arial" w:cs="Arial"/>
                <w:sz w:val="18"/>
              </w:rPr>
            </w:pPr>
            <w:hyperlink r:id="rId319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4.9.2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20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7.6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21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8.0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22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11.1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23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11.3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24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>12.0.1</w:t>
              </w:r>
            </w:hyperlink>
            <w:r w:rsidR="005C6320" w:rsidRPr="00C43F27">
              <w:rPr>
                <w:rFonts w:ascii="Arial" w:hAnsi="Arial" w:cs="Arial"/>
                <w:sz w:val="18"/>
              </w:rPr>
              <w:t xml:space="preserve">, </w:t>
            </w:r>
            <w:hyperlink r:id="rId325" w:history="1">
              <w:r w:rsidR="005C6320" w:rsidRPr="00C43F27">
                <w:rPr>
                  <w:rFonts w:ascii="Arial" w:hAnsi="Arial" w:cs="Arial"/>
                  <w:color w:val="0000FF"/>
                  <w:sz w:val="18"/>
                </w:rPr>
                <w:t xml:space="preserve">12.0.2 </w:t>
              </w:r>
            </w:hyperlink>
          </w:p>
        </w:tc>
        <w:tc>
          <w:tcPr>
            <w:tcW w:w="591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475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6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742" w:type="pct"/>
            <w:vAlign w:val="center"/>
          </w:tcPr>
          <w:p w:rsidR="005C6320" w:rsidRPr="00C43F27" w:rsidRDefault="005C6320" w:rsidP="005C6320">
            <w:pPr>
              <w:jc w:val="center"/>
              <w:rPr>
                <w:rFonts w:ascii="Arial" w:hAnsi="Arial" w:cs="Arial"/>
                <w:sz w:val="18"/>
              </w:rPr>
            </w:pPr>
            <w:r w:rsidRPr="00C43F27">
              <w:rPr>
                <w:rFonts w:ascii="Arial" w:hAnsi="Arial" w:cs="Arial"/>
                <w:sz w:val="18"/>
              </w:rPr>
              <w:t>Не устанавливается</w:t>
            </w:r>
          </w:p>
        </w:tc>
      </w:tr>
    </w:tbl>
    <w:p w:rsidR="005C6320" w:rsidRPr="006E2B89" w:rsidRDefault="005C6320" w:rsidP="005C6320">
      <w:pPr>
        <w:pStyle w:val="ConsPlusNormal"/>
        <w:jc w:val="both"/>
        <w:rPr>
          <w:sz w:val="8"/>
        </w:rPr>
      </w:pPr>
    </w:p>
    <w:p w:rsidR="005C6320" w:rsidRPr="00362E18" w:rsidRDefault="005C6320" w:rsidP="005C6320">
      <w:pPr>
        <w:pStyle w:val="ConsPlusNormal"/>
        <w:ind w:firstLine="540"/>
        <w:jc w:val="both"/>
        <w:rPr>
          <w:sz w:val="28"/>
          <w:szCs w:val="28"/>
        </w:rPr>
      </w:pPr>
      <w:r w:rsidRPr="00362E18">
        <w:rPr>
          <w:sz w:val="28"/>
          <w:szCs w:val="28"/>
        </w:rPr>
        <w:t>&lt;*&gt; 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5C6320" w:rsidRPr="00362E18" w:rsidRDefault="005C6320" w:rsidP="005C6320">
      <w:pPr>
        <w:pStyle w:val="ConsPlusNormal"/>
        <w:ind w:firstLine="540"/>
        <w:jc w:val="both"/>
        <w:rPr>
          <w:sz w:val="28"/>
          <w:szCs w:val="28"/>
        </w:rPr>
      </w:pPr>
      <w:r w:rsidRPr="00362E18">
        <w:rPr>
          <w:sz w:val="28"/>
          <w:szCs w:val="28"/>
        </w:rPr>
        <w:t xml:space="preserve">&lt;**&gt; При реконструкции объекта капитального строительства допускается принимать максимальный процент застройки и минимальный </w:t>
      </w:r>
      <w:r w:rsidRPr="00362E18">
        <w:rPr>
          <w:sz w:val="28"/>
          <w:szCs w:val="28"/>
        </w:rPr>
        <w:lastRenderedPageBreak/>
        <w:t>процент озеленения равный существующему проценту застройки и проценту озеленения на момент реконструкции объекта капитального строительства.</w:t>
      </w:r>
    </w:p>
    <w:p w:rsidR="005C6320" w:rsidRPr="00362E18" w:rsidRDefault="005C6320" w:rsidP="005C6320">
      <w:pPr>
        <w:pStyle w:val="ConsPlusNormal"/>
        <w:ind w:firstLine="540"/>
        <w:jc w:val="both"/>
        <w:rPr>
          <w:sz w:val="28"/>
          <w:szCs w:val="28"/>
        </w:rPr>
      </w:pPr>
      <w:r w:rsidRPr="00362E18">
        <w:rPr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5C6320" w:rsidRPr="00362E18" w:rsidRDefault="005C6320" w:rsidP="005C6320">
      <w:pPr>
        <w:pStyle w:val="ConsPlusNormal"/>
        <w:ind w:firstLine="540"/>
        <w:jc w:val="both"/>
        <w:rPr>
          <w:sz w:val="28"/>
          <w:szCs w:val="28"/>
        </w:rPr>
      </w:pPr>
      <w:r w:rsidRPr="00362E18">
        <w:rPr>
          <w:sz w:val="28"/>
          <w:szCs w:val="28"/>
        </w:rPr>
        <w:t>5. Иные предельные параметры разрешенного строительства, реконструкции объектов капитального строительства.</w:t>
      </w:r>
    </w:p>
    <w:p w:rsidR="005C6320" w:rsidRDefault="005C6320" w:rsidP="005C6320">
      <w:pPr>
        <w:pStyle w:val="ConsPlusNormal"/>
        <w:ind w:firstLine="540"/>
        <w:jc w:val="both"/>
        <w:rPr>
          <w:sz w:val="28"/>
          <w:szCs w:val="28"/>
        </w:rPr>
      </w:pPr>
      <w:r w:rsidRPr="00362E18">
        <w:rPr>
          <w:sz w:val="28"/>
          <w:szCs w:val="28"/>
        </w:rPr>
        <w:t>5.1. Торговая площадь:</w:t>
      </w:r>
    </w:p>
    <w:p w:rsidR="00D37632" w:rsidRPr="00362E18" w:rsidRDefault="00D37632" w:rsidP="005C6320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2267"/>
        <w:gridCol w:w="2267"/>
      </w:tblGrid>
      <w:tr w:rsidR="005C6320" w:rsidRPr="006B1AFD" w:rsidTr="005C6320">
        <w:trPr>
          <w:jc w:val="center"/>
        </w:trPr>
        <w:tc>
          <w:tcPr>
            <w:tcW w:w="4535" w:type="dxa"/>
          </w:tcPr>
          <w:p w:rsidR="005C6320" w:rsidRPr="006B1AFD" w:rsidRDefault="005C6320" w:rsidP="005C6320">
            <w:pPr>
              <w:pStyle w:val="ConsPlusNormal"/>
              <w:jc w:val="center"/>
            </w:pPr>
            <w:r w:rsidRPr="006B1AFD">
              <w:t>Вид разрешенного использования</w:t>
            </w:r>
          </w:p>
        </w:tc>
        <w:tc>
          <w:tcPr>
            <w:tcW w:w="2267" w:type="dxa"/>
          </w:tcPr>
          <w:p w:rsidR="005C6320" w:rsidRPr="006B1AFD" w:rsidRDefault="005C6320" w:rsidP="005C6320">
            <w:pPr>
              <w:pStyle w:val="ConsPlusNormal"/>
              <w:jc w:val="center"/>
            </w:pPr>
            <w:r w:rsidRPr="006B1AFD">
              <w:t>Минимальная торговая площадь</w:t>
            </w:r>
          </w:p>
        </w:tc>
        <w:tc>
          <w:tcPr>
            <w:tcW w:w="2267" w:type="dxa"/>
          </w:tcPr>
          <w:p w:rsidR="005C6320" w:rsidRPr="006B1AFD" w:rsidRDefault="005C6320" w:rsidP="005C6320">
            <w:pPr>
              <w:pStyle w:val="ConsPlusNormal"/>
              <w:jc w:val="center"/>
            </w:pPr>
            <w:r w:rsidRPr="006B1AFD">
              <w:t>Максимальная торговая площадь</w:t>
            </w:r>
          </w:p>
        </w:tc>
      </w:tr>
      <w:tr w:rsidR="005C6320" w:rsidRPr="006B1AFD" w:rsidTr="005C6320">
        <w:trPr>
          <w:jc w:val="center"/>
        </w:trPr>
        <w:tc>
          <w:tcPr>
            <w:tcW w:w="4535" w:type="dxa"/>
          </w:tcPr>
          <w:p w:rsidR="005C6320" w:rsidRPr="006B1AFD" w:rsidRDefault="005C6320" w:rsidP="005C6320">
            <w:pPr>
              <w:pStyle w:val="ConsPlusNormal"/>
            </w:pPr>
            <w:r w:rsidRPr="006B1AFD">
              <w:t xml:space="preserve">Для вида разрешенного использования, соответствующего </w:t>
            </w:r>
            <w:hyperlink r:id="rId326">
              <w:r w:rsidRPr="006B1AFD">
                <w:rPr>
                  <w:color w:val="0000FF"/>
                </w:rPr>
                <w:t>коду 4.2</w:t>
              </w:r>
            </w:hyperlink>
          </w:p>
        </w:tc>
        <w:tc>
          <w:tcPr>
            <w:tcW w:w="2267" w:type="dxa"/>
          </w:tcPr>
          <w:p w:rsidR="005C6320" w:rsidRPr="006B1AFD" w:rsidRDefault="005C6320" w:rsidP="005C6320">
            <w:pPr>
              <w:pStyle w:val="ConsPlusNormal"/>
              <w:jc w:val="center"/>
            </w:pPr>
            <w:r w:rsidRPr="006B1AFD">
              <w:t>5000 кв. м</w:t>
            </w:r>
          </w:p>
        </w:tc>
        <w:tc>
          <w:tcPr>
            <w:tcW w:w="2267" w:type="dxa"/>
          </w:tcPr>
          <w:p w:rsidR="005C6320" w:rsidRPr="006B1AFD" w:rsidRDefault="005C6320" w:rsidP="005C6320">
            <w:pPr>
              <w:pStyle w:val="ConsPlusNormal"/>
              <w:jc w:val="center"/>
            </w:pPr>
            <w:r w:rsidRPr="006B1AFD">
              <w:t>не ограничена</w:t>
            </w:r>
          </w:p>
        </w:tc>
      </w:tr>
      <w:tr w:rsidR="005C6320" w:rsidRPr="006B1AFD" w:rsidTr="005C6320">
        <w:trPr>
          <w:jc w:val="center"/>
        </w:trPr>
        <w:tc>
          <w:tcPr>
            <w:tcW w:w="4535" w:type="dxa"/>
          </w:tcPr>
          <w:p w:rsidR="005C6320" w:rsidRDefault="005C6320" w:rsidP="005C6320">
            <w:pPr>
              <w:pStyle w:val="ConsPlusNormal"/>
            </w:pPr>
            <w:r w:rsidRPr="00856448">
              <w:t xml:space="preserve">Для вида разрешенного использования, соответствующего </w:t>
            </w:r>
            <w:hyperlink r:id="rId327" w:history="1">
              <w:r w:rsidRPr="00856448">
                <w:t xml:space="preserve">коду 4.3 </w:t>
              </w:r>
            </w:hyperlink>
          </w:p>
        </w:tc>
        <w:tc>
          <w:tcPr>
            <w:tcW w:w="2267" w:type="dxa"/>
          </w:tcPr>
          <w:p w:rsidR="005C6320" w:rsidRDefault="005C6320" w:rsidP="005C63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 кв. м на одно торговое место </w:t>
            </w:r>
          </w:p>
        </w:tc>
        <w:tc>
          <w:tcPr>
            <w:tcW w:w="2267" w:type="dxa"/>
          </w:tcPr>
          <w:p w:rsidR="005C6320" w:rsidRDefault="005C6320" w:rsidP="005C63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200 кв. м на одно торговое место </w:t>
            </w:r>
          </w:p>
        </w:tc>
      </w:tr>
      <w:tr w:rsidR="005C6320" w:rsidRPr="006B1AFD" w:rsidTr="005C6320">
        <w:trPr>
          <w:jc w:val="center"/>
        </w:trPr>
        <w:tc>
          <w:tcPr>
            <w:tcW w:w="4535" w:type="dxa"/>
          </w:tcPr>
          <w:p w:rsidR="005C6320" w:rsidRPr="006B1AFD" w:rsidRDefault="005C6320" w:rsidP="005C6320">
            <w:pPr>
              <w:pStyle w:val="ConsPlusNormal"/>
            </w:pPr>
            <w:r w:rsidRPr="006B1AFD">
              <w:t xml:space="preserve">Для вида разрешенного использования, соответствующего </w:t>
            </w:r>
            <w:hyperlink r:id="rId328">
              <w:r w:rsidRPr="006B1AFD">
                <w:rPr>
                  <w:color w:val="0000FF"/>
                </w:rPr>
                <w:t>коду 4.4</w:t>
              </w:r>
            </w:hyperlink>
          </w:p>
        </w:tc>
        <w:tc>
          <w:tcPr>
            <w:tcW w:w="2267" w:type="dxa"/>
          </w:tcPr>
          <w:p w:rsidR="005C6320" w:rsidRPr="006B1AFD" w:rsidRDefault="005C6320" w:rsidP="005C6320">
            <w:pPr>
              <w:pStyle w:val="ConsPlusNormal"/>
              <w:jc w:val="center"/>
            </w:pPr>
            <w:r w:rsidRPr="006B1AFD">
              <w:t>не ограничена</w:t>
            </w:r>
          </w:p>
        </w:tc>
        <w:tc>
          <w:tcPr>
            <w:tcW w:w="2267" w:type="dxa"/>
          </w:tcPr>
          <w:p w:rsidR="005C6320" w:rsidRPr="006B1AFD" w:rsidRDefault="005C6320" w:rsidP="005C6320">
            <w:pPr>
              <w:pStyle w:val="ConsPlusNormal"/>
              <w:jc w:val="center"/>
            </w:pPr>
            <w:r w:rsidRPr="006B1AFD">
              <w:t>5000 кв. м</w:t>
            </w:r>
          </w:p>
        </w:tc>
      </w:tr>
    </w:tbl>
    <w:p w:rsidR="00D37632" w:rsidRDefault="00D37632" w:rsidP="005C6320">
      <w:pPr>
        <w:pStyle w:val="ConsPlusNormal"/>
        <w:ind w:firstLine="540"/>
        <w:jc w:val="both"/>
        <w:rPr>
          <w:rFonts w:cs="Arial"/>
          <w:sz w:val="28"/>
          <w:szCs w:val="28"/>
        </w:rPr>
      </w:pPr>
    </w:p>
    <w:p w:rsidR="005C6320" w:rsidRPr="00362E18" w:rsidRDefault="005C6320" w:rsidP="005C6320">
      <w:pPr>
        <w:pStyle w:val="ConsPlusNormal"/>
        <w:ind w:firstLine="540"/>
        <w:jc w:val="both"/>
        <w:rPr>
          <w:rFonts w:cs="Arial"/>
          <w:sz w:val="28"/>
          <w:szCs w:val="28"/>
        </w:rPr>
      </w:pPr>
      <w:r w:rsidRPr="00362E18">
        <w:rPr>
          <w:rFonts w:cs="Arial"/>
          <w:sz w:val="28"/>
          <w:szCs w:val="28"/>
        </w:rPr>
        <w:t xml:space="preserve">5.2 Коэффициент использования территории для вида разрешенного использования, соответствующего </w:t>
      </w:r>
      <w:hyperlink r:id="rId329">
        <w:r w:rsidRPr="00362E18">
          <w:rPr>
            <w:rFonts w:cs="Arial"/>
            <w:color w:val="0000FF"/>
            <w:sz w:val="28"/>
            <w:szCs w:val="28"/>
          </w:rPr>
          <w:t>коду 4.7</w:t>
        </w:r>
      </w:hyperlink>
      <w:r w:rsidRPr="00362E18">
        <w:rPr>
          <w:rFonts w:cs="Arial"/>
          <w:sz w:val="28"/>
          <w:szCs w:val="28"/>
        </w:rPr>
        <w:t xml:space="preserve"> принимается в соответствии с </w:t>
      </w:r>
      <w:hyperlink r:id="rId330">
        <w:r w:rsidRPr="00362E18">
          <w:rPr>
            <w:rFonts w:cs="Arial"/>
            <w:color w:val="0000FF"/>
            <w:sz w:val="28"/>
            <w:szCs w:val="28"/>
          </w:rPr>
          <w:t>частью 7 статьи 25</w:t>
        </w:r>
      </w:hyperlink>
      <w:r w:rsidRPr="00362E18">
        <w:rPr>
          <w:rFonts w:cs="Arial"/>
          <w:sz w:val="28"/>
          <w:szCs w:val="28"/>
        </w:rPr>
        <w:t xml:space="preserve"> Правил.</w:t>
      </w:r>
    </w:p>
    <w:p w:rsidR="005C6320" w:rsidRPr="00362E18" w:rsidRDefault="005C6320" w:rsidP="005C6320">
      <w:pPr>
        <w:pStyle w:val="ConsPlusNormal"/>
        <w:ind w:firstLine="540"/>
        <w:jc w:val="both"/>
        <w:rPr>
          <w:rFonts w:cs="Arial"/>
          <w:sz w:val="28"/>
          <w:szCs w:val="28"/>
        </w:rPr>
      </w:pPr>
      <w:r w:rsidRPr="00362E18">
        <w:rPr>
          <w:rFonts w:cs="Arial"/>
          <w:sz w:val="28"/>
          <w:szCs w:val="28"/>
        </w:rPr>
        <w:t xml:space="preserve">6. Ограничения использования земельных участков и объектов капитального строительства указаны в </w:t>
      </w:r>
      <w:hyperlink r:id="rId331">
        <w:r w:rsidRPr="00362E18">
          <w:rPr>
            <w:rFonts w:cs="Arial"/>
            <w:color w:val="0000FF"/>
            <w:sz w:val="28"/>
            <w:szCs w:val="28"/>
          </w:rPr>
          <w:t>статье 26</w:t>
        </w:r>
      </w:hyperlink>
      <w:r w:rsidRPr="00362E18">
        <w:rPr>
          <w:rFonts w:cs="Arial"/>
          <w:sz w:val="28"/>
          <w:szCs w:val="28"/>
        </w:rPr>
        <w:t xml:space="preserve"> Правил.</w:t>
      </w:r>
    </w:p>
    <w:p w:rsidR="005C6320" w:rsidRDefault="005C6320" w:rsidP="005C6320">
      <w:pPr>
        <w:pStyle w:val="ConsPlusNormal"/>
        <w:ind w:firstLine="540"/>
        <w:jc w:val="both"/>
        <w:rPr>
          <w:rFonts w:cs="Arial"/>
          <w:sz w:val="28"/>
          <w:szCs w:val="28"/>
        </w:rPr>
      </w:pPr>
      <w:r w:rsidRPr="00362E18">
        <w:rPr>
          <w:rFonts w:cs="Arial"/>
          <w:sz w:val="28"/>
          <w:szCs w:val="28"/>
        </w:rPr>
        <w:t xml:space="preserve">7.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РФ-3 принимаются в соответствии со </w:t>
      </w:r>
      <w:hyperlink r:id="rId332">
        <w:r w:rsidRPr="00362E18">
          <w:rPr>
            <w:rFonts w:cs="Arial"/>
            <w:color w:val="0000FF"/>
            <w:sz w:val="28"/>
            <w:szCs w:val="28"/>
          </w:rPr>
          <w:t>статьей 27</w:t>
        </w:r>
      </w:hyperlink>
      <w:r w:rsidRPr="00362E18">
        <w:rPr>
          <w:rFonts w:cs="Arial"/>
          <w:sz w:val="28"/>
          <w:szCs w:val="28"/>
        </w:rPr>
        <w:t xml:space="preserve"> Правил</w:t>
      </w:r>
      <w:proofErr w:type="gramStart"/>
      <w:r w:rsidRPr="00362E18">
        <w:rPr>
          <w:rFonts w:cs="Arial"/>
          <w:sz w:val="28"/>
          <w:szCs w:val="28"/>
        </w:rPr>
        <w:t>.»</w:t>
      </w:r>
      <w:r>
        <w:rPr>
          <w:rFonts w:cs="Arial"/>
          <w:sz w:val="28"/>
          <w:szCs w:val="28"/>
        </w:rPr>
        <w:t>.</w:t>
      </w:r>
      <w:proofErr w:type="gramEnd"/>
    </w:p>
    <w:p w:rsidR="00295CB4" w:rsidRPr="00621CEF" w:rsidRDefault="00295CB4" w:rsidP="00295CB4">
      <w:pPr>
        <w:pStyle w:val="af4"/>
        <w:ind w:left="0" w:firstLine="567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t>1</w:t>
      </w:r>
      <w:r w:rsidR="004A54CD">
        <w:rPr>
          <w:rFonts w:ascii="Arial" w:hAnsi="Arial" w:cs="Arial"/>
          <w:sz w:val="28"/>
          <w:szCs w:val="28"/>
        </w:rPr>
        <w:t>2</w:t>
      </w:r>
      <w:r w:rsidRPr="00621CEF">
        <w:rPr>
          <w:rFonts w:ascii="Arial" w:hAnsi="Arial" w:cs="Arial"/>
          <w:sz w:val="28"/>
          <w:szCs w:val="28"/>
        </w:rPr>
        <w:t>)  приложение 1 изложить в новой редакции согласно приложению 1 к настоящему решению;</w:t>
      </w:r>
    </w:p>
    <w:p w:rsidR="00295CB4" w:rsidRPr="00621CEF" w:rsidRDefault="004A54CD" w:rsidP="00295CB4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13</w:t>
      </w:r>
      <w:r w:rsidR="00295CB4" w:rsidRPr="00621CEF">
        <w:rPr>
          <w:rFonts w:ascii="Arial" w:hAnsi="Arial" w:cs="Arial"/>
          <w:sz w:val="28"/>
          <w:szCs w:val="28"/>
        </w:rPr>
        <w:t>)  приложение 1.</w:t>
      </w:r>
      <w:r w:rsidR="005C6320">
        <w:rPr>
          <w:rFonts w:ascii="Arial" w:hAnsi="Arial" w:cs="Arial"/>
          <w:sz w:val="28"/>
          <w:szCs w:val="28"/>
        </w:rPr>
        <w:t>1</w:t>
      </w:r>
      <w:r w:rsidR="00295CB4" w:rsidRPr="00621CEF">
        <w:rPr>
          <w:rFonts w:ascii="Arial" w:hAnsi="Arial" w:cs="Arial"/>
          <w:sz w:val="28"/>
          <w:szCs w:val="28"/>
        </w:rPr>
        <w:t xml:space="preserve"> изложить в новой редакции согласно приложению 2 к настоящему решению</w:t>
      </w:r>
      <w:r w:rsidR="006A7C82" w:rsidRPr="00621CEF">
        <w:rPr>
          <w:rFonts w:ascii="Arial" w:hAnsi="Arial" w:cs="Arial"/>
          <w:sz w:val="28"/>
          <w:szCs w:val="28"/>
        </w:rPr>
        <w:t>;</w:t>
      </w:r>
    </w:p>
    <w:p w:rsidR="006A7C82" w:rsidRPr="00621CEF" w:rsidRDefault="004A54CD" w:rsidP="006A7C82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14</w:t>
      </w:r>
      <w:r w:rsidR="006A7C82" w:rsidRPr="00621CEF">
        <w:rPr>
          <w:rFonts w:ascii="Arial" w:hAnsi="Arial" w:cs="Arial"/>
          <w:sz w:val="28"/>
          <w:szCs w:val="28"/>
        </w:rPr>
        <w:t>)  приложение 1.3 изложить в новой редакции согласно приложению 3 к настоящему решению;</w:t>
      </w:r>
    </w:p>
    <w:p w:rsidR="006A7C82" w:rsidRPr="00621CEF" w:rsidRDefault="004A54CD" w:rsidP="006A7C82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15</w:t>
      </w:r>
      <w:r w:rsidR="006A7C82" w:rsidRPr="00621CEF">
        <w:rPr>
          <w:rFonts w:ascii="Arial" w:hAnsi="Arial" w:cs="Arial"/>
          <w:sz w:val="28"/>
          <w:szCs w:val="28"/>
        </w:rPr>
        <w:t>)  приложение 1.</w:t>
      </w:r>
      <w:r w:rsidR="005C6320">
        <w:rPr>
          <w:rFonts w:ascii="Arial" w:hAnsi="Arial" w:cs="Arial"/>
          <w:sz w:val="28"/>
          <w:szCs w:val="28"/>
        </w:rPr>
        <w:t>5</w:t>
      </w:r>
      <w:r w:rsidR="006A7C82" w:rsidRPr="00621CEF">
        <w:rPr>
          <w:rFonts w:ascii="Arial" w:hAnsi="Arial" w:cs="Arial"/>
          <w:sz w:val="28"/>
          <w:szCs w:val="28"/>
        </w:rPr>
        <w:t xml:space="preserve"> изложить в новой редакции согласно приложению 4 к настоящему решению;</w:t>
      </w:r>
    </w:p>
    <w:p w:rsidR="006A7C82" w:rsidRDefault="004A54CD" w:rsidP="006A7C82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16</w:t>
      </w:r>
      <w:r w:rsidR="006A7C82" w:rsidRPr="00621CEF">
        <w:rPr>
          <w:rFonts w:ascii="Arial" w:hAnsi="Arial" w:cs="Arial"/>
          <w:sz w:val="28"/>
          <w:szCs w:val="28"/>
        </w:rPr>
        <w:t>)  приложение 1.</w:t>
      </w:r>
      <w:r w:rsidR="005C6320">
        <w:rPr>
          <w:rFonts w:ascii="Arial" w:hAnsi="Arial" w:cs="Arial"/>
          <w:sz w:val="28"/>
          <w:szCs w:val="28"/>
        </w:rPr>
        <w:t>8</w:t>
      </w:r>
      <w:r w:rsidR="006A7C82" w:rsidRPr="00621CEF">
        <w:rPr>
          <w:rFonts w:ascii="Arial" w:hAnsi="Arial" w:cs="Arial"/>
          <w:sz w:val="28"/>
          <w:szCs w:val="28"/>
        </w:rPr>
        <w:t xml:space="preserve"> изложить в новой редакции согласно пр</w:t>
      </w:r>
      <w:r w:rsidR="004C769E">
        <w:rPr>
          <w:rFonts w:ascii="Arial" w:hAnsi="Arial" w:cs="Arial"/>
          <w:sz w:val="28"/>
          <w:szCs w:val="28"/>
        </w:rPr>
        <w:t>иложению 5 к настоящему решению;</w:t>
      </w:r>
    </w:p>
    <w:p w:rsidR="004C769E" w:rsidRDefault="004C769E" w:rsidP="004C769E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17)  </w:t>
      </w:r>
      <w:r w:rsidRPr="00621CEF">
        <w:rPr>
          <w:rFonts w:ascii="Arial" w:hAnsi="Arial" w:cs="Arial"/>
          <w:sz w:val="28"/>
          <w:szCs w:val="28"/>
        </w:rPr>
        <w:t xml:space="preserve">приложение 4 изложить в новой редакции согласно приложению </w:t>
      </w:r>
      <w:r>
        <w:rPr>
          <w:rFonts w:ascii="Arial" w:hAnsi="Arial" w:cs="Arial"/>
          <w:sz w:val="28"/>
          <w:szCs w:val="28"/>
        </w:rPr>
        <w:t>6</w:t>
      </w:r>
      <w:r w:rsidRPr="00621CEF">
        <w:rPr>
          <w:rFonts w:ascii="Arial" w:hAnsi="Arial" w:cs="Arial"/>
          <w:sz w:val="28"/>
          <w:szCs w:val="28"/>
        </w:rPr>
        <w:t xml:space="preserve"> к настоящему решению.</w:t>
      </w:r>
    </w:p>
    <w:p w:rsidR="00295CB4" w:rsidRPr="00621CEF" w:rsidRDefault="00295CB4" w:rsidP="00295CB4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lastRenderedPageBreak/>
        <w:t>2.  Настоящее решение вступает в силу со дня его официального опубликования.</w:t>
      </w:r>
    </w:p>
    <w:p w:rsidR="00295CB4" w:rsidRPr="00621CEF" w:rsidRDefault="00295CB4" w:rsidP="00295CB4">
      <w:pPr>
        <w:pStyle w:val="ConsPlusNormal"/>
        <w:ind w:firstLine="567"/>
        <w:jc w:val="both"/>
        <w:rPr>
          <w:rFonts w:cs="Arial"/>
          <w:sz w:val="28"/>
          <w:szCs w:val="28"/>
        </w:rPr>
      </w:pPr>
      <w:r w:rsidRPr="00621CEF">
        <w:rPr>
          <w:rFonts w:cs="Arial"/>
          <w:sz w:val="28"/>
          <w:szCs w:val="28"/>
        </w:rPr>
        <w:t>3.  </w:t>
      </w:r>
      <w:proofErr w:type="gramStart"/>
      <w:r w:rsidRPr="00621CEF">
        <w:rPr>
          <w:rFonts w:cs="Arial"/>
          <w:sz w:val="28"/>
          <w:szCs w:val="28"/>
        </w:rPr>
        <w:t>Контроль за</w:t>
      </w:r>
      <w:proofErr w:type="gramEnd"/>
      <w:r w:rsidRPr="00621CEF">
        <w:rPr>
          <w:rFonts w:cs="Arial"/>
          <w:sz w:val="28"/>
          <w:szCs w:val="28"/>
        </w:rPr>
        <w:t xml:space="preserve"> исполнением настоящего решения возложить </w:t>
      </w:r>
      <w:r w:rsidRPr="00621CEF">
        <w:rPr>
          <w:rFonts w:cs="Arial"/>
          <w:sz w:val="28"/>
          <w:szCs w:val="28"/>
        </w:rPr>
        <w:br/>
        <w:t xml:space="preserve">на постоянную комиссию по городскому хозяйству, градостроительству </w:t>
      </w:r>
      <w:r w:rsidRPr="00621CEF">
        <w:rPr>
          <w:rFonts w:cs="Arial"/>
          <w:sz w:val="28"/>
          <w:szCs w:val="28"/>
        </w:rPr>
        <w:br/>
        <w:t>и землепользованию (Д.А. Олейников).</w:t>
      </w:r>
    </w:p>
    <w:p w:rsidR="00295CB4" w:rsidRPr="00621CEF" w:rsidRDefault="00295CB4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295CB4" w:rsidRPr="00621CEF" w:rsidRDefault="00295CB4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295CB4" w:rsidRPr="00621CEF" w:rsidRDefault="00295CB4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t>Председатель городской Думы –</w:t>
      </w:r>
    </w:p>
    <w:p w:rsidR="00295CB4" w:rsidRPr="00621CEF" w:rsidRDefault="00295CB4" w:rsidP="00295CB4">
      <w:pPr>
        <w:spacing w:line="276" w:lineRule="auto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t xml:space="preserve">глава города Ростова-на-Дону                  </w:t>
      </w:r>
      <w:r w:rsidR="00621CEF">
        <w:rPr>
          <w:rFonts w:ascii="Arial" w:hAnsi="Arial" w:cs="Arial"/>
          <w:sz w:val="28"/>
          <w:szCs w:val="28"/>
        </w:rPr>
        <w:t xml:space="preserve">                               </w:t>
      </w:r>
      <w:r w:rsidRPr="00621CEF">
        <w:rPr>
          <w:rFonts w:ascii="Arial" w:hAnsi="Arial" w:cs="Arial"/>
          <w:sz w:val="28"/>
          <w:szCs w:val="28"/>
        </w:rPr>
        <w:t xml:space="preserve">    З.В. </w:t>
      </w:r>
      <w:proofErr w:type="spellStart"/>
      <w:r w:rsidRPr="00621CEF">
        <w:rPr>
          <w:rFonts w:ascii="Arial" w:hAnsi="Arial" w:cs="Arial"/>
          <w:sz w:val="28"/>
          <w:szCs w:val="28"/>
        </w:rPr>
        <w:t>Неярохина</w:t>
      </w:r>
      <w:proofErr w:type="spellEnd"/>
    </w:p>
    <w:tbl>
      <w:tblPr>
        <w:tblW w:w="10314" w:type="dxa"/>
        <w:tblLayout w:type="fixed"/>
        <w:tblLook w:val="00A0"/>
      </w:tblPr>
      <w:tblGrid>
        <w:gridCol w:w="5495"/>
        <w:gridCol w:w="1900"/>
        <w:gridCol w:w="2919"/>
      </w:tblGrid>
      <w:tr w:rsidR="00295CB4" w:rsidRPr="00621CEF" w:rsidTr="00D37632">
        <w:tc>
          <w:tcPr>
            <w:tcW w:w="5495" w:type="dxa"/>
          </w:tcPr>
          <w:p w:rsidR="00295CB4" w:rsidRPr="00621CEF" w:rsidRDefault="00295CB4" w:rsidP="00295CB4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295CB4" w:rsidRPr="00621CEF" w:rsidRDefault="00295CB4" w:rsidP="00295CB4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19" w:type="dxa"/>
          </w:tcPr>
          <w:p w:rsidR="00295CB4" w:rsidRPr="00621CEF" w:rsidRDefault="00295CB4" w:rsidP="00295CB4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95CB4" w:rsidRPr="00621CEF" w:rsidTr="00D37632">
        <w:tc>
          <w:tcPr>
            <w:tcW w:w="5495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621CEF">
              <w:rPr>
                <w:rFonts w:ascii="Arial" w:hAnsi="Arial" w:cs="Arial"/>
                <w:sz w:val="28"/>
                <w:szCs w:val="28"/>
              </w:rPr>
              <w:t xml:space="preserve">Директор Департамента архитектуры и градостроительства </w:t>
            </w:r>
          </w:p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621CEF">
              <w:rPr>
                <w:rFonts w:ascii="Arial" w:hAnsi="Arial" w:cs="Arial"/>
                <w:sz w:val="28"/>
                <w:szCs w:val="28"/>
              </w:rPr>
              <w:t>города Ростова-на-Дону</w:t>
            </w:r>
          </w:p>
        </w:tc>
        <w:tc>
          <w:tcPr>
            <w:tcW w:w="1900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19" w:type="dxa"/>
          </w:tcPr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21CEF">
              <w:rPr>
                <w:rFonts w:ascii="Arial" w:hAnsi="Arial" w:cs="Arial"/>
                <w:sz w:val="28"/>
                <w:szCs w:val="28"/>
              </w:rPr>
              <w:t>Г.В. Мельников</w:t>
            </w:r>
          </w:p>
        </w:tc>
      </w:tr>
      <w:tr w:rsidR="00295CB4" w:rsidRPr="00621CEF" w:rsidTr="00D37632">
        <w:tc>
          <w:tcPr>
            <w:tcW w:w="5495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19" w:type="dxa"/>
          </w:tcPr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95CB4" w:rsidRPr="00621CEF" w:rsidTr="00D37632">
        <w:tc>
          <w:tcPr>
            <w:tcW w:w="5495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621CEF">
              <w:rPr>
                <w:rFonts w:ascii="Arial" w:hAnsi="Arial" w:cs="Arial"/>
                <w:sz w:val="28"/>
                <w:szCs w:val="28"/>
              </w:rPr>
              <w:t>Заместитель главы Администрации города Ростова-на-Дону</w:t>
            </w:r>
          </w:p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621CEF">
              <w:rPr>
                <w:rFonts w:ascii="Arial" w:hAnsi="Arial" w:cs="Arial"/>
                <w:sz w:val="28"/>
                <w:szCs w:val="28"/>
              </w:rPr>
              <w:t xml:space="preserve">по строительству и архитектуре </w:t>
            </w:r>
          </w:p>
        </w:tc>
        <w:tc>
          <w:tcPr>
            <w:tcW w:w="1900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19" w:type="dxa"/>
          </w:tcPr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21CEF">
              <w:rPr>
                <w:rFonts w:ascii="Arial" w:hAnsi="Arial" w:cs="Arial"/>
                <w:sz w:val="28"/>
                <w:szCs w:val="28"/>
              </w:rPr>
              <w:t xml:space="preserve">А.В. </w:t>
            </w:r>
            <w:proofErr w:type="spellStart"/>
            <w:r w:rsidRPr="00621CEF">
              <w:rPr>
                <w:rFonts w:ascii="Arial" w:hAnsi="Arial" w:cs="Arial"/>
                <w:sz w:val="28"/>
                <w:szCs w:val="28"/>
              </w:rPr>
              <w:t>Дикун</w:t>
            </w:r>
            <w:proofErr w:type="spellEnd"/>
          </w:p>
        </w:tc>
      </w:tr>
      <w:tr w:rsidR="00295CB4" w:rsidRPr="00621CEF" w:rsidTr="00D37632">
        <w:tc>
          <w:tcPr>
            <w:tcW w:w="5495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19" w:type="dxa"/>
          </w:tcPr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95CB4" w:rsidRPr="00621CEF" w:rsidTr="00D37632">
        <w:tc>
          <w:tcPr>
            <w:tcW w:w="5495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621CEF">
              <w:rPr>
                <w:rFonts w:ascii="Arial" w:hAnsi="Arial" w:cs="Arial"/>
                <w:sz w:val="28"/>
                <w:szCs w:val="28"/>
              </w:rPr>
              <w:t>Первый заместитель</w:t>
            </w:r>
          </w:p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621CEF">
              <w:rPr>
                <w:rFonts w:ascii="Arial" w:hAnsi="Arial" w:cs="Arial"/>
                <w:sz w:val="28"/>
                <w:szCs w:val="28"/>
              </w:rPr>
              <w:t xml:space="preserve">главы Администрации </w:t>
            </w:r>
          </w:p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621CEF">
              <w:rPr>
                <w:rFonts w:ascii="Arial" w:hAnsi="Arial" w:cs="Arial"/>
                <w:sz w:val="28"/>
                <w:szCs w:val="28"/>
              </w:rPr>
              <w:t>города Ростова-на-Дону</w:t>
            </w:r>
          </w:p>
        </w:tc>
        <w:tc>
          <w:tcPr>
            <w:tcW w:w="1900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19" w:type="dxa"/>
          </w:tcPr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21CEF">
              <w:rPr>
                <w:rFonts w:ascii="Arial" w:hAnsi="Arial" w:cs="Arial"/>
                <w:sz w:val="28"/>
                <w:szCs w:val="28"/>
              </w:rPr>
              <w:t>Ю.В. Овчинников</w:t>
            </w:r>
          </w:p>
        </w:tc>
      </w:tr>
      <w:tr w:rsidR="00295CB4" w:rsidRPr="00D37632" w:rsidTr="00D37632">
        <w:tc>
          <w:tcPr>
            <w:tcW w:w="5495" w:type="dxa"/>
          </w:tcPr>
          <w:p w:rsidR="00295CB4" w:rsidRPr="00D37632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295CB4" w:rsidRPr="00D37632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19" w:type="dxa"/>
          </w:tcPr>
          <w:p w:rsidR="00295CB4" w:rsidRPr="00D37632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95CB4" w:rsidRPr="00D37632" w:rsidTr="00D37632">
        <w:tc>
          <w:tcPr>
            <w:tcW w:w="5495" w:type="dxa"/>
          </w:tcPr>
          <w:p w:rsidR="00295CB4" w:rsidRPr="00D37632" w:rsidRDefault="005D68C9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D37632">
              <w:rPr>
                <w:rFonts w:ascii="Arial" w:hAnsi="Arial" w:cs="Arial"/>
                <w:sz w:val="28"/>
                <w:szCs w:val="28"/>
              </w:rPr>
              <w:t>И.о. н</w:t>
            </w:r>
            <w:r w:rsidR="00295CB4" w:rsidRPr="00D37632">
              <w:rPr>
                <w:rFonts w:ascii="Arial" w:hAnsi="Arial" w:cs="Arial"/>
                <w:sz w:val="28"/>
                <w:szCs w:val="28"/>
              </w:rPr>
              <w:t>ачальник</w:t>
            </w:r>
            <w:r w:rsidRPr="00D37632">
              <w:rPr>
                <w:rFonts w:ascii="Arial" w:hAnsi="Arial" w:cs="Arial"/>
                <w:sz w:val="28"/>
                <w:szCs w:val="28"/>
              </w:rPr>
              <w:t>а</w:t>
            </w:r>
            <w:r w:rsidR="00295CB4" w:rsidRPr="00D37632">
              <w:rPr>
                <w:rFonts w:ascii="Arial" w:hAnsi="Arial" w:cs="Arial"/>
                <w:sz w:val="28"/>
                <w:szCs w:val="28"/>
              </w:rPr>
              <w:t xml:space="preserve"> Правового </w:t>
            </w:r>
          </w:p>
          <w:p w:rsidR="00295CB4" w:rsidRPr="00D37632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D37632">
              <w:rPr>
                <w:rFonts w:ascii="Arial" w:hAnsi="Arial" w:cs="Arial"/>
                <w:sz w:val="28"/>
                <w:szCs w:val="28"/>
              </w:rPr>
              <w:t xml:space="preserve">управления Администрации </w:t>
            </w:r>
            <w:r w:rsidRPr="00D37632"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295CB4" w:rsidRPr="00D37632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  <w:p w:rsidR="00295CB4" w:rsidRPr="00D37632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19" w:type="dxa"/>
          </w:tcPr>
          <w:p w:rsidR="00295CB4" w:rsidRPr="00D37632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295CB4" w:rsidRPr="00D37632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295CB4" w:rsidRPr="00D37632" w:rsidRDefault="005D68C9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D37632">
              <w:rPr>
                <w:rFonts w:ascii="Arial" w:hAnsi="Arial" w:cs="Arial"/>
                <w:sz w:val="28"/>
                <w:szCs w:val="28"/>
              </w:rPr>
              <w:t>О.А. Тищенко</w:t>
            </w:r>
          </w:p>
        </w:tc>
      </w:tr>
      <w:tr w:rsidR="00295CB4" w:rsidRPr="00621CEF" w:rsidTr="00D37632">
        <w:tc>
          <w:tcPr>
            <w:tcW w:w="5495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19" w:type="dxa"/>
          </w:tcPr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95CB4" w:rsidRPr="00621CEF" w:rsidTr="00D37632">
        <w:tc>
          <w:tcPr>
            <w:tcW w:w="5495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621CEF">
              <w:rPr>
                <w:rFonts w:ascii="Arial" w:hAnsi="Arial" w:cs="Arial"/>
                <w:sz w:val="28"/>
                <w:szCs w:val="28"/>
              </w:rPr>
              <w:t>Заместитель главы Администрации города Ростова-на-Дону</w:t>
            </w:r>
          </w:p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621CEF">
              <w:rPr>
                <w:rFonts w:ascii="Arial" w:hAnsi="Arial" w:cs="Arial"/>
                <w:sz w:val="28"/>
                <w:szCs w:val="28"/>
              </w:rPr>
              <w:t>по организационно-правовым</w:t>
            </w:r>
            <w:r w:rsidRPr="00621CEF">
              <w:rPr>
                <w:rFonts w:ascii="Arial" w:hAnsi="Arial" w:cs="Arial"/>
                <w:sz w:val="28"/>
                <w:szCs w:val="28"/>
              </w:rPr>
              <w:br/>
              <w:t>и кадровым вопросам</w:t>
            </w:r>
          </w:p>
        </w:tc>
        <w:tc>
          <w:tcPr>
            <w:tcW w:w="1900" w:type="dxa"/>
          </w:tcPr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  <w:p w:rsidR="00295CB4" w:rsidRPr="00621CEF" w:rsidRDefault="00295CB4" w:rsidP="00295CB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19" w:type="dxa"/>
          </w:tcPr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295CB4" w:rsidRPr="00621CEF" w:rsidRDefault="00295CB4" w:rsidP="00295CB4">
            <w:pPr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21CEF">
              <w:rPr>
                <w:rFonts w:ascii="Arial" w:hAnsi="Arial" w:cs="Arial"/>
                <w:sz w:val="28"/>
                <w:szCs w:val="28"/>
              </w:rPr>
              <w:t>А.Г. Новицкий</w:t>
            </w:r>
          </w:p>
        </w:tc>
      </w:tr>
    </w:tbl>
    <w:p w:rsidR="00295CB4" w:rsidRPr="00621CEF" w:rsidRDefault="00295CB4" w:rsidP="006A7C82">
      <w:pPr>
        <w:widowControl w:val="0"/>
        <w:jc w:val="both"/>
        <w:rPr>
          <w:rFonts w:ascii="Arial" w:hAnsi="Arial" w:cs="Arial"/>
          <w:sz w:val="28"/>
          <w:szCs w:val="28"/>
        </w:rPr>
      </w:pPr>
    </w:p>
    <w:sectPr w:rsidR="00295CB4" w:rsidRPr="00621CEF" w:rsidSect="006A7C82">
      <w:headerReference w:type="default" r:id="rId333"/>
      <w:footerReference w:type="even" r:id="rId334"/>
      <w:footerReference w:type="default" r:id="rId335"/>
      <w:headerReference w:type="first" r:id="rId336"/>
      <w:pgSz w:w="11907" w:h="16840" w:code="9"/>
      <w:pgMar w:top="1134" w:right="567" w:bottom="1134" w:left="1134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614" w:rsidRDefault="00540614">
      <w:r>
        <w:separator/>
      </w:r>
    </w:p>
  </w:endnote>
  <w:endnote w:type="continuationSeparator" w:id="0">
    <w:p w:rsidR="00540614" w:rsidRDefault="005406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Gothic">
    <w:altName w:val="Segoe UI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20" w:rsidRDefault="002726E9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C632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C6320" w:rsidRDefault="005C6320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20" w:rsidRDefault="002726E9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C632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37632">
      <w:rPr>
        <w:rStyle w:val="ab"/>
        <w:noProof/>
      </w:rPr>
      <w:t>25</w:t>
    </w:r>
    <w:r>
      <w:rPr>
        <w:rStyle w:val="ab"/>
      </w:rPr>
      <w:fldChar w:fldCharType="end"/>
    </w:r>
  </w:p>
  <w:p w:rsidR="005C6320" w:rsidRDefault="005C6320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614" w:rsidRDefault="00540614">
      <w:r>
        <w:separator/>
      </w:r>
    </w:p>
  </w:footnote>
  <w:footnote w:type="continuationSeparator" w:id="0">
    <w:p w:rsidR="00540614" w:rsidRDefault="005406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20" w:rsidRPr="00284B77" w:rsidRDefault="005C6320" w:rsidP="00284B77">
    <w:pPr>
      <w:pStyle w:val="a3"/>
      <w:jc w:val="right"/>
      <w:rPr>
        <w:i/>
        <w:u w:val="single"/>
      </w:rPr>
    </w:pPr>
    <w:r>
      <w:rPr>
        <w:b/>
        <w:i/>
        <w:u w:val="single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20" w:rsidRPr="00DB2729" w:rsidRDefault="005C6320" w:rsidP="00DB2729">
    <w:pPr>
      <w:pStyle w:val="a3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BA08E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3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4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8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9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2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2">
    <w:nsid w:val="00125DFF"/>
    <w:multiLevelType w:val="hybridMultilevel"/>
    <w:tmpl w:val="9E4EC6C6"/>
    <w:lvl w:ilvl="0" w:tplc="27E6F76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>
    <w:nsid w:val="061C1CAF"/>
    <w:multiLevelType w:val="hybridMultilevel"/>
    <w:tmpl w:val="70C835BC"/>
    <w:lvl w:ilvl="0" w:tplc="326E21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0DFD53AD"/>
    <w:multiLevelType w:val="hybridMultilevel"/>
    <w:tmpl w:val="22DEE73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0E051601"/>
    <w:multiLevelType w:val="hybridMultilevel"/>
    <w:tmpl w:val="C61481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11AA57B3"/>
    <w:multiLevelType w:val="singleLevel"/>
    <w:tmpl w:val="8E40CA6A"/>
    <w:lvl w:ilvl="0">
      <w:start w:val="5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7">
    <w:nsid w:val="14301B8C"/>
    <w:multiLevelType w:val="hybridMultilevel"/>
    <w:tmpl w:val="5056829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8">
    <w:nsid w:val="1D306A96"/>
    <w:multiLevelType w:val="hybridMultilevel"/>
    <w:tmpl w:val="C8028D4E"/>
    <w:lvl w:ilvl="0" w:tplc="4A54032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21AD1903"/>
    <w:multiLevelType w:val="singleLevel"/>
    <w:tmpl w:val="7594336C"/>
    <w:lvl w:ilvl="0">
      <w:start w:val="2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30">
    <w:nsid w:val="28DF23A7"/>
    <w:multiLevelType w:val="hybridMultilevel"/>
    <w:tmpl w:val="2732047A"/>
    <w:lvl w:ilvl="0" w:tplc="217E3C4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29AD7E80"/>
    <w:multiLevelType w:val="singleLevel"/>
    <w:tmpl w:val="910E296A"/>
    <w:lvl w:ilvl="0">
      <w:start w:val="2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32">
    <w:nsid w:val="2AE9608D"/>
    <w:multiLevelType w:val="hybridMultilevel"/>
    <w:tmpl w:val="7A6E5E26"/>
    <w:lvl w:ilvl="0" w:tplc="75303F7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377668C9"/>
    <w:multiLevelType w:val="hybridMultilevel"/>
    <w:tmpl w:val="6338FBB0"/>
    <w:lvl w:ilvl="0" w:tplc="EE467B2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38CB06FD"/>
    <w:multiLevelType w:val="hybridMultilevel"/>
    <w:tmpl w:val="98CC361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5">
    <w:nsid w:val="395C3E4A"/>
    <w:multiLevelType w:val="hybridMultilevel"/>
    <w:tmpl w:val="48AAF586"/>
    <w:lvl w:ilvl="0" w:tplc="EE467B28">
      <w:start w:val="1"/>
      <w:numFmt w:val="bullet"/>
      <w:lvlText w:val=""/>
      <w:lvlJc w:val="left"/>
      <w:pPr>
        <w:tabs>
          <w:tab w:val="num" w:pos="1976"/>
        </w:tabs>
        <w:ind w:left="1976" w:hanging="360"/>
      </w:pPr>
      <w:rPr>
        <w:rFonts w:ascii="Symbol" w:hAnsi="Symbol" w:hint="default"/>
      </w:rPr>
    </w:lvl>
    <w:lvl w:ilvl="1" w:tplc="AB14BFEE">
      <w:start w:val="1"/>
      <w:numFmt w:val="bullet"/>
      <w:lvlText w:val=""/>
      <w:lvlJc w:val="left"/>
      <w:pPr>
        <w:tabs>
          <w:tab w:val="num" w:pos="1987"/>
        </w:tabs>
        <w:ind w:left="19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6">
    <w:nsid w:val="3B375C4E"/>
    <w:multiLevelType w:val="hybridMultilevel"/>
    <w:tmpl w:val="29CA90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3DC20C00"/>
    <w:multiLevelType w:val="hybridMultilevel"/>
    <w:tmpl w:val="1918F368"/>
    <w:lvl w:ilvl="0" w:tplc="BE8A47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8">
    <w:nsid w:val="43BE124D"/>
    <w:multiLevelType w:val="hybridMultilevel"/>
    <w:tmpl w:val="B8343C06"/>
    <w:lvl w:ilvl="0" w:tplc="251ADB6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9">
    <w:nsid w:val="4938407F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>
    <w:nsid w:val="502136E8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>
    <w:nsid w:val="544530A9"/>
    <w:multiLevelType w:val="hybridMultilevel"/>
    <w:tmpl w:val="EC365A1A"/>
    <w:lvl w:ilvl="0" w:tplc="FF42304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56802C71"/>
    <w:multiLevelType w:val="hybridMultilevel"/>
    <w:tmpl w:val="9DBCC310"/>
    <w:lvl w:ilvl="0" w:tplc="5ABC4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44">
    <w:nsid w:val="634D4DAD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5">
    <w:nsid w:val="726F54D9"/>
    <w:multiLevelType w:val="hybridMultilevel"/>
    <w:tmpl w:val="52481E4C"/>
    <w:lvl w:ilvl="0" w:tplc="889A1086">
      <w:start w:val="8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727249E2"/>
    <w:multiLevelType w:val="hybridMultilevel"/>
    <w:tmpl w:val="D5E0AE54"/>
    <w:lvl w:ilvl="0" w:tplc="0419000F">
      <w:start w:val="1"/>
      <w:numFmt w:val="decimal"/>
      <w:lvlText w:val="%1."/>
      <w:lvlJc w:val="left"/>
      <w:pPr>
        <w:tabs>
          <w:tab w:val="num" w:pos="2149"/>
        </w:tabs>
        <w:ind w:left="214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47"/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4">
    <w:abstractNumId w:val="33"/>
  </w:num>
  <w:num w:numId="5">
    <w:abstractNumId w:val="35"/>
  </w:num>
  <w:num w:numId="6">
    <w:abstractNumId w:val="41"/>
  </w:num>
  <w:num w:numId="7">
    <w:abstractNumId w:val="37"/>
  </w:num>
  <w:num w:numId="8">
    <w:abstractNumId w:val="28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3"/>
  </w:num>
  <w:num w:numId="24">
    <w:abstractNumId w:val="14"/>
  </w:num>
  <w:num w:numId="25">
    <w:abstractNumId w:val="15"/>
  </w:num>
  <w:num w:numId="26">
    <w:abstractNumId w:val="16"/>
  </w:num>
  <w:num w:numId="27">
    <w:abstractNumId w:val="17"/>
  </w:num>
  <w:num w:numId="28">
    <w:abstractNumId w:val="18"/>
  </w:num>
  <w:num w:numId="29">
    <w:abstractNumId w:val="19"/>
  </w:num>
  <w:num w:numId="30">
    <w:abstractNumId w:val="20"/>
  </w:num>
  <w:num w:numId="31">
    <w:abstractNumId w:val="21"/>
  </w:num>
  <w:num w:numId="32">
    <w:abstractNumId w:val="29"/>
  </w:num>
  <w:num w:numId="33">
    <w:abstractNumId w:val="31"/>
  </w:num>
  <w:num w:numId="34">
    <w:abstractNumId w:val="26"/>
  </w:num>
  <w:num w:numId="35">
    <w:abstractNumId w:val="27"/>
  </w:num>
  <w:num w:numId="36">
    <w:abstractNumId w:val="36"/>
  </w:num>
  <w:num w:numId="37">
    <w:abstractNumId w:val="43"/>
  </w:num>
  <w:num w:numId="38">
    <w:abstractNumId w:val="42"/>
  </w:num>
  <w:num w:numId="39">
    <w:abstractNumId w:val="39"/>
  </w:num>
  <w:num w:numId="40">
    <w:abstractNumId w:val="32"/>
  </w:num>
  <w:num w:numId="41">
    <w:abstractNumId w:val="44"/>
  </w:num>
  <w:num w:numId="42">
    <w:abstractNumId w:val="40"/>
  </w:num>
  <w:num w:numId="43">
    <w:abstractNumId w:val="46"/>
  </w:num>
  <w:num w:numId="44">
    <w:abstractNumId w:val="34"/>
  </w:num>
  <w:num w:numId="45">
    <w:abstractNumId w:val="24"/>
  </w:num>
  <w:num w:numId="46">
    <w:abstractNumId w:val="25"/>
  </w:num>
  <w:num w:numId="47">
    <w:abstractNumId w:val="45"/>
  </w:num>
  <w:num w:numId="48">
    <w:abstractNumId w:val="23"/>
  </w:num>
  <w:num w:numId="49">
    <w:abstractNumId w:val="22"/>
  </w:num>
  <w:num w:numId="50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E04"/>
    <w:rsid w:val="000035C4"/>
    <w:rsid w:val="00004160"/>
    <w:rsid w:val="0000453F"/>
    <w:rsid w:val="0000576D"/>
    <w:rsid w:val="00005C29"/>
    <w:rsid w:val="00006CDD"/>
    <w:rsid w:val="00010AFD"/>
    <w:rsid w:val="00011B75"/>
    <w:rsid w:val="00011EEF"/>
    <w:rsid w:val="00012490"/>
    <w:rsid w:val="000125B3"/>
    <w:rsid w:val="0001305A"/>
    <w:rsid w:val="00013BB1"/>
    <w:rsid w:val="00013FA4"/>
    <w:rsid w:val="0001476B"/>
    <w:rsid w:val="00015B03"/>
    <w:rsid w:val="00017ECA"/>
    <w:rsid w:val="00020497"/>
    <w:rsid w:val="00023336"/>
    <w:rsid w:val="00024BA8"/>
    <w:rsid w:val="000254CE"/>
    <w:rsid w:val="000259F8"/>
    <w:rsid w:val="00027901"/>
    <w:rsid w:val="00033828"/>
    <w:rsid w:val="00034738"/>
    <w:rsid w:val="0003481B"/>
    <w:rsid w:val="00034909"/>
    <w:rsid w:val="000361C1"/>
    <w:rsid w:val="00037699"/>
    <w:rsid w:val="00041878"/>
    <w:rsid w:val="00042302"/>
    <w:rsid w:val="00042AC3"/>
    <w:rsid w:val="00042E98"/>
    <w:rsid w:val="00042F43"/>
    <w:rsid w:val="0004324B"/>
    <w:rsid w:val="00043D39"/>
    <w:rsid w:val="00046449"/>
    <w:rsid w:val="000479B1"/>
    <w:rsid w:val="000506B7"/>
    <w:rsid w:val="0005164B"/>
    <w:rsid w:val="00055AF3"/>
    <w:rsid w:val="00056064"/>
    <w:rsid w:val="000564B1"/>
    <w:rsid w:val="000569A4"/>
    <w:rsid w:val="00056E22"/>
    <w:rsid w:val="00057139"/>
    <w:rsid w:val="000603C8"/>
    <w:rsid w:val="00064C80"/>
    <w:rsid w:val="00064CAA"/>
    <w:rsid w:val="00065D05"/>
    <w:rsid w:val="00065D25"/>
    <w:rsid w:val="00066185"/>
    <w:rsid w:val="000664AF"/>
    <w:rsid w:val="0007065C"/>
    <w:rsid w:val="00070E43"/>
    <w:rsid w:val="000714E2"/>
    <w:rsid w:val="00071875"/>
    <w:rsid w:val="00071CAA"/>
    <w:rsid w:val="00071E4C"/>
    <w:rsid w:val="00072D07"/>
    <w:rsid w:val="000734A9"/>
    <w:rsid w:val="00075ED1"/>
    <w:rsid w:val="0007640C"/>
    <w:rsid w:val="0007643C"/>
    <w:rsid w:val="00077591"/>
    <w:rsid w:val="000802F5"/>
    <w:rsid w:val="000812F9"/>
    <w:rsid w:val="00081521"/>
    <w:rsid w:val="0008174B"/>
    <w:rsid w:val="000829B0"/>
    <w:rsid w:val="00082CF0"/>
    <w:rsid w:val="00083487"/>
    <w:rsid w:val="000837F0"/>
    <w:rsid w:val="00083AAD"/>
    <w:rsid w:val="0008437C"/>
    <w:rsid w:val="00084A7D"/>
    <w:rsid w:val="00085691"/>
    <w:rsid w:val="000859D6"/>
    <w:rsid w:val="00086153"/>
    <w:rsid w:val="000867F5"/>
    <w:rsid w:val="00086E59"/>
    <w:rsid w:val="000903FC"/>
    <w:rsid w:val="00091BD7"/>
    <w:rsid w:val="00092837"/>
    <w:rsid w:val="00093845"/>
    <w:rsid w:val="00093A2F"/>
    <w:rsid w:val="0009454F"/>
    <w:rsid w:val="00094D69"/>
    <w:rsid w:val="00095914"/>
    <w:rsid w:val="00095915"/>
    <w:rsid w:val="000960BA"/>
    <w:rsid w:val="00096D2B"/>
    <w:rsid w:val="0009726E"/>
    <w:rsid w:val="000A3390"/>
    <w:rsid w:val="000A383A"/>
    <w:rsid w:val="000A3DF7"/>
    <w:rsid w:val="000A55F4"/>
    <w:rsid w:val="000A5A9C"/>
    <w:rsid w:val="000A6655"/>
    <w:rsid w:val="000A6F94"/>
    <w:rsid w:val="000B1F06"/>
    <w:rsid w:val="000B3D5B"/>
    <w:rsid w:val="000B5BB3"/>
    <w:rsid w:val="000B5E62"/>
    <w:rsid w:val="000B6667"/>
    <w:rsid w:val="000B7392"/>
    <w:rsid w:val="000B7874"/>
    <w:rsid w:val="000B7F0D"/>
    <w:rsid w:val="000C0F0C"/>
    <w:rsid w:val="000C1199"/>
    <w:rsid w:val="000C1B72"/>
    <w:rsid w:val="000C30EC"/>
    <w:rsid w:val="000C3B3E"/>
    <w:rsid w:val="000C47F8"/>
    <w:rsid w:val="000C54CF"/>
    <w:rsid w:val="000C5DAA"/>
    <w:rsid w:val="000D2122"/>
    <w:rsid w:val="000D257D"/>
    <w:rsid w:val="000D32EC"/>
    <w:rsid w:val="000D6600"/>
    <w:rsid w:val="000D7295"/>
    <w:rsid w:val="000E00F7"/>
    <w:rsid w:val="000E02D7"/>
    <w:rsid w:val="000E0846"/>
    <w:rsid w:val="000E1490"/>
    <w:rsid w:val="000E1496"/>
    <w:rsid w:val="000E1520"/>
    <w:rsid w:val="000E1B01"/>
    <w:rsid w:val="000E6254"/>
    <w:rsid w:val="000E65F8"/>
    <w:rsid w:val="000E7846"/>
    <w:rsid w:val="000E7F19"/>
    <w:rsid w:val="000E7F75"/>
    <w:rsid w:val="000F0B70"/>
    <w:rsid w:val="000F0E7F"/>
    <w:rsid w:val="000F11A8"/>
    <w:rsid w:val="000F1A10"/>
    <w:rsid w:val="000F2600"/>
    <w:rsid w:val="000F29A5"/>
    <w:rsid w:val="000F2B67"/>
    <w:rsid w:val="000F2C59"/>
    <w:rsid w:val="000F4FD4"/>
    <w:rsid w:val="000F52A8"/>
    <w:rsid w:val="000F544A"/>
    <w:rsid w:val="000F7E5C"/>
    <w:rsid w:val="001004A3"/>
    <w:rsid w:val="0010071C"/>
    <w:rsid w:val="00105142"/>
    <w:rsid w:val="00105CE7"/>
    <w:rsid w:val="00107D51"/>
    <w:rsid w:val="00110840"/>
    <w:rsid w:val="0011128B"/>
    <w:rsid w:val="00113093"/>
    <w:rsid w:val="00113C2A"/>
    <w:rsid w:val="00115F7A"/>
    <w:rsid w:val="00116284"/>
    <w:rsid w:val="00117498"/>
    <w:rsid w:val="001178A7"/>
    <w:rsid w:val="00117923"/>
    <w:rsid w:val="00117AD7"/>
    <w:rsid w:val="001213F4"/>
    <w:rsid w:val="00121E1A"/>
    <w:rsid w:val="00122462"/>
    <w:rsid w:val="00122DD1"/>
    <w:rsid w:val="001232D1"/>
    <w:rsid w:val="00123552"/>
    <w:rsid w:val="00124231"/>
    <w:rsid w:val="00124A36"/>
    <w:rsid w:val="00125672"/>
    <w:rsid w:val="0012641F"/>
    <w:rsid w:val="00127412"/>
    <w:rsid w:val="001325A0"/>
    <w:rsid w:val="00133E25"/>
    <w:rsid w:val="00135347"/>
    <w:rsid w:val="001362D7"/>
    <w:rsid w:val="001403A6"/>
    <w:rsid w:val="001404C3"/>
    <w:rsid w:val="0014223F"/>
    <w:rsid w:val="00144068"/>
    <w:rsid w:val="001442DB"/>
    <w:rsid w:val="0014471E"/>
    <w:rsid w:val="00144EC1"/>
    <w:rsid w:val="00146AA3"/>
    <w:rsid w:val="00146BBE"/>
    <w:rsid w:val="001477D0"/>
    <w:rsid w:val="0015026C"/>
    <w:rsid w:val="00150BAF"/>
    <w:rsid w:val="00152278"/>
    <w:rsid w:val="00153138"/>
    <w:rsid w:val="00154324"/>
    <w:rsid w:val="00154BFF"/>
    <w:rsid w:val="001560EE"/>
    <w:rsid w:val="001562FA"/>
    <w:rsid w:val="001572EE"/>
    <w:rsid w:val="00157667"/>
    <w:rsid w:val="00162B1A"/>
    <w:rsid w:val="0016358C"/>
    <w:rsid w:val="001648C5"/>
    <w:rsid w:val="001652CB"/>
    <w:rsid w:val="0016764B"/>
    <w:rsid w:val="00170CE3"/>
    <w:rsid w:val="00171C90"/>
    <w:rsid w:val="0017348E"/>
    <w:rsid w:val="001739B0"/>
    <w:rsid w:val="001741B5"/>
    <w:rsid w:val="00174955"/>
    <w:rsid w:val="00174EEA"/>
    <w:rsid w:val="00175544"/>
    <w:rsid w:val="0017579C"/>
    <w:rsid w:val="001759E3"/>
    <w:rsid w:val="00176D7B"/>
    <w:rsid w:val="001805DD"/>
    <w:rsid w:val="001809F7"/>
    <w:rsid w:val="00180F04"/>
    <w:rsid w:val="0018184F"/>
    <w:rsid w:val="00184111"/>
    <w:rsid w:val="00186853"/>
    <w:rsid w:val="00186C4A"/>
    <w:rsid w:val="00186CBD"/>
    <w:rsid w:val="00187EF0"/>
    <w:rsid w:val="00191F1E"/>
    <w:rsid w:val="0019294D"/>
    <w:rsid w:val="00192C1C"/>
    <w:rsid w:val="00192CD1"/>
    <w:rsid w:val="0019387E"/>
    <w:rsid w:val="0019496A"/>
    <w:rsid w:val="0019525E"/>
    <w:rsid w:val="001A0113"/>
    <w:rsid w:val="001A0418"/>
    <w:rsid w:val="001A110D"/>
    <w:rsid w:val="001A1687"/>
    <w:rsid w:val="001A2B24"/>
    <w:rsid w:val="001A308A"/>
    <w:rsid w:val="001A3E67"/>
    <w:rsid w:val="001A4C9B"/>
    <w:rsid w:val="001A4EE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7071"/>
    <w:rsid w:val="001B7EFC"/>
    <w:rsid w:val="001C0E3C"/>
    <w:rsid w:val="001C0E4F"/>
    <w:rsid w:val="001C2DD1"/>
    <w:rsid w:val="001C3236"/>
    <w:rsid w:val="001C3727"/>
    <w:rsid w:val="001C4C6C"/>
    <w:rsid w:val="001C68B7"/>
    <w:rsid w:val="001D1465"/>
    <w:rsid w:val="001D38D2"/>
    <w:rsid w:val="001D4214"/>
    <w:rsid w:val="001D4601"/>
    <w:rsid w:val="001D51E5"/>
    <w:rsid w:val="001D635C"/>
    <w:rsid w:val="001D6D3D"/>
    <w:rsid w:val="001D7BD9"/>
    <w:rsid w:val="001D7D9F"/>
    <w:rsid w:val="001D7FF7"/>
    <w:rsid w:val="001E09C3"/>
    <w:rsid w:val="001E0D23"/>
    <w:rsid w:val="001E18DA"/>
    <w:rsid w:val="001E1CF8"/>
    <w:rsid w:val="001E20F6"/>
    <w:rsid w:val="001E2D51"/>
    <w:rsid w:val="001E3B53"/>
    <w:rsid w:val="001E3FF4"/>
    <w:rsid w:val="001E435B"/>
    <w:rsid w:val="001E4BD3"/>
    <w:rsid w:val="001E4F38"/>
    <w:rsid w:val="001E560E"/>
    <w:rsid w:val="001E656E"/>
    <w:rsid w:val="001E7642"/>
    <w:rsid w:val="001F043F"/>
    <w:rsid w:val="001F0B34"/>
    <w:rsid w:val="001F1F49"/>
    <w:rsid w:val="001F2740"/>
    <w:rsid w:val="001F2BFF"/>
    <w:rsid w:val="001F5E4D"/>
    <w:rsid w:val="001F62F8"/>
    <w:rsid w:val="001F69FB"/>
    <w:rsid w:val="001F7391"/>
    <w:rsid w:val="00201333"/>
    <w:rsid w:val="00201523"/>
    <w:rsid w:val="002019E2"/>
    <w:rsid w:val="00204F26"/>
    <w:rsid w:val="002053B1"/>
    <w:rsid w:val="002076A2"/>
    <w:rsid w:val="0020798B"/>
    <w:rsid w:val="002101DE"/>
    <w:rsid w:val="002109FF"/>
    <w:rsid w:val="002125C7"/>
    <w:rsid w:val="002128B8"/>
    <w:rsid w:val="00213A2F"/>
    <w:rsid w:val="00213F38"/>
    <w:rsid w:val="0021536D"/>
    <w:rsid w:val="002164F0"/>
    <w:rsid w:val="002174A2"/>
    <w:rsid w:val="00217D66"/>
    <w:rsid w:val="00217D9B"/>
    <w:rsid w:val="00220341"/>
    <w:rsid w:val="0022170D"/>
    <w:rsid w:val="002230D4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33B1"/>
    <w:rsid w:val="00233AEE"/>
    <w:rsid w:val="00233E54"/>
    <w:rsid w:val="00234CA1"/>
    <w:rsid w:val="002360D6"/>
    <w:rsid w:val="002360E4"/>
    <w:rsid w:val="00236222"/>
    <w:rsid w:val="00236CA8"/>
    <w:rsid w:val="002373FC"/>
    <w:rsid w:val="002378C6"/>
    <w:rsid w:val="00237B28"/>
    <w:rsid w:val="00240D4D"/>
    <w:rsid w:val="00241BCA"/>
    <w:rsid w:val="00242871"/>
    <w:rsid w:val="00244816"/>
    <w:rsid w:val="00247B4F"/>
    <w:rsid w:val="00247BFD"/>
    <w:rsid w:val="00247D7E"/>
    <w:rsid w:val="00250A65"/>
    <w:rsid w:val="00251691"/>
    <w:rsid w:val="00252258"/>
    <w:rsid w:val="00253023"/>
    <w:rsid w:val="002537A7"/>
    <w:rsid w:val="002538BF"/>
    <w:rsid w:val="002541E1"/>
    <w:rsid w:val="002545A6"/>
    <w:rsid w:val="00254E04"/>
    <w:rsid w:val="00255B5D"/>
    <w:rsid w:val="00255CB4"/>
    <w:rsid w:val="002570F7"/>
    <w:rsid w:val="00257CA5"/>
    <w:rsid w:val="00257F36"/>
    <w:rsid w:val="0026010E"/>
    <w:rsid w:val="00260380"/>
    <w:rsid w:val="0026061E"/>
    <w:rsid w:val="00260794"/>
    <w:rsid w:val="00261FEC"/>
    <w:rsid w:val="00262009"/>
    <w:rsid w:val="002622BE"/>
    <w:rsid w:val="002631AF"/>
    <w:rsid w:val="002653BC"/>
    <w:rsid w:val="002654F4"/>
    <w:rsid w:val="00266697"/>
    <w:rsid w:val="00267E0D"/>
    <w:rsid w:val="002703B0"/>
    <w:rsid w:val="00270FD7"/>
    <w:rsid w:val="00271C88"/>
    <w:rsid w:val="0027214B"/>
    <w:rsid w:val="002726E9"/>
    <w:rsid w:val="0027277D"/>
    <w:rsid w:val="00272F1E"/>
    <w:rsid w:val="00273263"/>
    <w:rsid w:val="00276B30"/>
    <w:rsid w:val="0027777D"/>
    <w:rsid w:val="00280721"/>
    <w:rsid w:val="00280FD9"/>
    <w:rsid w:val="002810EF"/>
    <w:rsid w:val="00282FF9"/>
    <w:rsid w:val="00283ED2"/>
    <w:rsid w:val="00284B77"/>
    <w:rsid w:val="00285B92"/>
    <w:rsid w:val="00286B6A"/>
    <w:rsid w:val="00287B6B"/>
    <w:rsid w:val="00290AD0"/>
    <w:rsid w:val="00291F7B"/>
    <w:rsid w:val="00292D54"/>
    <w:rsid w:val="00293732"/>
    <w:rsid w:val="00293D1E"/>
    <w:rsid w:val="0029543C"/>
    <w:rsid w:val="00295CB4"/>
    <w:rsid w:val="002969C3"/>
    <w:rsid w:val="00296D7F"/>
    <w:rsid w:val="00296E56"/>
    <w:rsid w:val="00297A6C"/>
    <w:rsid w:val="002A0626"/>
    <w:rsid w:val="002A094E"/>
    <w:rsid w:val="002A208F"/>
    <w:rsid w:val="002A21FA"/>
    <w:rsid w:val="002A2379"/>
    <w:rsid w:val="002A35D7"/>
    <w:rsid w:val="002A36BB"/>
    <w:rsid w:val="002A3D29"/>
    <w:rsid w:val="002A46AC"/>
    <w:rsid w:val="002A471D"/>
    <w:rsid w:val="002A4D6B"/>
    <w:rsid w:val="002A6844"/>
    <w:rsid w:val="002A6FB7"/>
    <w:rsid w:val="002A7095"/>
    <w:rsid w:val="002A72EF"/>
    <w:rsid w:val="002A7DCC"/>
    <w:rsid w:val="002B0E49"/>
    <w:rsid w:val="002B1075"/>
    <w:rsid w:val="002B1246"/>
    <w:rsid w:val="002B2501"/>
    <w:rsid w:val="002B33C6"/>
    <w:rsid w:val="002B3978"/>
    <w:rsid w:val="002B445E"/>
    <w:rsid w:val="002C186E"/>
    <w:rsid w:val="002C1D48"/>
    <w:rsid w:val="002C2116"/>
    <w:rsid w:val="002C2B55"/>
    <w:rsid w:val="002C2D15"/>
    <w:rsid w:val="002C4A76"/>
    <w:rsid w:val="002C53E6"/>
    <w:rsid w:val="002C5DCF"/>
    <w:rsid w:val="002D116F"/>
    <w:rsid w:val="002D11CF"/>
    <w:rsid w:val="002D1A21"/>
    <w:rsid w:val="002D22E2"/>
    <w:rsid w:val="002D289A"/>
    <w:rsid w:val="002D3CD4"/>
    <w:rsid w:val="002D4018"/>
    <w:rsid w:val="002D5643"/>
    <w:rsid w:val="002D5710"/>
    <w:rsid w:val="002D6313"/>
    <w:rsid w:val="002D77EE"/>
    <w:rsid w:val="002D7B8D"/>
    <w:rsid w:val="002E189E"/>
    <w:rsid w:val="002E2206"/>
    <w:rsid w:val="002E4064"/>
    <w:rsid w:val="002E4205"/>
    <w:rsid w:val="002E5452"/>
    <w:rsid w:val="002E5EF0"/>
    <w:rsid w:val="002E6DA6"/>
    <w:rsid w:val="002F1B3F"/>
    <w:rsid w:val="002F2781"/>
    <w:rsid w:val="002F2796"/>
    <w:rsid w:val="002F2934"/>
    <w:rsid w:val="002F5B36"/>
    <w:rsid w:val="002F5D92"/>
    <w:rsid w:val="002F6D79"/>
    <w:rsid w:val="002F6F3D"/>
    <w:rsid w:val="002F75A9"/>
    <w:rsid w:val="002F7703"/>
    <w:rsid w:val="002F772B"/>
    <w:rsid w:val="002F7B20"/>
    <w:rsid w:val="003018FD"/>
    <w:rsid w:val="00301B41"/>
    <w:rsid w:val="003025EC"/>
    <w:rsid w:val="00303407"/>
    <w:rsid w:val="00303F0F"/>
    <w:rsid w:val="003048F1"/>
    <w:rsid w:val="00305275"/>
    <w:rsid w:val="00306A9D"/>
    <w:rsid w:val="00307FF3"/>
    <w:rsid w:val="003100C6"/>
    <w:rsid w:val="00310D59"/>
    <w:rsid w:val="003114CB"/>
    <w:rsid w:val="0031158C"/>
    <w:rsid w:val="00311794"/>
    <w:rsid w:val="00312BB4"/>
    <w:rsid w:val="00312F42"/>
    <w:rsid w:val="00316B8E"/>
    <w:rsid w:val="003205CF"/>
    <w:rsid w:val="00320E21"/>
    <w:rsid w:val="0032179E"/>
    <w:rsid w:val="00321BD9"/>
    <w:rsid w:val="00322F9C"/>
    <w:rsid w:val="0032384B"/>
    <w:rsid w:val="00323F4A"/>
    <w:rsid w:val="00324E05"/>
    <w:rsid w:val="00327040"/>
    <w:rsid w:val="003277AC"/>
    <w:rsid w:val="0033064C"/>
    <w:rsid w:val="00331457"/>
    <w:rsid w:val="00331A9B"/>
    <w:rsid w:val="003325B7"/>
    <w:rsid w:val="00333368"/>
    <w:rsid w:val="00333C7E"/>
    <w:rsid w:val="0033646A"/>
    <w:rsid w:val="00336F94"/>
    <w:rsid w:val="00341085"/>
    <w:rsid w:val="00341287"/>
    <w:rsid w:val="00342914"/>
    <w:rsid w:val="003431E0"/>
    <w:rsid w:val="00343967"/>
    <w:rsid w:val="00343A4B"/>
    <w:rsid w:val="00344440"/>
    <w:rsid w:val="00344729"/>
    <w:rsid w:val="00345F9C"/>
    <w:rsid w:val="003519F3"/>
    <w:rsid w:val="00351C30"/>
    <w:rsid w:val="003529D1"/>
    <w:rsid w:val="003532D3"/>
    <w:rsid w:val="00355343"/>
    <w:rsid w:val="0035582B"/>
    <w:rsid w:val="00355FA0"/>
    <w:rsid w:val="0035690B"/>
    <w:rsid w:val="0036027A"/>
    <w:rsid w:val="0036184A"/>
    <w:rsid w:val="00361B0D"/>
    <w:rsid w:val="003628CA"/>
    <w:rsid w:val="0036356B"/>
    <w:rsid w:val="0036462F"/>
    <w:rsid w:val="0036473E"/>
    <w:rsid w:val="00365012"/>
    <w:rsid w:val="003658B7"/>
    <w:rsid w:val="003659F2"/>
    <w:rsid w:val="003662B9"/>
    <w:rsid w:val="00366AB4"/>
    <w:rsid w:val="003705B4"/>
    <w:rsid w:val="00370B81"/>
    <w:rsid w:val="00371A9F"/>
    <w:rsid w:val="00373A07"/>
    <w:rsid w:val="00373F5D"/>
    <w:rsid w:val="00373FBA"/>
    <w:rsid w:val="00374CB3"/>
    <w:rsid w:val="003753FD"/>
    <w:rsid w:val="003760EA"/>
    <w:rsid w:val="003763CC"/>
    <w:rsid w:val="00376897"/>
    <w:rsid w:val="00377640"/>
    <w:rsid w:val="0037797C"/>
    <w:rsid w:val="00380E13"/>
    <w:rsid w:val="003818A4"/>
    <w:rsid w:val="00381B5D"/>
    <w:rsid w:val="00384FB9"/>
    <w:rsid w:val="003854E1"/>
    <w:rsid w:val="00385BBF"/>
    <w:rsid w:val="003872BF"/>
    <w:rsid w:val="003876C0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A12E3"/>
    <w:rsid w:val="003A4EDC"/>
    <w:rsid w:val="003A5B44"/>
    <w:rsid w:val="003A65D7"/>
    <w:rsid w:val="003A6D4D"/>
    <w:rsid w:val="003B0086"/>
    <w:rsid w:val="003B143E"/>
    <w:rsid w:val="003B17D0"/>
    <w:rsid w:val="003B19E9"/>
    <w:rsid w:val="003B52DD"/>
    <w:rsid w:val="003B5345"/>
    <w:rsid w:val="003B5E1C"/>
    <w:rsid w:val="003B6965"/>
    <w:rsid w:val="003B6C22"/>
    <w:rsid w:val="003B6F50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4494"/>
    <w:rsid w:val="003C4F67"/>
    <w:rsid w:val="003D1B77"/>
    <w:rsid w:val="003D1CB1"/>
    <w:rsid w:val="003D22E8"/>
    <w:rsid w:val="003D33D5"/>
    <w:rsid w:val="003D6303"/>
    <w:rsid w:val="003D6E02"/>
    <w:rsid w:val="003E13FB"/>
    <w:rsid w:val="003E1A22"/>
    <w:rsid w:val="003E205E"/>
    <w:rsid w:val="003E2374"/>
    <w:rsid w:val="003E239B"/>
    <w:rsid w:val="003E377F"/>
    <w:rsid w:val="003E3F06"/>
    <w:rsid w:val="003E4102"/>
    <w:rsid w:val="003E4227"/>
    <w:rsid w:val="003E5972"/>
    <w:rsid w:val="003E5B14"/>
    <w:rsid w:val="003E66C2"/>
    <w:rsid w:val="003E7396"/>
    <w:rsid w:val="003E7B1F"/>
    <w:rsid w:val="003F1060"/>
    <w:rsid w:val="003F1691"/>
    <w:rsid w:val="003F5702"/>
    <w:rsid w:val="003F69A3"/>
    <w:rsid w:val="003F6B11"/>
    <w:rsid w:val="004006C9"/>
    <w:rsid w:val="00400D54"/>
    <w:rsid w:val="00401DDC"/>
    <w:rsid w:val="00402A02"/>
    <w:rsid w:val="00402E11"/>
    <w:rsid w:val="00403192"/>
    <w:rsid w:val="004036B0"/>
    <w:rsid w:val="00405F16"/>
    <w:rsid w:val="0040679A"/>
    <w:rsid w:val="00406938"/>
    <w:rsid w:val="00406C41"/>
    <w:rsid w:val="00407B2A"/>
    <w:rsid w:val="004116F9"/>
    <w:rsid w:val="00411FE9"/>
    <w:rsid w:val="00412AD1"/>
    <w:rsid w:val="00413964"/>
    <w:rsid w:val="0041557B"/>
    <w:rsid w:val="0041729A"/>
    <w:rsid w:val="00421D23"/>
    <w:rsid w:val="004221B3"/>
    <w:rsid w:val="004227DF"/>
    <w:rsid w:val="0042393F"/>
    <w:rsid w:val="00426D59"/>
    <w:rsid w:val="004272AF"/>
    <w:rsid w:val="004309EB"/>
    <w:rsid w:val="00430C23"/>
    <w:rsid w:val="00431835"/>
    <w:rsid w:val="00432E51"/>
    <w:rsid w:val="00434773"/>
    <w:rsid w:val="00436487"/>
    <w:rsid w:val="00436892"/>
    <w:rsid w:val="00437301"/>
    <w:rsid w:val="00437CEE"/>
    <w:rsid w:val="00441284"/>
    <w:rsid w:val="004412C1"/>
    <w:rsid w:val="004414DB"/>
    <w:rsid w:val="00442358"/>
    <w:rsid w:val="00442615"/>
    <w:rsid w:val="00442790"/>
    <w:rsid w:val="00445422"/>
    <w:rsid w:val="00445627"/>
    <w:rsid w:val="004458FF"/>
    <w:rsid w:val="00445DC4"/>
    <w:rsid w:val="00445E1F"/>
    <w:rsid w:val="00447DD2"/>
    <w:rsid w:val="00451FB4"/>
    <w:rsid w:val="004525CE"/>
    <w:rsid w:val="004527B2"/>
    <w:rsid w:val="00452883"/>
    <w:rsid w:val="004534C9"/>
    <w:rsid w:val="00454155"/>
    <w:rsid w:val="0045425A"/>
    <w:rsid w:val="00454E65"/>
    <w:rsid w:val="0045578C"/>
    <w:rsid w:val="0045623C"/>
    <w:rsid w:val="00456564"/>
    <w:rsid w:val="00456927"/>
    <w:rsid w:val="00456ED4"/>
    <w:rsid w:val="0045707B"/>
    <w:rsid w:val="004579C7"/>
    <w:rsid w:val="00457CB3"/>
    <w:rsid w:val="00460A06"/>
    <w:rsid w:val="00460F0F"/>
    <w:rsid w:val="0046126C"/>
    <w:rsid w:val="00461B46"/>
    <w:rsid w:val="00462ED7"/>
    <w:rsid w:val="00463541"/>
    <w:rsid w:val="004652EC"/>
    <w:rsid w:val="00465F60"/>
    <w:rsid w:val="00466385"/>
    <w:rsid w:val="00466AA2"/>
    <w:rsid w:val="00466C46"/>
    <w:rsid w:val="004703D9"/>
    <w:rsid w:val="00472AAF"/>
    <w:rsid w:val="0047354D"/>
    <w:rsid w:val="00474805"/>
    <w:rsid w:val="00475108"/>
    <w:rsid w:val="004761A8"/>
    <w:rsid w:val="0047685D"/>
    <w:rsid w:val="00477CFD"/>
    <w:rsid w:val="004809FC"/>
    <w:rsid w:val="00481643"/>
    <w:rsid w:val="00481AE5"/>
    <w:rsid w:val="00481EB9"/>
    <w:rsid w:val="004823CB"/>
    <w:rsid w:val="00482BA7"/>
    <w:rsid w:val="00482C46"/>
    <w:rsid w:val="004849AA"/>
    <w:rsid w:val="004855D8"/>
    <w:rsid w:val="0048582D"/>
    <w:rsid w:val="00486314"/>
    <w:rsid w:val="004906C4"/>
    <w:rsid w:val="00493B0F"/>
    <w:rsid w:val="004944D6"/>
    <w:rsid w:val="0049487C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4CD"/>
    <w:rsid w:val="004A587B"/>
    <w:rsid w:val="004A7859"/>
    <w:rsid w:val="004A7A26"/>
    <w:rsid w:val="004B3AB2"/>
    <w:rsid w:val="004B3EB3"/>
    <w:rsid w:val="004B3FA2"/>
    <w:rsid w:val="004B5CB3"/>
    <w:rsid w:val="004B64BD"/>
    <w:rsid w:val="004B70AF"/>
    <w:rsid w:val="004B764B"/>
    <w:rsid w:val="004B77ED"/>
    <w:rsid w:val="004B7C4E"/>
    <w:rsid w:val="004B7D69"/>
    <w:rsid w:val="004C00C4"/>
    <w:rsid w:val="004C16BF"/>
    <w:rsid w:val="004C3337"/>
    <w:rsid w:val="004C4253"/>
    <w:rsid w:val="004C5225"/>
    <w:rsid w:val="004C593C"/>
    <w:rsid w:val="004C5B13"/>
    <w:rsid w:val="004C6EFE"/>
    <w:rsid w:val="004C769E"/>
    <w:rsid w:val="004D23D6"/>
    <w:rsid w:val="004D38CF"/>
    <w:rsid w:val="004D3A4F"/>
    <w:rsid w:val="004D4970"/>
    <w:rsid w:val="004D5439"/>
    <w:rsid w:val="004D7120"/>
    <w:rsid w:val="004D77E0"/>
    <w:rsid w:val="004E1963"/>
    <w:rsid w:val="004E387B"/>
    <w:rsid w:val="004E5081"/>
    <w:rsid w:val="004E6683"/>
    <w:rsid w:val="004E6B5D"/>
    <w:rsid w:val="004F03C0"/>
    <w:rsid w:val="004F0D44"/>
    <w:rsid w:val="004F11DA"/>
    <w:rsid w:val="004F13FB"/>
    <w:rsid w:val="004F1982"/>
    <w:rsid w:val="004F1A7D"/>
    <w:rsid w:val="004F1C1C"/>
    <w:rsid w:val="004F39CB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827"/>
    <w:rsid w:val="00504CB0"/>
    <w:rsid w:val="005050F9"/>
    <w:rsid w:val="0050581A"/>
    <w:rsid w:val="0050617D"/>
    <w:rsid w:val="005066C3"/>
    <w:rsid w:val="00506DE7"/>
    <w:rsid w:val="005077AB"/>
    <w:rsid w:val="005104B0"/>
    <w:rsid w:val="0051158F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A90"/>
    <w:rsid w:val="00515D39"/>
    <w:rsid w:val="00516800"/>
    <w:rsid w:val="00517E16"/>
    <w:rsid w:val="00517F1E"/>
    <w:rsid w:val="00521B20"/>
    <w:rsid w:val="00522432"/>
    <w:rsid w:val="00523D15"/>
    <w:rsid w:val="005256C0"/>
    <w:rsid w:val="00525DBC"/>
    <w:rsid w:val="00530B53"/>
    <w:rsid w:val="00530CDE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0614"/>
    <w:rsid w:val="00541041"/>
    <w:rsid w:val="0054163B"/>
    <w:rsid w:val="00541E4A"/>
    <w:rsid w:val="005421ED"/>
    <w:rsid w:val="0054294D"/>
    <w:rsid w:val="00542FEF"/>
    <w:rsid w:val="0054423A"/>
    <w:rsid w:val="00544E6C"/>
    <w:rsid w:val="005452B7"/>
    <w:rsid w:val="00545C33"/>
    <w:rsid w:val="00546DD0"/>
    <w:rsid w:val="0054714D"/>
    <w:rsid w:val="00550D3D"/>
    <w:rsid w:val="00552488"/>
    <w:rsid w:val="00552526"/>
    <w:rsid w:val="00552667"/>
    <w:rsid w:val="00553F54"/>
    <w:rsid w:val="00554D54"/>
    <w:rsid w:val="00555191"/>
    <w:rsid w:val="0055723D"/>
    <w:rsid w:val="005574B1"/>
    <w:rsid w:val="00557CF3"/>
    <w:rsid w:val="00560857"/>
    <w:rsid w:val="0056115E"/>
    <w:rsid w:val="00561EF1"/>
    <w:rsid w:val="005627F0"/>
    <w:rsid w:val="00562F53"/>
    <w:rsid w:val="00563810"/>
    <w:rsid w:val="0056476B"/>
    <w:rsid w:val="00564E8F"/>
    <w:rsid w:val="005650E0"/>
    <w:rsid w:val="00565256"/>
    <w:rsid w:val="005657E6"/>
    <w:rsid w:val="0056595C"/>
    <w:rsid w:val="00566A85"/>
    <w:rsid w:val="005676C1"/>
    <w:rsid w:val="00567FA8"/>
    <w:rsid w:val="00571BE8"/>
    <w:rsid w:val="00571CAA"/>
    <w:rsid w:val="00572246"/>
    <w:rsid w:val="005740B4"/>
    <w:rsid w:val="00576C60"/>
    <w:rsid w:val="00577C16"/>
    <w:rsid w:val="00577E3B"/>
    <w:rsid w:val="00582A7A"/>
    <w:rsid w:val="00582AF2"/>
    <w:rsid w:val="00582CF6"/>
    <w:rsid w:val="00585A33"/>
    <w:rsid w:val="00585F5A"/>
    <w:rsid w:val="00586898"/>
    <w:rsid w:val="0059024C"/>
    <w:rsid w:val="00591076"/>
    <w:rsid w:val="00592CBD"/>
    <w:rsid w:val="005936FC"/>
    <w:rsid w:val="005941B3"/>
    <w:rsid w:val="00594334"/>
    <w:rsid w:val="0059515B"/>
    <w:rsid w:val="00595BA6"/>
    <w:rsid w:val="00595E2C"/>
    <w:rsid w:val="00596151"/>
    <w:rsid w:val="00596444"/>
    <w:rsid w:val="00596579"/>
    <w:rsid w:val="005A008B"/>
    <w:rsid w:val="005A11AD"/>
    <w:rsid w:val="005A16D6"/>
    <w:rsid w:val="005A2501"/>
    <w:rsid w:val="005A2D83"/>
    <w:rsid w:val="005A3309"/>
    <w:rsid w:val="005A4109"/>
    <w:rsid w:val="005A442B"/>
    <w:rsid w:val="005A50AB"/>
    <w:rsid w:val="005A54E9"/>
    <w:rsid w:val="005A639C"/>
    <w:rsid w:val="005A72E9"/>
    <w:rsid w:val="005A7642"/>
    <w:rsid w:val="005A774B"/>
    <w:rsid w:val="005A7B16"/>
    <w:rsid w:val="005A7B3C"/>
    <w:rsid w:val="005B098E"/>
    <w:rsid w:val="005B0A2E"/>
    <w:rsid w:val="005B0E9E"/>
    <w:rsid w:val="005B0EAA"/>
    <w:rsid w:val="005B236B"/>
    <w:rsid w:val="005B3E7B"/>
    <w:rsid w:val="005B636F"/>
    <w:rsid w:val="005C0B6D"/>
    <w:rsid w:val="005C48BC"/>
    <w:rsid w:val="005C5489"/>
    <w:rsid w:val="005C604B"/>
    <w:rsid w:val="005C6320"/>
    <w:rsid w:val="005C7774"/>
    <w:rsid w:val="005C7BD5"/>
    <w:rsid w:val="005C7C71"/>
    <w:rsid w:val="005C7D40"/>
    <w:rsid w:val="005D551D"/>
    <w:rsid w:val="005D571F"/>
    <w:rsid w:val="005D5D22"/>
    <w:rsid w:val="005D5E76"/>
    <w:rsid w:val="005D68C9"/>
    <w:rsid w:val="005D6CAE"/>
    <w:rsid w:val="005D7AAA"/>
    <w:rsid w:val="005D7D5C"/>
    <w:rsid w:val="005E0211"/>
    <w:rsid w:val="005E028B"/>
    <w:rsid w:val="005E042F"/>
    <w:rsid w:val="005E1180"/>
    <w:rsid w:val="005E1BB8"/>
    <w:rsid w:val="005E1CFA"/>
    <w:rsid w:val="005E39DC"/>
    <w:rsid w:val="005E4783"/>
    <w:rsid w:val="005E5CA9"/>
    <w:rsid w:val="005E5FC5"/>
    <w:rsid w:val="005E6529"/>
    <w:rsid w:val="005E6D27"/>
    <w:rsid w:val="005E6E3A"/>
    <w:rsid w:val="005E7622"/>
    <w:rsid w:val="005E7D9F"/>
    <w:rsid w:val="005F024C"/>
    <w:rsid w:val="005F1F6B"/>
    <w:rsid w:val="005F5FA5"/>
    <w:rsid w:val="005F6A1C"/>
    <w:rsid w:val="005F6B44"/>
    <w:rsid w:val="005F7016"/>
    <w:rsid w:val="005F71CD"/>
    <w:rsid w:val="005F7699"/>
    <w:rsid w:val="0060083A"/>
    <w:rsid w:val="00600850"/>
    <w:rsid w:val="00600B39"/>
    <w:rsid w:val="0060435B"/>
    <w:rsid w:val="00604656"/>
    <w:rsid w:val="00604BD8"/>
    <w:rsid w:val="00604BE1"/>
    <w:rsid w:val="00605E14"/>
    <w:rsid w:val="00606382"/>
    <w:rsid w:val="006064A7"/>
    <w:rsid w:val="00607478"/>
    <w:rsid w:val="00607E1E"/>
    <w:rsid w:val="006100AD"/>
    <w:rsid w:val="0061064E"/>
    <w:rsid w:val="00610AD2"/>
    <w:rsid w:val="006118A5"/>
    <w:rsid w:val="00613F02"/>
    <w:rsid w:val="006161C8"/>
    <w:rsid w:val="006176AF"/>
    <w:rsid w:val="00617A05"/>
    <w:rsid w:val="00621CEF"/>
    <w:rsid w:val="00622A61"/>
    <w:rsid w:val="006237F8"/>
    <w:rsid w:val="00623896"/>
    <w:rsid w:val="0062414B"/>
    <w:rsid w:val="00624BDC"/>
    <w:rsid w:val="006252BB"/>
    <w:rsid w:val="0062545F"/>
    <w:rsid w:val="00625F96"/>
    <w:rsid w:val="006266A8"/>
    <w:rsid w:val="00626BEB"/>
    <w:rsid w:val="00632125"/>
    <w:rsid w:val="00632A3E"/>
    <w:rsid w:val="00633A81"/>
    <w:rsid w:val="0063647C"/>
    <w:rsid w:val="0063667D"/>
    <w:rsid w:val="00636848"/>
    <w:rsid w:val="006369A7"/>
    <w:rsid w:val="006374E1"/>
    <w:rsid w:val="006414CD"/>
    <w:rsid w:val="0064163D"/>
    <w:rsid w:val="00641CE2"/>
    <w:rsid w:val="00642A8F"/>
    <w:rsid w:val="006441A5"/>
    <w:rsid w:val="00644584"/>
    <w:rsid w:val="006446A3"/>
    <w:rsid w:val="00645B53"/>
    <w:rsid w:val="00645C87"/>
    <w:rsid w:val="00646D44"/>
    <w:rsid w:val="00647398"/>
    <w:rsid w:val="00647B9F"/>
    <w:rsid w:val="00647F3D"/>
    <w:rsid w:val="00650865"/>
    <w:rsid w:val="0065165A"/>
    <w:rsid w:val="006516E6"/>
    <w:rsid w:val="006517F8"/>
    <w:rsid w:val="00651BBE"/>
    <w:rsid w:val="006527D3"/>
    <w:rsid w:val="00652D75"/>
    <w:rsid w:val="006539E7"/>
    <w:rsid w:val="00655299"/>
    <w:rsid w:val="006579CF"/>
    <w:rsid w:val="0066173A"/>
    <w:rsid w:val="00661E84"/>
    <w:rsid w:val="00663777"/>
    <w:rsid w:val="00663F83"/>
    <w:rsid w:val="006640FE"/>
    <w:rsid w:val="006642BF"/>
    <w:rsid w:val="006653E9"/>
    <w:rsid w:val="0066564E"/>
    <w:rsid w:val="00666B51"/>
    <w:rsid w:val="00670073"/>
    <w:rsid w:val="0067138B"/>
    <w:rsid w:val="00672645"/>
    <w:rsid w:val="00673ED7"/>
    <w:rsid w:val="006743B5"/>
    <w:rsid w:val="0067456F"/>
    <w:rsid w:val="00676C4F"/>
    <w:rsid w:val="00676FEA"/>
    <w:rsid w:val="006817E4"/>
    <w:rsid w:val="006827A5"/>
    <w:rsid w:val="0068283B"/>
    <w:rsid w:val="006829C7"/>
    <w:rsid w:val="00682A89"/>
    <w:rsid w:val="00683B7E"/>
    <w:rsid w:val="006846A2"/>
    <w:rsid w:val="00684994"/>
    <w:rsid w:val="0068552A"/>
    <w:rsid w:val="00686093"/>
    <w:rsid w:val="0068638F"/>
    <w:rsid w:val="0068649E"/>
    <w:rsid w:val="00687A64"/>
    <w:rsid w:val="00687BE4"/>
    <w:rsid w:val="00691981"/>
    <w:rsid w:val="00691DE6"/>
    <w:rsid w:val="00691FC1"/>
    <w:rsid w:val="0069263B"/>
    <w:rsid w:val="00694171"/>
    <w:rsid w:val="00694636"/>
    <w:rsid w:val="00695314"/>
    <w:rsid w:val="00696F82"/>
    <w:rsid w:val="006971A8"/>
    <w:rsid w:val="00697B0E"/>
    <w:rsid w:val="00697BD6"/>
    <w:rsid w:val="00697C56"/>
    <w:rsid w:val="00697D48"/>
    <w:rsid w:val="006A3576"/>
    <w:rsid w:val="006A68C7"/>
    <w:rsid w:val="006A780F"/>
    <w:rsid w:val="006A7C82"/>
    <w:rsid w:val="006B0A8E"/>
    <w:rsid w:val="006B0C49"/>
    <w:rsid w:val="006B2541"/>
    <w:rsid w:val="006B4BC8"/>
    <w:rsid w:val="006B4CA6"/>
    <w:rsid w:val="006B5120"/>
    <w:rsid w:val="006B7AA8"/>
    <w:rsid w:val="006C1062"/>
    <w:rsid w:val="006C1509"/>
    <w:rsid w:val="006C1DE8"/>
    <w:rsid w:val="006C35C6"/>
    <w:rsid w:val="006C3C66"/>
    <w:rsid w:val="006D0635"/>
    <w:rsid w:val="006D0B68"/>
    <w:rsid w:val="006D1695"/>
    <w:rsid w:val="006D1CB4"/>
    <w:rsid w:val="006D427C"/>
    <w:rsid w:val="006D612A"/>
    <w:rsid w:val="006D65BB"/>
    <w:rsid w:val="006D7127"/>
    <w:rsid w:val="006D7786"/>
    <w:rsid w:val="006E08EC"/>
    <w:rsid w:val="006E121D"/>
    <w:rsid w:val="006E3372"/>
    <w:rsid w:val="006E39FE"/>
    <w:rsid w:val="006E4217"/>
    <w:rsid w:val="006E437D"/>
    <w:rsid w:val="006E4B2F"/>
    <w:rsid w:val="006E4DCF"/>
    <w:rsid w:val="006E55AC"/>
    <w:rsid w:val="006E5D25"/>
    <w:rsid w:val="006E662D"/>
    <w:rsid w:val="006F09F7"/>
    <w:rsid w:val="006F101A"/>
    <w:rsid w:val="006F1061"/>
    <w:rsid w:val="006F20F4"/>
    <w:rsid w:val="006F20F6"/>
    <w:rsid w:val="006F267D"/>
    <w:rsid w:val="006F35CB"/>
    <w:rsid w:val="006F36FB"/>
    <w:rsid w:val="006F3CB4"/>
    <w:rsid w:val="006F507D"/>
    <w:rsid w:val="006F6051"/>
    <w:rsid w:val="006F75C2"/>
    <w:rsid w:val="00700813"/>
    <w:rsid w:val="00700F5C"/>
    <w:rsid w:val="00700F81"/>
    <w:rsid w:val="00701AA0"/>
    <w:rsid w:val="00701F88"/>
    <w:rsid w:val="00702774"/>
    <w:rsid w:val="00702D37"/>
    <w:rsid w:val="0070413F"/>
    <w:rsid w:val="007041EF"/>
    <w:rsid w:val="00704B66"/>
    <w:rsid w:val="00704E89"/>
    <w:rsid w:val="0070603A"/>
    <w:rsid w:val="00706FBD"/>
    <w:rsid w:val="007107B6"/>
    <w:rsid w:val="00711083"/>
    <w:rsid w:val="0071125A"/>
    <w:rsid w:val="00712075"/>
    <w:rsid w:val="00712428"/>
    <w:rsid w:val="0071245E"/>
    <w:rsid w:val="00712CFE"/>
    <w:rsid w:val="0071368C"/>
    <w:rsid w:val="0071390F"/>
    <w:rsid w:val="00714F33"/>
    <w:rsid w:val="00716734"/>
    <w:rsid w:val="00716DC7"/>
    <w:rsid w:val="00717665"/>
    <w:rsid w:val="00720E1E"/>
    <w:rsid w:val="00721054"/>
    <w:rsid w:val="00721C1A"/>
    <w:rsid w:val="00721F59"/>
    <w:rsid w:val="007235C7"/>
    <w:rsid w:val="00724960"/>
    <w:rsid w:val="00725FEC"/>
    <w:rsid w:val="00726F63"/>
    <w:rsid w:val="00730F07"/>
    <w:rsid w:val="00731DDF"/>
    <w:rsid w:val="007322F6"/>
    <w:rsid w:val="00732542"/>
    <w:rsid w:val="00733695"/>
    <w:rsid w:val="00733900"/>
    <w:rsid w:val="007354F9"/>
    <w:rsid w:val="007355F6"/>
    <w:rsid w:val="007372A4"/>
    <w:rsid w:val="0074191A"/>
    <w:rsid w:val="00744756"/>
    <w:rsid w:val="00744D41"/>
    <w:rsid w:val="0074589C"/>
    <w:rsid w:val="007467AD"/>
    <w:rsid w:val="00747D30"/>
    <w:rsid w:val="00747D54"/>
    <w:rsid w:val="00751717"/>
    <w:rsid w:val="007519F2"/>
    <w:rsid w:val="007524E1"/>
    <w:rsid w:val="00752A99"/>
    <w:rsid w:val="007557CA"/>
    <w:rsid w:val="00757852"/>
    <w:rsid w:val="007602B0"/>
    <w:rsid w:val="00761EE2"/>
    <w:rsid w:val="0076221E"/>
    <w:rsid w:val="00764FD7"/>
    <w:rsid w:val="00765903"/>
    <w:rsid w:val="00765EFB"/>
    <w:rsid w:val="00765F57"/>
    <w:rsid w:val="00766848"/>
    <w:rsid w:val="007669DA"/>
    <w:rsid w:val="0076720A"/>
    <w:rsid w:val="00770710"/>
    <w:rsid w:val="00770E13"/>
    <w:rsid w:val="007711F3"/>
    <w:rsid w:val="0077123C"/>
    <w:rsid w:val="00771DE1"/>
    <w:rsid w:val="007723E8"/>
    <w:rsid w:val="00774330"/>
    <w:rsid w:val="00775565"/>
    <w:rsid w:val="00775B99"/>
    <w:rsid w:val="007807CA"/>
    <w:rsid w:val="00780E33"/>
    <w:rsid w:val="00781161"/>
    <w:rsid w:val="00781261"/>
    <w:rsid w:val="00781446"/>
    <w:rsid w:val="00782D35"/>
    <w:rsid w:val="00783D16"/>
    <w:rsid w:val="00784006"/>
    <w:rsid w:val="00785025"/>
    <w:rsid w:val="007851F3"/>
    <w:rsid w:val="00785FE6"/>
    <w:rsid w:val="0078628F"/>
    <w:rsid w:val="0078631B"/>
    <w:rsid w:val="0078648F"/>
    <w:rsid w:val="00786A61"/>
    <w:rsid w:val="00786C71"/>
    <w:rsid w:val="007917CD"/>
    <w:rsid w:val="00791D8C"/>
    <w:rsid w:val="007920EE"/>
    <w:rsid w:val="00794FA3"/>
    <w:rsid w:val="0079563B"/>
    <w:rsid w:val="007957EB"/>
    <w:rsid w:val="00797057"/>
    <w:rsid w:val="007A111B"/>
    <w:rsid w:val="007A1900"/>
    <w:rsid w:val="007A22F1"/>
    <w:rsid w:val="007A2794"/>
    <w:rsid w:val="007A31FD"/>
    <w:rsid w:val="007A4B90"/>
    <w:rsid w:val="007A5C8A"/>
    <w:rsid w:val="007A616E"/>
    <w:rsid w:val="007A6C3F"/>
    <w:rsid w:val="007A70B0"/>
    <w:rsid w:val="007A79F7"/>
    <w:rsid w:val="007B0484"/>
    <w:rsid w:val="007B207E"/>
    <w:rsid w:val="007B38C9"/>
    <w:rsid w:val="007B4058"/>
    <w:rsid w:val="007B524A"/>
    <w:rsid w:val="007B5326"/>
    <w:rsid w:val="007B5A8D"/>
    <w:rsid w:val="007B7852"/>
    <w:rsid w:val="007C0CBE"/>
    <w:rsid w:val="007C2515"/>
    <w:rsid w:val="007C37F2"/>
    <w:rsid w:val="007C3A39"/>
    <w:rsid w:val="007C3EF7"/>
    <w:rsid w:val="007C4EA3"/>
    <w:rsid w:val="007C55A5"/>
    <w:rsid w:val="007C65B8"/>
    <w:rsid w:val="007C705F"/>
    <w:rsid w:val="007D03BB"/>
    <w:rsid w:val="007D10AD"/>
    <w:rsid w:val="007D1B9A"/>
    <w:rsid w:val="007D1D95"/>
    <w:rsid w:val="007D1FA3"/>
    <w:rsid w:val="007D2589"/>
    <w:rsid w:val="007D2AF5"/>
    <w:rsid w:val="007D2B05"/>
    <w:rsid w:val="007D2D1C"/>
    <w:rsid w:val="007D2DA6"/>
    <w:rsid w:val="007D3D14"/>
    <w:rsid w:val="007D4403"/>
    <w:rsid w:val="007D4D02"/>
    <w:rsid w:val="007D524B"/>
    <w:rsid w:val="007D6C35"/>
    <w:rsid w:val="007D76CC"/>
    <w:rsid w:val="007E04F2"/>
    <w:rsid w:val="007E074C"/>
    <w:rsid w:val="007E1EFF"/>
    <w:rsid w:val="007E2F16"/>
    <w:rsid w:val="007E3F5F"/>
    <w:rsid w:val="007E41CF"/>
    <w:rsid w:val="007E44C2"/>
    <w:rsid w:val="007E44F7"/>
    <w:rsid w:val="007E51DC"/>
    <w:rsid w:val="007E5227"/>
    <w:rsid w:val="007E535F"/>
    <w:rsid w:val="007E717D"/>
    <w:rsid w:val="007E7969"/>
    <w:rsid w:val="007E79B2"/>
    <w:rsid w:val="007E7B90"/>
    <w:rsid w:val="007F1733"/>
    <w:rsid w:val="007F1866"/>
    <w:rsid w:val="007F195D"/>
    <w:rsid w:val="007F27FB"/>
    <w:rsid w:val="007F3175"/>
    <w:rsid w:val="007F3388"/>
    <w:rsid w:val="007F4376"/>
    <w:rsid w:val="007F44C1"/>
    <w:rsid w:val="007F4946"/>
    <w:rsid w:val="007F59F3"/>
    <w:rsid w:val="007F5DB3"/>
    <w:rsid w:val="007F6360"/>
    <w:rsid w:val="007F6C72"/>
    <w:rsid w:val="007F7839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3B0E"/>
    <w:rsid w:val="008145EB"/>
    <w:rsid w:val="00815E95"/>
    <w:rsid w:val="00816CC3"/>
    <w:rsid w:val="00821CA4"/>
    <w:rsid w:val="00821DD4"/>
    <w:rsid w:val="00821FC0"/>
    <w:rsid w:val="00822B57"/>
    <w:rsid w:val="008244C6"/>
    <w:rsid w:val="008245A7"/>
    <w:rsid w:val="00824EBE"/>
    <w:rsid w:val="00825640"/>
    <w:rsid w:val="00827A4E"/>
    <w:rsid w:val="0083066C"/>
    <w:rsid w:val="00830DCA"/>
    <w:rsid w:val="00830E11"/>
    <w:rsid w:val="00831E71"/>
    <w:rsid w:val="00832701"/>
    <w:rsid w:val="0083346A"/>
    <w:rsid w:val="008335D6"/>
    <w:rsid w:val="008338BA"/>
    <w:rsid w:val="00834D96"/>
    <w:rsid w:val="00835604"/>
    <w:rsid w:val="00835E9D"/>
    <w:rsid w:val="0083668E"/>
    <w:rsid w:val="0084077E"/>
    <w:rsid w:val="00840B7C"/>
    <w:rsid w:val="00840CE3"/>
    <w:rsid w:val="00843743"/>
    <w:rsid w:val="00843D74"/>
    <w:rsid w:val="008440AF"/>
    <w:rsid w:val="00845C29"/>
    <w:rsid w:val="00846290"/>
    <w:rsid w:val="008467BD"/>
    <w:rsid w:val="00846989"/>
    <w:rsid w:val="00847499"/>
    <w:rsid w:val="008475EC"/>
    <w:rsid w:val="00847DC0"/>
    <w:rsid w:val="00850142"/>
    <w:rsid w:val="00850766"/>
    <w:rsid w:val="00850C92"/>
    <w:rsid w:val="00851CD1"/>
    <w:rsid w:val="00852291"/>
    <w:rsid w:val="0085398C"/>
    <w:rsid w:val="00856582"/>
    <w:rsid w:val="0086079F"/>
    <w:rsid w:val="00861DE1"/>
    <w:rsid w:val="00862DE1"/>
    <w:rsid w:val="00863651"/>
    <w:rsid w:val="00863724"/>
    <w:rsid w:val="008638ED"/>
    <w:rsid w:val="00863C26"/>
    <w:rsid w:val="00863D50"/>
    <w:rsid w:val="008643A9"/>
    <w:rsid w:val="00864B7F"/>
    <w:rsid w:val="00864F24"/>
    <w:rsid w:val="0086557A"/>
    <w:rsid w:val="00865BAF"/>
    <w:rsid w:val="00865F02"/>
    <w:rsid w:val="00866BAD"/>
    <w:rsid w:val="00867A1C"/>
    <w:rsid w:val="00871088"/>
    <w:rsid w:val="00871935"/>
    <w:rsid w:val="008724DE"/>
    <w:rsid w:val="008729E1"/>
    <w:rsid w:val="00872A81"/>
    <w:rsid w:val="00872C38"/>
    <w:rsid w:val="00874157"/>
    <w:rsid w:val="00875063"/>
    <w:rsid w:val="008766E7"/>
    <w:rsid w:val="00877214"/>
    <w:rsid w:val="008801AA"/>
    <w:rsid w:val="00881E9D"/>
    <w:rsid w:val="00882242"/>
    <w:rsid w:val="00884157"/>
    <w:rsid w:val="0088439A"/>
    <w:rsid w:val="00884D81"/>
    <w:rsid w:val="00885704"/>
    <w:rsid w:val="00886528"/>
    <w:rsid w:val="008902F2"/>
    <w:rsid w:val="0089055A"/>
    <w:rsid w:val="00890F48"/>
    <w:rsid w:val="00891951"/>
    <w:rsid w:val="00891A7C"/>
    <w:rsid w:val="008927EC"/>
    <w:rsid w:val="00892E7B"/>
    <w:rsid w:val="00893C02"/>
    <w:rsid w:val="0089488B"/>
    <w:rsid w:val="00895C00"/>
    <w:rsid w:val="00896388"/>
    <w:rsid w:val="00896605"/>
    <w:rsid w:val="00896C51"/>
    <w:rsid w:val="00897EDD"/>
    <w:rsid w:val="008A05D7"/>
    <w:rsid w:val="008A0F2D"/>
    <w:rsid w:val="008A2AFA"/>
    <w:rsid w:val="008A2F49"/>
    <w:rsid w:val="008A331C"/>
    <w:rsid w:val="008A36B5"/>
    <w:rsid w:val="008A3C7E"/>
    <w:rsid w:val="008A4331"/>
    <w:rsid w:val="008A45CB"/>
    <w:rsid w:val="008A4D95"/>
    <w:rsid w:val="008B06CD"/>
    <w:rsid w:val="008B09BF"/>
    <w:rsid w:val="008B19FB"/>
    <w:rsid w:val="008B2185"/>
    <w:rsid w:val="008B2227"/>
    <w:rsid w:val="008B2237"/>
    <w:rsid w:val="008B231C"/>
    <w:rsid w:val="008B2590"/>
    <w:rsid w:val="008B31D2"/>
    <w:rsid w:val="008B3572"/>
    <w:rsid w:val="008B3E3F"/>
    <w:rsid w:val="008B675E"/>
    <w:rsid w:val="008B6ABB"/>
    <w:rsid w:val="008B6E23"/>
    <w:rsid w:val="008B6F69"/>
    <w:rsid w:val="008B763F"/>
    <w:rsid w:val="008C0A64"/>
    <w:rsid w:val="008C277D"/>
    <w:rsid w:val="008C6E0B"/>
    <w:rsid w:val="008C77C3"/>
    <w:rsid w:val="008D0DEF"/>
    <w:rsid w:val="008D0EBE"/>
    <w:rsid w:val="008D19B3"/>
    <w:rsid w:val="008D265D"/>
    <w:rsid w:val="008D2DA4"/>
    <w:rsid w:val="008D4D1D"/>
    <w:rsid w:val="008D708F"/>
    <w:rsid w:val="008D7274"/>
    <w:rsid w:val="008D745E"/>
    <w:rsid w:val="008D7DA2"/>
    <w:rsid w:val="008E0361"/>
    <w:rsid w:val="008E048E"/>
    <w:rsid w:val="008E1ABC"/>
    <w:rsid w:val="008E20B1"/>
    <w:rsid w:val="008E26AF"/>
    <w:rsid w:val="008E298E"/>
    <w:rsid w:val="008E3439"/>
    <w:rsid w:val="008E3F51"/>
    <w:rsid w:val="008E43FD"/>
    <w:rsid w:val="008E5E62"/>
    <w:rsid w:val="008E7164"/>
    <w:rsid w:val="008E7DE9"/>
    <w:rsid w:val="008F0B99"/>
    <w:rsid w:val="008F2D99"/>
    <w:rsid w:val="008F3A74"/>
    <w:rsid w:val="008F477D"/>
    <w:rsid w:val="008F6FC7"/>
    <w:rsid w:val="008F7417"/>
    <w:rsid w:val="008F77E2"/>
    <w:rsid w:val="00900289"/>
    <w:rsid w:val="00900F95"/>
    <w:rsid w:val="009021D9"/>
    <w:rsid w:val="00903541"/>
    <w:rsid w:val="00904DB7"/>
    <w:rsid w:val="00905CDD"/>
    <w:rsid w:val="009061CA"/>
    <w:rsid w:val="0090686A"/>
    <w:rsid w:val="0090745A"/>
    <w:rsid w:val="00911150"/>
    <w:rsid w:val="009115E7"/>
    <w:rsid w:val="0091298A"/>
    <w:rsid w:val="009137A9"/>
    <w:rsid w:val="00914F87"/>
    <w:rsid w:val="0091651C"/>
    <w:rsid w:val="009208EF"/>
    <w:rsid w:val="009212DC"/>
    <w:rsid w:val="00921531"/>
    <w:rsid w:val="00925792"/>
    <w:rsid w:val="00926160"/>
    <w:rsid w:val="009300B8"/>
    <w:rsid w:val="0093143D"/>
    <w:rsid w:val="00931760"/>
    <w:rsid w:val="00931D09"/>
    <w:rsid w:val="00931F89"/>
    <w:rsid w:val="009322DB"/>
    <w:rsid w:val="0093267F"/>
    <w:rsid w:val="00932935"/>
    <w:rsid w:val="009337B3"/>
    <w:rsid w:val="0093405E"/>
    <w:rsid w:val="00934BEF"/>
    <w:rsid w:val="00935D21"/>
    <w:rsid w:val="00936326"/>
    <w:rsid w:val="00941B6F"/>
    <w:rsid w:val="0094213D"/>
    <w:rsid w:val="0094252B"/>
    <w:rsid w:val="009425C7"/>
    <w:rsid w:val="00942615"/>
    <w:rsid w:val="00942D9F"/>
    <w:rsid w:val="00943144"/>
    <w:rsid w:val="00944671"/>
    <w:rsid w:val="009458D1"/>
    <w:rsid w:val="00945E02"/>
    <w:rsid w:val="009460FE"/>
    <w:rsid w:val="00946265"/>
    <w:rsid w:val="00946CAF"/>
    <w:rsid w:val="00947035"/>
    <w:rsid w:val="0094773E"/>
    <w:rsid w:val="009511F0"/>
    <w:rsid w:val="00951935"/>
    <w:rsid w:val="00951D4F"/>
    <w:rsid w:val="00951FB4"/>
    <w:rsid w:val="0095239B"/>
    <w:rsid w:val="009537E1"/>
    <w:rsid w:val="00953B43"/>
    <w:rsid w:val="00953B62"/>
    <w:rsid w:val="0095405B"/>
    <w:rsid w:val="00954727"/>
    <w:rsid w:val="009562D4"/>
    <w:rsid w:val="009565E4"/>
    <w:rsid w:val="00956B74"/>
    <w:rsid w:val="00956BD9"/>
    <w:rsid w:val="009578AD"/>
    <w:rsid w:val="009611D6"/>
    <w:rsid w:val="00965452"/>
    <w:rsid w:val="009661D7"/>
    <w:rsid w:val="009662F1"/>
    <w:rsid w:val="00966EBB"/>
    <w:rsid w:val="00967080"/>
    <w:rsid w:val="009703C3"/>
    <w:rsid w:val="00970EA6"/>
    <w:rsid w:val="009722DA"/>
    <w:rsid w:val="00972954"/>
    <w:rsid w:val="009732B7"/>
    <w:rsid w:val="009736A4"/>
    <w:rsid w:val="009742A0"/>
    <w:rsid w:val="00974816"/>
    <w:rsid w:val="009756F1"/>
    <w:rsid w:val="00976149"/>
    <w:rsid w:val="00976E11"/>
    <w:rsid w:val="0098013F"/>
    <w:rsid w:val="009805D7"/>
    <w:rsid w:val="00980CC2"/>
    <w:rsid w:val="009830E5"/>
    <w:rsid w:val="00983311"/>
    <w:rsid w:val="00985107"/>
    <w:rsid w:val="00986149"/>
    <w:rsid w:val="009869D1"/>
    <w:rsid w:val="00986AB6"/>
    <w:rsid w:val="00986DF3"/>
    <w:rsid w:val="00986ED4"/>
    <w:rsid w:val="00990229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4729"/>
    <w:rsid w:val="00994989"/>
    <w:rsid w:val="00996C54"/>
    <w:rsid w:val="009A0159"/>
    <w:rsid w:val="009A01FD"/>
    <w:rsid w:val="009A0859"/>
    <w:rsid w:val="009A08A2"/>
    <w:rsid w:val="009A168A"/>
    <w:rsid w:val="009A42D1"/>
    <w:rsid w:val="009A573F"/>
    <w:rsid w:val="009B00EB"/>
    <w:rsid w:val="009B266C"/>
    <w:rsid w:val="009B2B9C"/>
    <w:rsid w:val="009B306C"/>
    <w:rsid w:val="009B6064"/>
    <w:rsid w:val="009B628B"/>
    <w:rsid w:val="009B62B7"/>
    <w:rsid w:val="009B6F0F"/>
    <w:rsid w:val="009B73C4"/>
    <w:rsid w:val="009B79DA"/>
    <w:rsid w:val="009B7DAC"/>
    <w:rsid w:val="009C0C54"/>
    <w:rsid w:val="009C0FD6"/>
    <w:rsid w:val="009C10DD"/>
    <w:rsid w:val="009C1266"/>
    <w:rsid w:val="009C198E"/>
    <w:rsid w:val="009C1EE2"/>
    <w:rsid w:val="009C20BF"/>
    <w:rsid w:val="009C21B2"/>
    <w:rsid w:val="009C3234"/>
    <w:rsid w:val="009C4064"/>
    <w:rsid w:val="009C4A1B"/>
    <w:rsid w:val="009C4E99"/>
    <w:rsid w:val="009C5014"/>
    <w:rsid w:val="009C5D12"/>
    <w:rsid w:val="009C5F61"/>
    <w:rsid w:val="009C6051"/>
    <w:rsid w:val="009C6581"/>
    <w:rsid w:val="009D002D"/>
    <w:rsid w:val="009D067A"/>
    <w:rsid w:val="009D13D1"/>
    <w:rsid w:val="009D18BD"/>
    <w:rsid w:val="009D21E5"/>
    <w:rsid w:val="009D34D1"/>
    <w:rsid w:val="009D4B3A"/>
    <w:rsid w:val="009D4CB3"/>
    <w:rsid w:val="009D4ED1"/>
    <w:rsid w:val="009D5F28"/>
    <w:rsid w:val="009D6831"/>
    <w:rsid w:val="009D7039"/>
    <w:rsid w:val="009D7279"/>
    <w:rsid w:val="009E1012"/>
    <w:rsid w:val="009E1B5D"/>
    <w:rsid w:val="009E2E2D"/>
    <w:rsid w:val="009E435D"/>
    <w:rsid w:val="009E4652"/>
    <w:rsid w:val="009E4CE5"/>
    <w:rsid w:val="009E66DB"/>
    <w:rsid w:val="009E6D19"/>
    <w:rsid w:val="009F0B6A"/>
    <w:rsid w:val="009F0DDB"/>
    <w:rsid w:val="009F2122"/>
    <w:rsid w:val="009F265D"/>
    <w:rsid w:val="009F31BB"/>
    <w:rsid w:val="009F3B6B"/>
    <w:rsid w:val="009F5CAF"/>
    <w:rsid w:val="009F5E36"/>
    <w:rsid w:val="009F71A6"/>
    <w:rsid w:val="009F7A48"/>
    <w:rsid w:val="009F7A61"/>
    <w:rsid w:val="009F7D1E"/>
    <w:rsid w:val="00A007C5"/>
    <w:rsid w:val="00A01843"/>
    <w:rsid w:val="00A0193F"/>
    <w:rsid w:val="00A01BCE"/>
    <w:rsid w:val="00A031E2"/>
    <w:rsid w:val="00A031E7"/>
    <w:rsid w:val="00A03E08"/>
    <w:rsid w:val="00A04D6D"/>
    <w:rsid w:val="00A05E9E"/>
    <w:rsid w:val="00A06979"/>
    <w:rsid w:val="00A06E89"/>
    <w:rsid w:val="00A07304"/>
    <w:rsid w:val="00A123A5"/>
    <w:rsid w:val="00A12931"/>
    <w:rsid w:val="00A12961"/>
    <w:rsid w:val="00A14D15"/>
    <w:rsid w:val="00A1505E"/>
    <w:rsid w:val="00A15F80"/>
    <w:rsid w:val="00A16050"/>
    <w:rsid w:val="00A1632D"/>
    <w:rsid w:val="00A200C0"/>
    <w:rsid w:val="00A207E6"/>
    <w:rsid w:val="00A2135B"/>
    <w:rsid w:val="00A21788"/>
    <w:rsid w:val="00A21BBA"/>
    <w:rsid w:val="00A21DE9"/>
    <w:rsid w:val="00A21E50"/>
    <w:rsid w:val="00A22D18"/>
    <w:rsid w:val="00A231D8"/>
    <w:rsid w:val="00A254CA"/>
    <w:rsid w:val="00A25B17"/>
    <w:rsid w:val="00A26EFB"/>
    <w:rsid w:val="00A26F28"/>
    <w:rsid w:val="00A277B2"/>
    <w:rsid w:val="00A3037D"/>
    <w:rsid w:val="00A32F31"/>
    <w:rsid w:val="00A33A7F"/>
    <w:rsid w:val="00A34A54"/>
    <w:rsid w:val="00A34A84"/>
    <w:rsid w:val="00A35AD4"/>
    <w:rsid w:val="00A360A9"/>
    <w:rsid w:val="00A40E99"/>
    <w:rsid w:val="00A418D1"/>
    <w:rsid w:val="00A4233C"/>
    <w:rsid w:val="00A43561"/>
    <w:rsid w:val="00A437C8"/>
    <w:rsid w:val="00A43CBB"/>
    <w:rsid w:val="00A44C5B"/>
    <w:rsid w:val="00A44E8C"/>
    <w:rsid w:val="00A45CB8"/>
    <w:rsid w:val="00A51D3D"/>
    <w:rsid w:val="00A51F00"/>
    <w:rsid w:val="00A52690"/>
    <w:rsid w:val="00A5313D"/>
    <w:rsid w:val="00A53772"/>
    <w:rsid w:val="00A564E4"/>
    <w:rsid w:val="00A56568"/>
    <w:rsid w:val="00A60556"/>
    <w:rsid w:val="00A607D3"/>
    <w:rsid w:val="00A62015"/>
    <w:rsid w:val="00A62692"/>
    <w:rsid w:val="00A632AD"/>
    <w:rsid w:val="00A6662A"/>
    <w:rsid w:val="00A676C7"/>
    <w:rsid w:val="00A71529"/>
    <w:rsid w:val="00A716A3"/>
    <w:rsid w:val="00A7192C"/>
    <w:rsid w:val="00A72E10"/>
    <w:rsid w:val="00A73BFE"/>
    <w:rsid w:val="00A757A3"/>
    <w:rsid w:val="00A7583E"/>
    <w:rsid w:val="00A75A54"/>
    <w:rsid w:val="00A76616"/>
    <w:rsid w:val="00A767DF"/>
    <w:rsid w:val="00A76C79"/>
    <w:rsid w:val="00A77409"/>
    <w:rsid w:val="00A80B62"/>
    <w:rsid w:val="00A81BF1"/>
    <w:rsid w:val="00A81EA2"/>
    <w:rsid w:val="00A826E0"/>
    <w:rsid w:val="00A83B71"/>
    <w:rsid w:val="00A8460C"/>
    <w:rsid w:val="00A8468E"/>
    <w:rsid w:val="00A84745"/>
    <w:rsid w:val="00A8656D"/>
    <w:rsid w:val="00A913B8"/>
    <w:rsid w:val="00A91856"/>
    <w:rsid w:val="00A918C8"/>
    <w:rsid w:val="00A921DC"/>
    <w:rsid w:val="00A9421F"/>
    <w:rsid w:val="00A95BFF"/>
    <w:rsid w:val="00A95F52"/>
    <w:rsid w:val="00AA448D"/>
    <w:rsid w:val="00AA50E0"/>
    <w:rsid w:val="00AA5639"/>
    <w:rsid w:val="00AA58DF"/>
    <w:rsid w:val="00AA609D"/>
    <w:rsid w:val="00AA627A"/>
    <w:rsid w:val="00AA679B"/>
    <w:rsid w:val="00AA6FF4"/>
    <w:rsid w:val="00AA7AA0"/>
    <w:rsid w:val="00AB15AF"/>
    <w:rsid w:val="00AB15D4"/>
    <w:rsid w:val="00AB2909"/>
    <w:rsid w:val="00AB30E0"/>
    <w:rsid w:val="00AB4B53"/>
    <w:rsid w:val="00AB6E70"/>
    <w:rsid w:val="00AB79F9"/>
    <w:rsid w:val="00AC1339"/>
    <w:rsid w:val="00AC248A"/>
    <w:rsid w:val="00AC2BB7"/>
    <w:rsid w:val="00AC4224"/>
    <w:rsid w:val="00AC4AF6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D19"/>
    <w:rsid w:val="00AD4F69"/>
    <w:rsid w:val="00AD6279"/>
    <w:rsid w:val="00AD7A52"/>
    <w:rsid w:val="00AE018F"/>
    <w:rsid w:val="00AE0658"/>
    <w:rsid w:val="00AE21C3"/>
    <w:rsid w:val="00AE24E4"/>
    <w:rsid w:val="00AE2B55"/>
    <w:rsid w:val="00AE2F41"/>
    <w:rsid w:val="00AE313F"/>
    <w:rsid w:val="00AE362D"/>
    <w:rsid w:val="00AE38F2"/>
    <w:rsid w:val="00AE4E28"/>
    <w:rsid w:val="00AE54B2"/>
    <w:rsid w:val="00AE5EE6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760"/>
    <w:rsid w:val="00B00B44"/>
    <w:rsid w:val="00B015A1"/>
    <w:rsid w:val="00B03622"/>
    <w:rsid w:val="00B0378A"/>
    <w:rsid w:val="00B043A7"/>
    <w:rsid w:val="00B04763"/>
    <w:rsid w:val="00B04AB5"/>
    <w:rsid w:val="00B0509A"/>
    <w:rsid w:val="00B06A37"/>
    <w:rsid w:val="00B10B92"/>
    <w:rsid w:val="00B10D53"/>
    <w:rsid w:val="00B11D19"/>
    <w:rsid w:val="00B12F02"/>
    <w:rsid w:val="00B13BEA"/>
    <w:rsid w:val="00B13F57"/>
    <w:rsid w:val="00B1553B"/>
    <w:rsid w:val="00B16597"/>
    <w:rsid w:val="00B20CCC"/>
    <w:rsid w:val="00B20DED"/>
    <w:rsid w:val="00B23BA8"/>
    <w:rsid w:val="00B24A23"/>
    <w:rsid w:val="00B24C1A"/>
    <w:rsid w:val="00B254DE"/>
    <w:rsid w:val="00B25BB4"/>
    <w:rsid w:val="00B25E80"/>
    <w:rsid w:val="00B26CDB"/>
    <w:rsid w:val="00B3046F"/>
    <w:rsid w:val="00B342C2"/>
    <w:rsid w:val="00B343AC"/>
    <w:rsid w:val="00B3473E"/>
    <w:rsid w:val="00B34A22"/>
    <w:rsid w:val="00B34AD6"/>
    <w:rsid w:val="00B34B7B"/>
    <w:rsid w:val="00B34F4D"/>
    <w:rsid w:val="00B369ED"/>
    <w:rsid w:val="00B36D3A"/>
    <w:rsid w:val="00B40E64"/>
    <w:rsid w:val="00B410C9"/>
    <w:rsid w:val="00B41D27"/>
    <w:rsid w:val="00B43162"/>
    <w:rsid w:val="00B46CAD"/>
    <w:rsid w:val="00B50435"/>
    <w:rsid w:val="00B5096D"/>
    <w:rsid w:val="00B509CD"/>
    <w:rsid w:val="00B51722"/>
    <w:rsid w:val="00B518EE"/>
    <w:rsid w:val="00B52058"/>
    <w:rsid w:val="00B5394A"/>
    <w:rsid w:val="00B5623A"/>
    <w:rsid w:val="00B5676D"/>
    <w:rsid w:val="00B60329"/>
    <w:rsid w:val="00B608B3"/>
    <w:rsid w:val="00B6268C"/>
    <w:rsid w:val="00B6282E"/>
    <w:rsid w:val="00B62E44"/>
    <w:rsid w:val="00B62E8F"/>
    <w:rsid w:val="00B64293"/>
    <w:rsid w:val="00B658F2"/>
    <w:rsid w:val="00B663AC"/>
    <w:rsid w:val="00B66C79"/>
    <w:rsid w:val="00B67EB7"/>
    <w:rsid w:val="00B70E75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6C9"/>
    <w:rsid w:val="00B80747"/>
    <w:rsid w:val="00B81956"/>
    <w:rsid w:val="00B82862"/>
    <w:rsid w:val="00B83BF5"/>
    <w:rsid w:val="00B84296"/>
    <w:rsid w:val="00B8494B"/>
    <w:rsid w:val="00B84B6E"/>
    <w:rsid w:val="00B85143"/>
    <w:rsid w:val="00B8517F"/>
    <w:rsid w:val="00B8530A"/>
    <w:rsid w:val="00B862B9"/>
    <w:rsid w:val="00B86EDC"/>
    <w:rsid w:val="00B9043F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97B82"/>
    <w:rsid w:val="00BA0D5D"/>
    <w:rsid w:val="00BA16A2"/>
    <w:rsid w:val="00BA19AB"/>
    <w:rsid w:val="00BA2D39"/>
    <w:rsid w:val="00BA42CF"/>
    <w:rsid w:val="00BA4952"/>
    <w:rsid w:val="00BA4A74"/>
    <w:rsid w:val="00BA6AAB"/>
    <w:rsid w:val="00BA6E01"/>
    <w:rsid w:val="00BA76B1"/>
    <w:rsid w:val="00BB00CE"/>
    <w:rsid w:val="00BB00F6"/>
    <w:rsid w:val="00BB0381"/>
    <w:rsid w:val="00BB0950"/>
    <w:rsid w:val="00BB48FC"/>
    <w:rsid w:val="00BB5391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C756F"/>
    <w:rsid w:val="00BD1490"/>
    <w:rsid w:val="00BD213F"/>
    <w:rsid w:val="00BD2DA6"/>
    <w:rsid w:val="00BD515E"/>
    <w:rsid w:val="00BD62DD"/>
    <w:rsid w:val="00BD77A4"/>
    <w:rsid w:val="00BD7BF5"/>
    <w:rsid w:val="00BE1AA2"/>
    <w:rsid w:val="00BE1EA7"/>
    <w:rsid w:val="00BE2F63"/>
    <w:rsid w:val="00BE324F"/>
    <w:rsid w:val="00BE4815"/>
    <w:rsid w:val="00BE4DBA"/>
    <w:rsid w:val="00BE54B6"/>
    <w:rsid w:val="00BE59BD"/>
    <w:rsid w:val="00BE59F9"/>
    <w:rsid w:val="00BE5C6A"/>
    <w:rsid w:val="00BE644C"/>
    <w:rsid w:val="00BE669A"/>
    <w:rsid w:val="00BE765B"/>
    <w:rsid w:val="00BE7E75"/>
    <w:rsid w:val="00BF1423"/>
    <w:rsid w:val="00BF1824"/>
    <w:rsid w:val="00BF36FD"/>
    <w:rsid w:val="00BF4CB8"/>
    <w:rsid w:val="00BF5AD9"/>
    <w:rsid w:val="00BF5DDD"/>
    <w:rsid w:val="00BF6051"/>
    <w:rsid w:val="00BF6402"/>
    <w:rsid w:val="00BF69AF"/>
    <w:rsid w:val="00BF6E52"/>
    <w:rsid w:val="00BF798C"/>
    <w:rsid w:val="00C012D3"/>
    <w:rsid w:val="00C018E4"/>
    <w:rsid w:val="00C027AA"/>
    <w:rsid w:val="00C05530"/>
    <w:rsid w:val="00C06274"/>
    <w:rsid w:val="00C068D4"/>
    <w:rsid w:val="00C06FB4"/>
    <w:rsid w:val="00C07355"/>
    <w:rsid w:val="00C10A1C"/>
    <w:rsid w:val="00C10AF9"/>
    <w:rsid w:val="00C11051"/>
    <w:rsid w:val="00C11559"/>
    <w:rsid w:val="00C118B6"/>
    <w:rsid w:val="00C11C5A"/>
    <w:rsid w:val="00C120EE"/>
    <w:rsid w:val="00C131F5"/>
    <w:rsid w:val="00C13FF5"/>
    <w:rsid w:val="00C145A2"/>
    <w:rsid w:val="00C14A48"/>
    <w:rsid w:val="00C15368"/>
    <w:rsid w:val="00C15B3A"/>
    <w:rsid w:val="00C1623F"/>
    <w:rsid w:val="00C220D3"/>
    <w:rsid w:val="00C228E2"/>
    <w:rsid w:val="00C233C3"/>
    <w:rsid w:val="00C23A7F"/>
    <w:rsid w:val="00C23FCA"/>
    <w:rsid w:val="00C25091"/>
    <w:rsid w:val="00C255CD"/>
    <w:rsid w:val="00C261BB"/>
    <w:rsid w:val="00C26909"/>
    <w:rsid w:val="00C26C15"/>
    <w:rsid w:val="00C26E29"/>
    <w:rsid w:val="00C26FB6"/>
    <w:rsid w:val="00C27037"/>
    <w:rsid w:val="00C270BC"/>
    <w:rsid w:val="00C2737D"/>
    <w:rsid w:val="00C302A7"/>
    <w:rsid w:val="00C30E3A"/>
    <w:rsid w:val="00C30E45"/>
    <w:rsid w:val="00C326F7"/>
    <w:rsid w:val="00C329A6"/>
    <w:rsid w:val="00C33DA2"/>
    <w:rsid w:val="00C34A6C"/>
    <w:rsid w:val="00C36040"/>
    <w:rsid w:val="00C361B8"/>
    <w:rsid w:val="00C371FB"/>
    <w:rsid w:val="00C4160D"/>
    <w:rsid w:val="00C417A0"/>
    <w:rsid w:val="00C434BF"/>
    <w:rsid w:val="00C451D0"/>
    <w:rsid w:val="00C472A3"/>
    <w:rsid w:val="00C4753F"/>
    <w:rsid w:val="00C52547"/>
    <w:rsid w:val="00C52DCC"/>
    <w:rsid w:val="00C54920"/>
    <w:rsid w:val="00C5508E"/>
    <w:rsid w:val="00C5571F"/>
    <w:rsid w:val="00C609C4"/>
    <w:rsid w:val="00C60DC5"/>
    <w:rsid w:val="00C6110E"/>
    <w:rsid w:val="00C6187B"/>
    <w:rsid w:val="00C636E8"/>
    <w:rsid w:val="00C63AF8"/>
    <w:rsid w:val="00C6623F"/>
    <w:rsid w:val="00C67809"/>
    <w:rsid w:val="00C70B6E"/>
    <w:rsid w:val="00C70EA4"/>
    <w:rsid w:val="00C70EEC"/>
    <w:rsid w:val="00C71189"/>
    <w:rsid w:val="00C71529"/>
    <w:rsid w:val="00C71D85"/>
    <w:rsid w:val="00C7226C"/>
    <w:rsid w:val="00C72509"/>
    <w:rsid w:val="00C74911"/>
    <w:rsid w:val="00C75853"/>
    <w:rsid w:val="00C75C6E"/>
    <w:rsid w:val="00C75F5C"/>
    <w:rsid w:val="00C80484"/>
    <w:rsid w:val="00C8055B"/>
    <w:rsid w:val="00C80D36"/>
    <w:rsid w:val="00C811F3"/>
    <w:rsid w:val="00C81940"/>
    <w:rsid w:val="00C819BD"/>
    <w:rsid w:val="00C8209C"/>
    <w:rsid w:val="00C824BC"/>
    <w:rsid w:val="00C838EF"/>
    <w:rsid w:val="00C83EA8"/>
    <w:rsid w:val="00C8493B"/>
    <w:rsid w:val="00C86B9E"/>
    <w:rsid w:val="00C86FB5"/>
    <w:rsid w:val="00C87CC4"/>
    <w:rsid w:val="00C91F5C"/>
    <w:rsid w:val="00C924E6"/>
    <w:rsid w:val="00C94048"/>
    <w:rsid w:val="00C955DB"/>
    <w:rsid w:val="00C95B8F"/>
    <w:rsid w:val="00C95BB4"/>
    <w:rsid w:val="00C95DA5"/>
    <w:rsid w:val="00C95F98"/>
    <w:rsid w:val="00C96F40"/>
    <w:rsid w:val="00C96F55"/>
    <w:rsid w:val="00C96FDB"/>
    <w:rsid w:val="00CA0D7D"/>
    <w:rsid w:val="00CA147C"/>
    <w:rsid w:val="00CA27CC"/>
    <w:rsid w:val="00CA280B"/>
    <w:rsid w:val="00CA2884"/>
    <w:rsid w:val="00CA3018"/>
    <w:rsid w:val="00CA3804"/>
    <w:rsid w:val="00CA385E"/>
    <w:rsid w:val="00CA4168"/>
    <w:rsid w:val="00CA422F"/>
    <w:rsid w:val="00CB2275"/>
    <w:rsid w:val="00CB3208"/>
    <w:rsid w:val="00CB3C41"/>
    <w:rsid w:val="00CB7DEF"/>
    <w:rsid w:val="00CC0A1C"/>
    <w:rsid w:val="00CC1D6E"/>
    <w:rsid w:val="00CC2944"/>
    <w:rsid w:val="00CC3A72"/>
    <w:rsid w:val="00CC627E"/>
    <w:rsid w:val="00CC7B6A"/>
    <w:rsid w:val="00CC7C67"/>
    <w:rsid w:val="00CD0D35"/>
    <w:rsid w:val="00CD29B1"/>
    <w:rsid w:val="00CD31B5"/>
    <w:rsid w:val="00CD485A"/>
    <w:rsid w:val="00CD5D82"/>
    <w:rsid w:val="00CD6084"/>
    <w:rsid w:val="00CD7ACD"/>
    <w:rsid w:val="00CD7EB9"/>
    <w:rsid w:val="00CD7F9D"/>
    <w:rsid w:val="00CE0141"/>
    <w:rsid w:val="00CE2AD5"/>
    <w:rsid w:val="00CE3D35"/>
    <w:rsid w:val="00CE4548"/>
    <w:rsid w:val="00CE47BF"/>
    <w:rsid w:val="00CE5028"/>
    <w:rsid w:val="00CE5151"/>
    <w:rsid w:val="00CE647D"/>
    <w:rsid w:val="00CE7035"/>
    <w:rsid w:val="00CF0B26"/>
    <w:rsid w:val="00CF12C9"/>
    <w:rsid w:val="00CF25E5"/>
    <w:rsid w:val="00CF3C95"/>
    <w:rsid w:val="00CF4696"/>
    <w:rsid w:val="00CF494F"/>
    <w:rsid w:val="00CF575B"/>
    <w:rsid w:val="00CF5E17"/>
    <w:rsid w:val="00CF7468"/>
    <w:rsid w:val="00D019B5"/>
    <w:rsid w:val="00D01E0A"/>
    <w:rsid w:val="00D033B8"/>
    <w:rsid w:val="00D0357D"/>
    <w:rsid w:val="00D04B71"/>
    <w:rsid w:val="00D07A2A"/>
    <w:rsid w:val="00D104EE"/>
    <w:rsid w:val="00D107F1"/>
    <w:rsid w:val="00D11392"/>
    <w:rsid w:val="00D115C0"/>
    <w:rsid w:val="00D11B8E"/>
    <w:rsid w:val="00D134EB"/>
    <w:rsid w:val="00D136F5"/>
    <w:rsid w:val="00D13943"/>
    <w:rsid w:val="00D156A5"/>
    <w:rsid w:val="00D15CFF"/>
    <w:rsid w:val="00D15E3A"/>
    <w:rsid w:val="00D17049"/>
    <w:rsid w:val="00D17B93"/>
    <w:rsid w:val="00D207F7"/>
    <w:rsid w:val="00D20EF2"/>
    <w:rsid w:val="00D217F9"/>
    <w:rsid w:val="00D2258E"/>
    <w:rsid w:val="00D24637"/>
    <w:rsid w:val="00D24729"/>
    <w:rsid w:val="00D24993"/>
    <w:rsid w:val="00D26A78"/>
    <w:rsid w:val="00D2715B"/>
    <w:rsid w:val="00D27467"/>
    <w:rsid w:val="00D30856"/>
    <w:rsid w:val="00D31D76"/>
    <w:rsid w:val="00D31F90"/>
    <w:rsid w:val="00D33595"/>
    <w:rsid w:val="00D34082"/>
    <w:rsid w:val="00D34907"/>
    <w:rsid w:val="00D35AF3"/>
    <w:rsid w:val="00D35B38"/>
    <w:rsid w:val="00D36983"/>
    <w:rsid w:val="00D37388"/>
    <w:rsid w:val="00D37632"/>
    <w:rsid w:val="00D40766"/>
    <w:rsid w:val="00D40834"/>
    <w:rsid w:val="00D40F34"/>
    <w:rsid w:val="00D41806"/>
    <w:rsid w:val="00D419CA"/>
    <w:rsid w:val="00D42DA6"/>
    <w:rsid w:val="00D43533"/>
    <w:rsid w:val="00D441F0"/>
    <w:rsid w:val="00D44F2E"/>
    <w:rsid w:val="00D45120"/>
    <w:rsid w:val="00D45485"/>
    <w:rsid w:val="00D47002"/>
    <w:rsid w:val="00D47B9A"/>
    <w:rsid w:val="00D5067D"/>
    <w:rsid w:val="00D512EF"/>
    <w:rsid w:val="00D520D6"/>
    <w:rsid w:val="00D5385E"/>
    <w:rsid w:val="00D53C85"/>
    <w:rsid w:val="00D54F86"/>
    <w:rsid w:val="00D551F7"/>
    <w:rsid w:val="00D55823"/>
    <w:rsid w:val="00D55A8F"/>
    <w:rsid w:val="00D5625D"/>
    <w:rsid w:val="00D5784B"/>
    <w:rsid w:val="00D610D5"/>
    <w:rsid w:val="00D611B8"/>
    <w:rsid w:val="00D61F32"/>
    <w:rsid w:val="00D62A60"/>
    <w:rsid w:val="00D62C9E"/>
    <w:rsid w:val="00D64323"/>
    <w:rsid w:val="00D65547"/>
    <w:rsid w:val="00D65660"/>
    <w:rsid w:val="00D66798"/>
    <w:rsid w:val="00D66C86"/>
    <w:rsid w:val="00D70594"/>
    <w:rsid w:val="00D710E8"/>
    <w:rsid w:val="00D71A10"/>
    <w:rsid w:val="00D721E7"/>
    <w:rsid w:val="00D73242"/>
    <w:rsid w:val="00D74380"/>
    <w:rsid w:val="00D74B29"/>
    <w:rsid w:val="00D74DDF"/>
    <w:rsid w:val="00D755E0"/>
    <w:rsid w:val="00D75B61"/>
    <w:rsid w:val="00D76960"/>
    <w:rsid w:val="00D76A7C"/>
    <w:rsid w:val="00D77DB6"/>
    <w:rsid w:val="00D801F1"/>
    <w:rsid w:val="00D8069D"/>
    <w:rsid w:val="00D812BB"/>
    <w:rsid w:val="00D82878"/>
    <w:rsid w:val="00D83418"/>
    <w:rsid w:val="00D859EA"/>
    <w:rsid w:val="00D85F69"/>
    <w:rsid w:val="00D9080B"/>
    <w:rsid w:val="00D909EF"/>
    <w:rsid w:val="00D913EF"/>
    <w:rsid w:val="00D9214D"/>
    <w:rsid w:val="00D92A31"/>
    <w:rsid w:val="00D930E9"/>
    <w:rsid w:val="00D93B55"/>
    <w:rsid w:val="00D942BE"/>
    <w:rsid w:val="00D94F52"/>
    <w:rsid w:val="00D96731"/>
    <w:rsid w:val="00D9714D"/>
    <w:rsid w:val="00DA093C"/>
    <w:rsid w:val="00DA18A0"/>
    <w:rsid w:val="00DA1A0E"/>
    <w:rsid w:val="00DA2AD0"/>
    <w:rsid w:val="00DA3C1A"/>
    <w:rsid w:val="00DA43EE"/>
    <w:rsid w:val="00DA58A8"/>
    <w:rsid w:val="00DB0D0D"/>
    <w:rsid w:val="00DB1A41"/>
    <w:rsid w:val="00DB2458"/>
    <w:rsid w:val="00DB2729"/>
    <w:rsid w:val="00DB40FF"/>
    <w:rsid w:val="00DB4DAA"/>
    <w:rsid w:val="00DB5C9E"/>
    <w:rsid w:val="00DC0D9D"/>
    <w:rsid w:val="00DC1FCB"/>
    <w:rsid w:val="00DC3042"/>
    <w:rsid w:val="00DC32C2"/>
    <w:rsid w:val="00DC5754"/>
    <w:rsid w:val="00DC5BA9"/>
    <w:rsid w:val="00DC6143"/>
    <w:rsid w:val="00DC6D88"/>
    <w:rsid w:val="00DC79E9"/>
    <w:rsid w:val="00DC7FAD"/>
    <w:rsid w:val="00DD00AE"/>
    <w:rsid w:val="00DD0807"/>
    <w:rsid w:val="00DD1073"/>
    <w:rsid w:val="00DD10CD"/>
    <w:rsid w:val="00DD2BA4"/>
    <w:rsid w:val="00DD3898"/>
    <w:rsid w:val="00DD4553"/>
    <w:rsid w:val="00DD52AF"/>
    <w:rsid w:val="00DD543A"/>
    <w:rsid w:val="00DD6C2E"/>
    <w:rsid w:val="00DD6E2C"/>
    <w:rsid w:val="00DD7057"/>
    <w:rsid w:val="00DD7C6B"/>
    <w:rsid w:val="00DE0E10"/>
    <w:rsid w:val="00DE14E2"/>
    <w:rsid w:val="00DE61F8"/>
    <w:rsid w:val="00DE69AF"/>
    <w:rsid w:val="00DE6FF8"/>
    <w:rsid w:val="00DF03FD"/>
    <w:rsid w:val="00DF06E0"/>
    <w:rsid w:val="00DF07A3"/>
    <w:rsid w:val="00DF0D23"/>
    <w:rsid w:val="00DF1490"/>
    <w:rsid w:val="00DF163B"/>
    <w:rsid w:val="00DF1A39"/>
    <w:rsid w:val="00DF2880"/>
    <w:rsid w:val="00DF3811"/>
    <w:rsid w:val="00DF4401"/>
    <w:rsid w:val="00DF4C47"/>
    <w:rsid w:val="00DF57E8"/>
    <w:rsid w:val="00DF5E87"/>
    <w:rsid w:val="00DF6B5A"/>
    <w:rsid w:val="00DF7168"/>
    <w:rsid w:val="00DF7AC6"/>
    <w:rsid w:val="00DF7BCA"/>
    <w:rsid w:val="00E00172"/>
    <w:rsid w:val="00E00B74"/>
    <w:rsid w:val="00E01776"/>
    <w:rsid w:val="00E0196F"/>
    <w:rsid w:val="00E01B1B"/>
    <w:rsid w:val="00E022E7"/>
    <w:rsid w:val="00E0307F"/>
    <w:rsid w:val="00E0418D"/>
    <w:rsid w:val="00E04E78"/>
    <w:rsid w:val="00E077DC"/>
    <w:rsid w:val="00E111C7"/>
    <w:rsid w:val="00E11EDF"/>
    <w:rsid w:val="00E12260"/>
    <w:rsid w:val="00E137D7"/>
    <w:rsid w:val="00E13B67"/>
    <w:rsid w:val="00E1451C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7258"/>
    <w:rsid w:val="00E27C32"/>
    <w:rsid w:val="00E27CDD"/>
    <w:rsid w:val="00E27FE7"/>
    <w:rsid w:val="00E306E5"/>
    <w:rsid w:val="00E30E5B"/>
    <w:rsid w:val="00E31351"/>
    <w:rsid w:val="00E320FC"/>
    <w:rsid w:val="00E333F5"/>
    <w:rsid w:val="00E338F6"/>
    <w:rsid w:val="00E339ED"/>
    <w:rsid w:val="00E3409D"/>
    <w:rsid w:val="00E340A6"/>
    <w:rsid w:val="00E34D27"/>
    <w:rsid w:val="00E36861"/>
    <w:rsid w:val="00E370A7"/>
    <w:rsid w:val="00E375F8"/>
    <w:rsid w:val="00E37E01"/>
    <w:rsid w:val="00E40E87"/>
    <w:rsid w:val="00E40F79"/>
    <w:rsid w:val="00E41BE7"/>
    <w:rsid w:val="00E423C7"/>
    <w:rsid w:val="00E43E44"/>
    <w:rsid w:val="00E4559A"/>
    <w:rsid w:val="00E46242"/>
    <w:rsid w:val="00E46843"/>
    <w:rsid w:val="00E479F3"/>
    <w:rsid w:val="00E47C1B"/>
    <w:rsid w:val="00E47D93"/>
    <w:rsid w:val="00E51B9B"/>
    <w:rsid w:val="00E5518B"/>
    <w:rsid w:val="00E55D6F"/>
    <w:rsid w:val="00E56480"/>
    <w:rsid w:val="00E579B5"/>
    <w:rsid w:val="00E57CD3"/>
    <w:rsid w:val="00E616D2"/>
    <w:rsid w:val="00E618F4"/>
    <w:rsid w:val="00E6199F"/>
    <w:rsid w:val="00E622E3"/>
    <w:rsid w:val="00E64970"/>
    <w:rsid w:val="00E656A8"/>
    <w:rsid w:val="00E6599E"/>
    <w:rsid w:val="00E66009"/>
    <w:rsid w:val="00E66553"/>
    <w:rsid w:val="00E6716A"/>
    <w:rsid w:val="00E70F1B"/>
    <w:rsid w:val="00E71C69"/>
    <w:rsid w:val="00E74B3A"/>
    <w:rsid w:val="00E76CC2"/>
    <w:rsid w:val="00E774C6"/>
    <w:rsid w:val="00E804FA"/>
    <w:rsid w:val="00E81356"/>
    <w:rsid w:val="00E820AB"/>
    <w:rsid w:val="00E825E0"/>
    <w:rsid w:val="00E8361D"/>
    <w:rsid w:val="00E84A74"/>
    <w:rsid w:val="00E859D4"/>
    <w:rsid w:val="00E86141"/>
    <w:rsid w:val="00E872FA"/>
    <w:rsid w:val="00E8731F"/>
    <w:rsid w:val="00E87977"/>
    <w:rsid w:val="00E91629"/>
    <w:rsid w:val="00E93FC5"/>
    <w:rsid w:val="00E9401B"/>
    <w:rsid w:val="00E94833"/>
    <w:rsid w:val="00E94C36"/>
    <w:rsid w:val="00E9528A"/>
    <w:rsid w:val="00E95FE6"/>
    <w:rsid w:val="00E96055"/>
    <w:rsid w:val="00E9653A"/>
    <w:rsid w:val="00E96801"/>
    <w:rsid w:val="00E96AE3"/>
    <w:rsid w:val="00EA0AA1"/>
    <w:rsid w:val="00EA28D9"/>
    <w:rsid w:val="00EA4178"/>
    <w:rsid w:val="00EA494F"/>
    <w:rsid w:val="00EA5252"/>
    <w:rsid w:val="00EA5408"/>
    <w:rsid w:val="00EA580B"/>
    <w:rsid w:val="00EA658F"/>
    <w:rsid w:val="00EA6889"/>
    <w:rsid w:val="00EA6FFC"/>
    <w:rsid w:val="00EA7E6C"/>
    <w:rsid w:val="00EB00C6"/>
    <w:rsid w:val="00EB09D1"/>
    <w:rsid w:val="00EB1114"/>
    <w:rsid w:val="00EB1C18"/>
    <w:rsid w:val="00EB250C"/>
    <w:rsid w:val="00EB3169"/>
    <w:rsid w:val="00EB3A0A"/>
    <w:rsid w:val="00EB4059"/>
    <w:rsid w:val="00EB43AF"/>
    <w:rsid w:val="00EB5411"/>
    <w:rsid w:val="00EB5E81"/>
    <w:rsid w:val="00EB6DCD"/>
    <w:rsid w:val="00EB71C1"/>
    <w:rsid w:val="00EC0676"/>
    <w:rsid w:val="00EC1326"/>
    <w:rsid w:val="00EC252B"/>
    <w:rsid w:val="00EC2A0B"/>
    <w:rsid w:val="00EC2CB7"/>
    <w:rsid w:val="00EC34E7"/>
    <w:rsid w:val="00EC3AA9"/>
    <w:rsid w:val="00EC559E"/>
    <w:rsid w:val="00EC5EF6"/>
    <w:rsid w:val="00EC7AD9"/>
    <w:rsid w:val="00EC7E65"/>
    <w:rsid w:val="00ED03E1"/>
    <w:rsid w:val="00ED0406"/>
    <w:rsid w:val="00ED10A7"/>
    <w:rsid w:val="00ED2209"/>
    <w:rsid w:val="00ED2905"/>
    <w:rsid w:val="00ED3099"/>
    <w:rsid w:val="00ED3734"/>
    <w:rsid w:val="00ED5197"/>
    <w:rsid w:val="00ED5369"/>
    <w:rsid w:val="00ED5538"/>
    <w:rsid w:val="00ED5B8B"/>
    <w:rsid w:val="00ED5C2C"/>
    <w:rsid w:val="00ED6E08"/>
    <w:rsid w:val="00ED7A08"/>
    <w:rsid w:val="00EE07F0"/>
    <w:rsid w:val="00EE1293"/>
    <w:rsid w:val="00EE12B0"/>
    <w:rsid w:val="00EE1D14"/>
    <w:rsid w:val="00EE2D8B"/>
    <w:rsid w:val="00EE305A"/>
    <w:rsid w:val="00EE4B37"/>
    <w:rsid w:val="00EE5D1D"/>
    <w:rsid w:val="00EE6EE2"/>
    <w:rsid w:val="00EF0BF8"/>
    <w:rsid w:val="00EF19DD"/>
    <w:rsid w:val="00EF1ADF"/>
    <w:rsid w:val="00EF1DAA"/>
    <w:rsid w:val="00EF257D"/>
    <w:rsid w:val="00EF3301"/>
    <w:rsid w:val="00EF3DDE"/>
    <w:rsid w:val="00EF45E9"/>
    <w:rsid w:val="00EF54F8"/>
    <w:rsid w:val="00F002A5"/>
    <w:rsid w:val="00F0142E"/>
    <w:rsid w:val="00F03439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7A57"/>
    <w:rsid w:val="00F07D8F"/>
    <w:rsid w:val="00F1066E"/>
    <w:rsid w:val="00F10AB1"/>
    <w:rsid w:val="00F12EA9"/>
    <w:rsid w:val="00F145A6"/>
    <w:rsid w:val="00F14DE3"/>
    <w:rsid w:val="00F1512B"/>
    <w:rsid w:val="00F1524F"/>
    <w:rsid w:val="00F1530E"/>
    <w:rsid w:val="00F157AB"/>
    <w:rsid w:val="00F158E7"/>
    <w:rsid w:val="00F16648"/>
    <w:rsid w:val="00F1692A"/>
    <w:rsid w:val="00F2186E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6776"/>
    <w:rsid w:val="00F36C5B"/>
    <w:rsid w:val="00F36EA3"/>
    <w:rsid w:val="00F40504"/>
    <w:rsid w:val="00F40C12"/>
    <w:rsid w:val="00F41907"/>
    <w:rsid w:val="00F420F0"/>
    <w:rsid w:val="00F42388"/>
    <w:rsid w:val="00F458F6"/>
    <w:rsid w:val="00F45D74"/>
    <w:rsid w:val="00F467E8"/>
    <w:rsid w:val="00F46AC0"/>
    <w:rsid w:val="00F46F06"/>
    <w:rsid w:val="00F46F2F"/>
    <w:rsid w:val="00F477E3"/>
    <w:rsid w:val="00F4781C"/>
    <w:rsid w:val="00F47C53"/>
    <w:rsid w:val="00F505AB"/>
    <w:rsid w:val="00F5073E"/>
    <w:rsid w:val="00F50991"/>
    <w:rsid w:val="00F526BF"/>
    <w:rsid w:val="00F52C6D"/>
    <w:rsid w:val="00F55260"/>
    <w:rsid w:val="00F55437"/>
    <w:rsid w:val="00F55534"/>
    <w:rsid w:val="00F556FC"/>
    <w:rsid w:val="00F56469"/>
    <w:rsid w:val="00F56830"/>
    <w:rsid w:val="00F57998"/>
    <w:rsid w:val="00F57D0F"/>
    <w:rsid w:val="00F60095"/>
    <w:rsid w:val="00F613F3"/>
    <w:rsid w:val="00F629D9"/>
    <w:rsid w:val="00F657BA"/>
    <w:rsid w:val="00F65BC7"/>
    <w:rsid w:val="00F6668A"/>
    <w:rsid w:val="00F67040"/>
    <w:rsid w:val="00F67B6F"/>
    <w:rsid w:val="00F67FDD"/>
    <w:rsid w:val="00F71D1C"/>
    <w:rsid w:val="00F725A3"/>
    <w:rsid w:val="00F725C7"/>
    <w:rsid w:val="00F746CE"/>
    <w:rsid w:val="00F76474"/>
    <w:rsid w:val="00F7661B"/>
    <w:rsid w:val="00F76762"/>
    <w:rsid w:val="00F76E35"/>
    <w:rsid w:val="00F77F95"/>
    <w:rsid w:val="00F81FFE"/>
    <w:rsid w:val="00F84A7D"/>
    <w:rsid w:val="00F85668"/>
    <w:rsid w:val="00F85EA9"/>
    <w:rsid w:val="00F860C7"/>
    <w:rsid w:val="00F8672C"/>
    <w:rsid w:val="00F86770"/>
    <w:rsid w:val="00F90AB2"/>
    <w:rsid w:val="00F9204E"/>
    <w:rsid w:val="00F933A3"/>
    <w:rsid w:val="00F93D16"/>
    <w:rsid w:val="00F94CF5"/>
    <w:rsid w:val="00F95F2D"/>
    <w:rsid w:val="00F960D9"/>
    <w:rsid w:val="00FA1193"/>
    <w:rsid w:val="00FA15C6"/>
    <w:rsid w:val="00FA1B17"/>
    <w:rsid w:val="00FA2817"/>
    <w:rsid w:val="00FA2DB0"/>
    <w:rsid w:val="00FA3739"/>
    <w:rsid w:val="00FA4854"/>
    <w:rsid w:val="00FA4DF3"/>
    <w:rsid w:val="00FA5898"/>
    <w:rsid w:val="00FA5D5E"/>
    <w:rsid w:val="00FA5F07"/>
    <w:rsid w:val="00FA7581"/>
    <w:rsid w:val="00FA78B9"/>
    <w:rsid w:val="00FB0E67"/>
    <w:rsid w:val="00FB2F3B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3976"/>
    <w:rsid w:val="00FC5101"/>
    <w:rsid w:val="00FC55FE"/>
    <w:rsid w:val="00FC5625"/>
    <w:rsid w:val="00FC5B0A"/>
    <w:rsid w:val="00FC5EE3"/>
    <w:rsid w:val="00FC6A9B"/>
    <w:rsid w:val="00FC73FB"/>
    <w:rsid w:val="00FD0EFC"/>
    <w:rsid w:val="00FD2007"/>
    <w:rsid w:val="00FD2E08"/>
    <w:rsid w:val="00FD3581"/>
    <w:rsid w:val="00FD3C50"/>
    <w:rsid w:val="00FD4FDD"/>
    <w:rsid w:val="00FD7210"/>
    <w:rsid w:val="00FE0382"/>
    <w:rsid w:val="00FE048E"/>
    <w:rsid w:val="00FE0873"/>
    <w:rsid w:val="00FE1247"/>
    <w:rsid w:val="00FE23BC"/>
    <w:rsid w:val="00FE508D"/>
    <w:rsid w:val="00FE6CC1"/>
    <w:rsid w:val="00FE75BE"/>
    <w:rsid w:val="00FF0214"/>
    <w:rsid w:val="00FF185E"/>
    <w:rsid w:val="00FF1DA3"/>
    <w:rsid w:val="00FF3F4B"/>
    <w:rsid w:val="00FF4067"/>
    <w:rsid w:val="00FF4ED7"/>
    <w:rsid w:val="00FF4F2E"/>
    <w:rsid w:val="00FF5001"/>
    <w:rsid w:val="00FF5061"/>
    <w:rsid w:val="00FF5EB3"/>
    <w:rsid w:val="00FF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locked/>
    <w:rsid w:val="001E20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F467E8"/>
    <w:rPr>
      <w:rFonts w:cs="Times New Roman"/>
      <w:b/>
      <w:i/>
      <w:sz w:val="26"/>
      <w:lang w:val="ru-RU" w:eastAsia="ru-RU"/>
    </w:rPr>
  </w:style>
  <w:style w:type="character" w:customStyle="1" w:styleId="60">
    <w:name w:val="Заголовок 6 Знак"/>
    <w:basedOn w:val="a0"/>
    <w:link w:val="6"/>
    <w:rsid w:val="001E20F6"/>
    <w:rPr>
      <w:rFonts w:ascii="Calibri" w:hAnsi="Calibri"/>
      <w:b/>
      <w:bCs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  <w:rPr>
      <w:sz w:val="20"/>
      <w:szCs w:val="20"/>
    </w:rPr>
  </w:style>
  <w:style w:type="paragraph" w:styleId="a7">
    <w:name w:val="Title"/>
    <w:basedOn w:val="a"/>
    <w:link w:val="a8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59"/>
    <w:rsid w:val="00C11C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974816"/>
    <w:pPr>
      <w:autoSpaceDE w:val="0"/>
      <w:autoSpaceDN w:val="0"/>
      <w:adjustRightInd w:val="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lang w:val="ru-RU" w:eastAsia="ru-RU"/>
    </w:rPr>
  </w:style>
  <w:style w:type="paragraph" w:customStyle="1" w:styleId="31">
    <w:name w:val="Знак3 Знак Знак Знак"/>
    <w:basedOn w:val="a"/>
    <w:autoRedefine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List Paragraph"/>
    <w:basedOn w:val="a"/>
    <w:link w:val="af5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Абзац списка Знак"/>
    <w:link w:val="af4"/>
    <w:uiPriority w:val="99"/>
    <w:locked/>
    <w:rsid w:val="001E20F6"/>
    <w:rPr>
      <w:sz w:val="24"/>
      <w:szCs w:val="24"/>
      <w:lang w:eastAsia="ar-SA"/>
    </w:rPr>
  </w:style>
  <w:style w:type="character" w:customStyle="1" w:styleId="af6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link w:val="25"/>
    <w:uiPriority w:val="99"/>
    <w:rsid w:val="00B82862"/>
    <w:rPr>
      <w:sz w:val="24"/>
    </w:rPr>
  </w:style>
  <w:style w:type="paragraph" w:styleId="25">
    <w:name w:val="Body Text Indent 2"/>
    <w:basedOn w:val="a"/>
    <w:link w:val="24"/>
    <w:uiPriority w:val="99"/>
    <w:rsid w:val="001E20F6"/>
    <w:pPr>
      <w:ind w:left="540" w:hanging="540"/>
      <w:jc w:val="both"/>
    </w:pPr>
    <w:rPr>
      <w:sz w:val="24"/>
      <w:szCs w:val="22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7">
    <w:name w:val="Document Map"/>
    <w:basedOn w:val="a"/>
    <w:link w:val="af8"/>
    <w:uiPriority w:val="99"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9">
    <w:name w:val="No Spacing"/>
    <w:uiPriority w:val="99"/>
    <w:qFormat/>
    <w:rsid w:val="00B92F08"/>
    <w:rPr>
      <w:rFonts w:ascii="Calibri" w:hAnsi="Calibri"/>
    </w:rPr>
  </w:style>
  <w:style w:type="paragraph" w:customStyle="1" w:styleId="14">
    <w:name w:val="Абзац списка1"/>
    <w:basedOn w:val="a"/>
    <w:uiPriority w:val="99"/>
    <w:rsid w:val="005F7016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uiPriority w:val="99"/>
    <w:rsid w:val="009460F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b">
    <w:name w:val="Гипертекстовая ссылка"/>
    <w:uiPriority w:val="99"/>
    <w:rsid w:val="009460FE"/>
    <w:rPr>
      <w:color w:val="106BBE"/>
    </w:rPr>
  </w:style>
  <w:style w:type="paragraph" w:customStyle="1" w:styleId="afc">
    <w:name w:val="Прижатый влево"/>
    <w:basedOn w:val="a"/>
    <w:next w:val="a"/>
    <w:uiPriority w:val="99"/>
    <w:rsid w:val="009460F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1E20F6"/>
    <w:rPr>
      <w:rFonts w:eastAsia="Calibri"/>
      <w:b/>
      <w:bCs/>
      <w:sz w:val="28"/>
      <w:szCs w:val="28"/>
    </w:rPr>
  </w:style>
  <w:style w:type="paragraph" w:styleId="34">
    <w:name w:val="Body Text Indent 3"/>
    <w:basedOn w:val="a"/>
    <w:link w:val="33"/>
    <w:uiPriority w:val="99"/>
    <w:rsid w:val="001E20F6"/>
    <w:pPr>
      <w:ind w:left="360" w:hanging="360"/>
      <w:jc w:val="both"/>
    </w:pPr>
    <w:rPr>
      <w:rFonts w:eastAsia="Calibri"/>
      <w:b/>
      <w:bCs/>
      <w:sz w:val="28"/>
      <w:szCs w:val="28"/>
    </w:rPr>
  </w:style>
  <w:style w:type="character" w:customStyle="1" w:styleId="211">
    <w:name w:val="Основной текст с отступом 2 Знак1"/>
    <w:basedOn w:val="a0"/>
    <w:link w:val="25"/>
    <w:uiPriority w:val="99"/>
    <w:rsid w:val="001E20F6"/>
    <w:rPr>
      <w:sz w:val="20"/>
      <w:szCs w:val="20"/>
    </w:rPr>
  </w:style>
  <w:style w:type="character" w:customStyle="1" w:styleId="afd">
    <w:name w:val="Текст сноски Знак"/>
    <w:basedOn w:val="a0"/>
    <w:link w:val="afe"/>
    <w:uiPriority w:val="99"/>
    <w:rsid w:val="001E20F6"/>
    <w:rPr>
      <w:rFonts w:eastAsia="Calibri"/>
      <w:sz w:val="20"/>
      <w:szCs w:val="20"/>
    </w:rPr>
  </w:style>
  <w:style w:type="paragraph" w:styleId="afe">
    <w:name w:val="footnote text"/>
    <w:basedOn w:val="a"/>
    <w:link w:val="afd"/>
    <w:uiPriority w:val="99"/>
    <w:rsid w:val="001E20F6"/>
    <w:pPr>
      <w:ind w:firstLine="709"/>
      <w:jc w:val="both"/>
    </w:pPr>
    <w:rPr>
      <w:rFonts w:eastAsia="Calibri"/>
    </w:rPr>
  </w:style>
  <w:style w:type="character" w:customStyle="1" w:styleId="aff">
    <w:name w:val="Текст Знак"/>
    <w:basedOn w:val="a0"/>
    <w:link w:val="aff0"/>
    <w:uiPriority w:val="99"/>
    <w:rsid w:val="001E20F6"/>
    <w:rPr>
      <w:rFonts w:ascii="Courier New" w:eastAsia="Calibri" w:hAnsi="Courier New"/>
      <w:sz w:val="20"/>
      <w:szCs w:val="20"/>
    </w:rPr>
  </w:style>
  <w:style w:type="paragraph" w:styleId="aff0">
    <w:name w:val="Plain Text"/>
    <w:basedOn w:val="a"/>
    <w:link w:val="aff"/>
    <w:uiPriority w:val="99"/>
    <w:rsid w:val="001E20F6"/>
    <w:rPr>
      <w:rFonts w:ascii="Courier New" w:eastAsia="Calibri" w:hAnsi="Courier New"/>
    </w:rPr>
  </w:style>
  <w:style w:type="paragraph" w:customStyle="1" w:styleId="aff1">
    <w:basedOn w:val="a"/>
    <w:next w:val="a7"/>
    <w:link w:val="15"/>
    <w:uiPriority w:val="99"/>
    <w:qFormat/>
    <w:rsid w:val="001E20F6"/>
    <w:pPr>
      <w:jc w:val="center"/>
    </w:pPr>
    <w:rPr>
      <w:rFonts w:ascii="Saloon" w:hAnsi="Saloon"/>
      <w:spacing w:val="30"/>
      <w:sz w:val="44"/>
      <w:szCs w:val="22"/>
    </w:rPr>
  </w:style>
  <w:style w:type="character" w:customStyle="1" w:styleId="15">
    <w:name w:val="Название Знак1"/>
    <w:link w:val="aff1"/>
    <w:uiPriority w:val="99"/>
    <w:locked/>
    <w:rsid w:val="001E20F6"/>
    <w:rPr>
      <w:rFonts w:ascii="Saloon" w:hAnsi="Saloon"/>
      <w:spacing w:val="30"/>
      <w:sz w:val="44"/>
      <w:lang w:eastAsia="ru-RU"/>
    </w:rPr>
  </w:style>
  <w:style w:type="paragraph" w:customStyle="1" w:styleId="26">
    <w:name w:val="Хороший_ МОЙ2"/>
    <w:basedOn w:val="af4"/>
    <w:link w:val="aff2"/>
    <w:autoRedefine/>
    <w:uiPriority w:val="99"/>
    <w:rsid w:val="001E20F6"/>
    <w:pPr>
      <w:widowControl w:val="0"/>
      <w:suppressAutoHyphens w:val="0"/>
      <w:autoSpaceDE w:val="0"/>
      <w:autoSpaceDN w:val="0"/>
      <w:adjustRightInd w:val="0"/>
      <w:ind w:left="0" w:firstLine="567"/>
      <w:jc w:val="both"/>
    </w:pPr>
    <w:rPr>
      <w:rFonts w:ascii="Arial" w:eastAsia="Calibri" w:hAnsi="Arial"/>
      <w:sz w:val="28"/>
      <w:szCs w:val="20"/>
      <w:lang w:eastAsia="ru-RU"/>
    </w:rPr>
  </w:style>
  <w:style w:type="character" w:customStyle="1" w:styleId="aff2">
    <w:name w:val="Хороший_ МОЙ Знак"/>
    <w:link w:val="26"/>
    <w:uiPriority w:val="99"/>
    <w:locked/>
    <w:rsid w:val="001E20F6"/>
    <w:rPr>
      <w:rFonts w:ascii="Arial" w:eastAsia="Calibri" w:hAnsi="Arial"/>
      <w:sz w:val="28"/>
      <w:szCs w:val="20"/>
    </w:rPr>
  </w:style>
  <w:style w:type="character" w:customStyle="1" w:styleId="aff3">
    <w:name w:val="Текст примечания Знак"/>
    <w:basedOn w:val="a0"/>
    <w:link w:val="aff4"/>
    <w:uiPriority w:val="99"/>
    <w:rsid w:val="001E20F6"/>
    <w:rPr>
      <w:rFonts w:eastAsia="Calibri"/>
      <w:sz w:val="20"/>
      <w:szCs w:val="20"/>
    </w:rPr>
  </w:style>
  <w:style w:type="paragraph" w:styleId="aff4">
    <w:name w:val="annotation text"/>
    <w:basedOn w:val="a"/>
    <w:link w:val="aff3"/>
    <w:uiPriority w:val="99"/>
    <w:rsid w:val="001E20F6"/>
    <w:rPr>
      <w:rFonts w:eastAsia="Calibri"/>
    </w:rPr>
  </w:style>
  <w:style w:type="character" w:customStyle="1" w:styleId="aff5">
    <w:name w:val="Тема примечания Знак"/>
    <w:basedOn w:val="aff3"/>
    <w:link w:val="aff6"/>
    <w:uiPriority w:val="99"/>
    <w:rsid w:val="001E20F6"/>
    <w:rPr>
      <w:b/>
      <w:bCs/>
    </w:rPr>
  </w:style>
  <w:style w:type="paragraph" w:styleId="aff6">
    <w:name w:val="annotation subject"/>
    <w:basedOn w:val="aff4"/>
    <w:next w:val="aff4"/>
    <w:link w:val="aff5"/>
    <w:uiPriority w:val="99"/>
    <w:rsid w:val="001E20F6"/>
    <w:rPr>
      <w:b/>
      <w:bCs/>
    </w:rPr>
  </w:style>
  <w:style w:type="paragraph" w:customStyle="1" w:styleId="27">
    <w:name w:val="Абзац списка2"/>
    <w:basedOn w:val="a"/>
    <w:link w:val="ListParagraphChar"/>
    <w:rsid w:val="001E20F6"/>
    <w:pPr>
      <w:ind w:left="720"/>
      <w:contextualSpacing/>
    </w:pPr>
    <w:rPr>
      <w:sz w:val="24"/>
    </w:rPr>
  </w:style>
  <w:style w:type="character" w:customStyle="1" w:styleId="ListParagraphChar">
    <w:name w:val="List Paragraph Char"/>
    <w:link w:val="27"/>
    <w:locked/>
    <w:rsid w:val="001E20F6"/>
    <w:rPr>
      <w:sz w:val="24"/>
      <w:szCs w:val="20"/>
    </w:rPr>
  </w:style>
  <w:style w:type="paragraph" w:customStyle="1" w:styleId="51">
    <w:name w:val="Абзац списка5"/>
    <w:basedOn w:val="a"/>
    <w:uiPriority w:val="99"/>
    <w:rsid w:val="001E20F6"/>
    <w:pPr>
      <w:ind w:left="720"/>
      <w:contextualSpacing/>
    </w:pPr>
  </w:style>
  <w:style w:type="paragraph" w:customStyle="1" w:styleId="28">
    <w:name w:val="Обычный2"/>
    <w:rsid w:val="00B608B3"/>
    <w:pPr>
      <w:widowControl w:val="0"/>
    </w:pPr>
    <w:rPr>
      <w:snapToGrid w:val="0"/>
      <w:sz w:val="20"/>
      <w:szCs w:val="20"/>
    </w:rPr>
  </w:style>
  <w:style w:type="paragraph" w:customStyle="1" w:styleId="Style8">
    <w:name w:val="Style8"/>
    <w:basedOn w:val="a"/>
    <w:uiPriority w:val="99"/>
    <w:rsid w:val="00B608B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310">
    <w:name w:val="Основной текст с отступом 3 Знак1"/>
    <w:basedOn w:val="a0"/>
    <w:rsid w:val="00B608B3"/>
    <w:rPr>
      <w:sz w:val="16"/>
      <w:szCs w:val="16"/>
    </w:rPr>
  </w:style>
  <w:style w:type="character" w:customStyle="1" w:styleId="16">
    <w:name w:val="Текст сноски Знак1"/>
    <w:basedOn w:val="a0"/>
    <w:rsid w:val="00B608B3"/>
  </w:style>
  <w:style w:type="character" w:customStyle="1" w:styleId="17">
    <w:name w:val="Текст Знак1"/>
    <w:basedOn w:val="a0"/>
    <w:rsid w:val="00B608B3"/>
    <w:rPr>
      <w:rFonts w:ascii="Courier New" w:hAnsi="Courier New" w:cs="Courier New"/>
    </w:rPr>
  </w:style>
  <w:style w:type="character" w:customStyle="1" w:styleId="18">
    <w:name w:val="Текст примечания Знак1"/>
    <w:basedOn w:val="a0"/>
    <w:rsid w:val="00B608B3"/>
  </w:style>
  <w:style w:type="character" w:customStyle="1" w:styleId="19">
    <w:name w:val="Тема примечания Знак1"/>
    <w:basedOn w:val="18"/>
    <w:rsid w:val="00B608B3"/>
    <w:rPr>
      <w:b/>
      <w:bCs/>
    </w:rPr>
  </w:style>
  <w:style w:type="paragraph" w:customStyle="1" w:styleId="35">
    <w:name w:val="Абзац списка3"/>
    <w:basedOn w:val="a"/>
    <w:rsid w:val="00B608B3"/>
    <w:pPr>
      <w:ind w:left="720"/>
      <w:contextualSpacing/>
    </w:pPr>
    <w:rPr>
      <w:sz w:val="24"/>
    </w:rPr>
  </w:style>
  <w:style w:type="character" w:customStyle="1" w:styleId="1a">
    <w:name w:val="Гиперссылка1"/>
    <w:basedOn w:val="a0"/>
    <w:rsid w:val="00116284"/>
    <w:rPr>
      <w:color w:val="0000FF"/>
      <w:u w:val="single"/>
    </w:rPr>
  </w:style>
  <w:style w:type="paragraph" w:customStyle="1" w:styleId="1b">
    <w:name w:val="1 Знак"/>
    <w:basedOn w:val="a"/>
    <w:rsid w:val="001162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7">
    <w:name w:val="Normal (Web)"/>
    <w:basedOn w:val="a"/>
    <w:rsid w:val="00116284"/>
    <w:pPr>
      <w:spacing w:before="100" w:beforeAutospacing="1" w:after="100" w:afterAutospacing="1"/>
    </w:pPr>
    <w:rPr>
      <w:sz w:val="24"/>
      <w:szCs w:val="24"/>
    </w:rPr>
  </w:style>
  <w:style w:type="paragraph" w:customStyle="1" w:styleId="240">
    <w:name w:val="Основной текст 24"/>
    <w:basedOn w:val="a"/>
    <w:rsid w:val="00116284"/>
    <w:pPr>
      <w:overflowPunct w:val="0"/>
      <w:autoSpaceDE w:val="0"/>
      <w:jc w:val="both"/>
      <w:textAlignment w:val="baseline"/>
    </w:pPr>
    <w:rPr>
      <w:b/>
      <w:sz w:val="28"/>
      <w:lang w:eastAsia="ar-SA"/>
    </w:rPr>
  </w:style>
  <w:style w:type="paragraph" w:customStyle="1" w:styleId="41">
    <w:name w:val="Абзац списка4"/>
    <w:basedOn w:val="a"/>
    <w:rsid w:val="00116284"/>
    <w:pPr>
      <w:ind w:left="720"/>
      <w:contextualSpacing/>
    </w:pPr>
    <w:rPr>
      <w:rFonts w:eastAsia="Calibri"/>
    </w:rPr>
  </w:style>
  <w:style w:type="character" w:customStyle="1" w:styleId="button-search">
    <w:name w:val="button-search"/>
    <w:basedOn w:val="a0"/>
    <w:rsid w:val="00116284"/>
  </w:style>
  <w:style w:type="character" w:customStyle="1" w:styleId="29">
    <w:name w:val="Гиперссылка2"/>
    <w:basedOn w:val="a0"/>
    <w:rsid w:val="00AD7A52"/>
    <w:rPr>
      <w:color w:val="0000FF"/>
      <w:u w:val="single"/>
    </w:rPr>
  </w:style>
  <w:style w:type="paragraph" w:customStyle="1" w:styleId="61">
    <w:name w:val="Абзац списка6"/>
    <w:basedOn w:val="a"/>
    <w:rsid w:val="00AD7A52"/>
    <w:pPr>
      <w:ind w:left="720"/>
      <w:contextualSpacing/>
    </w:pPr>
    <w:rPr>
      <w:rFonts w:eastAsia="Calibri"/>
    </w:rPr>
  </w:style>
  <w:style w:type="paragraph" w:customStyle="1" w:styleId="7">
    <w:name w:val="Абзац списка7"/>
    <w:basedOn w:val="a"/>
    <w:rsid w:val="00442790"/>
    <w:pPr>
      <w:ind w:left="720"/>
      <w:contextualSpacing/>
    </w:pPr>
    <w:rPr>
      <w:rFonts w:eastAsia="Calibri"/>
    </w:rPr>
  </w:style>
  <w:style w:type="paragraph" w:customStyle="1" w:styleId="8">
    <w:name w:val="Абзац списка8"/>
    <w:basedOn w:val="a"/>
    <w:rsid w:val="00766848"/>
    <w:pPr>
      <w:ind w:left="720"/>
      <w:contextualSpacing/>
    </w:pPr>
    <w:rPr>
      <w:rFonts w:eastAsia="Calibri"/>
    </w:rPr>
  </w:style>
  <w:style w:type="character" w:customStyle="1" w:styleId="36">
    <w:name w:val="Гиперссылка3"/>
    <w:basedOn w:val="a0"/>
    <w:rsid w:val="005C6320"/>
    <w:rPr>
      <w:color w:val="0000FF"/>
      <w:u w:val="single"/>
    </w:rPr>
  </w:style>
  <w:style w:type="paragraph" w:customStyle="1" w:styleId="9">
    <w:name w:val="Абзац списка9"/>
    <w:basedOn w:val="a"/>
    <w:rsid w:val="005C6320"/>
    <w:pPr>
      <w:ind w:left="720"/>
      <w:contextualSpacing/>
    </w:pPr>
    <w:rPr>
      <w:rFonts w:eastAsia="Calibri"/>
    </w:rPr>
  </w:style>
  <w:style w:type="paragraph" w:customStyle="1" w:styleId="aff8">
    <w:name w:val="Обычный + полужирный"/>
    <w:aliases w:val="По центру,Первая строка:  1,27 см,Справа:  -0,1 см"/>
    <w:basedOn w:val="a"/>
    <w:rsid w:val="005C6320"/>
    <w:pPr>
      <w:tabs>
        <w:tab w:val="left" w:pos="7088"/>
      </w:tabs>
      <w:ind w:right="-55" w:firstLine="720"/>
      <w:jc w:val="center"/>
    </w:pPr>
    <w:rPr>
      <w:b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72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A08CC0658C145BBFFFD1885DAE956401F4FEF623A5796CF2F94B89E88674F446F9156082302EEFB9C9446C97E6AB30A290B014082F4724C0jDNFI" TargetMode="External"/><Relationship Id="rId299" Type="http://schemas.openxmlformats.org/officeDocument/2006/relationships/hyperlink" Target="consultantplus://offline/ref=4645F68FF4B25908A56D1F950D20D7831BD68BC8ED9C9570B71166DD85CCDB57342F52CC786DCD30DEC31982898BB3DD9B1D497985AE3678pEg3M" TargetMode="External"/><Relationship Id="rId303" Type="http://schemas.openxmlformats.org/officeDocument/2006/relationships/hyperlink" Target="consultantplus://offline/ref=4645F68FF4B25908A56D1F950D20D7831BD68BC8ED9C9570B71166DD85CCDB57342F52CC786DCC39D5C31982898BB3DD9B1D497985AE3678pEg3M" TargetMode="External"/><Relationship Id="rId21" Type="http://schemas.openxmlformats.org/officeDocument/2006/relationships/hyperlink" Target="consultantplus://offline/ref=BD330F607F61C5F4D948D0EB4E6C138EBDE96CDF42B8E03E53292CEA289854454598393AF0256E2355622D5285C899176A62B2AD81FEFE04D29E2617c676J" TargetMode="External"/><Relationship Id="rId42" Type="http://schemas.openxmlformats.org/officeDocument/2006/relationships/hyperlink" Target="consultantplus://offline/ref=A08CC0658C145BBFFFD1885DAE956401F4FEF623A5796CF2F94B89E88674F446F9156082302EECB7CB446C97E6AB30A290B014082F4724C0jDNFI" TargetMode="External"/><Relationship Id="rId63" Type="http://schemas.openxmlformats.org/officeDocument/2006/relationships/hyperlink" Target="consultantplus://offline/ref=A08CC0658C145BBFFFD1885DAE956401F4FEF623A5796CF2F94B89E88674F446F9156082302EEFB6CB446C97E6AB30A290B014082F4724C0jDNFI" TargetMode="External"/><Relationship Id="rId84" Type="http://schemas.openxmlformats.org/officeDocument/2006/relationships/hyperlink" Target="consultantplus://offline/ref=A08CC0658C145BBFFFD1885DAE956401F4FEF623A5796CF2F94B89E88674F446F91560813125B9EF881A35C7AAE03DA686AC140Fj3N2I" TargetMode="External"/><Relationship Id="rId138" Type="http://schemas.openxmlformats.org/officeDocument/2006/relationships/hyperlink" Target="consultantplus://offline/ref=A08CC0658C145BBFFFD1885DAE956401F4FEF623A5796CF2F94B89E88674F446F9156082302EE9BBC4446C97E6AB30A290B014082F4724C0jDNFI" TargetMode="External"/><Relationship Id="rId159" Type="http://schemas.openxmlformats.org/officeDocument/2006/relationships/hyperlink" Target="consultantplus://offline/ref=2DAD67CC5B91119C09941345045322B4C1E8DD1908FF3E132B3BE51E46AC038A1DCD2977D2CAB1B1C742B50187B6801FC114B654A2DCF0B9Q274G" TargetMode="External"/><Relationship Id="rId324" Type="http://schemas.openxmlformats.org/officeDocument/2006/relationships/hyperlink" Target="consultantplus://offline/ref=4645F68FF4B25908A56D1F950D20D7831BD68BC8ED9C9570B71166DD85CCDB57342F52CC786DCB3CD5C31982898BB3DD9B1D497985AE3678pEg3M" TargetMode="External"/><Relationship Id="rId170" Type="http://schemas.openxmlformats.org/officeDocument/2006/relationships/hyperlink" Target="consultantplus://offline/ref=2DAD67CC5B91119C09941345045322B4C1E8DD1908FF3E132B3BE51E46AC038A1DCD2977D2CAB1B5C942B50187B6801FC114B654A2DCF0B9Q274G" TargetMode="External"/><Relationship Id="rId191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205" Type="http://schemas.openxmlformats.org/officeDocument/2006/relationships/hyperlink" Target="consultantplus://offline/ref=3DC50733498A86AE3F3B413787CF23D0780B01A4B3BCB29473E21084432DBA8B67F931453E854DD1ED064485800D583E7B02D6EA5C2B0D37Q6O6I" TargetMode="External"/><Relationship Id="rId226" Type="http://schemas.openxmlformats.org/officeDocument/2006/relationships/hyperlink" Target="consultantplus://offline/ref=AE16493CD393EFF51168F18D6589EDB52DF47D4E4044DC17F10E44DE91715A868840DD8C8137D4AD73E3DDE346CEE2EF678EE511CCAA19E0g8r7G" TargetMode="External"/><Relationship Id="rId247" Type="http://schemas.openxmlformats.org/officeDocument/2006/relationships/hyperlink" Target="consultantplus://offline/ref=4645F68FF4B25908A56D1F950D20D7831BD68BC8ED9C9570B71166DD85CCDB57342F52CC786DCE3DDEC31982898BB3DD9B1D497985AE3678pEg3M" TargetMode="External"/><Relationship Id="rId107" Type="http://schemas.openxmlformats.org/officeDocument/2006/relationships/hyperlink" Target="consultantplus://offline/ref=A08CC0658C145BBFFFD1885DAE956401F4FEF623A5796CF2F94B89E88674F446F9156082302EEFBAC4446C97E6AB30A290B014082F4724C0jDNFI" TargetMode="External"/><Relationship Id="rId268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89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11" Type="http://schemas.openxmlformats.org/officeDocument/2006/relationships/hyperlink" Target="consultantplus://offline/ref=BD330F607F61C5F4D948D0EB4E6C138EBDE96CDF42B8E03E53292CEA289854454598393AF0256E2354602D538CC899176A62B2AD81FEFE04D29E2617c676J" TargetMode="External"/><Relationship Id="rId32" Type="http://schemas.openxmlformats.org/officeDocument/2006/relationships/hyperlink" Target="consultantplus://offline/ref=A08CC0658C145BBFFFD1885DAE956401F4FEF623A5796CF2F94B89E88674F446F9156082302EEFBFC4446C97E6AB30A290B014082F4724C0jDNFI" TargetMode="External"/><Relationship Id="rId53" Type="http://schemas.openxmlformats.org/officeDocument/2006/relationships/hyperlink" Target="consultantplus://offline/ref=A08CC0658C145BBFFFD1885DAE956401F4FEF623A5796CF2F94B89E88674F446F9156082302EECBDCD446C97E6AB30A290B014082F4724C0jDNFI" TargetMode="External"/><Relationship Id="rId74" Type="http://schemas.openxmlformats.org/officeDocument/2006/relationships/hyperlink" Target="consultantplus://offline/ref=A08CC0658C145BBFFFD1885DAE956401F4FEF623A5796CF2F94B89E88674F446F9156082302EECB9C5446C97E6AB30A290B014082F4724C0jDNFI" TargetMode="External"/><Relationship Id="rId128" Type="http://schemas.openxmlformats.org/officeDocument/2006/relationships/hyperlink" Target="consultantplus://offline/ref=A08CC0658C145BBFFFD1885DAE956401F4FEF623A5796CF2F94B89E88674F446F9156082302EEFBDCF446C97E6AB30A290B014082F4724C0jDNFI" TargetMode="External"/><Relationship Id="rId149" Type="http://schemas.openxmlformats.org/officeDocument/2006/relationships/hyperlink" Target="consultantplus://offline/ref=A08CC0658C145BBFFFD1885DAE956401F4FEF623A5796CF2F94B89E88674F446F9156082302EEDB6CA446C97E6AB30A290B014082F4724C0jDNFI" TargetMode="External"/><Relationship Id="rId314" Type="http://schemas.openxmlformats.org/officeDocument/2006/relationships/hyperlink" Target="consultantplus://offline/ref=4645F68FF4B25908A56D1F950D20D7831BD68BC8ED9C9570B71166DD85CCDB57342F52CC786DCC3FD5C31982898BB3DD9B1D497985AE3678pEg3M" TargetMode="External"/><Relationship Id="rId335" Type="http://schemas.openxmlformats.org/officeDocument/2006/relationships/footer" Target="footer2.xml"/><Relationship Id="rId5" Type="http://schemas.openxmlformats.org/officeDocument/2006/relationships/webSettings" Target="webSettings.xml"/><Relationship Id="rId95" Type="http://schemas.openxmlformats.org/officeDocument/2006/relationships/hyperlink" Target="consultantplus://offline/ref=A08CC0658C145BBFFFD1885DAE956401F4FEF623A5796CF2F94B89E88674F446F9156082302EEFBACE446C97E6AB30A290B014082F4724C0jDNFI" TargetMode="External"/><Relationship Id="rId160" Type="http://schemas.openxmlformats.org/officeDocument/2006/relationships/hyperlink" Target="consultantplus://offline/ref=2DAD67CC5B91119C09941345045322B4C1E8DD1908FF3E132B3BE51E46AC038A1DCD2977D2CAB1B1C842B50187B6801FC114B654A2DCF0B9Q274G" TargetMode="External"/><Relationship Id="rId181" Type="http://schemas.openxmlformats.org/officeDocument/2006/relationships/hyperlink" Target="consultantplus://offline/ref=2DAD67CC5B91119C09941345045322B4C1E8DD1908FF3E132B3BE51E46AC038A1DCD2977D2CAB2B0C742B50187B6801FC114B654A2DCF0B9Q274G" TargetMode="External"/><Relationship Id="rId216" Type="http://schemas.openxmlformats.org/officeDocument/2006/relationships/hyperlink" Target="consultantplus://offline/ref=2DAD67CC5B91119C09941345045322B4C1E8DD1908FF3E132B3BE51E46AC038A1DCD2977D2CAB4B5C342B50187B6801FC114B654A2DCF0B9Q274G" TargetMode="External"/><Relationship Id="rId237" Type="http://schemas.openxmlformats.org/officeDocument/2006/relationships/hyperlink" Target="consultantplus://offline/ref=4645F68FF4B25908A56D1F950D20D7831BD68BC8ED9C9570B71166DD85CCDB57342F52CC786DCE38D4C31982898BB3DD9B1D497985AE3678pEg3M" TargetMode="External"/><Relationship Id="rId258" Type="http://schemas.openxmlformats.org/officeDocument/2006/relationships/hyperlink" Target="consultantplus://offline/ref=4645F68FF4B25908A56D1F950D20D7831BD68BC8ED9C9570B71166DD85CCDB57342F52CC786DCE31D8C31982898BB3DD9B1D497985AE3678pEg3M" TargetMode="External"/><Relationship Id="rId279" Type="http://schemas.openxmlformats.org/officeDocument/2006/relationships/hyperlink" Target="consultantplus://offline/ref=4645F68FF4B25908A56D1F950D20D7831BD68BC8ED9C9570B71166DD85CCDB57342F52CC786DCE3FDAC31982898BB3DD9B1D497985AE3678pEg3M" TargetMode="External"/><Relationship Id="rId22" Type="http://schemas.openxmlformats.org/officeDocument/2006/relationships/hyperlink" Target="consultantplus://offline/ref=BD330F607F61C5F4D948D0EB4E6C138EBDE96CDF42B8E03E53292CEA289854454598393AF0256E2355622D5285C899176A62B2AD81FEFE04D29E2617c676J" TargetMode="External"/><Relationship Id="rId43" Type="http://schemas.openxmlformats.org/officeDocument/2006/relationships/hyperlink" Target="consultantplus://offline/ref=A08CC0658C145BBFFFD1885DAE956401F4FEF623A5796CF2F94B89E88674F446F9156082302EEFBECC446C97E6AB30A290B014082F4724C0jDNFI" TargetMode="External"/><Relationship Id="rId64" Type="http://schemas.openxmlformats.org/officeDocument/2006/relationships/hyperlink" Target="consultantplus://offline/ref=A08CC0658C145BBFFFD1885DAE956401F4FEF623A5796CF2F94B89E88674F446F9156082302EEFB7CC446C97E6AB30A290B014082F4724C0jDNFI" TargetMode="External"/><Relationship Id="rId118" Type="http://schemas.openxmlformats.org/officeDocument/2006/relationships/hyperlink" Target="consultantplus://offline/ref=A08CC0658C145BBFFFD1885DAE956401F4FEF623A5796CF2F94B89E88674F446F9156082302EEFB9C4446C97E6AB30A290B014082F4724C0jDNFI" TargetMode="External"/><Relationship Id="rId139" Type="http://schemas.openxmlformats.org/officeDocument/2006/relationships/hyperlink" Target="consultantplus://offline/ref=A08CC0658C145BBFFFD1885DAE956401F4FEF623A5796CF2F94B89E88674F446F9156082302EE9B8CD446C97E6AB30A290B014082F4724C0jDNFI" TargetMode="External"/><Relationship Id="rId290" Type="http://schemas.openxmlformats.org/officeDocument/2006/relationships/hyperlink" Target="consultantplus://offline/ref=4645F68FF4B25908A56D1F950D20D7831BD68BC8ED9C9570B71166DD85CCDB57342F52CC786DCD3ADEC31982898BB3DD9B1D497985AE3678pEg3M" TargetMode="External"/><Relationship Id="rId304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325" Type="http://schemas.openxmlformats.org/officeDocument/2006/relationships/hyperlink" Target="consultantplus://offline/ref=4645F68FF4B25908A56D1F950D20D7831BD68BC8ED9C9570B71166DD85CCDB57342F52CC786DCB3FDCC31982898BB3DD9B1D497985AE3678pEg3M" TargetMode="External"/><Relationship Id="rId85" Type="http://schemas.openxmlformats.org/officeDocument/2006/relationships/hyperlink" Target="consultantplus://offline/ref=A08CC0658C145BBFFFD1885DAE956401F4FEF623A5796CF2F94B89E88674F446F9156082302EEDB6CA446C97E6AB30A290B014082F4724C0jDNFI" TargetMode="External"/><Relationship Id="rId150" Type="http://schemas.openxmlformats.org/officeDocument/2006/relationships/hyperlink" Target="consultantplus://offline/ref=A08CC0658C145BBFFFD1885DAE956401F4FEF623A5796CF2F94B89E88674F446F9156082302EEFBDCF446C97E6AB30A290B014082F4724C0jDNFI" TargetMode="External"/><Relationship Id="rId171" Type="http://schemas.openxmlformats.org/officeDocument/2006/relationships/hyperlink" Target="consultantplus://offline/ref=2DAD67CC5B91119C09941345045322B4C1E8DD1908FF3E132B3BE51E46AC038A1DCD2977D2CAB1B6C542B50187B6801FC114B654A2DCF0B9Q274G" TargetMode="External"/><Relationship Id="rId192" Type="http://schemas.openxmlformats.org/officeDocument/2006/relationships/hyperlink" Target="consultantplus://offline/ref=2DAD67CC5B91119C09941345045322B4C1E8DD1908FF3E132B3BE51E46AC038A1DCD2977D2CAB2B3C242B50187B6801FC114B654A2DCF0B9Q274G" TargetMode="External"/><Relationship Id="rId206" Type="http://schemas.openxmlformats.org/officeDocument/2006/relationships/hyperlink" Target="consultantplus://offline/ref=3DC50733498A86AE3F3B413787CF23D0780B01A4B3BCB29473E21084432DBA8B67F931453E854DD1EE064485800D583E7B02D6EA5C2B0D37Q6O6I" TargetMode="External"/><Relationship Id="rId227" Type="http://schemas.openxmlformats.org/officeDocument/2006/relationships/hyperlink" Target="consultantplus://offline/ref=2DAD67CC5B91119C09941345045322B4C1E8DD1908FF3E132B3BE51E46AC038A1DCD2977D2CAB3B8C742B50187B6801FC114B654A2DCF0B9Q274G" TargetMode="External"/><Relationship Id="rId248" Type="http://schemas.openxmlformats.org/officeDocument/2006/relationships/hyperlink" Target="consultantplus://offline/ref=4645F68FF4B25908A56D1F950D20D7831BD68BC8ED9C9570B71166DD85CCDB57342F52CC786DCE3DDBC31982898BB3DD9B1D497985AE3678pEg3M" TargetMode="External"/><Relationship Id="rId269" Type="http://schemas.openxmlformats.org/officeDocument/2006/relationships/hyperlink" Target="consultantplus://offline/ref=4645F68FF4B25908A56D1F950D20D7831BD68BC8ED9C9570B71166DD85CCDB57342F52CC786DCE3CD8C31982898BB3DD9B1D497985AE3678pEg3M" TargetMode="External"/><Relationship Id="rId12" Type="http://schemas.openxmlformats.org/officeDocument/2006/relationships/hyperlink" Target="consultantplus://offline/ref=BD330F607F61C5F4D948D0EB4E6C138EBDE96CDF42B8E03E53292CEA289854454598393AF0256E2355622D5285C899176A62B2AD81FEFE04D29E2617c676J" TargetMode="External"/><Relationship Id="rId33" Type="http://schemas.openxmlformats.org/officeDocument/2006/relationships/hyperlink" Target="consultantplus://offline/ref=A08CC0658C145BBFFFD1885DAE956401F4FEF623A5796CF2F94B89E88674F446F9156082302EEFBCCD446C97E6AB30A290B014082F4724C0jDNFI" TargetMode="External"/><Relationship Id="rId108" Type="http://schemas.openxmlformats.org/officeDocument/2006/relationships/hyperlink" Target="consultantplus://offline/ref=A08CC0658C145BBFFFD1885DAE956401F4FEF623A5796CF2F94B89E88674F446F9156082302EE9BECB446C97E6AB30A290B014082F4724C0jDNFI" TargetMode="External"/><Relationship Id="rId129" Type="http://schemas.openxmlformats.org/officeDocument/2006/relationships/hyperlink" Target="consultantplus://offline/ref=A08CC0658C145BBFFFD1885DAE956401F4FEF623A5796CF2F94B89E88674F446F9156082302EECBFCA446C97E6AB30A290B014082F4724C0jDNFI" TargetMode="External"/><Relationship Id="rId280" Type="http://schemas.openxmlformats.org/officeDocument/2006/relationships/hyperlink" Target="consultantplus://offline/ref=4645F68FF4B25908A56D1F950D20D7831BD68BC8ED9C9570B71166DD85CCDB57342F52CC786DCE3EDDC31982898BB3DD9B1D497985AE3678pEg3M" TargetMode="External"/><Relationship Id="rId315" Type="http://schemas.openxmlformats.org/officeDocument/2006/relationships/hyperlink" Target="consultantplus://offline/ref=4645F68FF4B25908A56D1F950D20D7831BD68BC8ED9C9570B71166DD85CCDB57342F52CC786DCC3EDCC31982898BB3DD9B1D497985AE3678pEg3M" TargetMode="External"/><Relationship Id="rId336" Type="http://schemas.openxmlformats.org/officeDocument/2006/relationships/header" Target="header2.xml"/><Relationship Id="rId54" Type="http://schemas.openxmlformats.org/officeDocument/2006/relationships/hyperlink" Target="consultantplus://offline/ref=A08CC0658C145BBFFFD1885DAE956401F4FEF623A5796CF2F94B89E88674F446F9156082302EECBDC8446C97E6AB30A290B014082F4724C0jDNFI" TargetMode="External"/><Relationship Id="rId75" Type="http://schemas.openxmlformats.org/officeDocument/2006/relationships/hyperlink" Target="consultantplus://offline/ref=A08CC0658C145BBFFFD1885DAE956401F4FEF623A5796CF2F94B89E88674F446F9156082302EECB7C8446C97E6AB30A290B014082F4724C0jDNFI" TargetMode="External"/><Relationship Id="rId96" Type="http://schemas.openxmlformats.org/officeDocument/2006/relationships/hyperlink" Target="consultantplus://offline/ref=A08CC0658C145BBFFFD1885DAE956401F4FEF623A5796CF2F94B89E88674F446F9156082302EEFB8CA446C97E6AB30A290B014082F4724C0jDNFI" TargetMode="External"/><Relationship Id="rId140" Type="http://schemas.openxmlformats.org/officeDocument/2006/relationships/hyperlink" Target="consultantplus://offline/ref=A08CC0658C145BBFFFD1885DAE956401F4FEF623A5796CF2F94B89E88674F446F915608A3B7ABCFA994239CEBCFE38BD9AAE16j0NEI" TargetMode="External"/><Relationship Id="rId161" Type="http://schemas.openxmlformats.org/officeDocument/2006/relationships/hyperlink" Target="consultantplus://offline/ref=2DAD67CC5B91119C09941345045322B4C1E8DD1908FF3E132B3BE51E46AC038A1DCD2977D2CAB1B2C442B50187B6801FC114B654A2DCF0B9Q274G" TargetMode="External"/><Relationship Id="rId182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217" Type="http://schemas.openxmlformats.org/officeDocument/2006/relationships/hyperlink" Target="consultantplus://offline/ref=2DAD67CC5B91119C09941345045322B4C1E8DD1908FF3E132B3BE51E46AC038A1DCD2977D2CAB4B5C942B50187B6801FC114B654A2DCF0B9Q274G" TargetMode="External"/><Relationship Id="rId6" Type="http://schemas.openxmlformats.org/officeDocument/2006/relationships/footnotes" Target="footnotes.xml"/><Relationship Id="rId238" Type="http://schemas.openxmlformats.org/officeDocument/2006/relationships/hyperlink" Target="consultantplus://offline/ref=4645F68FF4B25908A56D1F950D20D7831BD68BC8ED9C9570B71166DD85CCDB57342F52CC786DCE3EDBC31982898BB3DD9B1D497985AE3678pEg3M" TargetMode="External"/><Relationship Id="rId259" Type="http://schemas.openxmlformats.org/officeDocument/2006/relationships/hyperlink" Target="consultantplus://offline/ref=4645F68FF4B25908A56D1F950D20D7831BD68BC8ED9C9570B71166DD85CCDB57342F52CC786DCE31D5C31982898BB3DD9B1D497985AE3678pEg3M" TargetMode="External"/><Relationship Id="rId23" Type="http://schemas.openxmlformats.org/officeDocument/2006/relationships/hyperlink" Target="consultantplus://offline/ref=CBF69737E922671031EAB156C8E49F91FC209CB1272BB2ABD8052B28E2F0285029862592055EE82514F3F8948F37C023B5A68EBD23D35ABDNAF3J" TargetMode="External"/><Relationship Id="rId119" Type="http://schemas.openxmlformats.org/officeDocument/2006/relationships/hyperlink" Target="consultantplus://offline/ref=A08CC0658C145BBFFFD1885DAE956401F4FEF623A5796CF2F94B89E88674F446F9156082302EEFB6CD446C97E6AB30A290B014082F4724C0jDNFI" TargetMode="External"/><Relationship Id="rId270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91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305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26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44" Type="http://schemas.openxmlformats.org/officeDocument/2006/relationships/hyperlink" Target="consultantplus://offline/ref=A08CC0658C145BBFFFD1885DAE956401F4FEF623A5796CF2F94B89E88674F446F9156082302EEFBECA446C97E6AB30A290B014082F4724C0jDNFI" TargetMode="External"/><Relationship Id="rId65" Type="http://schemas.openxmlformats.org/officeDocument/2006/relationships/hyperlink" Target="consultantplus://offline/ref=A08CC0658C145BBFFFD1885DAE956401F4FEF623A5796CF2F94B89E88674F446F9156082302EEFB7CF446C97E6AB30A290B014082F4724C0jDNFI" TargetMode="External"/><Relationship Id="rId86" Type="http://schemas.openxmlformats.org/officeDocument/2006/relationships/hyperlink" Target="consultantplus://offline/ref=A08CC0658C145BBFFFD1885DAE956401F4FEF623A5796CF2F94B89E88674F446F9156082302EEDB7C4446C97E6AB30A290B014082F4724C0jDNFI" TargetMode="External"/><Relationship Id="rId130" Type="http://schemas.openxmlformats.org/officeDocument/2006/relationships/hyperlink" Target="consultantplus://offline/ref=A08CC0658C145BBFFFD1885DAE956401F4FEF623A5796CF2F94B89E88674F446F9156082302EECBFC5446C97E6AB30A290B014082F4724C0jDNFI" TargetMode="External"/><Relationship Id="rId151" Type="http://schemas.openxmlformats.org/officeDocument/2006/relationships/hyperlink" Target="consultantplus://offline/ref=A08CC0658C145BBFFFD19650B8F93B04F6F7AB28A47967A6AD1C8FBFD924F213B95566D7736AE0BFCD4D39CFA5F569F2DCFB190C395B24C7C2A35AB3j2N2I" TargetMode="External"/><Relationship Id="rId172" Type="http://schemas.openxmlformats.org/officeDocument/2006/relationships/hyperlink" Target="consultantplus://offline/ref=2DAD67CC5B91119C09941345045322B4C1E8DD1908FF3E132B3BE51E46AC038A1DCD2977D2CAB1B6C642B50187B6801FC114B654A2DCF0B9Q274G" TargetMode="External"/><Relationship Id="rId193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207" Type="http://schemas.openxmlformats.org/officeDocument/2006/relationships/hyperlink" Target="consultantplus://offline/ref=3DC50733498A86AE3F3B413787CF23D0780B01A4B3BCB29473E21084432DBA8B67F931453E854DD1EB064485800D583E7B02D6EA5C2B0D37Q6O6I" TargetMode="External"/><Relationship Id="rId228" Type="http://schemas.openxmlformats.org/officeDocument/2006/relationships/hyperlink" Target="consultantplus://offline/ref=4645F68FF4B25908A56D1F950D20D7831BD68BC8ED9C9570B71166DD85CCDB57342F52CC786DCE39DAC31982898BB3DD9B1D497985AE3678pEg3M" TargetMode="External"/><Relationship Id="rId249" Type="http://schemas.openxmlformats.org/officeDocument/2006/relationships/hyperlink" Target="consultantplus://offline/ref=4645F68FF4B25908A56D1F950D20D7831BD68BC8ED9C9570B71166DD85CCDB57342F52CC786DCE3CD5C31982898BB3DD9B1D497985AE3678pEg3M" TargetMode="External"/><Relationship Id="rId13" Type="http://schemas.openxmlformats.org/officeDocument/2006/relationships/hyperlink" Target="consultantplus://offline/ref=BD330F607F61C5F4D948D0EB4E6C138EBDE96CDF42B8E03E53292CEA289854454598393AF0256E2355622D5285C899176A62B2AD81FEFE04D29E2617c676J" TargetMode="External"/><Relationship Id="rId109" Type="http://schemas.openxmlformats.org/officeDocument/2006/relationships/hyperlink" Target="consultantplus://offline/ref=A08CC0658C145BBFFFD1885DAE956401F4FEF623A5796CF2F94B89E88674F446F9156082302EECBCC9446C97E6AB30A290B014082F4724C0jDNFI" TargetMode="External"/><Relationship Id="rId260" Type="http://schemas.openxmlformats.org/officeDocument/2006/relationships/hyperlink" Target="consultantplus://offline/ref=4645F68FF4B25908A56D1F950D20D7831BD68BC8ED9C9570B71166DD85CCDB57342F52CC786DCE30D9C31982898BB3DD9B1D497985AE3678pEg3M" TargetMode="External"/><Relationship Id="rId281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316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37" Type="http://schemas.openxmlformats.org/officeDocument/2006/relationships/fontTable" Target="fontTable.xml"/><Relationship Id="rId34" Type="http://schemas.openxmlformats.org/officeDocument/2006/relationships/hyperlink" Target="consultantplus://offline/ref=A08CC0658C145BBFFFD1885DAE956401F4FEF623A5796CF2F94B89E88674F446F9156082302EEFBCC8446C97E6AB30A290B014082F4724C0jDNFI" TargetMode="External"/><Relationship Id="rId55" Type="http://schemas.openxmlformats.org/officeDocument/2006/relationships/hyperlink" Target="consultantplus://offline/ref=A08CC0658C145BBFFFD1885DAE956401F4FEF623A5796CF2F94B89E88674F446F9156082302EECBACF446C97E6AB30A290B014082F4724C0jDNFI" TargetMode="External"/><Relationship Id="rId76" Type="http://schemas.openxmlformats.org/officeDocument/2006/relationships/hyperlink" Target="consultantplus://offline/ref=A08CC0658C145BBFFFD1885DAE956401F4FEF623A5796CF2F94B89E88674F446F9156082302EEFBBC8446C97E6AB30A290B014082F4724C0jDNFI" TargetMode="External"/><Relationship Id="rId97" Type="http://schemas.openxmlformats.org/officeDocument/2006/relationships/hyperlink" Target="consultantplus://offline/ref=A08CC0658C145BBFFFD1885DAE956401F4FEF623A5796CF2F94B89E88674F446F9156082302EECBDCB446C97E6AB30A290B014082F4724C0jDNFI" TargetMode="External"/><Relationship Id="rId120" Type="http://schemas.openxmlformats.org/officeDocument/2006/relationships/hyperlink" Target="consultantplus://offline/ref=A08CC0658C145BBFFFD1885DAE956401F4FEF623A5796CF2F94B89E88674F446F9156082302EEFB6C8446C97E6AB30A290B014082F4724C0jDNFI" TargetMode="External"/><Relationship Id="rId141" Type="http://schemas.openxmlformats.org/officeDocument/2006/relationships/hyperlink" Target="consultantplus://offline/ref=A08CC0658C145BBFFFD1885DAE956401F4FEF623A5796CF2F94B89E88674F446F9156082302EECB8CB446C97E6AB30A290B014082F4724C0jDNFI" TargetMode="External"/><Relationship Id="rId7" Type="http://schemas.openxmlformats.org/officeDocument/2006/relationships/endnotes" Target="endnotes.xml"/><Relationship Id="rId162" Type="http://schemas.openxmlformats.org/officeDocument/2006/relationships/hyperlink" Target="consultantplus://offline/ref=2DAD67CC5B91119C09941345045322B4C1E8DD1908FF3E132B3BE51E46AC038A1DCD2977D2CAB1B2C942B50187B6801FC114B654A2DCF0B9Q274G" TargetMode="External"/><Relationship Id="rId183" Type="http://schemas.openxmlformats.org/officeDocument/2006/relationships/hyperlink" Target="consultantplus://offline/ref=2DAD67CC5B91119C09941345045322B4C1E8DD1908FF3E132B3BE51E46AC038A1DCD2977D2CAB2B1C442B50187B6801FC114B654A2DCF0B9Q274G" TargetMode="External"/><Relationship Id="rId218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239" Type="http://schemas.openxmlformats.org/officeDocument/2006/relationships/hyperlink" Target="consultantplus://offline/ref=4645F68FF4B25908A56D1F950D20D7831BD68BC8ED9C9570B71166DD85CCDB57342F52CC786DCE3ED4C31982898BB3DD9B1D497985AE3678pEg3M" TargetMode="External"/><Relationship Id="rId250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71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92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06" Type="http://schemas.openxmlformats.org/officeDocument/2006/relationships/hyperlink" Target="consultantplus://offline/ref=4645F68FF4B25908A56D1F950D20D7831BD68BC8ED9C9570B71166DD85CCDB57342F52CC786DCD3ED5C31982898BB3DD9B1D497985AE3678pEg3M" TargetMode="External"/><Relationship Id="rId24" Type="http://schemas.openxmlformats.org/officeDocument/2006/relationships/hyperlink" Target="consultantplus://offline/ref=CBF69737E922671031EAB156C8E49F91FC209CB1272BB2ABD8052B28E2F0285029862592055EE82519F3F8948F37C023B5A68EBD23D35ABDNAF3J" TargetMode="External"/><Relationship Id="rId45" Type="http://schemas.openxmlformats.org/officeDocument/2006/relationships/hyperlink" Target="consultantplus://offline/ref=A08CC0658C145BBFFFD1885DAE956401F4FEF623A5796CF2F94B89E88674F446F9156082302EEFBEC5446C97E6AB30A290B014082F4724C0jDNFI" TargetMode="External"/><Relationship Id="rId66" Type="http://schemas.openxmlformats.org/officeDocument/2006/relationships/hyperlink" Target="consultantplus://offline/ref=A08CC0658C145BBFFFD1885DAE956401F4FEF623A5796CF2F94B89E88674F446F9156082302EEFB7C5446C97E6AB30A290B014082F4724C0jDNFI" TargetMode="External"/><Relationship Id="rId87" Type="http://schemas.openxmlformats.org/officeDocument/2006/relationships/hyperlink" Target="consultantplus://offline/ref=A08CC0658C145BBFFFD1885DAE956401F4FEF623A5796CF2F94B89E88674F446F9156082302EECBECD446C97E6AB30A290B014082F4724C0jDNFI" TargetMode="External"/><Relationship Id="rId110" Type="http://schemas.openxmlformats.org/officeDocument/2006/relationships/hyperlink" Target="consultantplus://offline/ref=A08CC0658C145BBFFFD1885DAE956401F4FEF623A5796CF2F94B89E88674F446F9156082302EECBCC4446C97E6AB30A290B014082F4724C0jDNFI" TargetMode="External"/><Relationship Id="rId131" Type="http://schemas.openxmlformats.org/officeDocument/2006/relationships/hyperlink" Target="consultantplus://offline/ref=A08CC0658C145BBFFFD1885DAE956401F4FEF623A5796CF2F94B89E88674F446F9156082302EECB9CA446C97E6AB30A290B014082F4724C0jDNFI" TargetMode="External"/><Relationship Id="rId327" Type="http://schemas.openxmlformats.org/officeDocument/2006/relationships/hyperlink" Target="consultantplus://offline/ref=FC83F44EC926F6B0E58375C31F66F81148638C773AA27F2EEBBBE001776A16677FCF6EA84E08D977A772B43CB3AA1BCDAE8D76BC2C1C7CEANFl3J" TargetMode="External"/><Relationship Id="rId152" Type="http://schemas.openxmlformats.org/officeDocument/2006/relationships/hyperlink" Target="consultantplus://offline/ref=03E0C8DF9FC452F92F80FC476007E645F7E341C575AA288D2057CA3053478E0D063C86BBC572FABC7B666157FA6DD465AF620Cg3mFN" TargetMode="External"/><Relationship Id="rId173" Type="http://schemas.openxmlformats.org/officeDocument/2006/relationships/hyperlink" Target="consultantplus://offline/ref=D7AC24B6D857404BF5D377B1E0C4DDACD53C504925F647BEF42618996A49338D7558F23523D31D6B7DF33ACA5A63CB6AD599591F3A8B27C4u0Y3L" TargetMode="External"/><Relationship Id="rId194" Type="http://schemas.openxmlformats.org/officeDocument/2006/relationships/hyperlink" Target="consultantplus://offline/ref=2DAD67CC5B91119C09941345045322B4C1E8DD1908FF3E132B3BE51E46AC038A1DCD2977D2CAB2B3C842B50187B6801FC114B654A2DCF0B9Q274G" TargetMode="External"/><Relationship Id="rId208" Type="http://schemas.openxmlformats.org/officeDocument/2006/relationships/hyperlink" Target="consultantplus://offline/ref=3DC50733498A86AE3F3B413787CF23D0780B01A4B3BCB29473E21084432DBA8B67F931453E854DD1E4064485800D583E7B02D6EA5C2B0D37Q6O6I" TargetMode="External"/><Relationship Id="rId229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40" Type="http://schemas.openxmlformats.org/officeDocument/2006/relationships/hyperlink" Target="consultantplus://offline/ref=4645F68FF4B25908A56D1F950D20D7831BD68BC8ED9C9570B71166DD85CCDB57342F52CC786DCC39D8C31982898BB3DD9B1D497985AE3678pEg3M" TargetMode="External"/><Relationship Id="rId261" Type="http://schemas.openxmlformats.org/officeDocument/2006/relationships/hyperlink" Target="consultantplus://offline/ref=4645F68FF4B25908A56D1F950D20D7831BD68BC8ED9C9570B71166DD85CCDB57342F52CC786DCE30DAC31982898BB3DD9B1D497985AE3678pEg3M" TargetMode="External"/><Relationship Id="rId14" Type="http://schemas.openxmlformats.org/officeDocument/2006/relationships/hyperlink" Target="consultantplus://offline/ref=BD330F607F61C5F4D948D0EB4E6C138EBDE96CDF42B8E03E53292CEA289854454598393AF0256E2354602D5382C899176A62B2AD81FEFE04D29E2617c676J" TargetMode="External"/><Relationship Id="rId35" Type="http://schemas.openxmlformats.org/officeDocument/2006/relationships/hyperlink" Target="consultantplus://offline/ref=A08CC0658C145BBFFFD1885DAE956401F4FEF623A5796CF2F94B89E88674F446F9156082302EEFBDCC446C97E6AB30A290B014082F4724C0jDNFI" TargetMode="External"/><Relationship Id="rId56" Type="http://schemas.openxmlformats.org/officeDocument/2006/relationships/hyperlink" Target="consultantplus://offline/ref=A08CC0658C145BBFFFD1885DAE956401F4FEF623A5796CF2F94B89E88674F446F9156082302EECBACA446C97E6AB30A290B014082F4724C0jDNFI" TargetMode="External"/><Relationship Id="rId77" Type="http://schemas.openxmlformats.org/officeDocument/2006/relationships/hyperlink" Target="consultantplus://offline/ref=A08CC0658C145BBFFFD1885DAE956401F4FEF623A5796CF2F94B89E88674F446F9156082302EEFBBCB446C97E6AB30A290B014082F4724C0jDNFI" TargetMode="External"/><Relationship Id="rId100" Type="http://schemas.openxmlformats.org/officeDocument/2006/relationships/hyperlink" Target="consultantplus://offline/ref=A08CC0658C145BBFFFD1885DAE956401F4FEF623A5796CF2F94B89E88674F446F9156082302EECB7CB446C97E6AB30A290B014082F4724C0jDNFI" TargetMode="External"/><Relationship Id="rId282" Type="http://schemas.openxmlformats.org/officeDocument/2006/relationships/hyperlink" Target="consultantplus://offline/ref=4645F68FF4B25908A56D1F950D20D7831BD68BC8ED9C9570B71166DD85CCDB57342F52CC786DCD3BD9C31982898BB3DD9B1D497985AE3678pEg3M" TargetMode="External"/><Relationship Id="rId317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38" Type="http://schemas.openxmlformats.org/officeDocument/2006/relationships/theme" Target="theme/theme1.xml"/><Relationship Id="rId8" Type="http://schemas.openxmlformats.org/officeDocument/2006/relationships/image" Target="media/image1.png"/><Relationship Id="rId98" Type="http://schemas.openxmlformats.org/officeDocument/2006/relationships/hyperlink" Target="consultantplus://offline/ref=A08CC0658C145BBFFFD1885DAE956401F4FEF623A5796CF2F94B89E88674F446F9156082302EECB6C9446C97E6AB30A290B014082F4724C0jDNFI" TargetMode="External"/><Relationship Id="rId121" Type="http://schemas.openxmlformats.org/officeDocument/2006/relationships/hyperlink" Target="consultantplus://offline/ref=A08CC0658C145BBFFFD1885DAE956401F4FEF623A5796CF2F94B89E88674F446F9156082302EEFB6CB446C97E6AB30A290B014082F4724C0jDNFI" TargetMode="External"/><Relationship Id="rId142" Type="http://schemas.openxmlformats.org/officeDocument/2006/relationships/hyperlink" Target="consultantplus://offline/ref=A08CC0658C145BBFFFD1885DAE956401F4FEF623A5796CF2F94B89E88674F446F91560813125B9EF881A35C7AAE03DA686AC140Fj3N2I" TargetMode="External"/><Relationship Id="rId163" Type="http://schemas.openxmlformats.org/officeDocument/2006/relationships/hyperlink" Target="consultantplus://offline/ref=2DAD67CC5B91119C09941345045322B4C1E8DD1908FF3E132B3BE51E46AC038A1DCD2977D2CAB1B3C042B50187B6801FC114B654A2DCF0B9Q274G" TargetMode="External"/><Relationship Id="rId184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219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3" Type="http://schemas.openxmlformats.org/officeDocument/2006/relationships/styles" Target="styles.xml"/><Relationship Id="rId214" Type="http://schemas.openxmlformats.org/officeDocument/2006/relationships/hyperlink" Target="consultantplus://offline/ref=2DAD67CC5B91119C09941345045322B4C1E8DD1908FF3E132B3BE51E46AC038A1DCD2977D2CAB4B0C642B50187B6801FC114B654A2DCF0B9Q274G" TargetMode="External"/><Relationship Id="rId230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35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51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56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77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98" Type="http://schemas.openxmlformats.org/officeDocument/2006/relationships/hyperlink" Target="consultantplus://offline/ref=4645F68FF4B25908A56D1F950D20D7831BD68BC8ED9C9570B71166DD85CCDB57342F52CC786DCD30DDC31982898BB3DD9B1D497985AE3678pEg3M" TargetMode="External"/><Relationship Id="rId25" Type="http://schemas.openxmlformats.org/officeDocument/2006/relationships/hyperlink" Target="consultantplus://offline/ref=CBF69737E922671031EAB156C8E49F91FC209CB1272BB2ABD8052B28E2F0285029862592055EE82A10F3F8948F37C023B5A68EBD23D35ABDNAF3J" TargetMode="External"/><Relationship Id="rId46" Type="http://schemas.openxmlformats.org/officeDocument/2006/relationships/hyperlink" Target="consultantplus://offline/ref=A08CC0658C145BBFFFD1885DAE956401F4FEF623A5796CF2F94B89E88674F446F9156082302EEFBFC9446C97E6AB30A290B014082F4724C0jDNFI" TargetMode="External"/><Relationship Id="rId67" Type="http://schemas.openxmlformats.org/officeDocument/2006/relationships/hyperlink" Target="consultantplus://offline/ref=A08CC0658C145BBFFFD1885DAE956401F4FEF623A5796CF2F94B89E88674F446F9156082302EEEBECE446C97E6AB30A290B014082F4724C0jDNFI" TargetMode="External"/><Relationship Id="rId116" Type="http://schemas.openxmlformats.org/officeDocument/2006/relationships/hyperlink" Target="consultantplus://offline/ref=A08CC0658C145BBFFFD1885DAE956401F4FEF623A5796CF2F94B89E88674F446F9156082302EECBBC9446C97E6AB30A290B014082F4724C0jDNFI" TargetMode="External"/><Relationship Id="rId137" Type="http://schemas.openxmlformats.org/officeDocument/2006/relationships/hyperlink" Target="consultantplus://offline/ref=A08CC0658C145BBFFFD1885DAE956401F4FEF623A5796CF2F94B89E88674F446F9156082302EEFB8CF446C97E6AB30A290B014082F4724C0jDNFI" TargetMode="External"/><Relationship Id="rId158" Type="http://schemas.openxmlformats.org/officeDocument/2006/relationships/hyperlink" Target="consultantplus://offline/ref=AE16493CD393EFF51168F18D6589EDB52DF47D4E4044DC17F10E44DE91715A868840DD848A6386EE27E58BB41C9AEFF36390E6g1r3G" TargetMode="External"/><Relationship Id="rId272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93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02" Type="http://schemas.openxmlformats.org/officeDocument/2006/relationships/hyperlink" Target="consultantplus://offline/ref=4645F68FF4B25908A56D1F950D20D7831BD68BC8ED9C9570B71166DD85CCDB57342F52CC786DCC39DFC31982898BB3DD9B1D497985AE3678pEg3M" TargetMode="External"/><Relationship Id="rId307" Type="http://schemas.openxmlformats.org/officeDocument/2006/relationships/hyperlink" Target="consultantplus://offline/ref=4645F68FF4B25908A56D1F950D20D7831BD68BC8ED9C9570B71166DD85CCDB57342F52CC786DCD31DCC31982898BB3DD9B1D497985AE3678pEg3M" TargetMode="External"/><Relationship Id="rId323" Type="http://schemas.openxmlformats.org/officeDocument/2006/relationships/hyperlink" Target="consultantplus://offline/ref=4645F68FF4B25908A56D1F950D20D7831BD68BC8ED9C9570B71166DD85CCDB57342F52CC786DCB3CDFC31982898BB3DD9B1D497985AE3678pEg3M" TargetMode="External"/><Relationship Id="rId328" Type="http://schemas.openxmlformats.org/officeDocument/2006/relationships/hyperlink" Target="consultantplus://offline/ref=2DAD67CC5B91119C09941345045322B4C1E8DD1908FF3E132B3BE51E46AC038A1DCD2977D2CAB2B2C542B50187B6801FC114B654A2DCF0B9Q274G" TargetMode="External"/><Relationship Id="rId20" Type="http://schemas.openxmlformats.org/officeDocument/2006/relationships/hyperlink" Target="consultantplus://offline/ref=BD330F607F61C5F4D948D0EB4E6C138EBDE96CDF42B8E03E53292CEA289854454598393AF0256E2355622D5285C899176A62B2AD81FEFE04D29E2617c676J" TargetMode="External"/><Relationship Id="rId41" Type="http://schemas.openxmlformats.org/officeDocument/2006/relationships/hyperlink" Target="consultantplus://offline/ref=A08CC0658C145BBFFFD1885DAE956401F4FEF623A5796CF2F94B89E88674F446F9156082302EECB6C4446C97E6AB30A290B014082F4724C0jDNFI" TargetMode="External"/><Relationship Id="rId62" Type="http://schemas.openxmlformats.org/officeDocument/2006/relationships/hyperlink" Target="consultantplus://offline/ref=A08CC0658C145BBFFFD1885DAE956401F4FEF623A5796CF2F94B89E88674F446F9156082302EEFB6C8446C97E6AB30A290B014082F4724C0jDNFI" TargetMode="External"/><Relationship Id="rId83" Type="http://schemas.openxmlformats.org/officeDocument/2006/relationships/hyperlink" Target="consultantplus://offline/ref=A08CC0658C145BBFFFD1885DAE956401F4FEF623A5796CF2F94B89E88674F446F9156082302EECB8CB446C97E6AB30A290B014082F4724C0jDNFI" TargetMode="External"/><Relationship Id="rId88" Type="http://schemas.openxmlformats.org/officeDocument/2006/relationships/hyperlink" Target="consultantplus://offline/ref=A08CC0658C145BBFFFD1885DAE956401F4FEF623A5796CF2F94B89E88674F446F9156082302EECB8C8446C97E6AB30A290B014082F4724C0jDNFI" TargetMode="External"/><Relationship Id="rId111" Type="http://schemas.openxmlformats.org/officeDocument/2006/relationships/hyperlink" Target="consultantplus://offline/ref=A08CC0658C145BBFFFD1885DAE956401F4FEF623A5796CF2F94B89E88674F446F9156082302EECBDCD446C97E6AB30A290B014082F4724C0jDNFI" TargetMode="External"/><Relationship Id="rId132" Type="http://schemas.openxmlformats.org/officeDocument/2006/relationships/hyperlink" Target="consultantplus://offline/ref=A08CC0658C145BBFFFD1885DAE956401F4FEF623A5796CF2F94B89E88674F446F9156082302EECB9C5446C97E6AB30A290B014082F4724C0jDNFI" TargetMode="External"/><Relationship Id="rId153" Type="http://schemas.openxmlformats.org/officeDocument/2006/relationships/hyperlink" Target="consultantplus://offline/ref=03E0C8DF9FC452F92F80FC476007E645F7E341C575AA288D2057CA3053478E0D063C86BBC572FABC7B666157FA6DD465AF620Cg3mFN" TargetMode="External"/><Relationship Id="rId174" Type="http://schemas.openxmlformats.org/officeDocument/2006/relationships/hyperlink" Target="consultantplus://offline/ref=2DAD67CC5B91119C09941345045322B4C1E8DD1908FF3E132B3BE51E46AC038A1DCD2977D2CAB1B7C742B50187B6801FC114B654A2DCF0B9Q274G" TargetMode="External"/><Relationship Id="rId179" Type="http://schemas.openxmlformats.org/officeDocument/2006/relationships/hyperlink" Target="consultantplus://offline/ref=2DAD67CC5B91119C09941345045322B4C1E8DD1908FF3E132B3BE51E46AC038A1DCD2977D2CAB1B9C642B50187B6801FC114B654A2DCF0B9Q274G" TargetMode="External"/><Relationship Id="rId195" Type="http://schemas.openxmlformats.org/officeDocument/2006/relationships/hyperlink" Target="consultantplus://offline/ref=2DAD67CC5B91119C09941345045322B4C1E8DD1908FF3E132B3BE51E46AC038A1DCD2977D2CAB2B4C342B50187B6801FC114B654A2DCF0B9Q274G" TargetMode="External"/><Relationship Id="rId209" Type="http://schemas.openxmlformats.org/officeDocument/2006/relationships/hyperlink" Target="consultantplus://offline/ref=3DC50733498A86AE3F3B413787CF23D0780B01A4B3BCB29473E21084432DBA8B67F931453E854CD8EF064485800D583E7B02D6EA5C2B0D37Q6O6I" TargetMode="External"/><Relationship Id="rId190" Type="http://schemas.openxmlformats.org/officeDocument/2006/relationships/hyperlink" Target="consultantplus://offline/ref=2DAD67CC5B91119C09941345045322B4C1E8DD1908FF3E132B3BE51E46AC038A1DCD2977D2CAB2B2C642B50187B6801FC114B654A2DCF0B9Q274G" TargetMode="External"/><Relationship Id="rId204" Type="http://schemas.openxmlformats.org/officeDocument/2006/relationships/hyperlink" Target="consultantplus://offline/ref=2DAD67CC5B91119C09941345045322B4C1E8DD1908FF3E132B3BE51E46AC038A1DCD2977D2CAB2B8C642B50187B6801FC114B654A2DCF0B9Q274G" TargetMode="External"/><Relationship Id="rId220" Type="http://schemas.openxmlformats.org/officeDocument/2006/relationships/hyperlink" Target="consultantplus://offline/ref=2DAD67CC5B91119C09941345045322B4C1E8DD1908FF3E132B3BE51E46AC038A1DCD2977D2CAB3B8C242B50187B6801FC114B654A2DCF0B9Q274G" TargetMode="External"/><Relationship Id="rId225" Type="http://schemas.openxmlformats.org/officeDocument/2006/relationships/hyperlink" Target="consultantplus://offline/ref=AE16493CD393EFF51168F18D6589EDB52DF47D4E4044DC17F10E44DE91715A868840DD8C8137D4AC7AE3DDE346CEE2EF678EE511CCAA19E0g8r7G" TargetMode="External"/><Relationship Id="rId241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46" Type="http://schemas.openxmlformats.org/officeDocument/2006/relationships/hyperlink" Target="consultantplus://offline/ref=4645F68FF4B25908A56D1F950D20D7831BD68BC8ED9C9570B71166DD85CCDB57342F52CC786DCE3ADCC31982898BB3DD9B1D497985AE3678pEg3M" TargetMode="External"/><Relationship Id="rId267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88" Type="http://schemas.openxmlformats.org/officeDocument/2006/relationships/hyperlink" Target="consultantplus://offline/ref=4645F68FF4B25908A56D1F950D20D7831BD68BC8ED9C9570B71166DD85CCDB57342F52CC786DCD3BDCC31982898BB3DD9B1D497985AE3678pEg3M" TargetMode="External"/><Relationship Id="rId15" Type="http://schemas.openxmlformats.org/officeDocument/2006/relationships/hyperlink" Target="consultantplus://offline/ref=BD330F607F61C5F4D948D0EB4E6C138EBDE96CDF42B8E03E53292CEA289854454598393AF0256E2354602D5383C899176A62B2AD81FEFE04D29E2617c676J" TargetMode="External"/><Relationship Id="rId36" Type="http://schemas.openxmlformats.org/officeDocument/2006/relationships/hyperlink" Target="consultantplus://offline/ref=A08CC0658C145BBFFFD1885DAE956401F4FEF623A5796CF2F94B89E88674F446F9156082302EEFBDC5446C97E6AB30A290B014082F4724C0jDNFI" TargetMode="External"/><Relationship Id="rId57" Type="http://schemas.openxmlformats.org/officeDocument/2006/relationships/hyperlink" Target="consultantplus://offline/ref=A08CC0658C145BBFFFD1885DAE956401F4FEF623A5796CF2F94B89E88674F446F9156082302EECBBC4446C97E6AB30A290B014082F4724C0jDNFI" TargetMode="External"/><Relationship Id="rId106" Type="http://schemas.openxmlformats.org/officeDocument/2006/relationships/hyperlink" Target="consultantplus://offline/ref=A08CC0658C145BBFFFD1885DAE956401F4FEF623A5796CF2F94B89E88674F446F9156082302EECBECB446C97E6AB30A290B014082F4724C0jDNFI" TargetMode="External"/><Relationship Id="rId127" Type="http://schemas.openxmlformats.org/officeDocument/2006/relationships/hyperlink" Target="consultantplus://offline/ref=A08CC0658C145BBFFFD1885DAE956401F4FEF623A5796CF2F94B89E88674F446F9156082302EEEBEC4446C97E6AB30A290B014082F4724C0jDNFI" TargetMode="External"/><Relationship Id="rId262" Type="http://schemas.openxmlformats.org/officeDocument/2006/relationships/hyperlink" Target="consultantplus://offline/ref=4645F68FF4B25908A56D1F950D20D7831BD68BC8ED9C9570B71166DD85CCDB57342F52CC786DCD39DDC31982898BB3DD9B1D497985AE3678pEg3M" TargetMode="External"/><Relationship Id="rId283" Type="http://schemas.openxmlformats.org/officeDocument/2006/relationships/hyperlink" Target="consultantplus://offline/ref=4645F68FF4B25908A56D1F950D20D7831BD68BC8ED9C9570B71166DD85CCDB57342F52CC786DCD3ADDC31982898BB3DD9B1D497985AE3678pEg3M" TargetMode="External"/><Relationship Id="rId313" Type="http://schemas.openxmlformats.org/officeDocument/2006/relationships/hyperlink" Target="consultantplus://offline/ref=4645F68FF4B25908A56D1F950D20D7831BD68BC8ED9C9570B71166DD85CCDB57342F52CC786DCC31DBC31982898BB3DD9B1D497985AE3678pEg3M" TargetMode="External"/><Relationship Id="rId318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10" Type="http://schemas.openxmlformats.org/officeDocument/2006/relationships/hyperlink" Target="consultantplus://offline/ref=BD330F607F61C5F4D948D0EB4E6C138EBDE96CDF42B8E03E53292CEA289854454598393AF0256E2354602D5383C899176A62B2AD81FEFE04D29E2617c676J" TargetMode="External"/><Relationship Id="rId31" Type="http://schemas.openxmlformats.org/officeDocument/2006/relationships/hyperlink" Target="consultantplus://offline/ref=A08CC0658C145BBFFFD1885DAE956401F4FEF623A5796CF2F94B89E88674F446F9156082302EECB9CC446C97E6AB30A290B014082F4724C0jDNFI" TargetMode="External"/><Relationship Id="rId52" Type="http://schemas.openxmlformats.org/officeDocument/2006/relationships/hyperlink" Target="consultantplus://offline/ref=A08CC0658C145BBFFFD1885DAE956401F4FEF623A5796CF2F94B89E88674F446F9156082302EECBCC4446C97E6AB30A290B014082F4724C0jDNFI" TargetMode="External"/><Relationship Id="rId73" Type="http://schemas.openxmlformats.org/officeDocument/2006/relationships/hyperlink" Target="consultantplus://offline/ref=A08CC0658C145BBFFFD1885DAE956401F4FEF623A5796CF2F94B89E88674F446F9156082302EECB9CA446C97E6AB30A290B014082F4724C0jDNFI" TargetMode="External"/><Relationship Id="rId78" Type="http://schemas.openxmlformats.org/officeDocument/2006/relationships/hyperlink" Target="consultantplus://offline/ref=A08CC0658C145BBFFFD1885DAE956401F4FEF623A5796CF2F94B89E88674F446F9156082302EEFB8CC446C97E6AB30A290B014082F4724C0jDNFI" TargetMode="External"/><Relationship Id="rId94" Type="http://schemas.openxmlformats.org/officeDocument/2006/relationships/hyperlink" Target="consultantplus://offline/ref=A08CC0658C145BBFFFD1885DAE956401F4FEF623A5796CF2F94B89E88674F446F9156082302EEFBDC5446C97E6AB30A290B014082F4724C0jDNFI" TargetMode="External"/><Relationship Id="rId99" Type="http://schemas.openxmlformats.org/officeDocument/2006/relationships/hyperlink" Target="consultantplus://offline/ref=A08CC0658C145BBFFFD1885DAE956401F4FEF623A5796CF2F94B89E88674F446F9156082302EECB6C4446C97E6AB30A290B014082F4724C0jDNFI" TargetMode="External"/><Relationship Id="rId101" Type="http://schemas.openxmlformats.org/officeDocument/2006/relationships/hyperlink" Target="consultantplus://offline/ref=A08CC0658C145BBFFFD1885DAE956401F4FEF623A5796CF2F94B89E88674F446F9156082302EEFBECC446C97E6AB30A290B014082F4724C0jDNFI" TargetMode="External"/><Relationship Id="rId122" Type="http://schemas.openxmlformats.org/officeDocument/2006/relationships/hyperlink" Target="consultantplus://offline/ref=A08CC0658C145BBFFFD1885DAE956401F4FEF623A5796CF2F94B89E88674F446F9156082302EEFB7CC446C97E6AB30A290B014082F4724C0jDNFI" TargetMode="External"/><Relationship Id="rId143" Type="http://schemas.openxmlformats.org/officeDocument/2006/relationships/hyperlink" Target="consultantplus://offline/ref=A08CC0658C145BBFFFD1885DAE956401F4FEF623A5796CF2F94B89E88674F446F9156082302EEFB8CC446C97E6AB30A290B014082F4724C0jDNFI" TargetMode="External"/><Relationship Id="rId148" Type="http://schemas.openxmlformats.org/officeDocument/2006/relationships/hyperlink" Target="consultantplus://offline/ref=A08CC0658C145BBFFFD1885DAE956401F4FEF623A5796CF2F94B89E88674F446F9156082302EECBECD446C97E6AB30A290B014082F4724C0jDNFI" TargetMode="External"/><Relationship Id="rId164" Type="http://schemas.openxmlformats.org/officeDocument/2006/relationships/hyperlink" Target="consultantplus://offline/ref=2DAD67CC5B91119C09941345045322B4C1E8DD1908FF3E132B3BE51E46AC038A1DCD2977D2CAB1B3C642B50187B6801FC114B654A2DCF0B9Q274G" TargetMode="External"/><Relationship Id="rId169" Type="http://schemas.openxmlformats.org/officeDocument/2006/relationships/hyperlink" Target="consultantplus://offline/ref=2DAD67CC5B91119C09941345045322B4C1E8DD1908FF3E132B3BE51E46AC038A1DCD2977D2CAB1B5C442B50187B6801FC114B654A2DCF0B9Q274G" TargetMode="External"/><Relationship Id="rId185" Type="http://schemas.openxmlformats.org/officeDocument/2006/relationships/hyperlink" Target="consultantplus://offline/ref=2DAD67CC5B91119C09941345045322B4C1E8DD1908FF3E132B3BE51E46AC038A1DCD2977D2CAB2B2C642B50187B6801FC114B654A2DCF0B9Q274G" TargetMode="External"/><Relationship Id="rId33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330F607F61C5F4D948D0EB4E6C138EBDE96CDF42B8E03E53292CEA289854454598393AF0256E2354602D5382C899176A62B2AD81FEFE04D29E2617c676J" TargetMode="External"/><Relationship Id="rId180" Type="http://schemas.openxmlformats.org/officeDocument/2006/relationships/hyperlink" Target="consultantplus://offline/ref=2DAD67CC5B91119C09941345045322B4C1E8DD1908FF3E132B3BE51E46AC038A1DCD2977D2CAB2B0C142B50187B6801FC114B654A2DCF0B9Q274G" TargetMode="External"/><Relationship Id="rId210" Type="http://schemas.openxmlformats.org/officeDocument/2006/relationships/hyperlink" Target="consultantplus://offline/ref=3DC50733498A86AE3F3B413787CF23D0780B01A4B3BCB29473E21084432DBA8B67F931453E854CD8E8064485800D583E7B02D6EA5C2B0D37Q6O6I" TargetMode="External"/><Relationship Id="rId215" Type="http://schemas.openxmlformats.org/officeDocument/2006/relationships/hyperlink" Target="consultantplus://offline/ref=2DAD67CC5B91119C09941345045322B4C1E8DD1908FF3E132B3BE51E46AC038A1DCD2977D2CAB4B4C742B50187B6801FC114B654A2DCF0B9Q274G" TargetMode="External"/><Relationship Id="rId236" Type="http://schemas.openxmlformats.org/officeDocument/2006/relationships/hyperlink" Target="consultantplus://offline/ref=4645F68FF4B25908A56D1F950D20D7831BD68BC8ED9C9570B71166DD85CCDB57342F52CC786DCE38DBC31982898BB3DD9B1D497985AE3678pEg3M" TargetMode="External"/><Relationship Id="rId257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78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6" Type="http://schemas.openxmlformats.org/officeDocument/2006/relationships/hyperlink" Target="consultantplus://offline/ref=CBF69737E922671031EAB156C8E49F91FC209CB1272BB2ABD8052B28E2F0285029862592055EE82A15F3F8948F37C023B5A68EBD23D35ABDNAF3J" TargetMode="External"/><Relationship Id="rId231" Type="http://schemas.openxmlformats.org/officeDocument/2006/relationships/hyperlink" Target="consultantplus://offline/ref=4645F68FF4B25908A56D1F950D20D7831BD68BC8ED9C9570B71166DD85CCDB57342F52C473399E7D88C54FD1D3DEBBC19B034Bp7gFM" TargetMode="External"/><Relationship Id="rId252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73" Type="http://schemas.openxmlformats.org/officeDocument/2006/relationships/hyperlink" Target="consultantplus://offline/ref=4645F68FF4B25908A56D1F950D20D7831BD68BC8ED9C9570B71166DD85CCDB57342F52CC786DCE3FD9C31982898BB3DD9B1D497985AE3678pEg3M" TargetMode="External"/><Relationship Id="rId294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308" Type="http://schemas.openxmlformats.org/officeDocument/2006/relationships/hyperlink" Target="consultantplus://offline/ref=4645F68FF4B25908A56D1F950D20D7831BD68BC8ED9C9570B71166DD85CCDB57342F52CC786DCD31D9C31982898BB3DD9B1D497985AE3678pEg3M" TargetMode="External"/><Relationship Id="rId329" Type="http://schemas.openxmlformats.org/officeDocument/2006/relationships/hyperlink" Target="consultantplus://offline/ref=2DAD67CC5B91119C09941345045322B4C1E8DD1908FF3E132B3BE51E46AC038A1DCD2977D2CAB2B3C242B50187B6801FC114B654A2DCF0B9Q274G" TargetMode="External"/><Relationship Id="rId47" Type="http://schemas.openxmlformats.org/officeDocument/2006/relationships/hyperlink" Target="consultantplus://offline/ref=A08CC0658C145BBFFFD1885DAE956401F4FEF623A5796CF2F94B89E88674F446F9156082302EEFBCCB446C97E6AB30A290B014082F4724C0jDNFI" TargetMode="External"/><Relationship Id="rId68" Type="http://schemas.openxmlformats.org/officeDocument/2006/relationships/hyperlink" Target="consultantplus://offline/ref=A08CC0658C145BBFFFD1885DAE956401F4FEF623A5796CF2F94B89E88674F446F9156082302EEEBEC9446C97E6AB30A290B014082F4724C0jDNFI" TargetMode="External"/><Relationship Id="rId89" Type="http://schemas.openxmlformats.org/officeDocument/2006/relationships/hyperlink" Target="consultantplus://offline/ref=A08CC0658C145BBFFFD1885DAE956401F4FEF623A5796CF2F94B89E88674F446F9156082302EECB9CC446C97E6AB30A290B014082F4724C0jDNFI" TargetMode="External"/><Relationship Id="rId112" Type="http://schemas.openxmlformats.org/officeDocument/2006/relationships/hyperlink" Target="consultantplus://offline/ref=A08CC0658C145BBFFFD1885DAE956401F4FEF623A5796CF2F94B89E88674F446F9156082302EECBDC8446C97E6AB30A290B014082F4724C0jDNFI" TargetMode="External"/><Relationship Id="rId133" Type="http://schemas.openxmlformats.org/officeDocument/2006/relationships/hyperlink" Target="consultantplus://offline/ref=A08CC0658C145BBFFFD1885DAE956401F4FEF623A5796CF2F94B89E88674F446F9156082302EECB7C8446C97E6AB30A290B014082F4724C0jDNFI" TargetMode="External"/><Relationship Id="rId154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175" Type="http://schemas.openxmlformats.org/officeDocument/2006/relationships/hyperlink" Target="consultantplus://offline/ref=2DAD67CC5B91119C09941345045322B4C1E8DD1908FF3E132B3BE51E46AC038A1DCD2977D2CAB1B7C842B50187B6801FC114B654A2DCF0B9Q274G" TargetMode="External"/><Relationship Id="rId196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200" Type="http://schemas.openxmlformats.org/officeDocument/2006/relationships/hyperlink" Target="consultantplus://offline/ref=3DC50733498A86AE3F3B413787CF23D0780B01A4B3BCB29473E21084432DBA8B67F931453E854DDFE8064485800D583E7B02D6EA5C2B0D37Q6O6I" TargetMode="External"/><Relationship Id="rId16" Type="http://schemas.openxmlformats.org/officeDocument/2006/relationships/hyperlink" Target="consultantplus://offline/ref=BD330F607F61C5F4D948D0EB4E6C138EBDE96CDF42B8E03E53292CEA289854454598393AF0256E2354602D538CC899176A62B2AD81FEFE04D29E2617c676J" TargetMode="External"/><Relationship Id="rId221" Type="http://schemas.openxmlformats.org/officeDocument/2006/relationships/hyperlink" Target="consultantplus://offline/ref=2DAD67CC5B91119C09941345045322B4C1E8DD1908FF3E132B3BE51E46AC038A1DCD2977D2CAB4B6C042B50187B6801FC114B654A2DCF0B9Q274G" TargetMode="External"/><Relationship Id="rId242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63" Type="http://schemas.openxmlformats.org/officeDocument/2006/relationships/hyperlink" Target="consultantplus://offline/ref=4645F68FF4B25908A56D1F950D20D7831BD68BC8ED9C9570B71166DD85CCDB57342F52CC786DCD39DBC31982898BB3DD9B1D497985AE3678pEg3M" TargetMode="External"/><Relationship Id="rId284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319" Type="http://schemas.openxmlformats.org/officeDocument/2006/relationships/hyperlink" Target="consultantplus://offline/ref=4645F68FF4B25908A56D1F950D20D7831BD68BC8ED9C9570B71166DD85CCDB57342F52CF79669B68999D40D1CFC0BEDA8701497Ep9g8M" TargetMode="External"/><Relationship Id="rId37" Type="http://schemas.openxmlformats.org/officeDocument/2006/relationships/hyperlink" Target="consultantplus://offline/ref=A08CC0658C145BBFFFD1885DAE956401F4FEF623A5796CF2F94B89E88674F446F9156082302EEFBACE446C97E6AB30A290B014082F4724C0jDNFI" TargetMode="External"/><Relationship Id="rId58" Type="http://schemas.openxmlformats.org/officeDocument/2006/relationships/hyperlink" Target="consultantplus://offline/ref=A08CC0658C145BBFFFD1885DAE956401F4FEF623A5796CF2F94B89E88674F446F9156082302EECBBC9446C97E6AB30A290B014082F4724C0jDNFI" TargetMode="External"/><Relationship Id="rId79" Type="http://schemas.openxmlformats.org/officeDocument/2006/relationships/hyperlink" Target="consultantplus://offline/ref=A08CC0658C145BBFFFD1885DAE956401F4FEF623A5796CF2F94B89E88674F446F9156082302EEFB8CF446C97E6AB30A290B014082F4724C0jDNFI" TargetMode="External"/><Relationship Id="rId102" Type="http://schemas.openxmlformats.org/officeDocument/2006/relationships/hyperlink" Target="consultantplus://offline/ref=A08CC0658C145BBFFFD1885DAE956401F4FEF623A5796CF2F94B89E88674F446F9156082302EEFBECA446C97E6AB30A290B014082F4724C0jDNFI" TargetMode="External"/><Relationship Id="rId123" Type="http://schemas.openxmlformats.org/officeDocument/2006/relationships/hyperlink" Target="consultantplus://offline/ref=A08CC0658C145BBFFFD1885DAE956401F4FEF623A5796CF2F94B89E88674F446F9156082302EEFB7CF446C97E6AB30A290B014082F4724C0jDNFI" TargetMode="External"/><Relationship Id="rId144" Type="http://schemas.openxmlformats.org/officeDocument/2006/relationships/hyperlink" Target="consultantplus://offline/ref=A08CC0658C145BBFFFD1885DAE956401F4FEF623A5796CF2F94B89E88674F446F9156082302EEFBFC4446C97E6AB30A290B014082F4724C0jDNFI" TargetMode="External"/><Relationship Id="rId330" Type="http://schemas.openxmlformats.org/officeDocument/2006/relationships/hyperlink" Target="consultantplus://offline/ref=2DAD67CC5B91119C09940D48123F7DB1C3E1801209FE364C7668E34919FC05DF5D8D2F22918EBDB1C149E456C5E8D94C845FBA56BDC0F1BB38DB725AQ17DG" TargetMode="External"/><Relationship Id="rId90" Type="http://schemas.openxmlformats.org/officeDocument/2006/relationships/hyperlink" Target="consultantplus://offline/ref=A08CC0658C145BBFFFD1885DAE956401F4FEF623A5796CF2F94B89E88674F446F9156082302EEFBFC4446C97E6AB30A290B014082F4724C0jDNFI" TargetMode="External"/><Relationship Id="rId165" Type="http://schemas.openxmlformats.org/officeDocument/2006/relationships/hyperlink" Target="consultantplus://offline/ref=2DAD67CC5B91119C09941345045322B4C1E8DD1908FF3E132B3BE51E46AC038A1DCD2977D2CAB1B4C242B50187B6801FC114B654A2DCF0B9Q274G" TargetMode="External"/><Relationship Id="rId186" Type="http://schemas.openxmlformats.org/officeDocument/2006/relationships/hyperlink" Target="consultantplus://offline/ref=2DAD67CC5B91119C09941345045322B4C1E8DD1908FF3E132B3BE51E46AC038A1DCD2977D2CAB2B4C342B50187B6801FC114B654A2DCF0B9Q274G" TargetMode="External"/><Relationship Id="rId211" Type="http://schemas.openxmlformats.org/officeDocument/2006/relationships/hyperlink" Target="consultantplus://offline/ref=3DC50733498A86AE3F3B413787CF23D0780B01A4B3BCB29473E21084432DBA8B67F931453E854CD8E5064485800D583E7B02D6EA5C2B0D37Q6O6I" TargetMode="External"/><Relationship Id="rId232" Type="http://schemas.openxmlformats.org/officeDocument/2006/relationships/hyperlink" Target="consultantplus://offline/ref=4645F68FF4B25908A56D1F950D20D7831BD68BC8ED9C9570B71166DD85CCDB57342F52CC786DCD3DD5C31982898BB3DD9B1D497985AE3678pEg3M" TargetMode="External"/><Relationship Id="rId253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74" Type="http://schemas.openxmlformats.org/officeDocument/2006/relationships/hyperlink" Target="consultantplus://offline/ref=4645F68FF4B25908A56D1F950D20D7831BD68BC8ED9C9570B71166DD85CCDB57342F52CC786DCD38D5C31982898BB3DD9B1D497985AE3678pEg3M" TargetMode="External"/><Relationship Id="rId295" Type="http://schemas.openxmlformats.org/officeDocument/2006/relationships/hyperlink" Target="consultantplus://offline/ref=4645F68FF4B25908A56D1F950D20D7831BD68BC8ED9C9570B71166DD85CCDB57342F52CC786DCD3CDAC31982898BB3DD9B1D497985AE3678pEg3M" TargetMode="External"/><Relationship Id="rId309" Type="http://schemas.openxmlformats.org/officeDocument/2006/relationships/hyperlink" Target="consultantplus://offline/ref=4645F68FF4B25908A56D1F950D20D7831BD68BC8ED9C9570B71166DD85CCDB57342F52CC786DCD31DAC31982898BB3DD9B1D497985AE3678pEg3M" TargetMode="External"/><Relationship Id="rId27" Type="http://schemas.openxmlformats.org/officeDocument/2006/relationships/hyperlink" Target="consultantplus://offline/ref=A08CC0658C145BBFFFD1885DAE956401F4FEF623A5796CF2F94B89E88674F446F9156082302EEDB6CA446C97E6AB30A290B014082F4724C0jDNFI" TargetMode="External"/><Relationship Id="rId48" Type="http://schemas.openxmlformats.org/officeDocument/2006/relationships/hyperlink" Target="consultantplus://offline/ref=A08CC0658C145BBFFFD1885DAE956401F4FEF623A5796CF2F94B89E88674F446F9156082302EECBECB446C97E6AB30A290B014082F4724C0jDNFI" TargetMode="External"/><Relationship Id="rId69" Type="http://schemas.openxmlformats.org/officeDocument/2006/relationships/hyperlink" Target="consultantplus://offline/ref=A08CC0658C145BBFFFD1885DAE956401F4FEF623A5796CF2F94B89E88674F446F9156082302EEEBEC4446C97E6AB30A290B014082F4724C0jDNFI" TargetMode="External"/><Relationship Id="rId113" Type="http://schemas.openxmlformats.org/officeDocument/2006/relationships/hyperlink" Target="consultantplus://offline/ref=A08CC0658C145BBFFFD1885DAE956401F4FEF623A5796CF2F94B89E88674F446F9156082302EECBACF446C97E6AB30A290B014082F4724C0jDNFI" TargetMode="External"/><Relationship Id="rId134" Type="http://schemas.openxmlformats.org/officeDocument/2006/relationships/hyperlink" Target="consultantplus://offline/ref=A08CC0658C145BBFFFD1885DAE956401F4FEF623A5796CF2F94B89E88674F446F9156082302EEFBBC8446C97E6AB30A290B014082F4724C0jDNFI" TargetMode="External"/><Relationship Id="rId320" Type="http://schemas.openxmlformats.org/officeDocument/2006/relationships/hyperlink" Target="consultantplus://offline/ref=4645F68FF4B25908A56D1F950D20D7831BD68BC8ED9C9570B71166DD85CCDB57342F52CC786DCC30D8C31982898BB3DD9B1D497985AE3678pEg3M" TargetMode="External"/><Relationship Id="rId80" Type="http://schemas.openxmlformats.org/officeDocument/2006/relationships/hyperlink" Target="consultantplus://offline/ref=A08CC0658C145BBFFFD1885DAE956401F4FEF623A5796CF2F94B89E88674F446F9156082302EE9BBC4446C97E6AB30A290B014082F4724C0jDNFI" TargetMode="External"/><Relationship Id="rId155" Type="http://schemas.openxmlformats.org/officeDocument/2006/relationships/hyperlink" Target="consultantplus://offline/ref=2DAD67CC5B91119C09941345045322B4C1E8DD1908FF3E132B3BE51E46AC038A1DCD297FD99EE1F49444E351DDE28D03C20AB5Q576G" TargetMode="External"/><Relationship Id="rId176" Type="http://schemas.openxmlformats.org/officeDocument/2006/relationships/hyperlink" Target="consultantplus://offline/ref=2DAD67CC5B91119C09941345045322B4C1E8DD1908FF3E132B3BE51E46AC038A1DCD2977D2CAB1B8C442B50187B6801FC114B654A2DCF0B9Q274G" TargetMode="External"/><Relationship Id="rId197" Type="http://schemas.openxmlformats.org/officeDocument/2006/relationships/hyperlink" Target="consultantplus://offline/ref=2DAD67CC5B91119C09941345045322B4C1E8DD1908FF3E132B3BE51E46AC038A1DCD2977D2CAB1B1C142B50187B6801FC114B654A2DCF0B9Q274G" TargetMode="External"/><Relationship Id="rId201" Type="http://schemas.openxmlformats.org/officeDocument/2006/relationships/hyperlink" Target="consultantplus://offline/ref=2DAD67CC5B91119C09941345045322B4C1E8DD1908FF3E132B3BE51E46AC038A1DCD2977D2CAB2B7C942B50187B6801FC114B654A2DCF0B9Q274G" TargetMode="External"/><Relationship Id="rId222" Type="http://schemas.openxmlformats.org/officeDocument/2006/relationships/hyperlink" Target="consultantplus://offline/ref=3DC50733498A86AE3F3B413787CF23D0780B01A4B3BCB29473E21084432DBA8B67F931453E854DDDEA064485800D583E7B02D6EA5C2B0D37Q6O6I" TargetMode="External"/><Relationship Id="rId243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64" Type="http://schemas.openxmlformats.org/officeDocument/2006/relationships/hyperlink" Target="consultantplus://offline/ref=4645F68FF4B25908A56D1F950D20D7831BD68BC8ED9C9570B71166DD85CCDB57342F52CC786DCD3FDBC31982898BB3DD9B1D497985AE3678pEg3M" TargetMode="External"/><Relationship Id="rId285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17" Type="http://schemas.openxmlformats.org/officeDocument/2006/relationships/hyperlink" Target="consultantplus://offline/ref=BD330F607F61C5F4D948D0EB4E6C138EBDE96CDF42B8E03E53292CEA289854454598393AF0256E2355622D5285C899176A62B2AD81FEFE04D29E2617c676J" TargetMode="External"/><Relationship Id="rId38" Type="http://schemas.openxmlformats.org/officeDocument/2006/relationships/hyperlink" Target="consultantplus://offline/ref=A08CC0658C145BBFFFD1885DAE956401F4FEF623A5796CF2F94B89E88674F446F9156082302EEFB8CA446C97E6AB30A290B014082F4724C0jDNFI" TargetMode="External"/><Relationship Id="rId59" Type="http://schemas.openxmlformats.org/officeDocument/2006/relationships/hyperlink" Target="consultantplus://offline/ref=A08CC0658C145BBFFFD1885DAE956401F4FEF623A5796CF2F94B89E88674F446F9156082302EEFB9C9446C97E6AB30A290B014082F4724C0jDNFI" TargetMode="External"/><Relationship Id="rId103" Type="http://schemas.openxmlformats.org/officeDocument/2006/relationships/hyperlink" Target="consultantplus://offline/ref=A08CC0658C145BBFFFD1885DAE956401F4FEF623A5796CF2F94B89E88674F446F9156082302EEFBEC5446C97E6AB30A290B014082F4724C0jDNFI" TargetMode="External"/><Relationship Id="rId124" Type="http://schemas.openxmlformats.org/officeDocument/2006/relationships/hyperlink" Target="consultantplus://offline/ref=A08CC0658C145BBFFFD1885DAE956401F4FEF623A5796CF2F94B89E88674F446F9156082302EEFB7C5446C97E6AB30A290B014082F4724C0jDNFI" TargetMode="External"/><Relationship Id="rId310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70" Type="http://schemas.openxmlformats.org/officeDocument/2006/relationships/hyperlink" Target="consultantplus://offline/ref=A08CC0658C145BBFFFD1885DAE956401F4FEF623A5796CF2F94B89E88674F446F9156082302EEFBDCF446C97E6AB30A290B014082F4724C0jDNFI" TargetMode="External"/><Relationship Id="rId91" Type="http://schemas.openxmlformats.org/officeDocument/2006/relationships/hyperlink" Target="consultantplus://offline/ref=A08CC0658C145BBFFFD1885DAE956401F4FEF623A5796CF2F94B89E88674F446F9156082302EEFBCCD446C97E6AB30A290B014082F4724C0jDNFI" TargetMode="External"/><Relationship Id="rId145" Type="http://schemas.openxmlformats.org/officeDocument/2006/relationships/hyperlink" Target="consultantplus://offline/ref=A08CC0658C145BBFFFD1885DAE956401F4FEF623A5796CF2F94B89E88674F446F9156082302EEFBCCD446C97E6AB30A290B014082F4724C0jDNFI" TargetMode="External"/><Relationship Id="rId166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187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331" Type="http://schemas.openxmlformats.org/officeDocument/2006/relationships/hyperlink" Target="consultantplus://offline/ref=2DAD67CC5B91119C09940D48123F7DB1C3E1801209FE364C7668E34919FC05DF5D8D2F22918EBDB1C149E457C3E8D94C845FBA56BDC0F1BB38DB725AQ17DG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consultantplus://offline/ref=2DAD67CC5B91119C09941345045322B4C1E8DD1908FF3E132B3BE51E46AC038A1DCD2977D2CAB3B9C442B50187B6801FC114B654A2DCF0B9Q274G" TargetMode="External"/><Relationship Id="rId233" Type="http://schemas.openxmlformats.org/officeDocument/2006/relationships/hyperlink" Target="consultantplus://offline/ref=4645F68FF4B25908A56D1F950D20D7831BD68BC8ED9C9570B71166DD85CCDB57342F52CC786DCB39DAC31982898BB3DD9B1D497985AE3678pEg3M" TargetMode="External"/><Relationship Id="rId254" Type="http://schemas.openxmlformats.org/officeDocument/2006/relationships/hyperlink" Target="consultantplus://offline/ref=4645F68FF4B25908A56D1F950D20D7831BD68BC8ED9C9570B71166DD85CCDB57342F52CC786DCE3ADAC31982898BB3DD9B1D497985AE3678pEg3M" TargetMode="External"/><Relationship Id="rId28" Type="http://schemas.openxmlformats.org/officeDocument/2006/relationships/hyperlink" Target="consultantplus://offline/ref=A08CC0658C145BBFFFD1885DAE956401F4FEF623A5796CF2F94B89E88674F446F9156082302EEDB7C4446C97E6AB30A290B014082F4724C0jDNFI" TargetMode="External"/><Relationship Id="rId49" Type="http://schemas.openxmlformats.org/officeDocument/2006/relationships/hyperlink" Target="consultantplus://offline/ref=A08CC0658C145BBFFFD1885DAE956401F4FEF623A5796CF2F94B89E88674F446F9156082302EEFBAC4446C97E6AB30A290B014082F4724C0jDNFI" TargetMode="External"/><Relationship Id="rId114" Type="http://schemas.openxmlformats.org/officeDocument/2006/relationships/hyperlink" Target="consultantplus://offline/ref=A08CC0658C145BBFFFD1885DAE956401F4FEF623A5796CF2F94B89E88674F446F9156082302EECBACA446C97E6AB30A290B014082F4724C0jDNFI" TargetMode="External"/><Relationship Id="rId275" Type="http://schemas.openxmlformats.org/officeDocument/2006/relationships/hyperlink" Target="consultantplus://offline/ref=4645F68FF4B25908A56D1F950D20D7831BD68BC8ED9C9570B71166DD85CCDB57342F52CC786DCD3AD4C31982898BB3DD9B1D497985AE3678pEg3M" TargetMode="External"/><Relationship Id="rId296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00" Type="http://schemas.openxmlformats.org/officeDocument/2006/relationships/hyperlink" Target="consultantplus://offline/ref=4645F68FF4B25908A56D1F950D20D7831BD68BC8ED9C9570B71166DD85CCDB57342F52CC786DCD30DBC31982898BB3DD9B1D497985AE3678pEg3M" TargetMode="External"/><Relationship Id="rId60" Type="http://schemas.openxmlformats.org/officeDocument/2006/relationships/hyperlink" Target="consultantplus://offline/ref=A08CC0658C145BBFFFD1885DAE956401F4FEF623A5796CF2F94B89E88674F446F9156082302EEFB9C4446C97E6AB30A290B014082F4724C0jDNFI" TargetMode="External"/><Relationship Id="rId81" Type="http://schemas.openxmlformats.org/officeDocument/2006/relationships/hyperlink" Target="consultantplus://offline/ref=A08CC0658C145BBFFFD1885DAE956401F4FEF623A5796CF2F94B89E88674F446F9156082302EE9B8CD446C97E6AB30A290B014082F4724C0jDNFI" TargetMode="External"/><Relationship Id="rId135" Type="http://schemas.openxmlformats.org/officeDocument/2006/relationships/hyperlink" Target="consultantplus://offline/ref=A08CC0658C145BBFFFD1885DAE956401F4FEF623A5796CF2F94B89E88674F446F9156082302EEFBBCB446C97E6AB30A290B014082F4724C0jDNFI" TargetMode="External"/><Relationship Id="rId156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177" Type="http://schemas.openxmlformats.org/officeDocument/2006/relationships/hyperlink" Target="consultantplus://offline/ref=2DAD67CC5B91119C09941345045322B4C1E8DD1908FF3E132B3BE51E46AC038A1DCD2977D2CAB1B8C942B50187B6801FC114B654A2DCF0B9Q274G" TargetMode="External"/><Relationship Id="rId198" Type="http://schemas.openxmlformats.org/officeDocument/2006/relationships/hyperlink" Target="consultantplus://offline/ref=2DAD67CC5B91119C09941345045322B4C1E8DD1908FF3E132B3BE51E46AC038A1DCD2977D2CAB2B1C342B50187B6801FC114B654A2DCF0B9Q274G" TargetMode="External"/><Relationship Id="rId321" Type="http://schemas.openxmlformats.org/officeDocument/2006/relationships/hyperlink" Target="consultantplus://offline/ref=4645F68FF4B25908A56D1F950D20D7831BD68BC8ED9C9570B71166DD85CCDB57342F52CC786DCC30D5C31982898BB3DD9B1D497985AE3678pEg3M" TargetMode="External"/><Relationship Id="rId202" Type="http://schemas.openxmlformats.org/officeDocument/2006/relationships/hyperlink" Target="consultantplus://offline/ref=2DAD67CC5B91119C09941345045322B4C1E8DD1908FF3E132B3BE51E46AC038A1DCD2977D2CAB2B8C042B50187B6801FC114B654A2DCF0B9Q274G" TargetMode="External"/><Relationship Id="rId223" Type="http://schemas.openxmlformats.org/officeDocument/2006/relationships/hyperlink" Target="consultantplus://offline/ref=2DAD67CC5B91119C09941345045322B4C1E8DD1908FF3E132B3BE51E46AC038A1DCD2977D2CAB2B6C742B50187B6801FC114B654A2DCF0B9Q274G" TargetMode="External"/><Relationship Id="rId244" Type="http://schemas.openxmlformats.org/officeDocument/2006/relationships/hyperlink" Target="consultantplus://offline/ref=4645F68FF4B25908A56D1F950D20D7831BD68BC8ED9C9570B71166DD85CCDB57342F52CC786DCE3BD8C31982898BB3DD9B1D497985AE3678pEg3M" TargetMode="External"/><Relationship Id="rId18" Type="http://schemas.openxmlformats.org/officeDocument/2006/relationships/hyperlink" Target="consultantplus://offline/ref=BD330F607F61C5F4D948D0EB4E6C138EBDE96CDF42B8E03E53292CEA289854454598393AF0256E2355622D5285C899176A62B2AD81FEFE04D29E2617c676J" TargetMode="External"/><Relationship Id="rId39" Type="http://schemas.openxmlformats.org/officeDocument/2006/relationships/hyperlink" Target="consultantplus://offline/ref=A08CC0658C145BBFFFD1885DAE956401F4FEF623A5796CF2F94B89E88674F446F9156082302EECBDCB446C97E6AB30A290B014082F4724C0jDNFI" TargetMode="External"/><Relationship Id="rId265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86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50" Type="http://schemas.openxmlformats.org/officeDocument/2006/relationships/hyperlink" Target="consultantplus://offline/ref=A08CC0658C145BBFFFD1885DAE956401F4FEF623A5796CF2F94B89E88674F446F9156082302EE9BECB446C97E6AB30A290B014082F4724C0jDNFI" TargetMode="External"/><Relationship Id="rId104" Type="http://schemas.openxmlformats.org/officeDocument/2006/relationships/hyperlink" Target="consultantplus://offline/ref=A08CC0658C145BBFFFD1885DAE956401F4FEF623A5796CF2F94B89E88674F446F9156082302EEFBFC9446C97E6AB30A290B014082F4724C0jDNFI" TargetMode="External"/><Relationship Id="rId125" Type="http://schemas.openxmlformats.org/officeDocument/2006/relationships/hyperlink" Target="consultantplus://offline/ref=A08CC0658C145BBFFFD1885DAE956401F4FEF623A5796CF2F94B89E88674F446F9156082302EEEBECE446C97E6AB30A290B014082F4724C0jDNFI" TargetMode="External"/><Relationship Id="rId146" Type="http://schemas.openxmlformats.org/officeDocument/2006/relationships/hyperlink" Target="consultantplus://offline/ref=A08CC0658C145BBFFFD1885DAE956401F4FEF623A5796CF2F94B89E88674F446F9156082302EEFBCC8446C97E6AB30A290B014082F4724C0jDNFI" TargetMode="External"/><Relationship Id="rId167" Type="http://schemas.openxmlformats.org/officeDocument/2006/relationships/hyperlink" Target="consultantplus://offline/ref=2DAD67CC5B91119C09941345045322B4C1E8DD1908FF3E132B3BE51E46AC038A1DCD2977D2CAB1B4C742B50187B6801FC114B654A2DCF0B9Q274G" TargetMode="External"/><Relationship Id="rId188" Type="http://schemas.openxmlformats.org/officeDocument/2006/relationships/hyperlink" Target="consultantplus://offline/ref=3DC50733498A86AE3F3B413787CF23D0780B01A4B3BCB29473E21084432DBA8B67F931453E854DDCE5064485800D583E7B02D6EA5C2B0D37Q6O6I" TargetMode="External"/><Relationship Id="rId311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332" Type="http://schemas.openxmlformats.org/officeDocument/2006/relationships/hyperlink" Target="consultantplus://offline/ref=2DAD67CC5B91119C09940D48123F7DB1C3E1801209FE364C7668E34919FC05DF5D8D2F22918EBDB1C04BE059C4E8D94C845FBA56BDC0F1BB38DB725AQ17DG" TargetMode="External"/><Relationship Id="rId71" Type="http://schemas.openxmlformats.org/officeDocument/2006/relationships/hyperlink" Target="consultantplus://offline/ref=A08CC0658C145BBFFFD1885DAE956401F4FEF623A5796CF2F94B89E88674F446F9156082302EECBFCA446C97E6AB30A290B014082F4724C0jDNFI" TargetMode="External"/><Relationship Id="rId92" Type="http://schemas.openxmlformats.org/officeDocument/2006/relationships/hyperlink" Target="consultantplus://offline/ref=A08CC0658C145BBFFFD1885DAE956401F4FEF623A5796CF2F94B89E88674F446F9156082302EEFBCC8446C97E6AB30A290B014082F4724C0jDNFI" TargetMode="External"/><Relationship Id="rId213" Type="http://schemas.openxmlformats.org/officeDocument/2006/relationships/hyperlink" Target="consultantplus://offline/ref=D37842E50C23C873217A25551F220C1BE432CE9277A69C83A6733261C125F77B4F10F4788B0943A1D613F37387F847228300758485A2CDC70108H" TargetMode="External"/><Relationship Id="rId234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A08CC0658C145BBFFFD1885DAE956401F4FEF623A5796CF2F94B89E88674F446F9156082302EECBECD446C97E6AB30A290B014082F4724C0jDNFI" TargetMode="External"/><Relationship Id="rId255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276" Type="http://schemas.openxmlformats.org/officeDocument/2006/relationships/hyperlink" Target="consultantplus://offline/ref=4645F68FF4B25908A56D1F950D20D7831BD68BC8ED9C9570B71166DD85CCDB57342F52CC786DCD3DDFC31982898BB3DD9B1D497985AE3678pEg3M" TargetMode="External"/><Relationship Id="rId297" Type="http://schemas.openxmlformats.org/officeDocument/2006/relationships/hyperlink" Target="consultantplus://offline/ref=4645F68FF4B25908A56D1F950D20D7831BD68BC8ED9C9570B71166DD85CCDB57342F52CC786DCD3ED8C31982898BB3DD9B1D497985AE3678pEg3M" TargetMode="External"/><Relationship Id="rId40" Type="http://schemas.openxmlformats.org/officeDocument/2006/relationships/hyperlink" Target="consultantplus://offline/ref=A08CC0658C145BBFFFD1885DAE956401F4FEF623A5796CF2F94B89E88674F446F9156082302EECB6C9446C97E6AB30A290B014082F4724C0jDNFI" TargetMode="External"/><Relationship Id="rId115" Type="http://schemas.openxmlformats.org/officeDocument/2006/relationships/hyperlink" Target="consultantplus://offline/ref=A08CC0658C145BBFFFD1885DAE956401F4FEF623A5796CF2F94B89E88674F446F9156082302EECBBC4446C97E6AB30A290B014082F4724C0jDNFI" TargetMode="External"/><Relationship Id="rId136" Type="http://schemas.openxmlformats.org/officeDocument/2006/relationships/hyperlink" Target="consultantplus://offline/ref=A08CC0658C145BBFFFD1885DAE956401F4FEF623A5796CF2F94B89E88674F446F9156082302EEFB8CC446C97E6AB30A290B014082F4724C0jDNFI" TargetMode="External"/><Relationship Id="rId157" Type="http://schemas.openxmlformats.org/officeDocument/2006/relationships/hyperlink" Target="consultantplus://offline/ref=2DAD67CC5B91119C09941345045322B4C1E8DD1908FF3E132B3BE51E46AC038A1DCD2977D2CAB2B6C142B50187B6801FC114B654A2DCF0B9Q274G" TargetMode="External"/><Relationship Id="rId178" Type="http://schemas.openxmlformats.org/officeDocument/2006/relationships/hyperlink" Target="consultantplus://offline/ref=2DAD67CC5B91119C09941345045322B4C1E8DD1908FF3E132B3BE51E46AC038A1DCD2977D2CAB1B9C542B50187B6801FC114B654A2DCF0B9Q274G" TargetMode="External"/><Relationship Id="rId301" Type="http://schemas.openxmlformats.org/officeDocument/2006/relationships/hyperlink" Target="consultantplus://offline/ref=4645F68FF4B25908A56D1F950D20D7831BD68BC8ED9C9570B71166DD85CCDB57342F52CC786DCD30D4C31982898BB3DD9B1D497985AE3678pEg3M" TargetMode="External"/><Relationship Id="rId322" Type="http://schemas.openxmlformats.org/officeDocument/2006/relationships/hyperlink" Target="consultantplus://offline/ref=4645F68FF4B25908A56D1F950D20D7831BD68BC8ED9C9570B71166DD85CCDB57342F52CC786DCB3DDBC31982898BB3DD9B1D497985AE3678pEg3M" TargetMode="External"/><Relationship Id="rId61" Type="http://schemas.openxmlformats.org/officeDocument/2006/relationships/hyperlink" Target="consultantplus://offline/ref=A08CC0658C145BBFFFD1885DAE956401F4FEF623A5796CF2F94B89E88674F446F9156082302EEFB6CD446C97E6AB30A290B014082F4724C0jDNFI" TargetMode="External"/><Relationship Id="rId82" Type="http://schemas.openxmlformats.org/officeDocument/2006/relationships/hyperlink" Target="consultantplus://offline/ref=A08CC0658C145BBFFFD1885DAE956401F4FEF623A5796CF2F94B89E88674F446F915608A3B7ABCFA994239CEBCFE38BD9AAE16j0NEI" TargetMode="External"/><Relationship Id="rId199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203" Type="http://schemas.openxmlformats.org/officeDocument/2006/relationships/hyperlink" Target="consultantplus://offline/ref=2DAD67CC5B91119C09941345045322B4C1E8DD1908FF3E132B3BE51E46AC038A1DCD2977D2CAB2B8C542B50187B6801FC114B654A2DCF0B9Q274G" TargetMode="External"/><Relationship Id="rId19" Type="http://schemas.openxmlformats.org/officeDocument/2006/relationships/hyperlink" Target="consultantplus://offline/ref=BD330F607F61C5F4D948D0EB4E6C138EBDE96CDF42B8E03E53292CEA289854454598393AF0256E2355622D5285C899176A62B2AD81FEFE04D29E2617c676J" TargetMode="External"/><Relationship Id="rId224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245" Type="http://schemas.openxmlformats.org/officeDocument/2006/relationships/hyperlink" Target="consultantplus://offline/ref=4645F68FF4B25908A56D1F950D20D7831BD68BC8ED9C9570B71166DD85CCDB57342F52CC786DCE3BD5C31982898BB3DD9B1D497985AE3678pEg3M" TargetMode="External"/><Relationship Id="rId266" Type="http://schemas.openxmlformats.org/officeDocument/2006/relationships/hyperlink" Target="consultantplus://offline/ref=4645F68FF4B25908A56D01981B4C888619DFD6C3EC9C9E24E346608ADA9CDD02746F54993B29C238DFCF4DDBC4D5EA8EDD56447E99B2367FFEB0139Fp9g8M" TargetMode="External"/><Relationship Id="rId287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30" Type="http://schemas.openxmlformats.org/officeDocument/2006/relationships/hyperlink" Target="consultantplus://offline/ref=A08CC0658C145BBFFFD1885DAE956401F4FEF623A5796CF2F94B89E88674F446F9156082302EECB8C8446C97E6AB30A290B014082F4724C0jDNFI" TargetMode="External"/><Relationship Id="rId105" Type="http://schemas.openxmlformats.org/officeDocument/2006/relationships/hyperlink" Target="consultantplus://offline/ref=A08CC0658C145BBFFFD1885DAE956401F4FEF623A5796CF2F94B89E88674F446F9156082302EEFBCCB446C97E6AB30A290B014082F4724C0jDNFI" TargetMode="External"/><Relationship Id="rId126" Type="http://schemas.openxmlformats.org/officeDocument/2006/relationships/hyperlink" Target="consultantplus://offline/ref=A08CC0658C145BBFFFD1885DAE956401F4FEF623A5796CF2F94B89E88674F446F9156082302EEEBEC9446C97E6AB30A290B014082F4724C0jDNFI" TargetMode="External"/><Relationship Id="rId147" Type="http://schemas.openxmlformats.org/officeDocument/2006/relationships/hyperlink" Target="consultantplus://offline/ref=A08CC0658C145BBFFFD1885DAE956401F4FEF623A5796CF2F94B89E88674F446F9156082302EEDB7C4446C97E6AB30A290B014082F4724C0jDNFI" TargetMode="External"/><Relationship Id="rId168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312" Type="http://schemas.openxmlformats.org/officeDocument/2006/relationships/hyperlink" Target="consultantplus://offline/ref=4645F68FF4B25908A56D01981B4C888619DFD6C3EC9C9E24E346608ADA9CDD02746F54993B29C238DFCF4DDACDD5EA8EDD56447E99B2367FFEB0139Fp9g8M" TargetMode="External"/><Relationship Id="rId333" Type="http://schemas.openxmlformats.org/officeDocument/2006/relationships/header" Target="header1.xml"/><Relationship Id="rId51" Type="http://schemas.openxmlformats.org/officeDocument/2006/relationships/hyperlink" Target="consultantplus://offline/ref=A08CC0658C145BBFFFD1885DAE956401F4FEF623A5796CF2F94B89E88674F446F9156082302EECBCC9446C97E6AB30A290B014082F4724C0jDNFI" TargetMode="External"/><Relationship Id="rId72" Type="http://schemas.openxmlformats.org/officeDocument/2006/relationships/hyperlink" Target="consultantplus://offline/ref=A08CC0658C145BBFFFD1885DAE956401F4FEF623A5796CF2F94B89E88674F446F9156082302EECBFC5446C97E6AB30A290B014082F4724C0jDNFI" TargetMode="External"/><Relationship Id="rId93" Type="http://schemas.openxmlformats.org/officeDocument/2006/relationships/hyperlink" Target="consultantplus://offline/ref=A08CC0658C145BBFFFD1885DAE956401F4FEF623A5796CF2F94B89E88674F446F9156082302EEFBDCC446C97E6AB30A290B014082F4724C0jDNFI" TargetMode="External"/><Relationship Id="rId189" Type="http://schemas.openxmlformats.org/officeDocument/2006/relationships/hyperlink" Target="consultantplus://offline/ref=2DAD67CC5B91119C09941345045322B4C1E8DD1908FF3E132B3BE51E46AC038A1DCD2977D2CAB2B2C542B50187B6801FC114B654A2DCF0B9Q274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F96D0C-9525-482D-83C2-995D6A2DE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26</Pages>
  <Words>15785</Words>
  <Characters>89976</Characters>
  <Application>Microsoft Office Word</Application>
  <DocSecurity>0</DocSecurity>
  <Lines>749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>Дума</Company>
  <LinksUpToDate>false</LinksUpToDate>
  <CharactersWithSpaces>105550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Севостьянова</cp:lastModifiedBy>
  <cp:revision>14</cp:revision>
  <cp:lastPrinted>2023-07-28T07:47:00Z</cp:lastPrinted>
  <dcterms:created xsi:type="dcterms:W3CDTF">2023-05-16T09:47:00Z</dcterms:created>
  <dcterms:modified xsi:type="dcterms:W3CDTF">2023-07-28T07:48:00Z</dcterms:modified>
</cp:coreProperties>
</file>