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8F5220" w:rsidRPr="00B93E1A" w:rsidTr="008F5220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8F5220" w:rsidRPr="00B93E1A" w:rsidRDefault="008F5220" w:rsidP="00B93E1A">
            <w:pPr>
              <w:pStyle w:val="a3"/>
              <w:rPr>
                <w:szCs w:val="28"/>
              </w:rPr>
            </w:pPr>
            <w:r w:rsidRPr="00B93E1A">
              <w:rPr>
                <w:szCs w:val="28"/>
              </w:rPr>
              <w:t>С П Р А В К А</w:t>
            </w:r>
          </w:p>
          <w:p w:rsidR="008F5220" w:rsidRPr="00B93E1A" w:rsidRDefault="008F5220" w:rsidP="00B93E1A">
            <w:pPr>
              <w:pStyle w:val="a3"/>
              <w:rPr>
                <w:szCs w:val="28"/>
              </w:rPr>
            </w:pPr>
          </w:p>
        </w:tc>
      </w:tr>
      <w:tr w:rsidR="008F5220" w:rsidRPr="00B93E1A" w:rsidTr="008F5220">
        <w:tc>
          <w:tcPr>
            <w:tcW w:w="103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F5220" w:rsidRPr="00B93E1A" w:rsidRDefault="000B5F5B" w:rsidP="00A46487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ИВАНОВА НАТАЛЬЯ АЛЕКСЕЕВНА</w:t>
            </w:r>
          </w:p>
        </w:tc>
      </w:tr>
      <w:tr w:rsidR="008F5220" w:rsidRPr="00B93E1A" w:rsidTr="008F5220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220" w:rsidRPr="00B93E1A" w:rsidRDefault="008F5220" w:rsidP="00B93E1A">
            <w:pPr>
              <w:pStyle w:val="a3"/>
              <w:rPr>
                <w:sz w:val="24"/>
                <w:szCs w:val="24"/>
              </w:rPr>
            </w:pPr>
            <w:r w:rsidRPr="00B93E1A">
              <w:rPr>
                <w:b w:val="0"/>
                <w:sz w:val="24"/>
                <w:szCs w:val="24"/>
              </w:rPr>
              <w:t>(фамилия, имя, отчество)</w:t>
            </w:r>
            <w:r w:rsidR="00C6448D" w:rsidRPr="00B93E1A">
              <w:rPr>
                <w:noProof/>
                <w:sz w:val="24"/>
                <w:szCs w:val="24"/>
              </w:rPr>
              <w:t xml:space="preserve"> </w:t>
            </w:r>
          </w:p>
        </w:tc>
      </w:tr>
    </w:tbl>
    <w:p w:rsidR="008F5220" w:rsidRPr="00B93E1A" w:rsidRDefault="008F5220" w:rsidP="00B93E1A">
      <w:pPr>
        <w:jc w:val="center"/>
        <w:rPr>
          <w:sz w:val="28"/>
          <w:szCs w:val="28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2660"/>
        <w:gridCol w:w="3544"/>
        <w:gridCol w:w="4252"/>
      </w:tblGrid>
      <w:tr w:rsidR="000B5F5B" w:rsidTr="000B5F5B">
        <w:tc>
          <w:tcPr>
            <w:tcW w:w="2660" w:type="dxa"/>
            <w:hideMark/>
          </w:tcPr>
          <w:p w:rsidR="000B5F5B" w:rsidRDefault="000B5F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3544" w:type="dxa"/>
            <w:hideMark/>
          </w:tcPr>
          <w:p w:rsidR="000B5F5B" w:rsidRDefault="000B5F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 рождения</w:t>
            </w:r>
          </w:p>
        </w:tc>
        <w:tc>
          <w:tcPr>
            <w:tcW w:w="4252" w:type="dxa"/>
            <w:hideMark/>
          </w:tcPr>
          <w:p w:rsidR="000B5F5B" w:rsidRDefault="000B5F5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Гражданство</w:t>
            </w:r>
          </w:p>
        </w:tc>
      </w:tr>
      <w:tr w:rsidR="000B5F5B" w:rsidTr="000B5F5B">
        <w:tc>
          <w:tcPr>
            <w:tcW w:w="2660" w:type="dxa"/>
            <w:hideMark/>
          </w:tcPr>
          <w:p w:rsidR="000B5F5B" w:rsidRDefault="000B5F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21.05.1976</w:t>
            </w:r>
          </w:p>
        </w:tc>
        <w:tc>
          <w:tcPr>
            <w:tcW w:w="3544" w:type="dxa"/>
            <w:hideMark/>
          </w:tcPr>
          <w:p w:rsidR="000B5F5B" w:rsidRDefault="000B5F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Кагальник </w:t>
            </w:r>
          </w:p>
          <w:p w:rsidR="000B5F5B" w:rsidRDefault="000B5F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Азовского района Ростовской области</w:t>
            </w:r>
          </w:p>
        </w:tc>
        <w:tc>
          <w:tcPr>
            <w:tcW w:w="4252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гражданин</w:t>
            </w:r>
          </w:p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Российской Федерации</w:t>
            </w:r>
          </w:p>
        </w:tc>
      </w:tr>
    </w:tbl>
    <w:p w:rsidR="000B5F5B" w:rsidRDefault="000B5F5B" w:rsidP="000B5F5B">
      <w:pPr>
        <w:pStyle w:val="1"/>
        <w:rPr>
          <w:szCs w:val="28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2660"/>
        <w:gridCol w:w="7796"/>
      </w:tblGrid>
      <w:tr w:rsidR="000B5F5B" w:rsidTr="000B5F5B">
        <w:tc>
          <w:tcPr>
            <w:tcW w:w="2660" w:type="dxa"/>
            <w:hideMark/>
          </w:tcPr>
          <w:p w:rsidR="000B5F5B" w:rsidRDefault="000B5F5B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7796" w:type="dxa"/>
            <w:hideMark/>
          </w:tcPr>
          <w:p w:rsidR="000B5F5B" w:rsidRDefault="000B5F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Окончила</w:t>
            </w:r>
          </w:p>
        </w:tc>
      </w:tr>
      <w:tr w:rsidR="000B5F5B" w:rsidTr="000B5F5B">
        <w:tc>
          <w:tcPr>
            <w:tcW w:w="2660" w:type="dxa"/>
            <w:hideMark/>
          </w:tcPr>
          <w:p w:rsidR="000B5F5B" w:rsidRDefault="000B5F5B">
            <w:pPr>
              <w:pStyle w:val="1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высшее</w:t>
            </w:r>
          </w:p>
        </w:tc>
        <w:tc>
          <w:tcPr>
            <w:tcW w:w="7796" w:type="dxa"/>
            <w:hideMark/>
          </w:tcPr>
          <w:p w:rsidR="000B5F5B" w:rsidRDefault="000B5F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2001 - Ростовский государственный университет</w:t>
            </w:r>
          </w:p>
        </w:tc>
      </w:tr>
    </w:tbl>
    <w:p w:rsidR="000B5F5B" w:rsidRDefault="000B5F5B" w:rsidP="000B5F5B">
      <w:pPr>
        <w:jc w:val="both"/>
        <w:rPr>
          <w:b/>
          <w:sz w:val="28"/>
          <w:szCs w:val="28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0B5F5B" w:rsidTr="000B5F5B">
        <w:tc>
          <w:tcPr>
            <w:tcW w:w="10456" w:type="dxa"/>
            <w:hideMark/>
          </w:tcPr>
          <w:p w:rsidR="000B5F5B" w:rsidRDefault="000B5F5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Направление подготовки или специальность, квалификация по диплому, ученая степень, ученое звание</w:t>
            </w:r>
          </w:p>
        </w:tc>
      </w:tr>
      <w:tr w:rsidR="000B5F5B" w:rsidTr="000B5F5B">
        <w:tc>
          <w:tcPr>
            <w:tcW w:w="10456" w:type="dxa"/>
            <w:hideMark/>
          </w:tcPr>
          <w:p w:rsidR="000B5F5B" w:rsidRDefault="000B5F5B">
            <w:pPr>
              <w:pStyle w:val="2"/>
              <w:jc w:val="both"/>
            </w:pPr>
            <w:r>
              <w:rPr>
                <w:b w:val="0"/>
                <w:szCs w:val="28"/>
              </w:rPr>
              <w:t>физик, преподаватель физики, математики, информатики по специальности «Физика»</w:t>
            </w:r>
          </w:p>
        </w:tc>
      </w:tr>
    </w:tbl>
    <w:p w:rsidR="000B5F5B" w:rsidRDefault="000B5F5B" w:rsidP="000B5F5B">
      <w:pPr>
        <w:rPr>
          <w:sz w:val="28"/>
          <w:szCs w:val="28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0B5F5B" w:rsidTr="000B5F5B">
        <w:tc>
          <w:tcPr>
            <w:tcW w:w="10456" w:type="dxa"/>
            <w:hideMark/>
          </w:tcPr>
          <w:p w:rsidR="000B5F5B" w:rsidRDefault="000B5F5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Повышение квалификации, профессиональная переподготовка </w:t>
            </w:r>
          </w:p>
        </w:tc>
      </w:tr>
      <w:tr w:rsidR="000B5F5B" w:rsidTr="000B5F5B">
        <w:tc>
          <w:tcPr>
            <w:tcW w:w="10456" w:type="dxa"/>
            <w:hideMark/>
          </w:tcPr>
          <w:p w:rsidR="000B5F5B" w:rsidRDefault="000B5F5B">
            <w:pPr>
              <w:keepLine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2012 - повышение квалификации в Российской академии народного хозяйства и государственной службы при Президенте Российской Федерации по программе «Организация работы с электронными документами. Системы электронного документооборота»;</w:t>
            </w:r>
          </w:p>
          <w:p w:rsidR="000B5F5B" w:rsidRDefault="000B5F5B">
            <w:pPr>
              <w:keepLine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2013 - повышение квалификации в Институте управления, бизнеса и права по программе «Антикоррупционная политика государства в органах исполнительной власти»;</w:t>
            </w:r>
          </w:p>
          <w:p w:rsidR="000B5F5B" w:rsidRDefault="000B5F5B">
            <w:pPr>
              <w:keepLines/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2017 - повышение квалификации в Российской академии народного хозяйства и государственной службы при Президенте Российской Федерации по программе «Развитие системы государственной и муниципальной службы Российской Федерации: современные кадровые, информационные и управленческие технологии»;</w:t>
            </w:r>
          </w:p>
          <w:p w:rsidR="000B5F5B" w:rsidRDefault="000B5F5B">
            <w:pPr>
              <w:keepLines/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2020 - повышение квалификации в Российской академии народного хозяйства и государственной службы при Президенте Российской Федерации по программе «Профессиональная этика, служебное поведение и урегулирование конфликта интересов на государственной и муниципальной службе»</w:t>
            </w:r>
          </w:p>
        </w:tc>
      </w:tr>
    </w:tbl>
    <w:p w:rsidR="000B5F5B" w:rsidRDefault="000B5F5B" w:rsidP="000B5F5B">
      <w:pPr>
        <w:rPr>
          <w:sz w:val="28"/>
          <w:szCs w:val="28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0B5F5B" w:rsidTr="000B5F5B">
        <w:tc>
          <w:tcPr>
            <w:tcW w:w="10456" w:type="dxa"/>
            <w:hideMark/>
          </w:tcPr>
          <w:p w:rsidR="000B5F5B" w:rsidRDefault="000B5F5B">
            <w:pPr>
              <w:pStyle w:val="2"/>
              <w:jc w:val="left"/>
              <w:rPr>
                <w:szCs w:val="28"/>
              </w:rPr>
            </w:pPr>
            <w:r>
              <w:rPr>
                <w:szCs w:val="28"/>
              </w:rPr>
              <w:t>Классный чин (воинское или специальное звание) и дата его присвоения</w:t>
            </w:r>
          </w:p>
        </w:tc>
      </w:tr>
      <w:tr w:rsidR="000B5F5B" w:rsidTr="000B5F5B">
        <w:tc>
          <w:tcPr>
            <w:tcW w:w="10456" w:type="dxa"/>
            <w:hideMark/>
          </w:tcPr>
          <w:p w:rsidR="000B5F5B" w:rsidRDefault="000B5F5B">
            <w:pPr>
              <w:pStyle w:val="2"/>
              <w:tabs>
                <w:tab w:val="left" w:pos="960"/>
              </w:tabs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референт государственной гражданской службы Ростовской области 1 класса, 20.05.2014</w:t>
            </w:r>
          </w:p>
        </w:tc>
      </w:tr>
    </w:tbl>
    <w:p w:rsidR="000B5F5B" w:rsidRDefault="000B5F5B" w:rsidP="000B5F5B">
      <w:pPr>
        <w:jc w:val="both"/>
        <w:rPr>
          <w:b/>
          <w:sz w:val="28"/>
          <w:szCs w:val="28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219"/>
        <w:gridCol w:w="6237"/>
      </w:tblGrid>
      <w:tr w:rsidR="000B5F5B" w:rsidTr="000B5F5B">
        <w:tc>
          <w:tcPr>
            <w:tcW w:w="4219" w:type="dxa"/>
            <w:hideMark/>
          </w:tcPr>
          <w:p w:rsidR="000B5F5B" w:rsidRDefault="000B5F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Какими иностранными языками владеет</w:t>
            </w:r>
          </w:p>
          <w:p w:rsidR="000B5F5B" w:rsidRDefault="000B5F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английским</w:t>
            </w:r>
          </w:p>
          <w:p w:rsidR="000B5F5B" w:rsidRDefault="000B5F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(читает и переводит со словарем)</w:t>
            </w:r>
          </w:p>
        </w:tc>
        <w:tc>
          <w:tcPr>
            <w:tcW w:w="6237" w:type="dxa"/>
            <w:hideMark/>
          </w:tcPr>
          <w:p w:rsidR="000B5F5B" w:rsidRDefault="000B5F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Награды и поощрения </w:t>
            </w:r>
          </w:p>
          <w:p w:rsidR="000B5F5B" w:rsidRDefault="000B5F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Почетная грамота Министерства просвещения Российской Федерации – 2020; Благодарственное письмо минобразования Ростовской области – 2011</w:t>
            </w:r>
          </w:p>
        </w:tc>
      </w:tr>
    </w:tbl>
    <w:p w:rsidR="000B5F5B" w:rsidRDefault="000B5F5B" w:rsidP="000B5F5B">
      <w:pPr>
        <w:jc w:val="both"/>
        <w:rPr>
          <w:sz w:val="28"/>
          <w:szCs w:val="28"/>
        </w:rPr>
      </w:pPr>
    </w:p>
    <w:p w:rsidR="000B5F5B" w:rsidRDefault="000B5F5B" w:rsidP="000B5F5B">
      <w:pPr>
        <w:jc w:val="both"/>
        <w:rPr>
          <w:sz w:val="28"/>
          <w:szCs w:val="28"/>
        </w:rPr>
      </w:pPr>
    </w:p>
    <w:p w:rsidR="000B5F5B" w:rsidRDefault="000B5F5B" w:rsidP="000B5F5B">
      <w:pPr>
        <w:jc w:val="both"/>
        <w:rPr>
          <w:sz w:val="28"/>
          <w:szCs w:val="28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6"/>
      </w:tblGrid>
      <w:tr w:rsidR="000B5F5B" w:rsidTr="000B5F5B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B5F5B" w:rsidRDefault="000B5F5B">
            <w:pPr>
              <w:pStyle w:val="2"/>
              <w:rPr>
                <w:szCs w:val="28"/>
              </w:rPr>
            </w:pPr>
            <w:r>
              <w:rPr>
                <w:szCs w:val="28"/>
              </w:rPr>
              <w:lastRenderedPageBreak/>
              <w:t>Работа в прошлом</w:t>
            </w:r>
          </w:p>
        </w:tc>
      </w:tr>
    </w:tbl>
    <w:p w:rsidR="000B5F5B" w:rsidRDefault="000B5F5B" w:rsidP="000B5F5B">
      <w:pPr>
        <w:jc w:val="both"/>
        <w:rPr>
          <w:b/>
          <w:sz w:val="28"/>
          <w:szCs w:val="28"/>
        </w:rPr>
      </w:pPr>
    </w:p>
    <w:tbl>
      <w:tblPr>
        <w:tblW w:w="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77"/>
        <w:gridCol w:w="284"/>
        <w:gridCol w:w="8329"/>
      </w:tblGrid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1993-2001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студент Ростовского государственного университета, г. Ростов-на-Дону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2001-2002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секретарь районной методической комиссии Азовского районного отдела образования, г. Азов Ростовской области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2002-2005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инженер-программист муниципального общеобразовательного учреждения Порт-Катоновской средней общеобразовательной школы, с. Порт-Катон Азовского района Ростовской области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2005-2006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инженер-программист муниципального общеобразовательного учреждения Кулешовской средней общеобразовательной школы </w:t>
            </w:r>
            <w:r>
              <w:rPr>
                <w:b w:val="0"/>
                <w:sz w:val="28"/>
                <w:szCs w:val="28"/>
              </w:rPr>
              <w:br/>
              <w:t>№ 17, с. Кулешовка Азовского района Ростовской области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2006-2007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бухгалтер унитарного муниципального предприятия «Финансово-расчетный центр», г. Азов Ростовской области;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2007-2008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администратор Ростовского регионального представительства общества с ограниченной ответственностью «ХКФ Банк», г. Азов Ростовской области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2008-2009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менеджер по персоналу общества с ограниченной ответственностью «Кадровое агентство», г. Азов Ростовской области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01-0</w:t>
            </w:r>
            <w:smartTag w:uri="urn:schemas-microsoft-com:office:smarttags" w:element="PersonName">
              <w:r>
                <w:rPr>
                  <w:sz w:val="28"/>
                  <w:szCs w:val="28"/>
                </w:rPr>
                <w:t>5</w:t>
              </w:r>
            </w:smartTag>
            <w:r>
              <w:rPr>
                <w:sz w:val="28"/>
                <w:szCs w:val="28"/>
              </w:rPr>
              <w:t>.200</w:t>
            </w:r>
            <w:smartTag w:uri="urn:schemas-microsoft-com:office:smarttags" w:element="PersonName">
              <w:r>
                <w:rPr>
                  <w:sz w:val="28"/>
                  <w:szCs w:val="28"/>
                </w:rPr>
                <w:t>9</w:t>
              </w:r>
            </w:smartTag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временно не работала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2009-2014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главный специалист организационного отдела министерства общего и профессионального образования Ростовской области,           г. Ростов-на-Дону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2014-2020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главный специалист отдела общего образования управления непрерывного образования министерства общего и профессионального образования Ростовской области, г. Ростов-на-Дону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07.2020-н/вр.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главный специалист отдела проектной деятельности министерства общего и профессионального образования Ростовской области, г. Ростов-на-Дону</w:t>
            </w:r>
          </w:p>
        </w:tc>
      </w:tr>
    </w:tbl>
    <w:p w:rsidR="000B5F5B" w:rsidRDefault="000B5F5B" w:rsidP="000B5F5B">
      <w:pPr>
        <w:rPr>
          <w:sz w:val="28"/>
          <w:szCs w:val="28"/>
        </w:rPr>
      </w:pPr>
    </w:p>
    <w:p w:rsidR="000B5F5B" w:rsidRDefault="000B5F5B" w:rsidP="000B5F5B">
      <w:pPr>
        <w:rPr>
          <w:sz w:val="28"/>
          <w:szCs w:val="28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395"/>
        <w:gridCol w:w="6129"/>
      </w:tblGrid>
      <w:tr w:rsidR="000B5F5B" w:rsidTr="000B5F5B">
        <w:tc>
          <w:tcPr>
            <w:tcW w:w="4395" w:type="dxa"/>
            <w:hideMark/>
          </w:tcPr>
          <w:p w:rsidR="000B5F5B" w:rsidRDefault="000B5F5B">
            <w:pPr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кадровой работы и государственной политики в сфере кадрового обеспечения отрасли образования</w:t>
            </w:r>
          </w:p>
          <w:p w:rsidR="000B5F5B" w:rsidRDefault="000B5F5B">
            <w:pPr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минобразования Ростовской области</w:t>
            </w:r>
          </w:p>
        </w:tc>
        <w:tc>
          <w:tcPr>
            <w:tcW w:w="6129" w:type="dxa"/>
            <w:vAlign w:val="bottom"/>
            <w:hideMark/>
          </w:tcPr>
          <w:p w:rsidR="000B5F5B" w:rsidRDefault="000B5F5B">
            <w:pPr>
              <w:spacing w:line="192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Бирюкова</w:t>
            </w:r>
          </w:p>
        </w:tc>
      </w:tr>
    </w:tbl>
    <w:p w:rsidR="00747BF5" w:rsidRPr="001C6959" w:rsidRDefault="00747BF5" w:rsidP="00B93E1A">
      <w:pPr>
        <w:rPr>
          <w:sz w:val="28"/>
          <w:szCs w:val="28"/>
        </w:rPr>
      </w:pPr>
      <w:bookmarkStart w:id="0" w:name="_GoBack"/>
      <w:bookmarkEnd w:id="0"/>
    </w:p>
    <w:sectPr w:rsidR="00747BF5" w:rsidRPr="001C6959" w:rsidSect="007A4971">
      <w:footerReference w:type="even" r:id="rId7"/>
      <w:pgSz w:w="11906" w:h="16838"/>
      <w:pgMar w:top="851" w:right="851" w:bottom="709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04C" w:rsidRDefault="00A7404C">
      <w:r>
        <w:separator/>
      </w:r>
    </w:p>
  </w:endnote>
  <w:endnote w:type="continuationSeparator" w:id="0">
    <w:p w:rsidR="00A7404C" w:rsidRDefault="00A74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17C" w:rsidRDefault="00B8317C" w:rsidP="001A5155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8317C" w:rsidRDefault="00B8317C" w:rsidP="00000E27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04C" w:rsidRDefault="00A7404C">
      <w:r>
        <w:separator/>
      </w:r>
    </w:p>
  </w:footnote>
  <w:footnote w:type="continuationSeparator" w:id="0">
    <w:p w:rsidR="00A7404C" w:rsidRDefault="00A74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1C7D05"/>
    <w:multiLevelType w:val="multilevel"/>
    <w:tmpl w:val="F4F60440"/>
    <w:lvl w:ilvl="0">
      <w:start w:val="198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8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3B21253A"/>
    <w:multiLevelType w:val="multilevel"/>
    <w:tmpl w:val="D94271EE"/>
    <w:lvl w:ilvl="0">
      <w:start w:val="198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8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694"/>
    <w:rsid w:val="00000E27"/>
    <w:rsid w:val="00014626"/>
    <w:rsid w:val="00014D3D"/>
    <w:rsid w:val="00015A28"/>
    <w:rsid w:val="00041A1B"/>
    <w:rsid w:val="00042804"/>
    <w:rsid w:val="00053718"/>
    <w:rsid w:val="00081DCD"/>
    <w:rsid w:val="00092CE4"/>
    <w:rsid w:val="000979C7"/>
    <w:rsid w:val="000A4A65"/>
    <w:rsid w:val="000A6F71"/>
    <w:rsid w:val="000A72FD"/>
    <w:rsid w:val="000B5F5B"/>
    <w:rsid w:val="000B7983"/>
    <w:rsid w:val="000C272D"/>
    <w:rsid w:val="000C5007"/>
    <w:rsid w:val="000D5038"/>
    <w:rsid w:val="000E1CC1"/>
    <w:rsid w:val="000F531C"/>
    <w:rsid w:val="000F6427"/>
    <w:rsid w:val="000F735F"/>
    <w:rsid w:val="0010572C"/>
    <w:rsid w:val="0011130F"/>
    <w:rsid w:val="00112385"/>
    <w:rsid w:val="00121B4A"/>
    <w:rsid w:val="00125DDA"/>
    <w:rsid w:val="00135836"/>
    <w:rsid w:val="00142562"/>
    <w:rsid w:val="00151C0A"/>
    <w:rsid w:val="001600FC"/>
    <w:rsid w:val="00160EE3"/>
    <w:rsid w:val="00166048"/>
    <w:rsid w:val="001851FF"/>
    <w:rsid w:val="001A5155"/>
    <w:rsid w:val="001A7F6A"/>
    <w:rsid w:val="001C34B4"/>
    <w:rsid w:val="001C6959"/>
    <w:rsid w:val="001E3941"/>
    <w:rsid w:val="001F30BC"/>
    <w:rsid w:val="0021135B"/>
    <w:rsid w:val="002436F0"/>
    <w:rsid w:val="00245231"/>
    <w:rsid w:val="002736EB"/>
    <w:rsid w:val="00274E17"/>
    <w:rsid w:val="00283872"/>
    <w:rsid w:val="002876FC"/>
    <w:rsid w:val="002B10FA"/>
    <w:rsid w:val="002B5EBE"/>
    <w:rsid w:val="002C2063"/>
    <w:rsid w:val="002C63F5"/>
    <w:rsid w:val="002C7B70"/>
    <w:rsid w:val="002D164B"/>
    <w:rsid w:val="002E3263"/>
    <w:rsid w:val="002E35DD"/>
    <w:rsid w:val="003328DC"/>
    <w:rsid w:val="00334EF4"/>
    <w:rsid w:val="003619BE"/>
    <w:rsid w:val="003833EB"/>
    <w:rsid w:val="00387AA5"/>
    <w:rsid w:val="003A5609"/>
    <w:rsid w:val="003A7145"/>
    <w:rsid w:val="003B43D2"/>
    <w:rsid w:val="003C5E5F"/>
    <w:rsid w:val="00403CD9"/>
    <w:rsid w:val="00412B0B"/>
    <w:rsid w:val="004242F6"/>
    <w:rsid w:val="004244A0"/>
    <w:rsid w:val="00424DBF"/>
    <w:rsid w:val="00430149"/>
    <w:rsid w:val="00434FA7"/>
    <w:rsid w:val="00457238"/>
    <w:rsid w:val="004860B7"/>
    <w:rsid w:val="004874AF"/>
    <w:rsid w:val="004875D3"/>
    <w:rsid w:val="004A65D1"/>
    <w:rsid w:val="004E6A18"/>
    <w:rsid w:val="004F4593"/>
    <w:rsid w:val="004F4EC5"/>
    <w:rsid w:val="00505F27"/>
    <w:rsid w:val="0051413C"/>
    <w:rsid w:val="00516CE3"/>
    <w:rsid w:val="00533677"/>
    <w:rsid w:val="00557C58"/>
    <w:rsid w:val="005627CA"/>
    <w:rsid w:val="00571332"/>
    <w:rsid w:val="005C368F"/>
    <w:rsid w:val="005D6BCC"/>
    <w:rsid w:val="005F297E"/>
    <w:rsid w:val="006138EB"/>
    <w:rsid w:val="00614D02"/>
    <w:rsid w:val="0066748C"/>
    <w:rsid w:val="00693766"/>
    <w:rsid w:val="006940A6"/>
    <w:rsid w:val="006A7C9C"/>
    <w:rsid w:val="006B0937"/>
    <w:rsid w:val="006E7F15"/>
    <w:rsid w:val="006F5498"/>
    <w:rsid w:val="006F5565"/>
    <w:rsid w:val="0072056C"/>
    <w:rsid w:val="00735DA9"/>
    <w:rsid w:val="007453DF"/>
    <w:rsid w:val="00747A0F"/>
    <w:rsid w:val="00747BF5"/>
    <w:rsid w:val="007537BB"/>
    <w:rsid w:val="00773B1B"/>
    <w:rsid w:val="00780DAC"/>
    <w:rsid w:val="00793772"/>
    <w:rsid w:val="007965D1"/>
    <w:rsid w:val="007A1F5D"/>
    <w:rsid w:val="007A4971"/>
    <w:rsid w:val="007C2E72"/>
    <w:rsid w:val="007D1CB2"/>
    <w:rsid w:val="007E3761"/>
    <w:rsid w:val="00802512"/>
    <w:rsid w:val="0080518E"/>
    <w:rsid w:val="00810912"/>
    <w:rsid w:val="008117D8"/>
    <w:rsid w:val="00816C45"/>
    <w:rsid w:val="00854712"/>
    <w:rsid w:val="00856D09"/>
    <w:rsid w:val="00861CCE"/>
    <w:rsid w:val="00863F98"/>
    <w:rsid w:val="00871114"/>
    <w:rsid w:val="00882920"/>
    <w:rsid w:val="00884848"/>
    <w:rsid w:val="0089785E"/>
    <w:rsid w:val="008D2285"/>
    <w:rsid w:val="008D2717"/>
    <w:rsid w:val="008D3E29"/>
    <w:rsid w:val="008F02BC"/>
    <w:rsid w:val="008F5220"/>
    <w:rsid w:val="008F571B"/>
    <w:rsid w:val="009063AE"/>
    <w:rsid w:val="00913DD6"/>
    <w:rsid w:val="00917166"/>
    <w:rsid w:val="009320B2"/>
    <w:rsid w:val="0093713B"/>
    <w:rsid w:val="00951DBD"/>
    <w:rsid w:val="00952552"/>
    <w:rsid w:val="00977CCE"/>
    <w:rsid w:val="00980843"/>
    <w:rsid w:val="00984323"/>
    <w:rsid w:val="009853E1"/>
    <w:rsid w:val="009A01D3"/>
    <w:rsid w:val="009A148A"/>
    <w:rsid w:val="009B0FED"/>
    <w:rsid w:val="009B3B46"/>
    <w:rsid w:val="009C3E1F"/>
    <w:rsid w:val="009D53E3"/>
    <w:rsid w:val="009E10F2"/>
    <w:rsid w:val="009F59B5"/>
    <w:rsid w:val="00A0723C"/>
    <w:rsid w:val="00A248C4"/>
    <w:rsid w:val="00A46487"/>
    <w:rsid w:val="00A72B50"/>
    <w:rsid w:val="00A730D3"/>
    <w:rsid w:val="00A7404C"/>
    <w:rsid w:val="00A84C14"/>
    <w:rsid w:val="00A937AC"/>
    <w:rsid w:val="00A96D5E"/>
    <w:rsid w:val="00AB0086"/>
    <w:rsid w:val="00AB0E94"/>
    <w:rsid w:val="00AB73EC"/>
    <w:rsid w:val="00AC41F9"/>
    <w:rsid w:val="00AC5108"/>
    <w:rsid w:val="00AD2492"/>
    <w:rsid w:val="00AE3EC6"/>
    <w:rsid w:val="00B0734D"/>
    <w:rsid w:val="00B07D7A"/>
    <w:rsid w:val="00B173CF"/>
    <w:rsid w:val="00B20BBE"/>
    <w:rsid w:val="00B43D07"/>
    <w:rsid w:val="00B46043"/>
    <w:rsid w:val="00B577B1"/>
    <w:rsid w:val="00B60904"/>
    <w:rsid w:val="00B62503"/>
    <w:rsid w:val="00B80E27"/>
    <w:rsid w:val="00B828D4"/>
    <w:rsid w:val="00B8317C"/>
    <w:rsid w:val="00B93E1A"/>
    <w:rsid w:val="00BC04B1"/>
    <w:rsid w:val="00BC571A"/>
    <w:rsid w:val="00BC7BFD"/>
    <w:rsid w:val="00BE7BC5"/>
    <w:rsid w:val="00C23D24"/>
    <w:rsid w:val="00C267D4"/>
    <w:rsid w:val="00C30DFB"/>
    <w:rsid w:val="00C32DC4"/>
    <w:rsid w:val="00C47D81"/>
    <w:rsid w:val="00C6448D"/>
    <w:rsid w:val="00C86136"/>
    <w:rsid w:val="00CA797E"/>
    <w:rsid w:val="00CB124F"/>
    <w:rsid w:val="00CC01F2"/>
    <w:rsid w:val="00CD1553"/>
    <w:rsid w:val="00CD266E"/>
    <w:rsid w:val="00CE2983"/>
    <w:rsid w:val="00CE3BC3"/>
    <w:rsid w:val="00CE4408"/>
    <w:rsid w:val="00CE5C37"/>
    <w:rsid w:val="00D04E3A"/>
    <w:rsid w:val="00D16694"/>
    <w:rsid w:val="00D27E17"/>
    <w:rsid w:val="00D3683D"/>
    <w:rsid w:val="00D41EA5"/>
    <w:rsid w:val="00D423B5"/>
    <w:rsid w:val="00D43444"/>
    <w:rsid w:val="00D5770A"/>
    <w:rsid w:val="00D616C7"/>
    <w:rsid w:val="00D70CF8"/>
    <w:rsid w:val="00D74A8A"/>
    <w:rsid w:val="00D75CE6"/>
    <w:rsid w:val="00D764BD"/>
    <w:rsid w:val="00D905CA"/>
    <w:rsid w:val="00D90ADA"/>
    <w:rsid w:val="00D920A1"/>
    <w:rsid w:val="00D92819"/>
    <w:rsid w:val="00DA54C2"/>
    <w:rsid w:val="00DB7637"/>
    <w:rsid w:val="00DC152B"/>
    <w:rsid w:val="00DC7476"/>
    <w:rsid w:val="00DD5DB2"/>
    <w:rsid w:val="00DE47EA"/>
    <w:rsid w:val="00DF6ECF"/>
    <w:rsid w:val="00E0639B"/>
    <w:rsid w:val="00E12D89"/>
    <w:rsid w:val="00E25D9A"/>
    <w:rsid w:val="00E54EEF"/>
    <w:rsid w:val="00E63529"/>
    <w:rsid w:val="00E851CD"/>
    <w:rsid w:val="00EB1125"/>
    <w:rsid w:val="00ED1C1E"/>
    <w:rsid w:val="00EE1E52"/>
    <w:rsid w:val="00EE4FE9"/>
    <w:rsid w:val="00EE562D"/>
    <w:rsid w:val="00EE564E"/>
    <w:rsid w:val="00F001B3"/>
    <w:rsid w:val="00F33054"/>
    <w:rsid w:val="00F45C13"/>
    <w:rsid w:val="00F47EBB"/>
    <w:rsid w:val="00F52B4D"/>
    <w:rsid w:val="00F672FB"/>
    <w:rsid w:val="00F70435"/>
    <w:rsid w:val="00F801FF"/>
    <w:rsid w:val="00F87D5B"/>
    <w:rsid w:val="00F90C5A"/>
    <w:rsid w:val="00FB639C"/>
    <w:rsid w:val="00FD03BB"/>
    <w:rsid w:val="00FE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5CE06CD2-6E50-44F8-8BB9-A46F16A48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000E27"/>
  </w:style>
  <w:style w:type="paragraph" w:styleId="a8">
    <w:name w:val="Balloon Text"/>
    <w:basedOn w:val="a"/>
    <w:link w:val="a9"/>
    <w:rsid w:val="00CA79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A797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8F5220"/>
    <w:rPr>
      <w:b/>
      <w:sz w:val="28"/>
    </w:rPr>
  </w:style>
  <w:style w:type="character" w:customStyle="1" w:styleId="20">
    <w:name w:val="Заголовок 2 Знак"/>
    <w:link w:val="2"/>
    <w:rsid w:val="008F5220"/>
    <w:rPr>
      <w:b/>
      <w:sz w:val="28"/>
    </w:rPr>
  </w:style>
  <w:style w:type="character" w:customStyle="1" w:styleId="a4">
    <w:name w:val="Название Знак"/>
    <w:link w:val="a3"/>
    <w:rsid w:val="008F5220"/>
    <w:rPr>
      <w:b/>
      <w:sz w:val="28"/>
    </w:rPr>
  </w:style>
  <w:style w:type="character" w:styleId="aa">
    <w:name w:val="Hyperlink"/>
    <w:basedOn w:val="a0"/>
    <w:uiPriority w:val="99"/>
    <w:semiHidden/>
    <w:unhideWhenUsed/>
    <w:rsid w:val="00BE7BC5"/>
    <w:rPr>
      <w:color w:val="0000FF"/>
      <w:u w:val="single"/>
    </w:rPr>
  </w:style>
  <w:style w:type="table" w:styleId="ab">
    <w:name w:val="Table Grid"/>
    <w:basedOn w:val="a1"/>
    <w:rsid w:val="00151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747BF5"/>
    <w:rPr>
      <w:b/>
      <w:sz w:val="26"/>
      <w:szCs w:val="26"/>
    </w:rPr>
  </w:style>
  <w:style w:type="character" w:customStyle="1" w:styleId="ad">
    <w:name w:val="Основной текст Знак"/>
    <w:basedOn w:val="a0"/>
    <w:link w:val="ac"/>
    <w:rsid w:val="00747BF5"/>
    <w:rPr>
      <w:b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9967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6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387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П Р А В К А</vt:lpstr>
    </vt:vector>
  </TitlesOfParts>
  <Company>Ростовская область</Company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П Р А В К А</dc:title>
  <dc:creator>Администрация</dc:creator>
  <cp:lastModifiedBy>Цицилина Екатерина Владимировна</cp:lastModifiedBy>
  <cp:revision>18</cp:revision>
  <cp:lastPrinted>2021-09-02T14:58:00Z</cp:lastPrinted>
  <dcterms:created xsi:type="dcterms:W3CDTF">2021-09-06T13:45:00Z</dcterms:created>
  <dcterms:modified xsi:type="dcterms:W3CDTF">2022-12-12T09:41:00Z</dcterms:modified>
</cp:coreProperties>
</file>