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C87AEB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87AEB" w:rsidRPr="00041728" w:rsidRDefault="00C87AEB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C87AEB" w:rsidRDefault="00C87AE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    <v:textbox>
                  <w:txbxContent>
                    <w:p w:rsidR="00C87AEB" w:rsidRPr="00041728" w:rsidRDefault="00C87AEB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C87AEB" w:rsidRDefault="00C87AEB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041728" w:rsidRPr="00135806" w:rsidTr="00041728">
        <w:tc>
          <w:tcPr>
            <w:tcW w:w="4786" w:type="dxa"/>
            <w:shd w:val="clear" w:color="auto" w:fill="auto"/>
          </w:tcPr>
          <w:p w:rsidR="00041728" w:rsidRPr="00483C79" w:rsidRDefault="00CE3383" w:rsidP="00CE33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города Ростова-на-Дону </w:t>
            </w:r>
            <w:r w:rsidRPr="00CE33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 xml:space="preserve">от 25.12.2018 № 1331 «Об утверждении муниципальной программы «Развитие </w:t>
            </w:r>
            <w:r w:rsidRPr="00CE33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муниципальной службы и противодействие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E33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коррупции в городе Ростове-на-Дону» (ред. от 08.10.2026)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383" w:rsidRPr="00CE3383" w:rsidRDefault="00CE3383" w:rsidP="00CE338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E338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со статьей 179 Бюджетного кодекса Российской Федерации, </w:t>
      </w:r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Ростовской-на-Дону городской Думы от 16.12.2025 № 49 «Об утверждении бюджета города Ростова-на-Дону на 2026 год и на плановый период 2027 и 2028 годов»</w:t>
      </w:r>
      <w:r w:rsidRPr="00CE3383">
        <w:rPr>
          <w:rFonts w:ascii="Times New Roman" w:eastAsia="Times New Roman" w:hAnsi="Times New Roman" w:cs="Times New Roman"/>
          <w:sz w:val="28"/>
          <w:szCs w:val="20"/>
          <w:lang w:eastAsia="ru-RU"/>
        </w:rPr>
        <w:t>, постановлением Администрации города</w:t>
      </w:r>
      <w:r w:rsidRPr="00CE3383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Ростова-на-Дону от 02.06.2025 № 565 «Об утверждении Порядка разработки, реализации и оценки эффективности муниципальных программ города</w:t>
      </w:r>
      <w:r w:rsidRPr="00CE3383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Ростова-на-Дону»</w:t>
      </w:r>
    </w:p>
    <w:p w:rsidR="00CE3383" w:rsidRPr="00CE3383" w:rsidRDefault="00CE3383" w:rsidP="00CE338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383" w:rsidRPr="00CE3383" w:rsidRDefault="00CE3383" w:rsidP="00CE3383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CE3383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ПОСТАНОВЛЯЮ:</w:t>
      </w:r>
    </w:p>
    <w:p w:rsidR="00CE3383" w:rsidRPr="00CE3383" w:rsidRDefault="00CE3383" w:rsidP="00CE338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383" w:rsidRPr="00CE3383" w:rsidRDefault="00CE3383" w:rsidP="00CE338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 Внести в </w:t>
      </w:r>
      <w:r w:rsidRPr="00CE3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</w:t>
      </w:r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Ростова-на-Дону </w:t>
      </w:r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25.12.2018 № 1331 «Об утверждении муниципальной программы «Развитие муниципальной службы и противодействие коррупции в городе</w:t>
      </w:r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Ростове-на-Дону» (ред. от 08.10.2026) следующие изменения:</w:t>
      </w:r>
    </w:p>
    <w:p w:rsidR="00CE3383" w:rsidRPr="00CE3383" w:rsidRDefault="00CE3383" w:rsidP="00CE338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 В приложении:</w:t>
      </w:r>
    </w:p>
    <w:p w:rsidR="00CE3383" w:rsidRPr="00CE3383" w:rsidRDefault="00CE3383" w:rsidP="00CE3383">
      <w:pPr>
        <w:tabs>
          <w:tab w:val="left" w:pos="94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  В разделе 2:</w:t>
      </w:r>
    </w:p>
    <w:p w:rsidR="00CE3383" w:rsidRPr="00CE3383" w:rsidRDefault="00CE3383" w:rsidP="00CE338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3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1.1.1.1.  Строку подраздела 2.1:</w:t>
      </w:r>
    </w:p>
    <w:p w:rsidR="00CE3383" w:rsidRPr="00CE3383" w:rsidRDefault="00CE3383" w:rsidP="00CE338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CE3383" w:rsidRPr="00CE3383" w:rsidTr="002F3B52">
        <w:tc>
          <w:tcPr>
            <w:tcW w:w="2977" w:type="dxa"/>
            <w:shd w:val="clear" w:color="auto" w:fill="auto"/>
          </w:tcPr>
          <w:p w:rsidR="00CE3383" w:rsidRPr="00CE3383" w:rsidRDefault="00CE3383" w:rsidP="00CE338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«Объем финансового обеспечения за весь период реализации</w:t>
            </w:r>
          </w:p>
        </w:tc>
        <w:tc>
          <w:tcPr>
            <w:tcW w:w="6662" w:type="dxa"/>
            <w:shd w:val="clear" w:color="auto" w:fill="auto"/>
          </w:tcPr>
          <w:p w:rsidR="00CE3383" w:rsidRPr="00CE3383" w:rsidRDefault="00CE3383" w:rsidP="00CE338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муниципальной программы: 91 068,1 тыс. руб.</w:t>
            </w:r>
          </w:p>
          <w:p w:rsidR="00CE3383" w:rsidRPr="00CE3383" w:rsidRDefault="00CE3383" w:rsidP="00CE338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 I: 2019-2025 годы – 58 924,0 тыс. руб. </w:t>
            </w:r>
          </w:p>
          <w:p w:rsidR="00CE3383" w:rsidRPr="00CE3383" w:rsidRDefault="00CE3383" w:rsidP="00CE338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 II: 2026-2035 годы – 32 144,1 тыс. руб.»</w:t>
            </w:r>
          </w:p>
        </w:tc>
      </w:tr>
    </w:tbl>
    <w:p w:rsidR="00CE3383" w:rsidRPr="00CE3383" w:rsidRDefault="00CE3383" w:rsidP="00CE338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383" w:rsidRPr="00CE3383" w:rsidRDefault="00CE3383" w:rsidP="00CE3383">
      <w:pPr>
        <w:tabs>
          <w:tab w:val="left" w:pos="709"/>
        </w:tabs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редакции: </w:t>
      </w:r>
    </w:p>
    <w:p w:rsidR="00CE3383" w:rsidRPr="00CE3383" w:rsidRDefault="00CE3383" w:rsidP="00CE3383">
      <w:pPr>
        <w:tabs>
          <w:tab w:val="left" w:pos="709"/>
        </w:tabs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CE3383" w:rsidRPr="00CE3383" w:rsidTr="002F3B52">
        <w:tc>
          <w:tcPr>
            <w:tcW w:w="2977" w:type="dxa"/>
            <w:shd w:val="clear" w:color="auto" w:fill="auto"/>
          </w:tcPr>
          <w:p w:rsidR="00CE3383" w:rsidRPr="00CE3383" w:rsidRDefault="00CE3383" w:rsidP="00CE338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«Объем финансового обеспечения за весь период реализации</w:t>
            </w:r>
          </w:p>
        </w:tc>
        <w:tc>
          <w:tcPr>
            <w:tcW w:w="6662" w:type="dxa"/>
            <w:shd w:val="clear" w:color="auto" w:fill="auto"/>
          </w:tcPr>
          <w:p w:rsidR="00CE3383" w:rsidRPr="00CE3383" w:rsidRDefault="00CE3383" w:rsidP="00CE338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муниципальной программы: 90 343,3 тыс. руб.</w:t>
            </w:r>
          </w:p>
          <w:p w:rsidR="00CE3383" w:rsidRPr="00CE3383" w:rsidRDefault="00CE3383" w:rsidP="00CE338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 I: 2019-2025 годы – 58 924,0 тыс. руб. </w:t>
            </w:r>
          </w:p>
          <w:p w:rsidR="00CE3383" w:rsidRPr="00CE3383" w:rsidRDefault="00CE3383" w:rsidP="00CE338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 II: 2026-2035 годы – 31 419,3 тыс. руб.»</w:t>
            </w:r>
          </w:p>
        </w:tc>
      </w:tr>
    </w:tbl>
    <w:p w:rsidR="00CE3383" w:rsidRPr="00CE3383" w:rsidRDefault="00CE3383" w:rsidP="00CE3383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6"/>
          <w:szCs w:val="6"/>
          <w:lang w:eastAsia="ru-RU"/>
        </w:rPr>
      </w:pPr>
    </w:p>
    <w:p w:rsidR="00CE3383" w:rsidRPr="00CE3383" w:rsidRDefault="00CE3383" w:rsidP="00CE3383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6"/>
          <w:szCs w:val="6"/>
          <w:lang w:eastAsia="ru-RU"/>
        </w:rPr>
      </w:pPr>
    </w:p>
    <w:p w:rsidR="00CE3383" w:rsidRPr="00CE3383" w:rsidRDefault="00CE3383" w:rsidP="00CE3383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6"/>
          <w:szCs w:val="6"/>
          <w:lang w:eastAsia="ru-RU"/>
        </w:rPr>
      </w:pPr>
    </w:p>
    <w:p w:rsidR="00CE3383" w:rsidRPr="00CE3383" w:rsidRDefault="00CE3383" w:rsidP="00CE3383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383" w:rsidRPr="00CE3383" w:rsidRDefault="00CE3383" w:rsidP="00CE3383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1.1.1.2.  Строки 1-3 подраздела 2.4 изложить в редакции:</w:t>
      </w:r>
    </w:p>
    <w:p w:rsidR="00CE3383" w:rsidRPr="00CE3383" w:rsidRDefault="00CE3383" w:rsidP="00CE3383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4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7"/>
        <w:gridCol w:w="4677"/>
        <w:gridCol w:w="1134"/>
        <w:gridCol w:w="1134"/>
        <w:gridCol w:w="1134"/>
        <w:gridCol w:w="1133"/>
        <w:gridCol w:w="6"/>
      </w:tblGrid>
      <w:tr w:rsidR="00CE3383" w:rsidRPr="00CE3383" w:rsidTr="002F3B52">
        <w:trPr>
          <w:gridAfter w:val="1"/>
          <w:wAfter w:w="6" w:type="dxa"/>
        </w:trPr>
        <w:tc>
          <w:tcPr>
            <w:tcW w:w="426" w:type="dxa"/>
            <w:vMerge w:val="restart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«1.</w:t>
            </w:r>
          </w:p>
        </w:tc>
        <w:tc>
          <w:tcPr>
            <w:tcW w:w="4677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«Развитие муниципальной службы и противодействие коррупции в городе Ростове-на-Дону» (всего), в том числе: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9 406,0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11 000,6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11 012,7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31 419,3</w:t>
            </w:r>
          </w:p>
        </w:tc>
      </w:tr>
      <w:tr w:rsidR="00CE3383" w:rsidRPr="00CE3383" w:rsidTr="002F3B52">
        <w:trPr>
          <w:gridAfter w:val="1"/>
          <w:wAfter w:w="6" w:type="dxa"/>
        </w:trPr>
        <w:tc>
          <w:tcPr>
            <w:tcW w:w="426" w:type="dxa"/>
            <w:vMerge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9 406,0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11 000,6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11 012,7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31 419,3</w:t>
            </w:r>
          </w:p>
        </w:tc>
      </w:tr>
      <w:tr w:rsidR="00CE3383" w:rsidRPr="00CE3383" w:rsidTr="002F3B52">
        <w:trPr>
          <w:gridAfter w:val="1"/>
          <w:wAfter w:w="6" w:type="dxa"/>
        </w:trPr>
        <w:tc>
          <w:tcPr>
            <w:tcW w:w="426" w:type="dxa"/>
            <w:vMerge w:val="restart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677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«Развитие муниципальной службы в городе Ростове-на-Дону» (всего), в том числе: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8 805,4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10 050,6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10 062,7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28 918,7</w:t>
            </w:r>
          </w:p>
        </w:tc>
      </w:tr>
      <w:tr w:rsidR="00CE3383" w:rsidRPr="00CE3383" w:rsidTr="002F3B52">
        <w:trPr>
          <w:gridAfter w:val="1"/>
          <w:wAfter w:w="6" w:type="dxa"/>
        </w:trPr>
        <w:tc>
          <w:tcPr>
            <w:tcW w:w="426" w:type="dxa"/>
            <w:vMerge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8 805,4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10 050,6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10 062,7</w:t>
            </w:r>
          </w:p>
        </w:tc>
        <w:tc>
          <w:tcPr>
            <w:tcW w:w="1134" w:type="dxa"/>
            <w:tcMar>
              <w:top w:w="28" w:type="dxa"/>
              <w:bottom w:w="57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28 918,7</w:t>
            </w:r>
          </w:p>
        </w:tc>
      </w:tr>
      <w:tr w:rsidR="00CE3383" w:rsidRPr="00CE3383" w:rsidTr="002F3B52">
        <w:tblPrEx>
          <w:tblLook w:val="04A0" w:firstRow="1" w:lastRow="0" w:firstColumn="1" w:lastColumn="0" w:noHBand="0" w:noVBand="1"/>
        </w:tblPrEx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57" w:type="dxa"/>
              <w:right w:w="62" w:type="dxa"/>
            </w:tcMar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57" w:type="dxa"/>
              <w:right w:w="62" w:type="dxa"/>
            </w:tcMar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«Противодействие коррупции в городе Ростове-на-Дону»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57" w:type="dxa"/>
              <w:right w:w="62" w:type="dxa"/>
            </w:tcMar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600,6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57" w:type="dxa"/>
              <w:right w:w="62" w:type="dxa"/>
            </w:tcMar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950,0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57" w:type="dxa"/>
              <w:right w:w="62" w:type="dxa"/>
            </w:tcMar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950,0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57" w:type="dxa"/>
              <w:right w:w="62" w:type="dxa"/>
            </w:tcMar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2500,6</w:t>
            </w:r>
          </w:p>
        </w:tc>
      </w:tr>
      <w:tr w:rsidR="00CE3383" w:rsidRPr="00CE3383" w:rsidTr="002F3B52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83" w:rsidRPr="00CE3383" w:rsidRDefault="00CE3383" w:rsidP="00CE33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57" w:type="dxa"/>
              <w:right w:w="62" w:type="dxa"/>
            </w:tcMar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57" w:type="dxa"/>
              <w:right w:w="62" w:type="dxa"/>
            </w:tcMar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600,6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57" w:type="dxa"/>
              <w:right w:w="62" w:type="dxa"/>
            </w:tcMar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950,0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57" w:type="dxa"/>
              <w:right w:w="62" w:type="dxa"/>
            </w:tcMar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950,0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57" w:type="dxa"/>
              <w:right w:w="62" w:type="dxa"/>
            </w:tcMar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lang w:eastAsia="ru-RU"/>
              </w:rPr>
              <w:t>2500,6»</w:t>
            </w:r>
          </w:p>
        </w:tc>
      </w:tr>
    </w:tbl>
    <w:p w:rsidR="00CE3383" w:rsidRPr="00CE3383" w:rsidRDefault="00CE3383" w:rsidP="00CE3383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383" w:rsidRPr="00CE3383" w:rsidRDefault="00CE3383" w:rsidP="00CE3383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  Строки 1-2 подраздела 3.4 раздела 3 изложить в редакции:</w:t>
      </w:r>
    </w:p>
    <w:p w:rsidR="00CE3383" w:rsidRPr="00CE3383" w:rsidRDefault="00CE3383" w:rsidP="00CE3383">
      <w:pPr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"/>
        <w:gridCol w:w="370"/>
        <w:gridCol w:w="67"/>
        <w:gridCol w:w="2909"/>
        <w:gridCol w:w="67"/>
        <w:gridCol w:w="2477"/>
        <w:gridCol w:w="8"/>
        <w:gridCol w:w="984"/>
        <w:gridCol w:w="8"/>
        <w:gridCol w:w="843"/>
        <w:gridCol w:w="8"/>
        <w:gridCol w:w="984"/>
        <w:gridCol w:w="8"/>
        <w:gridCol w:w="984"/>
        <w:gridCol w:w="8"/>
      </w:tblGrid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 w:val="restart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«1.</w:t>
            </w:r>
          </w:p>
        </w:tc>
        <w:tc>
          <w:tcPr>
            <w:tcW w:w="2976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«Развитие муниципальной службы в городе Ростове-на-Дону» (всего), </w:t>
            </w: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том числе:</w:t>
            </w:r>
          </w:p>
        </w:tc>
        <w:tc>
          <w:tcPr>
            <w:tcW w:w="2477" w:type="dxa"/>
            <w:vMerge w:val="restart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8 805,4</w:t>
            </w:r>
          </w:p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10 050,6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10 062,7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28 918,7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single" w:sz="4" w:space="0" w:color="auto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477" w:type="dxa"/>
            <w:vMerge/>
            <w:tcBorders>
              <w:bottom w:val="single" w:sz="4" w:space="0" w:color="auto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8 805,4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10 050,6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10 062,7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28 918,7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 w:val="restart"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976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(результат) 2 "Обеспечено повышение престижа муниципальной службы и гарантий муниципальным служащим" (всего), в том числе:</w:t>
            </w: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7654,7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8 550,6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8 562,7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24 768,0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 w:val="restart"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(всего), в том числе:</w:t>
            </w: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7654,7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8 550,6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8 562,7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24 768,0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902 0104 18 4 01 21320 240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599,6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852,0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852,0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2 303,6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902 0104 18 4 01 21321 240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1 854,0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2 060,1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2 072,2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5 986,3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904 0106 18 4 01 21320 240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769,5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981,7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981,7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2 732,9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906 0804 18 4 01 21320 240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94,1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94,1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94,1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282,3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907 0709 18 4 01 21320 240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567,2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478,1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478,1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1 523,4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909 0408 18 4 01 21320 240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143,7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143,7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387,2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910 0505 18 4 01 21320 240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329,7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329,7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329,7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989,1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911 0505 18 4 01 21320 240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259,4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261,5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261,5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782,4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912 0113 18 4 01 21320 240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379,0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1 137,0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913 1006 18 4 01 21320 240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144,5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144,5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144,5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433,5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913 1006 18 4 01 21321 240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1 287,7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1 420,9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1 420,9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4 129,5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914 0113 18 4 01 21320 240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590,7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2 089,1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915 1105 18 4 01 21320 240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225,0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916 0309 18 4 01 21320 240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918 0408 18 4 01 21320 240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141,9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113,3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113,3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368,5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919 0113 18 4 01 21320 240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328,0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330,3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330,3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988,6</w:t>
            </w:r>
          </w:p>
        </w:tc>
      </w:tr>
      <w:tr w:rsidR="00CE3383" w:rsidRPr="00CE3383" w:rsidTr="002F3B52"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nil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921 0709 18 4 01 21320 240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29,1</w:t>
            </w:r>
          </w:p>
        </w:tc>
        <w:tc>
          <w:tcPr>
            <w:tcW w:w="851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992" w:type="dxa"/>
            <w:gridSpan w:val="2"/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93,1</w:t>
            </w:r>
          </w:p>
        </w:tc>
      </w:tr>
      <w:tr w:rsidR="00CE3383" w:rsidRPr="00CE3383" w:rsidTr="002F3B52">
        <w:tblPrEx>
          <w:tblBorders>
            <w:insideH w:val="nil"/>
          </w:tblBorders>
        </w:tblPrEx>
        <w:trPr>
          <w:gridBefore w:val="1"/>
          <w:gridAfter w:val="1"/>
          <w:wBefore w:w="51" w:type="dxa"/>
          <w:wAfter w:w="8" w:type="dxa"/>
        </w:trPr>
        <w:tc>
          <w:tcPr>
            <w:tcW w:w="437" w:type="dxa"/>
            <w:gridSpan w:val="2"/>
            <w:vMerge/>
            <w:tcBorders>
              <w:bottom w:val="single" w:sz="4" w:space="0" w:color="auto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bottom w:val="single" w:sz="4" w:space="0" w:color="auto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bottom w:val="single" w:sz="4" w:space="0" w:color="auto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902 0113 18 4 01 20290 350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tcMar>
              <w:top w:w="28" w:type="dxa"/>
              <w:bottom w:w="57" w:type="dxa"/>
              <w:right w:w="28" w:type="dxa"/>
            </w:tcMar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CE3383" w:rsidRPr="00CE3383" w:rsidTr="002F3B52">
        <w:tblPrEx>
          <w:tblLook w:val="04A0" w:firstRow="1" w:lastRow="0" w:firstColumn="1" w:lastColumn="0" w:noHBand="0" w:noVBand="1"/>
        </w:tblPrEx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suppressAutoHyphens/>
              <w:autoSpaceDE w:val="0"/>
              <w:spacing w:after="0" w:line="256" w:lineRule="auto"/>
              <w:ind w:firstLine="720"/>
              <w:jc w:val="both"/>
              <w:rPr>
                <w:rFonts w:ascii="Times New Roman" w:eastAsia="Arial" w:hAnsi="Times New Roman" w:cs="Times New Roman"/>
                <w:szCs w:val="20"/>
              </w:rPr>
            </w:pPr>
            <w:r w:rsidRPr="00CE3383">
              <w:rPr>
                <w:rFonts w:ascii="Times New Roman" w:eastAsia="Arial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suppressAutoHyphens/>
              <w:autoSpaceDE w:val="0"/>
              <w:spacing w:after="0" w:line="256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E3383">
              <w:rPr>
                <w:rFonts w:ascii="Times New Roman" w:eastAsia="Arial" w:hAnsi="Times New Roman" w:cs="Times New Roman"/>
                <w:sz w:val="20"/>
                <w:szCs w:val="20"/>
              </w:rPr>
              <w:t>Мероприятие (результат) 4 "Организовано обучение муниципальных служащих по программам профессиональной переподготовки, повышения квалификации, организовано участие в семинарах, тренингах и иных мероприятиях информационно-обучающего характера"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suppressAutoHyphens/>
              <w:autoSpaceDE w:val="0"/>
              <w:spacing w:after="0" w:line="256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E3383">
              <w:rPr>
                <w:rFonts w:ascii="Times New Roman" w:eastAsia="Arial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E3383">
              <w:rPr>
                <w:rFonts w:ascii="Times New Roman" w:eastAsia="Arial" w:hAnsi="Times New Roman" w:cs="Times New Roman"/>
                <w:sz w:val="20"/>
                <w:szCs w:val="20"/>
              </w:rPr>
              <w:t>1150,7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E3383">
              <w:rPr>
                <w:rFonts w:ascii="Times New Roman" w:eastAsia="Arial" w:hAnsi="Times New Roman" w:cs="Times New Roman"/>
                <w:sz w:val="20"/>
                <w:szCs w:val="20"/>
              </w:rPr>
              <w:t>1500,0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E3383">
              <w:rPr>
                <w:rFonts w:ascii="Times New Roman" w:eastAsia="Arial" w:hAnsi="Times New Roman" w:cs="Times New Roman"/>
                <w:sz w:val="20"/>
                <w:szCs w:val="20"/>
              </w:rPr>
              <w:t>1500,0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E3383">
              <w:rPr>
                <w:rFonts w:ascii="Times New Roman" w:eastAsia="Arial" w:hAnsi="Times New Roman" w:cs="Times New Roman"/>
                <w:sz w:val="20"/>
                <w:szCs w:val="20"/>
              </w:rPr>
              <w:t>4150,7</w:t>
            </w:r>
          </w:p>
        </w:tc>
      </w:tr>
      <w:tr w:rsidR="00CE3383" w:rsidRPr="00CE3383" w:rsidTr="002F3B52">
        <w:tblPrEx>
          <w:tblLook w:val="04A0" w:firstRow="1" w:lastRow="0" w:firstColumn="1" w:lastColumn="0" w:noHBand="0" w:noVBand="1"/>
        </w:tblPrEx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83" w:rsidRPr="00CE3383" w:rsidRDefault="00CE3383" w:rsidP="00CE3383">
            <w:pPr>
              <w:widowControl w:val="0"/>
              <w:suppressAutoHyphens/>
              <w:autoSpaceDE w:val="0"/>
              <w:spacing w:after="0" w:line="256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suppressAutoHyphens/>
              <w:autoSpaceDE w:val="0"/>
              <w:spacing w:after="0" w:line="256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E3383">
              <w:rPr>
                <w:rFonts w:ascii="Times New Roman" w:eastAsia="Arial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suppressAutoHyphens/>
              <w:autoSpaceDE w:val="0"/>
              <w:spacing w:after="0" w:line="256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E3383">
              <w:rPr>
                <w:rFonts w:ascii="Times New Roman" w:eastAsia="Arial" w:hAnsi="Times New Roman" w:cs="Times New Roman"/>
                <w:sz w:val="20"/>
                <w:szCs w:val="20"/>
              </w:rPr>
              <w:t>902 0705 1840121310 240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E3383">
              <w:rPr>
                <w:rFonts w:ascii="Times New Roman" w:eastAsia="Arial" w:hAnsi="Times New Roman" w:cs="Times New Roman"/>
                <w:sz w:val="20"/>
                <w:szCs w:val="20"/>
              </w:rPr>
              <w:t>1150,7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E3383">
              <w:rPr>
                <w:rFonts w:ascii="Times New Roman" w:eastAsia="Arial" w:hAnsi="Times New Roman" w:cs="Times New Roman"/>
                <w:sz w:val="20"/>
                <w:szCs w:val="20"/>
              </w:rPr>
              <w:t>1500,0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E3383">
              <w:rPr>
                <w:rFonts w:ascii="Times New Roman" w:eastAsia="Arial" w:hAnsi="Times New Roman" w:cs="Times New Roman"/>
                <w:sz w:val="20"/>
                <w:szCs w:val="20"/>
              </w:rPr>
              <w:t>1500,0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suppressAutoHyphens/>
              <w:autoSpaceDE w:val="0"/>
              <w:spacing w:after="0" w:line="25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E3383">
              <w:rPr>
                <w:rFonts w:ascii="Times New Roman" w:eastAsia="Arial" w:hAnsi="Times New Roman" w:cs="Times New Roman"/>
                <w:sz w:val="20"/>
                <w:szCs w:val="20"/>
              </w:rPr>
              <w:t>4150,7»</w:t>
            </w:r>
          </w:p>
        </w:tc>
      </w:tr>
    </w:tbl>
    <w:p w:rsidR="00CE3383" w:rsidRPr="00CE3383" w:rsidRDefault="00CE3383" w:rsidP="00CE3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3383" w:rsidRPr="00CE3383" w:rsidRDefault="00CE3383" w:rsidP="00CE3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 Строки 1-3 подраздела 4.4 раздела 4 изложить в редакции:</w:t>
      </w:r>
    </w:p>
    <w:p w:rsidR="00CE3383" w:rsidRPr="00CE3383" w:rsidRDefault="00CE3383" w:rsidP="00CE3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E3383" w:rsidRPr="00CE3383" w:rsidRDefault="00CE3383" w:rsidP="00CE3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9"/>
        <w:gridCol w:w="2783"/>
        <w:gridCol w:w="2551"/>
        <w:gridCol w:w="992"/>
        <w:gridCol w:w="851"/>
        <w:gridCol w:w="971"/>
        <w:gridCol w:w="1013"/>
      </w:tblGrid>
      <w:tr w:rsidR="00CE3383" w:rsidRPr="00CE3383" w:rsidTr="002F3B52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«1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«Противодействие коррупции в городе Ростове-на-Дону» (всего), в том числе: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ind w:right="2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ind w:right="2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ind w:right="2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ind w:right="2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2 500,6</w:t>
            </w:r>
          </w:p>
        </w:tc>
      </w:tr>
      <w:tr w:rsidR="00CE3383" w:rsidRPr="00CE3383" w:rsidTr="002F3B52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83" w:rsidRPr="00CE3383" w:rsidRDefault="00CE3383" w:rsidP="00CE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83" w:rsidRPr="00CE3383" w:rsidRDefault="00CE3383" w:rsidP="00CE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2 500,6</w:t>
            </w:r>
          </w:p>
        </w:tc>
      </w:tr>
      <w:tr w:rsidR="00CE3383" w:rsidRPr="00CE3383" w:rsidTr="002F3B52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(результат) 1 «Обеспечено профессиональное развитие муниципальных служащих Администрации города Ростова-на-Дону, ее отраслевых (функциональных) и территориальных органов в области противодействия коррупции» (всего), в том числе: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902 0705 18 4 02 20510 240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1 096,6</w:t>
            </w:r>
          </w:p>
        </w:tc>
      </w:tr>
      <w:tr w:rsidR="00CE3383" w:rsidRPr="00CE3383" w:rsidTr="002F3B52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83" w:rsidRPr="00CE3383" w:rsidRDefault="00CE3383" w:rsidP="00CE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83" w:rsidRPr="00CE3383" w:rsidRDefault="00CE3383" w:rsidP="00CE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1 096,6</w:t>
            </w:r>
          </w:p>
        </w:tc>
      </w:tr>
      <w:tr w:rsidR="00CE3383" w:rsidRPr="00CE3383" w:rsidTr="002F3B52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(результат) 2 «Обеспечено профессиональное развитие работников Администрации города Ростова-на-Дону, ее </w:t>
            </w: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отраслевых (функциональных) и территориальных органов, а также муниципальных учреждений города Ростова-на-Дону, занятых в сфере закупок, в соответствии с законодательством Российской Федерации» (всего), в том числе: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902 0705 18 4 02 20510 240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654,0</w:t>
            </w:r>
          </w:p>
        </w:tc>
      </w:tr>
      <w:tr w:rsidR="00CE3383" w:rsidRPr="00CE3383" w:rsidTr="002F3B52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83" w:rsidRPr="00CE3383" w:rsidRDefault="00CE3383" w:rsidP="00CE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83" w:rsidRPr="00CE3383" w:rsidRDefault="00CE3383" w:rsidP="00CE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83" w:rsidRPr="00CE3383" w:rsidRDefault="00CE3383" w:rsidP="00CE33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654,0»</w:t>
            </w:r>
          </w:p>
        </w:tc>
      </w:tr>
    </w:tbl>
    <w:p w:rsidR="00CE3383" w:rsidRPr="00CE3383" w:rsidRDefault="00CE3383" w:rsidP="00CE3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3383" w:rsidRPr="00CE3383" w:rsidRDefault="00CE3383" w:rsidP="00CE3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383" w:rsidRPr="00CE3383" w:rsidRDefault="00CE3383" w:rsidP="00CE3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</w:t>
      </w:r>
      <w:r w:rsidRPr="00CE3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вступает в силу со дня официального опубликования </w:t>
      </w:r>
      <w:r w:rsidRPr="00CE3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городской газете «Ростов официальный».</w:t>
      </w:r>
    </w:p>
    <w:p w:rsidR="00CE3383" w:rsidRPr="00CE3383" w:rsidRDefault="00CE3383" w:rsidP="00CE3383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 Контроль за выполнением постановления возложить на первого заместителя главы Администрации города Ростова-на-Дону </w:t>
      </w:r>
      <w:proofErr w:type="spellStart"/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t>Дядькова</w:t>
      </w:r>
      <w:proofErr w:type="spellEnd"/>
      <w:r w:rsidRPr="00CE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Т.П.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E27843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3383" w:rsidRDefault="00FB1B5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  <w:r w:rsidR="000417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E3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управление </w:t>
      </w:r>
    </w:p>
    <w:p w:rsidR="00041728" w:rsidRPr="004650EC" w:rsidRDefault="00CE338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 вопросам муниципальной службы и кадров</w:t>
      </w:r>
    </w:p>
    <w:p w:rsidR="00041728" w:rsidRPr="00E27843" w:rsidRDefault="0004172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 города Ростова-на-Дону</w:t>
      </w:r>
      <w:bookmarkStart w:id="3" w:name="_GoBack"/>
      <w:bookmarkEnd w:id="3"/>
    </w:p>
    <w:sectPr w:rsidR="00041728" w:rsidRPr="00E27843" w:rsidSect="00672754">
      <w:footerReference w:type="default" r:id="rId9"/>
      <w:footerReference w:type="first" r:id="rId10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8E7" w:rsidRDefault="004A58E7" w:rsidP="00D51C48">
      <w:pPr>
        <w:spacing w:after="0" w:line="240" w:lineRule="auto"/>
      </w:pPr>
      <w:r>
        <w:separator/>
      </w:r>
    </w:p>
  </w:endnote>
  <w:endnote w:type="continuationSeparator" w:id="0">
    <w:p w:rsidR="004A58E7" w:rsidRDefault="004A58E7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383" w:rsidRPr="00CE3383">
          <w:rPr>
            <w:noProof/>
            <w:lang w:val="ru-RU"/>
          </w:rPr>
          <w:t>2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383" w:rsidRPr="00CE3383">
          <w:rPr>
            <w:noProof/>
            <w:lang w:val="ru-RU"/>
          </w:rPr>
          <w:t>1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8E7" w:rsidRDefault="004A58E7" w:rsidP="00D51C48">
      <w:pPr>
        <w:spacing w:after="0" w:line="240" w:lineRule="auto"/>
      </w:pPr>
      <w:r>
        <w:separator/>
      </w:r>
    </w:p>
  </w:footnote>
  <w:footnote w:type="continuationSeparator" w:id="0">
    <w:p w:rsidR="004A58E7" w:rsidRDefault="004A58E7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58E7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3383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6F8E15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2FA85-3CE9-442F-9E4E-8FCBF08E2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Генералова Виктория Николаевна</cp:lastModifiedBy>
  <cp:revision>3</cp:revision>
  <cp:lastPrinted>2026-04-24T08:46:00Z</cp:lastPrinted>
  <dcterms:created xsi:type="dcterms:W3CDTF">2026-08-11T08:28:00Z</dcterms:created>
  <dcterms:modified xsi:type="dcterms:W3CDTF">2026-10-28T06:20:00Z</dcterms:modified>
</cp:coreProperties>
</file>