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59C" w:rsidRPr="00AB359C" w:rsidRDefault="00AB359C" w:rsidP="00AB359C">
      <w:pPr>
        <w:ind w:firstLine="0"/>
        <w:jc w:val="center"/>
        <w:rPr>
          <w:b/>
          <w:spacing w:val="32"/>
          <w:sz w:val="38"/>
          <w:szCs w:val="38"/>
        </w:rPr>
      </w:pPr>
      <w:r w:rsidRPr="00AB359C">
        <w:rPr>
          <w:b/>
          <w:noProof/>
          <w:spacing w:val="32"/>
          <w:sz w:val="38"/>
          <w:szCs w:val="38"/>
        </w:rPr>
        <w:drawing>
          <wp:inline distT="0" distB="0" distL="0" distR="0" wp14:anchorId="7C80E03A" wp14:editId="772708F4">
            <wp:extent cx="876300" cy="853440"/>
            <wp:effectExtent l="0" t="0" r="0" b="3810"/>
            <wp:docPr id="2" name="Рисунок 2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59C" w:rsidRPr="00AB359C" w:rsidRDefault="00AB359C" w:rsidP="00AB359C">
      <w:pPr>
        <w:ind w:firstLine="0"/>
        <w:jc w:val="center"/>
        <w:rPr>
          <w:b/>
          <w:spacing w:val="32"/>
          <w:sz w:val="38"/>
          <w:szCs w:val="38"/>
        </w:rPr>
      </w:pPr>
    </w:p>
    <w:p w:rsidR="00AB359C" w:rsidRPr="00AB359C" w:rsidRDefault="00AB359C" w:rsidP="00AB359C">
      <w:pPr>
        <w:ind w:firstLine="0"/>
        <w:jc w:val="center"/>
        <w:rPr>
          <w:b/>
          <w:spacing w:val="32"/>
          <w:sz w:val="38"/>
          <w:szCs w:val="38"/>
        </w:rPr>
      </w:pPr>
      <w:r w:rsidRPr="00AB359C">
        <w:rPr>
          <w:b/>
          <w:spacing w:val="32"/>
          <w:sz w:val="38"/>
          <w:szCs w:val="38"/>
        </w:rPr>
        <w:t>АДМИНИСТРАЦИЯ</w:t>
      </w:r>
    </w:p>
    <w:p w:rsidR="00AB359C" w:rsidRPr="00AB359C" w:rsidRDefault="00AB359C" w:rsidP="00AB359C">
      <w:pPr>
        <w:ind w:firstLine="0"/>
        <w:jc w:val="center"/>
        <w:rPr>
          <w:b/>
          <w:spacing w:val="-2"/>
          <w:sz w:val="40"/>
          <w:szCs w:val="40"/>
        </w:rPr>
      </w:pPr>
      <w:r w:rsidRPr="00AB359C">
        <w:rPr>
          <w:b/>
          <w:spacing w:val="-2"/>
          <w:sz w:val="40"/>
          <w:szCs w:val="40"/>
        </w:rPr>
        <w:t>ГОРОДА  РОСТОВА-НА-ДОНУ</w:t>
      </w:r>
    </w:p>
    <w:p w:rsidR="00AB359C" w:rsidRPr="00AB359C" w:rsidRDefault="00AB359C" w:rsidP="00AB359C">
      <w:pPr>
        <w:ind w:firstLine="0"/>
        <w:jc w:val="center"/>
        <w:rPr>
          <w:b/>
          <w:sz w:val="16"/>
          <w:szCs w:val="16"/>
        </w:rPr>
      </w:pPr>
      <w:bookmarkStart w:id="0" w:name="_GoBack"/>
      <w:bookmarkEnd w:id="0"/>
    </w:p>
    <w:p w:rsidR="00AB359C" w:rsidRPr="00AB359C" w:rsidRDefault="00AB359C" w:rsidP="00AB359C">
      <w:pPr>
        <w:ind w:firstLine="0"/>
        <w:jc w:val="center"/>
        <w:rPr>
          <w:rFonts w:ascii="Arial" w:hAnsi="Arial"/>
          <w:sz w:val="24"/>
        </w:rPr>
      </w:pPr>
      <w:r w:rsidRPr="00AB359C">
        <w:rPr>
          <w:b/>
          <w:sz w:val="36"/>
          <w:szCs w:val="24"/>
        </w:rPr>
        <w:t>ПОСТАНОВЛЕНИЕ</w:t>
      </w:r>
    </w:p>
    <w:p w:rsidR="00AB359C" w:rsidRPr="00AB359C" w:rsidRDefault="00AB359C" w:rsidP="00AB359C">
      <w:pPr>
        <w:ind w:firstLine="0"/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AB359C" w:rsidRPr="00AB359C" w:rsidTr="00F01A55">
        <w:tc>
          <w:tcPr>
            <w:tcW w:w="885" w:type="pct"/>
            <w:hideMark/>
          </w:tcPr>
          <w:p w:rsidR="00AB359C" w:rsidRPr="00AB359C" w:rsidRDefault="00AB359C" w:rsidP="00AB359C">
            <w:pPr>
              <w:tabs>
                <w:tab w:val="left" w:pos="0"/>
              </w:tabs>
              <w:suppressAutoHyphens/>
              <w:ind w:firstLine="0"/>
              <w:rPr>
                <w:sz w:val="24"/>
                <w:szCs w:val="24"/>
                <w:lang w:eastAsia="ar-SA"/>
              </w:rPr>
            </w:pPr>
            <w:r w:rsidRPr="00AB359C">
              <w:rPr>
                <w:sz w:val="24"/>
                <w:szCs w:val="24"/>
              </w:rPr>
              <w:t>2025</w:t>
            </w:r>
          </w:p>
        </w:tc>
        <w:tc>
          <w:tcPr>
            <w:tcW w:w="2873" w:type="pct"/>
          </w:tcPr>
          <w:p w:rsidR="00AB359C" w:rsidRPr="00AB359C" w:rsidRDefault="00AB359C" w:rsidP="00AB359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AB359C" w:rsidRPr="00AB359C" w:rsidRDefault="00AB359C" w:rsidP="00AB359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jc w:val="both"/>
              <w:rPr>
                <w:sz w:val="24"/>
                <w:szCs w:val="24"/>
                <w:lang w:val="en-US" w:eastAsia="ar-SA"/>
              </w:rPr>
            </w:pPr>
            <w:r w:rsidRPr="00AB359C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AB359C" w:rsidRPr="00AB359C" w:rsidRDefault="00AB359C" w:rsidP="00AB359C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ind w:firstLine="0"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AB359C" w:rsidRDefault="00AB359C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AB359C" w:rsidRPr="005053E9" w:rsidRDefault="00AB359C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E70636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22.04.2016 № 420 «Об утверждении административного регламента № АР-312-20 муниципальной услуги «Проведение зачета денежных средств по арендной плате </w:t>
            </w:r>
            <w:r w:rsidR="00902F34" w:rsidRPr="005053E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за земельные участки» (ред. от </w:t>
            </w:r>
            <w:r w:rsidR="00E70636">
              <w:rPr>
                <w:szCs w:val="28"/>
              </w:rPr>
              <w:t>30.08.2024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D20472" w:rsidRPr="005053E9" w:rsidRDefault="00D2047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Pr="005053E9">
        <w:rPr>
          <w:szCs w:val="28"/>
        </w:rPr>
        <w:br/>
        <w:t xml:space="preserve">«Об общих принципах организации местного самоуправления </w:t>
      </w:r>
      <w:r w:rsidRPr="005053E9">
        <w:rPr>
          <w:szCs w:val="28"/>
        </w:rPr>
        <w:br/>
        <w:t>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r w:rsidRPr="005053E9">
        <w:rPr>
          <w:spacing w:val="20"/>
          <w:szCs w:val="28"/>
        </w:rPr>
        <w:t>П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Pr="005053E9">
        <w:rPr>
          <w:szCs w:val="28"/>
        </w:rPr>
        <w:t xml:space="preserve">от 22.04.2016 № 420 «Об утверждении административного регламента </w:t>
      </w:r>
      <w:r w:rsidRPr="005053E9">
        <w:rPr>
          <w:szCs w:val="28"/>
        </w:rPr>
        <w:br/>
        <w:t xml:space="preserve">№ АР-312-20 муниципальной услуги «Проведение зачета денежных средств </w:t>
      </w:r>
      <w:r w:rsidR="008E67AA">
        <w:rPr>
          <w:szCs w:val="28"/>
        </w:rPr>
        <w:br/>
      </w:r>
      <w:r w:rsidRPr="005053E9">
        <w:rPr>
          <w:szCs w:val="28"/>
        </w:rPr>
        <w:t>по арендной плате за земельные участки» (ред. от</w:t>
      </w:r>
      <w:r w:rsidR="00B56087">
        <w:rPr>
          <w:szCs w:val="28"/>
        </w:rPr>
        <w:t xml:space="preserve"> </w:t>
      </w:r>
      <w:r w:rsidR="00E70636">
        <w:rPr>
          <w:szCs w:val="28"/>
        </w:rPr>
        <w:t>30.08.2024</w:t>
      </w:r>
      <w:r w:rsidRPr="005053E9">
        <w:rPr>
          <w:szCs w:val="28"/>
        </w:rPr>
        <w:t>) следующие</w:t>
      </w:r>
      <w:r w:rsidRPr="005053E9">
        <w:t xml:space="preserve"> изменения:</w:t>
      </w:r>
    </w:p>
    <w:p w:rsidR="00F40D1B" w:rsidRDefault="007F5A8B" w:rsidP="00F40D1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 xml:space="preserve">1.1.  В пункте 3 слова </w:t>
      </w:r>
      <w:r w:rsidR="00F40D1B">
        <w:t>«</w:t>
      </w:r>
      <w:r w:rsidR="00F40D1B">
        <w:rPr>
          <w:rFonts w:eastAsiaTheme="minorHAnsi"/>
          <w:szCs w:val="28"/>
          <w:lang w:eastAsia="en-US"/>
        </w:rPr>
        <w:t>первого заместителя главы Администрации города Ростова-на-Дону Овчинникова Ю.В.» заменить словами «заместителя главы Администрации города Ростова-на-Дону по экономике Золотухина В.В.».</w:t>
      </w:r>
    </w:p>
    <w:p w:rsidR="007F5A8B" w:rsidRDefault="007F5A8B" w:rsidP="001B3715">
      <w:pPr>
        <w:jc w:val="both"/>
      </w:pPr>
      <w:r>
        <w:t>1.2.  В приложении:</w:t>
      </w:r>
    </w:p>
    <w:p w:rsidR="006406A6" w:rsidRDefault="007F5A8B" w:rsidP="008760D3">
      <w:pPr>
        <w:autoSpaceDE w:val="0"/>
        <w:autoSpaceDN w:val="0"/>
        <w:adjustRightInd w:val="0"/>
        <w:jc w:val="both"/>
      </w:pPr>
      <w:r>
        <w:t>1.2.1.  </w:t>
      </w:r>
      <w:r w:rsidR="006406A6">
        <w:t>В раздел</w:t>
      </w:r>
      <w:r w:rsidR="00BB5602">
        <w:t>е</w:t>
      </w:r>
      <w:r w:rsidR="006406A6">
        <w:t xml:space="preserve"> 1:</w:t>
      </w:r>
    </w:p>
    <w:p w:rsidR="006406A6" w:rsidRDefault="006406A6" w:rsidP="008760D3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1.2.1.1.  </w:t>
      </w:r>
      <w:r w:rsidR="002535DF">
        <w:t xml:space="preserve">В </w:t>
      </w:r>
      <w:r w:rsidR="008760D3">
        <w:t>абзаце пятнадцатом пункта 1.2 слова «</w:t>
      </w:r>
      <w:r w:rsidR="008760D3">
        <w:rPr>
          <w:rFonts w:eastAsiaTheme="minorHAnsi"/>
          <w:szCs w:val="28"/>
          <w:lang w:eastAsia="en-US"/>
        </w:rPr>
        <w:t xml:space="preserve">и региональная государственная информационная система «Портал государственных </w:t>
      </w:r>
      <w:r w:rsidR="0044468F">
        <w:rPr>
          <w:rFonts w:eastAsiaTheme="minorHAnsi"/>
          <w:szCs w:val="28"/>
          <w:lang w:eastAsia="en-US"/>
        </w:rPr>
        <w:br/>
      </w:r>
      <w:r w:rsidR="008760D3">
        <w:rPr>
          <w:rFonts w:eastAsiaTheme="minorHAnsi"/>
          <w:szCs w:val="28"/>
          <w:lang w:eastAsia="en-US"/>
        </w:rPr>
        <w:t>и муниципальных услуг Ростовской области» исключить</w:t>
      </w:r>
      <w:r>
        <w:rPr>
          <w:rFonts w:eastAsiaTheme="minorHAnsi"/>
          <w:szCs w:val="28"/>
          <w:lang w:eastAsia="en-US"/>
        </w:rPr>
        <w:t>.</w:t>
      </w:r>
    </w:p>
    <w:p w:rsidR="006406A6" w:rsidRPr="006406A6" w:rsidRDefault="006406A6" w:rsidP="006406A6">
      <w:pPr>
        <w:jc w:val="both"/>
        <w:rPr>
          <w:szCs w:val="28"/>
        </w:rPr>
      </w:pPr>
      <w:r w:rsidRPr="006406A6">
        <w:rPr>
          <w:rFonts w:eastAsiaTheme="minorHAnsi"/>
          <w:szCs w:val="28"/>
          <w:lang w:eastAsia="en-US"/>
        </w:rPr>
        <w:t>1.2.1.2.  </w:t>
      </w:r>
      <w:r w:rsidRPr="006406A6">
        <w:rPr>
          <w:szCs w:val="28"/>
        </w:rPr>
        <w:t>В абзаце втором пункта 1.4.1.4 слова «и выездных встреч главы Администрации города Ростова-на-Дону с населением» исключить.</w:t>
      </w:r>
    </w:p>
    <w:p w:rsidR="000E4239" w:rsidRDefault="00C45504" w:rsidP="00E70636">
      <w:pPr>
        <w:jc w:val="both"/>
        <w:rPr>
          <w:szCs w:val="28"/>
        </w:rPr>
      </w:pPr>
      <w:r>
        <w:rPr>
          <w:szCs w:val="28"/>
        </w:rPr>
        <w:lastRenderedPageBreak/>
        <w:t>1.2.2.  </w:t>
      </w:r>
      <w:r w:rsidR="000E4239">
        <w:rPr>
          <w:szCs w:val="28"/>
        </w:rPr>
        <w:t>В разделе 2:</w:t>
      </w:r>
    </w:p>
    <w:p w:rsidR="00801D4D" w:rsidRDefault="006406A6" w:rsidP="00E70636">
      <w:pPr>
        <w:jc w:val="both"/>
        <w:rPr>
          <w:szCs w:val="28"/>
        </w:rPr>
      </w:pPr>
      <w:r>
        <w:rPr>
          <w:szCs w:val="28"/>
        </w:rPr>
        <w:t>1.2.2.1</w:t>
      </w:r>
      <w:r w:rsidR="000E4239">
        <w:rPr>
          <w:szCs w:val="28"/>
        </w:rPr>
        <w:t>.  </w:t>
      </w:r>
      <w:r w:rsidR="00C45504">
        <w:rPr>
          <w:szCs w:val="28"/>
        </w:rPr>
        <w:t>Пункт 2.5 признать утратившим силу.</w:t>
      </w:r>
    </w:p>
    <w:p w:rsidR="006406A6" w:rsidRPr="006406A6" w:rsidRDefault="006406A6" w:rsidP="006406A6">
      <w:pPr>
        <w:jc w:val="both"/>
        <w:rPr>
          <w:szCs w:val="28"/>
        </w:rPr>
      </w:pPr>
      <w:r w:rsidRPr="006406A6">
        <w:rPr>
          <w:szCs w:val="28"/>
        </w:rPr>
        <w:t>1.2.2.2.  Абзац первый пункта 2.13 изложить в следующей редакции:</w:t>
      </w:r>
    </w:p>
    <w:p w:rsidR="006406A6" w:rsidRPr="006406A6" w:rsidRDefault="006406A6" w:rsidP="006406A6">
      <w:pPr>
        <w:autoSpaceDE w:val="0"/>
        <w:autoSpaceDN w:val="0"/>
        <w:adjustRightInd w:val="0"/>
        <w:jc w:val="both"/>
        <w:rPr>
          <w:szCs w:val="28"/>
        </w:rPr>
      </w:pPr>
      <w:r w:rsidRPr="006406A6">
        <w:rPr>
          <w:szCs w:val="28"/>
        </w:rPr>
        <w:t xml:space="preserve">«2.13.  Максимальный срок ожидания в очереди при подаче запроса </w:t>
      </w:r>
      <w:r w:rsidR="00A03782">
        <w:rPr>
          <w:szCs w:val="28"/>
        </w:rPr>
        <w:br/>
      </w:r>
      <w:r w:rsidRPr="006406A6">
        <w:rPr>
          <w:szCs w:val="28"/>
        </w:rPr>
        <w:t xml:space="preserve"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 предоставления государственных </w:t>
      </w:r>
      <w:r w:rsidR="00A03782">
        <w:rPr>
          <w:szCs w:val="28"/>
        </w:rPr>
        <w:br/>
      </w:r>
      <w:r w:rsidRPr="006406A6">
        <w:rPr>
          <w:szCs w:val="28"/>
        </w:rPr>
        <w:t>и муниципальных услуг.».</w:t>
      </w:r>
    </w:p>
    <w:p w:rsidR="000E4239" w:rsidRDefault="000E4239" w:rsidP="000E423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1.2.2.3.  В абзаце первом пункта 2.15 после слова «документов» дополнить словами «и (или) информации».</w:t>
      </w:r>
    </w:p>
    <w:p w:rsidR="00AB0B0C" w:rsidRDefault="00F130E5" w:rsidP="00AB0B0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1.2.3.  </w:t>
      </w:r>
      <w:r w:rsidR="00AB0B0C">
        <w:rPr>
          <w:szCs w:val="28"/>
        </w:rPr>
        <w:t xml:space="preserve">Пункт 3.8.8 </w:t>
      </w:r>
      <w:r w:rsidR="00701AD0">
        <w:rPr>
          <w:szCs w:val="28"/>
        </w:rPr>
        <w:t xml:space="preserve">раздела 3 </w:t>
      </w:r>
      <w:r w:rsidR="00AB0B0C">
        <w:rPr>
          <w:szCs w:val="28"/>
        </w:rPr>
        <w:t>изложить в следующей редакции:</w:t>
      </w:r>
    </w:p>
    <w:p w:rsidR="00AB0B0C" w:rsidRDefault="00AB0B0C" w:rsidP="00AB0B0C">
      <w:pPr>
        <w:jc w:val="both"/>
      </w:pPr>
      <w:r>
        <w:t xml:space="preserve">«3.8.8.  Заявителям обеспечивается возможность направления жалобы </w:t>
      </w:r>
      <w:r w:rsidR="00A03782">
        <w:br/>
      </w:r>
      <w:r>
        <w:t>на решения, действия (бездействие), принятые (осуществленные) в ходе предоставления муниципальной услуги, в электронной форме.».</w:t>
      </w:r>
    </w:p>
    <w:p w:rsidR="00C45504" w:rsidRDefault="00C45504" w:rsidP="00E70636">
      <w:pPr>
        <w:jc w:val="both"/>
        <w:rPr>
          <w:szCs w:val="28"/>
        </w:rPr>
      </w:pPr>
      <w:r>
        <w:rPr>
          <w:szCs w:val="28"/>
        </w:rPr>
        <w:t>1.2.</w:t>
      </w:r>
      <w:r w:rsidR="00F130E5">
        <w:rPr>
          <w:szCs w:val="28"/>
        </w:rPr>
        <w:t>4</w:t>
      </w:r>
      <w:r>
        <w:rPr>
          <w:szCs w:val="28"/>
        </w:rPr>
        <w:t>.  Разделы 4, 5 признать утратившими силу.</w:t>
      </w:r>
    </w:p>
    <w:p w:rsidR="001B3715" w:rsidRPr="005053E9" w:rsidRDefault="00801D4D" w:rsidP="001B3715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</w:t>
      </w:r>
      <w:r w:rsidR="001B3715" w:rsidRPr="005053E9">
        <w:rPr>
          <w:szCs w:val="28"/>
        </w:rPr>
        <w:t>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 xml:space="preserve">3.  Контроль за выполнением постановления возложить на </w:t>
      </w:r>
      <w:r w:rsidR="00AD7452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Ростова-на-Дону</w:t>
      </w:r>
      <w:r w:rsidR="00F40D1B">
        <w:rPr>
          <w:rFonts w:ascii="Times New Roman" w:hAnsi="Times New Roman" w:cs="Times New Roman"/>
          <w:sz w:val="28"/>
          <w:szCs w:val="28"/>
        </w:rPr>
        <w:t xml:space="preserve"> по экономике Золотухина В.В.</w:t>
      </w:r>
    </w:p>
    <w:p w:rsidR="00766BCE" w:rsidRDefault="00766BCE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E4239" w:rsidRDefault="000E4239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E4239" w:rsidRPr="005053E9" w:rsidRDefault="000E4239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AB359C" w:rsidRPr="00AB359C" w:rsidTr="00F01A55">
        <w:tc>
          <w:tcPr>
            <w:tcW w:w="3828" w:type="dxa"/>
          </w:tcPr>
          <w:p w:rsidR="00AB359C" w:rsidRPr="00AB359C" w:rsidRDefault="00AB359C" w:rsidP="00AB359C">
            <w:pPr>
              <w:tabs>
                <w:tab w:val="left" w:pos="7088"/>
              </w:tabs>
              <w:ind w:firstLine="918"/>
            </w:pPr>
            <w:r w:rsidRPr="00AB359C">
              <w:t>Глава</w:t>
            </w:r>
          </w:p>
          <w:p w:rsidR="00AB359C" w:rsidRPr="00AB359C" w:rsidRDefault="00AB359C" w:rsidP="00AB359C">
            <w:pPr>
              <w:tabs>
                <w:tab w:val="left" w:pos="7088"/>
              </w:tabs>
              <w:ind w:firstLine="0"/>
            </w:pPr>
            <w:r w:rsidRPr="00AB359C">
              <w:t xml:space="preserve">города Ростова-на-Дону </w:t>
            </w:r>
          </w:p>
        </w:tc>
        <w:tc>
          <w:tcPr>
            <w:tcW w:w="4039" w:type="dxa"/>
          </w:tcPr>
          <w:p w:rsidR="00AB359C" w:rsidRPr="00AB359C" w:rsidRDefault="00AB359C" w:rsidP="00AB359C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268" w:type="dxa"/>
          </w:tcPr>
          <w:p w:rsidR="00AB359C" w:rsidRPr="00AB359C" w:rsidRDefault="00AB359C" w:rsidP="00AB359C">
            <w:pPr>
              <w:keepNext/>
              <w:tabs>
                <w:tab w:val="left" w:pos="7088"/>
              </w:tabs>
              <w:ind w:firstLine="0"/>
              <w:outlineLvl w:val="0"/>
            </w:pPr>
          </w:p>
          <w:p w:rsidR="00AB359C" w:rsidRPr="00AB359C" w:rsidRDefault="00AB359C" w:rsidP="00AB359C">
            <w:pPr>
              <w:keepNext/>
              <w:tabs>
                <w:tab w:val="left" w:pos="7088"/>
              </w:tabs>
              <w:ind w:firstLine="0"/>
              <w:outlineLvl w:val="0"/>
            </w:pPr>
            <w:r w:rsidRPr="00AB359C">
              <w:t>А.Ю. Скрябин</w:t>
            </w:r>
          </w:p>
        </w:tc>
      </w:tr>
    </w:tbl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AD2E5F" w:rsidRDefault="00AD2E5F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0E4239" w:rsidRDefault="000E4239" w:rsidP="001B3715">
      <w:pPr>
        <w:ind w:firstLine="0"/>
        <w:jc w:val="both"/>
        <w:rPr>
          <w:bCs/>
          <w:sz w:val="20"/>
        </w:rPr>
      </w:pPr>
    </w:p>
    <w:p w:rsidR="001B3715" w:rsidRPr="005053E9" w:rsidRDefault="00C45504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AB359C">
        <w:rPr>
          <w:bCs/>
          <w:sz w:val="20"/>
        </w:rPr>
        <w:t>остановление</w:t>
      </w:r>
      <w:r w:rsidR="001B3715" w:rsidRPr="005053E9">
        <w:rPr>
          <w:bCs/>
          <w:sz w:val="20"/>
        </w:rPr>
        <w:t xml:space="preserve">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F40D1B" w:rsidRDefault="001B3715" w:rsidP="00A75782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sectPr w:rsidR="00F40D1B" w:rsidSect="008E67AA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412" w:rsidRDefault="00AB4412" w:rsidP="007754DB">
      <w:r>
        <w:separator/>
      </w:r>
    </w:p>
  </w:endnote>
  <w:endnote w:type="continuationSeparator" w:id="0">
    <w:p w:rsidR="00AB4412" w:rsidRDefault="00AB4412" w:rsidP="00775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90551"/>
      <w:docPartObj>
        <w:docPartGallery w:val="Page Numbers (Bottom of Page)"/>
        <w:docPartUnique/>
      </w:docPartObj>
    </w:sdtPr>
    <w:sdtEndPr/>
    <w:sdtContent>
      <w:p w:rsidR="00221F74" w:rsidRDefault="00AB4412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B359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21F74" w:rsidRDefault="00221F7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412" w:rsidRDefault="00AB4412" w:rsidP="007754DB">
      <w:r>
        <w:separator/>
      </w:r>
    </w:p>
  </w:footnote>
  <w:footnote w:type="continuationSeparator" w:id="0">
    <w:p w:rsidR="00AB4412" w:rsidRDefault="00AB4412" w:rsidP="007754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3715"/>
    <w:rsid w:val="00004C4D"/>
    <w:rsid w:val="000251AC"/>
    <w:rsid w:val="000360BA"/>
    <w:rsid w:val="00071F26"/>
    <w:rsid w:val="000858C5"/>
    <w:rsid w:val="00090250"/>
    <w:rsid w:val="000959C1"/>
    <w:rsid w:val="000A02B5"/>
    <w:rsid w:val="000A057F"/>
    <w:rsid w:val="000A481A"/>
    <w:rsid w:val="000B39C9"/>
    <w:rsid w:val="000D032A"/>
    <w:rsid w:val="000D30F9"/>
    <w:rsid w:val="000E4239"/>
    <w:rsid w:val="000F4F35"/>
    <w:rsid w:val="000F7C3E"/>
    <w:rsid w:val="0010424A"/>
    <w:rsid w:val="001100F3"/>
    <w:rsid w:val="00112552"/>
    <w:rsid w:val="00112A40"/>
    <w:rsid w:val="00115609"/>
    <w:rsid w:val="001225F8"/>
    <w:rsid w:val="001248C0"/>
    <w:rsid w:val="00145AF5"/>
    <w:rsid w:val="00181E75"/>
    <w:rsid w:val="001872F5"/>
    <w:rsid w:val="001A1AE2"/>
    <w:rsid w:val="001A772C"/>
    <w:rsid w:val="001B3715"/>
    <w:rsid w:val="001C6C60"/>
    <w:rsid w:val="001F0796"/>
    <w:rsid w:val="001F2342"/>
    <w:rsid w:val="00221930"/>
    <w:rsid w:val="00221F74"/>
    <w:rsid w:val="00233550"/>
    <w:rsid w:val="00236557"/>
    <w:rsid w:val="00236A71"/>
    <w:rsid w:val="002535DF"/>
    <w:rsid w:val="002614AC"/>
    <w:rsid w:val="0026218F"/>
    <w:rsid w:val="00266464"/>
    <w:rsid w:val="0027656B"/>
    <w:rsid w:val="00284131"/>
    <w:rsid w:val="00293AF8"/>
    <w:rsid w:val="002B2B93"/>
    <w:rsid w:val="002B37CE"/>
    <w:rsid w:val="002C7A7B"/>
    <w:rsid w:val="002D5995"/>
    <w:rsid w:val="002D6BD7"/>
    <w:rsid w:val="002D6D60"/>
    <w:rsid w:val="002E0618"/>
    <w:rsid w:val="002E3168"/>
    <w:rsid w:val="002F1839"/>
    <w:rsid w:val="00313458"/>
    <w:rsid w:val="0031538D"/>
    <w:rsid w:val="00335788"/>
    <w:rsid w:val="003408EF"/>
    <w:rsid w:val="0034273D"/>
    <w:rsid w:val="003449C9"/>
    <w:rsid w:val="00347577"/>
    <w:rsid w:val="00350C19"/>
    <w:rsid w:val="00351C7C"/>
    <w:rsid w:val="003677A2"/>
    <w:rsid w:val="003701C4"/>
    <w:rsid w:val="003758E4"/>
    <w:rsid w:val="00385AEA"/>
    <w:rsid w:val="00386D3E"/>
    <w:rsid w:val="003A612D"/>
    <w:rsid w:val="003C2A2C"/>
    <w:rsid w:val="003C3B9D"/>
    <w:rsid w:val="003D102E"/>
    <w:rsid w:val="003F22B0"/>
    <w:rsid w:val="003F4DE5"/>
    <w:rsid w:val="00405D84"/>
    <w:rsid w:val="00412392"/>
    <w:rsid w:val="00414EE3"/>
    <w:rsid w:val="004230D4"/>
    <w:rsid w:val="00427309"/>
    <w:rsid w:val="0043023D"/>
    <w:rsid w:val="0043403D"/>
    <w:rsid w:val="004370CF"/>
    <w:rsid w:val="0044468F"/>
    <w:rsid w:val="0046191B"/>
    <w:rsid w:val="004625B3"/>
    <w:rsid w:val="0046288F"/>
    <w:rsid w:val="00467F4E"/>
    <w:rsid w:val="00473203"/>
    <w:rsid w:val="004768E3"/>
    <w:rsid w:val="004A729E"/>
    <w:rsid w:val="004A7B1C"/>
    <w:rsid w:val="004B08A5"/>
    <w:rsid w:val="004B4849"/>
    <w:rsid w:val="004B4C5F"/>
    <w:rsid w:val="004B5932"/>
    <w:rsid w:val="004B701C"/>
    <w:rsid w:val="004C4FE4"/>
    <w:rsid w:val="004D5EE6"/>
    <w:rsid w:val="004E0747"/>
    <w:rsid w:val="00500174"/>
    <w:rsid w:val="005053E9"/>
    <w:rsid w:val="00507151"/>
    <w:rsid w:val="005102A8"/>
    <w:rsid w:val="005234E1"/>
    <w:rsid w:val="005239A6"/>
    <w:rsid w:val="00535400"/>
    <w:rsid w:val="0055758D"/>
    <w:rsid w:val="005603EA"/>
    <w:rsid w:val="00580914"/>
    <w:rsid w:val="00583D3A"/>
    <w:rsid w:val="00584F38"/>
    <w:rsid w:val="005D4F84"/>
    <w:rsid w:val="005E169D"/>
    <w:rsid w:val="005F2F8E"/>
    <w:rsid w:val="00601BCD"/>
    <w:rsid w:val="006071C1"/>
    <w:rsid w:val="00616A94"/>
    <w:rsid w:val="006252DE"/>
    <w:rsid w:val="00630636"/>
    <w:rsid w:val="006406A6"/>
    <w:rsid w:val="00642D08"/>
    <w:rsid w:val="006945A7"/>
    <w:rsid w:val="006B0DF7"/>
    <w:rsid w:val="006C37A9"/>
    <w:rsid w:val="006C4F0B"/>
    <w:rsid w:val="006C55A1"/>
    <w:rsid w:val="00701AD0"/>
    <w:rsid w:val="00710BC4"/>
    <w:rsid w:val="00721379"/>
    <w:rsid w:val="00727FBD"/>
    <w:rsid w:val="00734BE1"/>
    <w:rsid w:val="00740C5C"/>
    <w:rsid w:val="00740D52"/>
    <w:rsid w:val="0074395F"/>
    <w:rsid w:val="00746770"/>
    <w:rsid w:val="007667CA"/>
    <w:rsid w:val="00766BCE"/>
    <w:rsid w:val="007754DB"/>
    <w:rsid w:val="00777616"/>
    <w:rsid w:val="0078017D"/>
    <w:rsid w:val="0079000A"/>
    <w:rsid w:val="00796B5C"/>
    <w:rsid w:val="007B258B"/>
    <w:rsid w:val="007B3E5C"/>
    <w:rsid w:val="007B57BF"/>
    <w:rsid w:val="007C563A"/>
    <w:rsid w:val="007C7200"/>
    <w:rsid w:val="007D6E7F"/>
    <w:rsid w:val="007E00C9"/>
    <w:rsid w:val="007E199F"/>
    <w:rsid w:val="007E645C"/>
    <w:rsid w:val="007F3C89"/>
    <w:rsid w:val="007F5A8B"/>
    <w:rsid w:val="007F64AD"/>
    <w:rsid w:val="00800DC0"/>
    <w:rsid w:val="00801D4D"/>
    <w:rsid w:val="00805471"/>
    <w:rsid w:val="00811006"/>
    <w:rsid w:val="00813DE3"/>
    <w:rsid w:val="00816106"/>
    <w:rsid w:val="008254DC"/>
    <w:rsid w:val="00830AFA"/>
    <w:rsid w:val="0083609D"/>
    <w:rsid w:val="00850EB1"/>
    <w:rsid w:val="00851D4D"/>
    <w:rsid w:val="00863AD2"/>
    <w:rsid w:val="008760D3"/>
    <w:rsid w:val="0087706A"/>
    <w:rsid w:val="008849B4"/>
    <w:rsid w:val="00885E45"/>
    <w:rsid w:val="00890293"/>
    <w:rsid w:val="008A3A39"/>
    <w:rsid w:val="008B1825"/>
    <w:rsid w:val="008C3712"/>
    <w:rsid w:val="008C6E8D"/>
    <w:rsid w:val="008E0856"/>
    <w:rsid w:val="008E1D85"/>
    <w:rsid w:val="008E3C48"/>
    <w:rsid w:val="008E42A0"/>
    <w:rsid w:val="008E67AA"/>
    <w:rsid w:val="008F4D19"/>
    <w:rsid w:val="00900E45"/>
    <w:rsid w:val="00902F34"/>
    <w:rsid w:val="0090481B"/>
    <w:rsid w:val="009072F3"/>
    <w:rsid w:val="00914C53"/>
    <w:rsid w:val="0092162D"/>
    <w:rsid w:val="00927E5E"/>
    <w:rsid w:val="00930377"/>
    <w:rsid w:val="00941AF9"/>
    <w:rsid w:val="009474D8"/>
    <w:rsid w:val="00972538"/>
    <w:rsid w:val="00974030"/>
    <w:rsid w:val="00983F4A"/>
    <w:rsid w:val="00990877"/>
    <w:rsid w:val="00992AA6"/>
    <w:rsid w:val="009A43D0"/>
    <w:rsid w:val="009A5AC6"/>
    <w:rsid w:val="009A6090"/>
    <w:rsid w:val="009B6155"/>
    <w:rsid w:val="009C1F90"/>
    <w:rsid w:val="009C36B4"/>
    <w:rsid w:val="009D77BA"/>
    <w:rsid w:val="009E69F9"/>
    <w:rsid w:val="00A03782"/>
    <w:rsid w:val="00A03BA1"/>
    <w:rsid w:val="00A05848"/>
    <w:rsid w:val="00A066AB"/>
    <w:rsid w:val="00A20F86"/>
    <w:rsid w:val="00A403D5"/>
    <w:rsid w:val="00A42EFD"/>
    <w:rsid w:val="00A4454F"/>
    <w:rsid w:val="00A44661"/>
    <w:rsid w:val="00A57BB0"/>
    <w:rsid w:val="00A60D11"/>
    <w:rsid w:val="00A666C0"/>
    <w:rsid w:val="00A75782"/>
    <w:rsid w:val="00A815CF"/>
    <w:rsid w:val="00A96DF9"/>
    <w:rsid w:val="00AA3660"/>
    <w:rsid w:val="00AB0B0C"/>
    <w:rsid w:val="00AB3091"/>
    <w:rsid w:val="00AB359C"/>
    <w:rsid w:val="00AB4412"/>
    <w:rsid w:val="00AB51DD"/>
    <w:rsid w:val="00AC0E20"/>
    <w:rsid w:val="00AD2E5F"/>
    <w:rsid w:val="00AD59B7"/>
    <w:rsid w:val="00AD62AC"/>
    <w:rsid w:val="00AD7452"/>
    <w:rsid w:val="00AD753D"/>
    <w:rsid w:val="00AE198E"/>
    <w:rsid w:val="00AF5B8D"/>
    <w:rsid w:val="00AF6BF1"/>
    <w:rsid w:val="00AF7031"/>
    <w:rsid w:val="00B0158E"/>
    <w:rsid w:val="00B01D2E"/>
    <w:rsid w:val="00B02A9D"/>
    <w:rsid w:val="00B0480B"/>
    <w:rsid w:val="00B124E1"/>
    <w:rsid w:val="00B16D6C"/>
    <w:rsid w:val="00B26ECB"/>
    <w:rsid w:val="00B30F82"/>
    <w:rsid w:val="00B335B0"/>
    <w:rsid w:val="00B34118"/>
    <w:rsid w:val="00B34DE9"/>
    <w:rsid w:val="00B3776D"/>
    <w:rsid w:val="00B53CC1"/>
    <w:rsid w:val="00B56087"/>
    <w:rsid w:val="00B578C9"/>
    <w:rsid w:val="00B61BF7"/>
    <w:rsid w:val="00B65246"/>
    <w:rsid w:val="00B825D0"/>
    <w:rsid w:val="00B826D0"/>
    <w:rsid w:val="00B84C4C"/>
    <w:rsid w:val="00B92A2D"/>
    <w:rsid w:val="00BA774A"/>
    <w:rsid w:val="00BB5602"/>
    <w:rsid w:val="00BB76DB"/>
    <w:rsid w:val="00BC2EEE"/>
    <w:rsid w:val="00BF1AFA"/>
    <w:rsid w:val="00BF3980"/>
    <w:rsid w:val="00BF3A81"/>
    <w:rsid w:val="00C05190"/>
    <w:rsid w:val="00C057CC"/>
    <w:rsid w:val="00C05EB7"/>
    <w:rsid w:val="00C15954"/>
    <w:rsid w:val="00C22914"/>
    <w:rsid w:val="00C24B06"/>
    <w:rsid w:val="00C26A53"/>
    <w:rsid w:val="00C43D98"/>
    <w:rsid w:val="00C45504"/>
    <w:rsid w:val="00C50545"/>
    <w:rsid w:val="00C55EE4"/>
    <w:rsid w:val="00C63C07"/>
    <w:rsid w:val="00C63FC5"/>
    <w:rsid w:val="00C803DB"/>
    <w:rsid w:val="00C94A6F"/>
    <w:rsid w:val="00C97CC1"/>
    <w:rsid w:val="00CA07A1"/>
    <w:rsid w:val="00CA5B5C"/>
    <w:rsid w:val="00CB1A2A"/>
    <w:rsid w:val="00CB6632"/>
    <w:rsid w:val="00CD6458"/>
    <w:rsid w:val="00CE08B4"/>
    <w:rsid w:val="00D0216A"/>
    <w:rsid w:val="00D04CA1"/>
    <w:rsid w:val="00D138B1"/>
    <w:rsid w:val="00D16DA8"/>
    <w:rsid w:val="00D20472"/>
    <w:rsid w:val="00D26887"/>
    <w:rsid w:val="00D44246"/>
    <w:rsid w:val="00D76AF8"/>
    <w:rsid w:val="00D932E4"/>
    <w:rsid w:val="00DA7C95"/>
    <w:rsid w:val="00DB347B"/>
    <w:rsid w:val="00DE63DB"/>
    <w:rsid w:val="00E026AF"/>
    <w:rsid w:val="00E165F0"/>
    <w:rsid w:val="00E16E17"/>
    <w:rsid w:val="00E37988"/>
    <w:rsid w:val="00E437AE"/>
    <w:rsid w:val="00E446CE"/>
    <w:rsid w:val="00E45AC4"/>
    <w:rsid w:val="00E4612B"/>
    <w:rsid w:val="00E51DAA"/>
    <w:rsid w:val="00E70636"/>
    <w:rsid w:val="00E80AA3"/>
    <w:rsid w:val="00E93572"/>
    <w:rsid w:val="00EA3A44"/>
    <w:rsid w:val="00EB5856"/>
    <w:rsid w:val="00EB790F"/>
    <w:rsid w:val="00EC2CF5"/>
    <w:rsid w:val="00EC303C"/>
    <w:rsid w:val="00ED4DBB"/>
    <w:rsid w:val="00EE1F0A"/>
    <w:rsid w:val="00F00F97"/>
    <w:rsid w:val="00F04E50"/>
    <w:rsid w:val="00F07647"/>
    <w:rsid w:val="00F07D58"/>
    <w:rsid w:val="00F130E5"/>
    <w:rsid w:val="00F149BF"/>
    <w:rsid w:val="00F40D1B"/>
    <w:rsid w:val="00F44E8A"/>
    <w:rsid w:val="00F46BC4"/>
    <w:rsid w:val="00F51BE9"/>
    <w:rsid w:val="00F57EEF"/>
    <w:rsid w:val="00F61646"/>
    <w:rsid w:val="00F63904"/>
    <w:rsid w:val="00F64F33"/>
    <w:rsid w:val="00F83CCB"/>
    <w:rsid w:val="00F855D8"/>
    <w:rsid w:val="00F87014"/>
    <w:rsid w:val="00F92073"/>
    <w:rsid w:val="00FB60AF"/>
    <w:rsid w:val="00FC70FC"/>
    <w:rsid w:val="00FD0E50"/>
    <w:rsid w:val="00FE5B25"/>
    <w:rsid w:val="00FE769B"/>
    <w:rsid w:val="00FE7CE8"/>
    <w:rsid w:val="00FF3CCC"/>
    <w:rsid w:val="00FF6894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675C4"/>
  <w15:docId w15:val="{B2ABC0A4-9A28-472D-B70E-E94CE96C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table" w:styleId="aa">
    <w:name w:val="Table Grid"/>
    <w:basedOn w:val="a1"/>
    <w:rsid w:val="00AD2E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AB359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B35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799725-BEFA-4E1B-8525-B9AEF17C0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Долгова Юлия Сергеевна</cp:lastModifiedBy>
  <cp:revision>293</cp:revision>
  <cp:lastPrinted>2025-06-20T11:27:00Z</cp:lastPrinted>
  <dcterms:created xsi:type="dcterms:W3CDTF">2018-05-24T06:41:00Z</dcterms:created>
  <dcterms:modified xsi:type="dcterms:W3CDTF">2025-06-20T11:28:00Z</dcterms:modified>
</cp:coreProperties>
</file>