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0D2" w:rsidRDefault="007240D2" w:rsidP="0095209D">
      <w:pPr>
        <w:shd w:val="clear" w:color="auto" w:fill="FFFFFF"/>
        <w:spacing w:before="120"/>
        <w:ind w:firstLine="709"/>
        <w:jc w:val="center"/>
        <w:rPr>
          <w:b/>
          <w:bCs/>
          <w:i/>
          <w:iCs/>
          <w:color w:val="000000"/>
          <w:sz w:val="24"/>
          <w:szCs w:val="24"/>
        </w:rPr>
      </w:pPr>
    </w:p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Default="00F474ED" w:rsidP="0095209D">
      <w:pPr>
        <w:rPr>
          <w:sz w:val="28"/>
          <w:szCs w:val="28"/>
        </w:rPr>
      </w:pPr>
    </w:p>
    <w:p w:rsidR="003E4AC8" w:rsidRPr="003E4AC8" w:rsidRDefault="0095209D" w:rsidP="003E4AC8">
      <w:pPr>
        <w:pStyle w:val="a5"/>
        <w:tabs>
          <w:tab w:val="left" w:pos="4678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3E4AC8">
        <w:rPr>
          <w:rFonts w:ascii="Times New Roman" w:hAnsi="Times New Roman" w:cs="Times New Roman"/>
        </w:rPr>
        <w:t>06.11</w:t>
      </w:r>
      <w:r w:rsidR="00ED6E7E">
        <w:rPr>
          <w:rFonts w:ascii="Times New Roman" w:hAnsi="Times New Roman" w:cs="Times New Roman"/>
        </w:rPr>
        <w:t>.2020</w:t>
      </w:r>
      <w:r w:rsidRPr="007D68D6">
        <w:rPr>
          <w:rFonts w:ascii="Times New Roman" w:hAnsi="Times New Roman" w:cs="Times New Roman"/>
        </w:rPr>
        <w:t xml:space="preserve"> № </w:t>
      </w:r>
      <w:r w:rsidR="003E4AC8">
        <w:rPr>
          <w:rFonts w:ascii="Times New Roman" w:hAnsi="Times New Roman" w:cs="Times New Roman"/>
        </w:rPr>
        <w:t>1199</w:t>
      </w:r>
      <w:r w:rsidR="00FD3D01">
        <w:rPr>
          <w:rFonts w:ascii="Times New Roman" w:hAnsi="Times New Roman" w:cs="Times New Roman"/>
        </w:rPr>
        <w:t xml:space="preserve"> </w:t>
      </w:r>
      <w:r w:rsidR="00E62CE7">
        <w:rPr>
          <w:rFonts w:ascii="Times New Roman" w:hAnsi="Times New Roman" w:cs="Times New Roman"/>
        </w:rPr>
        <w:br/>
      </w:r>
    </w:p>
    <w:p w:rsidR="00EC14DB" w:rsidRDefault="003E4AC8" w:rsidP="00EC14DB">
      <w:pPr>
        <w:ind w:firstLine="708"/>
        <w:jc w:val="both"/>
        <w:rPr>
          <w:sz w:val="28"/>
          <w:szCs w:val="28"/>
        </w:rPr>
      </w:pPr>
      <w:r w:rsidRPr="00532E5F">
        <w:rPr>
          <w:sz w:val="28"/>
          <w:szCs w:val="28"/>
        </w:rPr>
        <w:t xml:space="preserve">В соответствии </w:t>
      </w:r>
      <w:r w:rsidR="00176B95">
        <w:rPr>
          <w:sz w:val="28"/>
          <w:szCs w:val="28"/>
        </w:rPr>
        <w:t xml:space="preserve">с Федеральным </w:t>
      </w:r>
      <w:r w:rsidR="00176B95" w:rsidRPr="00532E5F">
        <w:rPr>
          <w:sz w:val="28"/>
          <w:szCs w:val="28"/>
        </w:rPr>
        <w:t>закон</w:t>
      </w:r>
      <w:r w:rsidR="00176B95">
        <w:rPr>
          <w:sz w:val="28"/>
          <w:szCs w:val="28"/>
        </w:rPr>
        <w:t>ом</w:t>
      </w:r>
      <w:r w:rsidR="00176B95" w:rsidRPr="00532E5F">
        <w:rPr>
          <w:sz w:val="28"/>
          <w:szCs w:val="28"/>
        </w:rPr>
        <w:t xml:space="preserve"> от 21.</w:t>
      </w:r>
      <w:r w:rsidR="00176B95" w:rsidRPr="00AE6DE4">
        <w:rPr>
          <w:sz w:val="28"/>
          <w:szCs w:val="28"/>
        </w:rPr>
        <w:t xml:space="preserve">12.2001 № 178-ФЗ </w:t>
      </w:r>
      <w:r w:rsidR="00176B95">
        <w:rPr>
          <w:sz w:val="28"/>
          <w:szCs w:val="28"/>
        </w:rPr>
        <w:br/>
      </w:r>
      <w:r w:rsidR="00176B95" w:rsidRPr="00AE6DE4">
        <w:rPr>
          <w:sz w:val="28"/>
          <w:szCs w:val="28"/>
        </w:rPr>
        <w:t>«О приватизации государственного и муниципального имущества</w:t>
      </w:r>
      <w:r w:rsidR="00176B95">
        <w:rPr>
          <w:sz w:val="28"/>
          <w:szCs w:val="28"/>
        </w:rPr>
        <w:t xml:space="preserve">», </w:t>
      </w:r>
      <w:r w:rsidRPr="00532E5F">
        <w:rPr>
          <w:sz w:val="28"/>
          <w:szCs w:val="28"/>
        </w:rPr>
        <w:t xml:space="preserve"> статьей </w:t>
      </w:r>
      <w:r>
        <w:rPr>
          <w:sz w:val="28"/>
          <w:szCs w:val="28"/>
        </w:rPr>
        <w:t>12</w:t>
      </w:r>
      <w:r w:rsidRPr="00532E5F">
        <w:rPr>
          <w:sz w:val="28"/>
          <w:szCs w:val="28"/>
        </w:rPr>
        <w:t xml:space="preserve"> Федерального закона о</w:t>
      </w:r>
      <w:r w:rsidR="00176B95">
        <w:rPr>
          <w:sz w:val="28"/>
          <w:szCs w:val="28"/>
        </w:rPr>
        <w:t xml:space="preserve">т 29.07.1998 </w:t>
      </w:r>
      <w:r w:rsidRPr="00AE6DE4">
        <w:rPr>
          <w:sz w:val="28"/>
          <w:szCs w:val="28"/>
        </w:rPr>
        <w:t>№ </w:t>
      </w:r>
      <w:r w:rsidR="00176B95">
        <w:rPr>
          <w:sz w:val="28"/>
          <w:szCs w:val="28"/>
        </w:rPr>
        <w:t>135</w:t>
      </w:r>
      <w:r w:rsidRPr="00AE6DE4">
        <w:rPr>
          <w:sz w:val="28"/>
          <w:szCs w:val="28"/>
        </w:rPr>
        <w:t>-ФЗ «О</w:t>
      </w:r>
      <w:r w:rsidR="00176B95">
        <w:rPr>
          <w:sz w:val="28"/>
          <w:szCs w:val="28"/>
        </w:rPr>
        <w:t>б</w:t>
      </w:r>
      <w:r w:rsidRPr="00AE6DE4">
        <w:rPr>
          <w:sz w:val="28"/>
          <w:szCs w:val="28"/>
        </w:rPr>
        <w:t xml:space="preserve"> </w:t>
      </w:r>
      <w:r w:rsidR="00176B95">
        <w:rPr>
          <w:sz w:val="28"/>
          <w:szCs w:val="28"/>
        </w:rPr>
        <w:t>оценочной деятельности в Российской Федерации</w:t>
      </w:r>
      <w:r w:rsidRPr="00AE6DE4">
        <w:rPr>
          <w:sz w:val="28"/>
          <w:szCs w:val="28"/>
        </w:rPr>
        <w:t>», в связи</w:t>
      </w:r>
      <w:r>
        <w:rPr>
          <w:sz w:val="28"/>
          <w:szCs w:val="28"/>
        </w:rPr>
        <w:t xml:space="preserve"> с тем, что итоговая величина рыночной стоимости муниципального нежилого помещения, расположенного по адресу: </w:t>
      </w:r>
      <w:r w:rsidRPr="00B80C39">
        <w:rPr>
          <w:sz w:val="28"/>
          <w:szCs w:val="28"/>
        </w:rPr>
        <w:t>Ростовская об</w:t>
      </w:r>
      <w:r>
        <w:rPr>
          <w:sz w:val="28"/>
          <w:szCs w:val="28"/>
        </w:rPr>
        <w:t>ласть</w:t>
      </w:r>
      <w:r w:rsidRPr="00B80C3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г. Ростов-на-Дону, </w:t>
      </w:r>
      <w:proofErr w:type="spellStart"/>
      <w:r>
        <w:rPr>
          <w:sz w:val="28"/>
          <w:szCs w:val="28"/>
        </w:rPr>
        <w:t>пр-кт</w:t>
      </w:r>
      <w:proofErr w:type="spellEnd"/>
      <w:r>
        <w:rPr>
          <w:sz w:val="28"/>
          <w:szCs w:val="28"/>
        </w:rPr>
        <w:t xml:space="preserve"> Чехова, д.37/29, площадью 60,2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, комнаты № 1, 2, 1а, 1б, 2г, 1в-2б, 2а-2в, этаж № 1, кадастровый номер: 61:44:0040710:411, указанная в отчете об определении рыночной стоимости </w:t>
      </w:r>
      <w:r w:rsidR="00235D35">
        <w:rPr>
          <w:sz w:val="28"/>
          <w:szCs w:val="28"/>
        </w:rPr>
        <w:br/>
      </w:r>
      <w:r>
        <w:rPr>
          <w:sz w:val="28"/>
          <w:szCs w:val="28"/>
        </w:rPr>
        <w:t xml:space="preserve">от 05.10.2020 № 143-20-Р, выполненном ООО «Межрегиональный центр судебных экспертиз и оценки», согласованном городской комиссией </w:t>
      </w:r>
      <w:r w:rsidR="00EC14DB">
        <w:rPr>
          <w:sz w:val="28"/>
          <w:szCs w:val="28"/>
        </w:rPr>
        <w:br/>
      </w:r>
      <w:r>
        <w:rPr>
          <w:sz w:val="28"/>
          <w:szCs w:val="28"/>
        </w:rPr>
        <w:t>по согласованию результатов оценки от 15.10.2020</w:t>
      </w:r>
      <w:r w:rsidR="004D2525">
        <w:rPr>
          <w:sz w:val="28"/>
          <w:szCs w:val="28"/>
        </w:rPr>
        <w:t xml:space="preserve"> </w:t>
      </w:r>
      <w:r>
        <w:rPr>
          <w:sz w:val="28"/>
          <w:szCs w:val="28"/>
        </w:rPr>
        <w:t>(протокол №</w:t>
      </w:r>
      <w:r w:rsidR="007240D2">
        <w:rPr>
          <w:sz w:val="28"/>
          <w:szCs w:val="28"/>
        </w:rPr>
        <w:t> </w:t>
      </w:r>
      <w:r>
        <w:rPr>
          <w:sz w:val="28"/>
          <w:szCs w:val="28"/>
        </w:rPr>
        <w:t xml:space="preserve">31), не может быть </w:t>
      </w:r>
      <w:proofErr w:type="gramStart"/>
      <w:r>
        <w:rPr>
          <w:sz w:val="28"/>
          <w:szCs w:val="28"/>
        </w:rPr>
        <w:t>признана</w:t>
      </w:r>
      <w:proofErr w:type="gramEnd"/>
      <w:r>
        <w:rPr>
          <w:sz w:val="28"/>
          <w:szCs w:val="28"/>
        </w:rPr>
        <w:t xml:space="preserve"> рекомендуемой для целей определения начальной цены предмета </w:t>
      </w:r>
      <w:r w:rsidR="004D2525">
        <w:rPr>
          <w:sz w:val="28"/>
          <w:szCs w:val="28"/>
        </w:rPr>
        <w:t>конкурса</w:t>
      </w:r>
      <w:r>
        <w:rPr>
          <w:sz w:val="28"/>
          <w:szCs w:val="28"/>
        </w:rPr>
        <w:t xml:space="preserve">, так как с даты его составления прошло более 6 месяцев, </w:t>
      </w:r>
      <w:r w:rsidR="00EC14DB">
        <w:rPr>
          <w:sz w:val="28"/>
          <w:szCs w:val="28"/>
        </w:rPr>
        <w:br/>
      </w:r>
      <w:r w:rsidR="004D2525">
        <w:rPr>
          <w:sz w:val="28"/>
          <w:szCs w:val="28"/>
        </w:rPr>
        <w:t>на основании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решени</w:t>
      </w:r>
      <w:r w:rsidR="004D2525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Pr="00430A90">
        <w:rPr>
          <w:sz w:val="28"/>
          <w:szCs w:val="28"/>
        </w:rPr>
        <w:t>приватизац</w:t>
      </w:r>
      <w:r>
        <w:rPr>
          <w:sz w:val="28"/>
          <w:szCs w:val="28"/>
        </w:rPr>
        <w:t>ии муниципального имущества от 03.06.2021 (протокол № 6</w:t>
      </w:r>
      <w:r w:rsidRPr="00430A90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7438D4" w:rsidRPr="007438D4" w:rsidRDefault="007438D4" w:rsidP="00EC14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</w:t>
      </w:r>
      <w:r w:rsidR="003E4AC8">
        <w:rPr>
          <w:sz w:val="28"/>
          <w:szCs w:val="28"/>
        </w:rPr>
        <w:t xml:space="preserve">изменения в </w:t>
      </w:r>
      <w:r w:rsidR="003E4AC8" w:rsidRPr="005C49D1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 w:rsidR="003E4AC8">
        <w:rPr>
          <w:sz w:val="28"/>
          <w:szCs w:val="28"/>
        </w:rPr>
        <w:t xml:space="preserve">от 06.11.2020 </w:t>
      </w:r>
      <w:r w:rsidR="003E4AC8">
        <w:rPr>
          <w:sz w:val="28"/>
          <w:szCs w:val="28"/>
        </w:rPr>
        <w:br/>
        <w:t xml:space="preserve">№ 1199 </w:t>
      </w:r>
      <w:r w:rsidR="003E4AC8" w:rsidRPr="00F00EDA">
        <w:rPr>
          <w:bCs/>
          <w:sz w:val="28"/>
          <w:szCs w:val="28"/>
        </w:rPr>
        <w:t>«</w:t>
      </w:r>
      <w:r w:rsidR="003E4AC8">
        <w:rPr>
          <w:sz w:val="28"/>
          <w:szCs w:val="28"/>
        </w:rPr>
        <w:t xml:space="preserve">Об условиях </w:t>
      </w:r>
      <w:r w:rsidR="003E4AC8" w:rsidRPr="001776C8">
        <w:rPr>
          <w:sz w:val="28"/>
          <w:szCs w:val="28"/>
        </w:rPr>
        <w:t xml:space="preserve"> приватизации муниципального нежилого помещения, расположенного по адресу:</w:t>
      </w:r>
      <w:r w:rsidR="003E4AC8">
        <w:rPr>
          <w:sz w:val="28"/>
          <w:szCs w:val="28"/>
        </w:rPr>
        <w:t xml:space="preserve">  </w:t>
      </w:r>
      <w:r w:rsidR="003E4AC8" w:rsidRPr="00B80C39">
        <w:rPr>
          <w:sz w:val="28"/>
          <w:szCs w:val="28"/>
        </w:rPr>
        <w:t>Ростовская об</w:t>
      </w:r>
      <w:r w:rsidR="003E4AC8">
        <w:rPr>
          <w:sz w:val="28"/>
          <w:szCs w:val="28"/>
        </w:rPr>
        <w:t>ласть</w:t>
      </w:r>
      <w:r w:rsidR="003E4AC8" w:rsidRPr="00B80C39">
        <w:rPr>
          <w:sz w:val="28"/>
          <w:szCs w:val="28"/>
        </w:rPr>
        <w:t xml:space="preserve">, </w:t>
      </w:r>
      <w:proofErr w:type="gramStart"/>
      <w:r w:rsidR="003E4AC8">
        <w:rPr>
          <w:sz w:val="28"/>
          <w:szCs w:val="28"/>
        </w:rPr>
        <w:t>г</w:t>
      </w:r>
      <w:proofErr w:type="gramEnd"/>
      <w:r w:rsidR="003E4AC8">
        <w:rPr>
          <w:sz w:val="28"/>
          <w:szCs w:val="28"/>
        </w:rPr>
        <w:t xml:space="preserve">. Ростов-на-Дону, </w:t>
      </w:r>
      <w:r w:rsidR="003E4AC8">
        <w:rPr>
          <w:sz w:val="28"/>
          <w:szCs w:val="28"/>
        </w:rPr>
        <w:br/>
      </w:r>
      <w:proofErr w:type="spellStart"/>
      <w:r w:rsidR="003E4AC8">
        <w:rPr>
          <w:sz w:val="28"/>
          <w:szCs w:val="28"/>
        </w:rPr>
        <w:t>пр-кт</w:t>
      </w:r>
      <w:proofErr w:type="spellEnd"/>
      <w:r w:rsidR="003E4AC8">
        <w:rPr>
          <w:sz w:val="28"/>
          <w:szCs w:val="28"/>
        </w:rPr>
        <w:t xml:space="preserve"> Чехова, д.37/29</w:t>
      </w:r>
      <w:r w:rsidR="004D2525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: </w:t>
      </w:r>
    </w:p>
    <w:p w:rsidR="00ED6E7E" w:rsidRDefault="00ED6E7E" w:rsidP="00ED6E7E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3E4AC8" w:rsidRDefault="003E4AC8" w:rsidP="003E4AC8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«3.</w:t>
      </w:r>
      <w:r>
        <w:rPr>
          <w:color w:val="000000"/>
          <w:sz w:val="28"/>
          <w:szCs w:val="28"/>
        </w:rPr>
        <w:t> </w:t>
      </w:r>
      <w:proofErr w:type="gramStart"/>
      <w:r w:rsidRPr="0001439D">
        <w:rPr>
          <w:sz w:val="28"/>
          <w:szCs w:val="28"/>
        </w:rPr>
        <w:t>Ус</w:t>
      </w:r>
      <w:r>
        <w:rPr>
          <w:sz w:val="28"/>
          <w:szCs w:val="28"/>
        </w:rPr>
        <w:t xml:space="preserve">тановить начальную цену объекта </w:t>
      </w:r>
      <w:r w:rsidRPr="0001439D">
        <w:rPr>
          <w:sz w:val="28"/>
          <w:szCs w:val="28"/>
        </w:rPr>
        <w:t xml:space="preserve">равную его рыночной стоимости,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 </w:t>
      </w:r>
      <w:r w:rsidRPr="00AA6252">
        <w:rPr>
          <w:sz w:val="28"/>
          <w:szCs w:val="28"/>
        </w:rPr>
        <w:t xml:space="preserve">размере  </w:t>
      </w:r>
      <w:r>
        <w:rPr>
          <w:sz w:val="28"/>
          <w:szCs w:val="28"/>
        </w:rPr>
        <w:t>3 331 468</w:t>
      </w:r>
      <w:r w:rsidRPr="00AA62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A6252">
        <w:rPr>
          <w:sz w:val="28"/>
          <w:szCs w:val="28"/>
        </w:rPr>
        <w:t>(</w:t>
      </w:r>
      <w:r>
        <w:rPr>
          <w:sz w:val="28"/>
          <w:szCs w:val="28"/>
        </w:rPr>
        <w:t>Три миллиона триста тридцать одна тысяча четыреста шестьдесят восемь) рублей</w:t>
      </w:r>
      <w:r w:rsidRPr="00AA6252">
        <w:rPr>
          <w:sz w:val="28"/>
          <w:szCs w:val="28"/>
        </w:rPr>
        <w:t xml:space="preserve"> </w:t>
      </w:r>
      <w:r>
        <w:rPr>
          <w:sz w:val="28"/>
          <w:szCs w:val="28"/>
        </w:rPr>
        <w:t>00</w:t>
      </w:r>
      <w:r w:rsidRPr="00AA6252">
        <w:rPr>
          <w:sz w:val="28"/>
          <w:szCs w:val="28"/>
        </w:rPr>
        <w:t xml:space="preserve"> копеек (без учета НДС),</w:t>
      </w:r>
      <w:r>
        <w:rPr>
          <w:sz w:val="28"/>
          <w:szCs w:val="28"/>
        </w:rPr>
        <w:t xml:space="preserve"> согласно отчету </w:t>
      </w:r>
      <w:r>
        <w:rPr>
          <w:sz w:val="28"/>
          <w:szCs w:val="28"/>
        </w:rPr>
        <w:br/>
        <w:t xml:space="preserve">от 12.05.2021 № 059-21-Р,  выполненному ООО «Межрегиональный центр судебных экспертиз и оценки», согласованному городской комиссией </w:t>
      </w:r>
      <w:r>
        <w:rPr>
          <w:sz w:val="28"/>
          <w:szCs w:val="28"/>
        </w:rPr>
        <w:br/>
        <w:t>по согласованию результатов оценки от 21.05.2021 (протокол № 14)».</w:t>
      </w:r>
      <w:proofErr w:type="gramEnd"/>
    </w:p>
    <w:p w:rsidR="00BA5961" w:rsidRDefault="00D927AA" w:rsidP="00EC14DB">
      <w:pPr>
        <w:suppressAutoHyphens/>
        <w:ind w:right="14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BD406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Pr="00F474ED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</w:t>
      </w:r>
      <w:r w:rsidR="00EC59D3">
        <w:rPr>
          <w:sz w:val="28"/>
          <w:szCs w:val="28"/>
        </w:rPr>
        <w:t xml:space="preserve">        </w:t>
      </w:r>
      <w:r w:rsidR="00BD4060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>А.А.</w:t>
      </w:r>
      <w:r w:rsidR="00BD4060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95209D" w:rsidRDefault="0095209D" w:rsidP="0095209D">
      <w:pPr>
        <w:rPr>
          <w:color w:val="000000"/>
          <w:sz w:val="28"/>
          <w:szCs w:val="28"/>
        </w:rPr>
      </w:pPr>
    </w:p>
    <w:p w:rsidR="00FD3D01" w:rsidRDefault="00FD3D01" w:rsidP="0095209D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693778" w:rsidRDefault="00693778" w:rsidP="0095209D">
      <w:pPr>
        <w:rPr>
          <w:color w:val="000000"/>
          <w:sz w:val="28"/>
          <w:szCs w:val="28"/>
        </w:rPr>
      </w:pPr>
    </w:p>
    <w:p w:rsidR="00693778" w:rsidRDefault="00693778" w:rsidP="0095209D">
      <w:pPr>
        <w:rPr>
          <w:color w:val="000000"/>
          <w:sz w:val="28"/>
          <w:szCs w:val="28"/>
        </w:rPr>
      </w:pPr>
    </w:p>
    <w:p w:rsidR="00693778" w:rsidRDefault="00693778" w:rsidP="0095209D">
      <w:pPr>
        <w:rPr>
          <w:color w:val="000000"/>
          <w:sz w:val="28"/>
          <w:szCs w:val="28"/>
        </w:rPr>
      </w:pPr>
    </w:p>
    <w:p w:rsidR="00693778" w:rsidRDefault="00693778" w:rsidP="0095209D">
      <w:pPr>
        <w:rPr>
          <w:color w:val="000000"/>
          <w:sz w:val="28"/>
          <w:szCs w:val="28"/>
        </w:rPr>
      </w:pPr>
    </w:p>
    <w:p w:rsidR="00693778" w:rsidRDefault="00693778" w:rsidP="0095209D">
      <w:pPr>
        <w:rPr>
          <w:color w:val="000000"/>
          <w:sz w:val="28"/>
          <w:szCs w:val="28"/>
        </w:rPr>
      </w:pPr>
    </w:p>
    <w:p w:rsidR="00693778" w:rsidRDefault="00693778" w:rsidP="0095209D">
      <w:pPr>
        <w:rPr>
          <w:color w:val="000000"/>
          <w:sz w:val="28"/>
          <w:szCs w:val="28"/>
        </w:rPr>
      </w:pPr>
    </w:p>
    <w:p w:rsidR="00693778" w:rsidRDefault="00693778" w:rsidP="0095209D">
      <w:pPr>
        <w:rPr>
          <w:color w:val="000000"/>
          <w:sz w:val="28"/>
          <w:szCs w:val="28"/>
        </w:rPr>
      </w:pPr>
    </w:p>
    <w:p w:rsidR="00693778" w:rsidRDefault="00693778" w:rsidP="0095209D">
      <w:pPr>
        <w:rPr>
          <w:color w:val="000000"/>
          <w:sz w:val="28"/>
          <w:szCs w:val="28"/>
        </w:rPr>
      </w:pPr>
    </w:p>
    <w:p w:rsidR="00693778" w:rsidRDefault="00693778" w:rsidP="0095209D">
      <w:pPr>
        <w:rPr>
          <w:color w:val="000000"/>
          <w:sz w:val="28"/>
          <w:szCs w:val="28"/>
        </w:rPr>
      </w:pPr>
    </w:p>
    <w:p w:rsidR="00693778" w:rsidRDefault="00693778" w:rsidP="0095209D">
      <w:pPr>
        <w:rPr>
          <w:color w:val="000000"/>
          <w:sz w:val="28"/>
          <w:szCs w:val="28"/>
        </w:rPr>
      </w:pPr>
    </w:p>
    <w:p w:rsidR="00693778" w:rsidRDefault="00693778" w:rsidP="0095209D">
      <w:pPr>
        <w:rPr>
          <w:color w:val="000000"/>
          <w:sz w:val="28"/>
          <w:szCs w:val="28"/>
        </w:rPr>
      </w:pPr>
    </w:p>
    <w:p w:rsidR="00693778" w:rsidRDefault="00693778" w:rsidP="0095209D">
      <w:pPr>
        <w:rPr>
          <w:color w:val="000000"/>
          <w:sz w:val="28"/>
          <w:szCs w:val="28"/>
        </w:rPr>
      </w:pPr>
    </w:p>
    <w:p w:rsidR="0095209D" w:rsidRDefault="0095209D" w:rsidP="007240D2">
      <w:pPr>
        <w:ind w:right="-1"/>
      </w:pPr>
      <w:r>
        <w:rPr>
          <w:color w:val="000000"/>
          <w:sz w:val="22"/>
          <w:szCs w:val="22"/>
        </w:rPr>
        <w:t>Отдел организации торгов</w:t>
      </w:r>
    </w:p>
    <w:sectPr w:rsidR="0095209D" w:rsidSect="004614A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6E87"/>
    <w:rsid w:val="00104E4D"/>
    <w:rsid w:val="00176B95"/>
    <w:rsid w:val="001F6792"/>
    <w:rsid w:val="0020038E"/>
    <w:rsid w:val="0022425C"/>
    <w:rsid w:val="00235D35"/>
    <w:rsid w:val="003A57F3"/>
    <w:rsid w:val="003C2207"/>
    <w:rsid w:val="003E4AC8"/>
    <w:rsid w:val="004614A8"/>
    <w:rsid w:val="00496F0B"/>
    <w:rsid w:val="004D2525"/>
    <w:rsid w:val="00532368"/>
    <w:rsid w:val="00533D49"/>
    <w:rsid w:val="00681EA9"/>
    <w:rsid w:val="00693778"/>
    <w:rsid w:val="006E6257"/>
    <w:rsid w:val="006F6179"/>
    <w:rsid w:val="00721A0A"/>
    <w:rsid w:val="007240D2"/>
    <w:rsid w:val="007438D4"/>
    <w:rsid w:val="00752B09"/>
    <w:rsid w:val="00775D8C"/>
    <w:rsid w:val="0095209D"/>
    <w:rsid w:val="009C1302"/>
    <w:rsid w:val="00A05E0D"/>
    <w:rsid w:val="00A21839"/>
    <w:rsid w:val="00A21AED"/>
    <w:rsid w:val="00AB5952"/>
    <w:rsid w:val="00AF0FF3"/>
    <w:rsid w:val="00BA5961"/>
    <w:rsid w:val="00BB7A8C"/>
    <w:rsid w:val="00BD4060"/>
    <w:rsid w:val="00BE5C1C"/>
    <w:rsid w:val="00C03A7D"/>
    <w:rsid w:val="00CD7144"/>
    <w:rsid w:val="00D927AA"/>
    <w:rsid w:val="00DC0ED1"/>
    <w:rsid w:val="00E62CE7"/>
    <w:rsid w:val="00E74EBA"/>
    <w:rsid w:val="00E81B4F"/>
    <w:rsid w:val="00EC14DB"/>
    <w:rsid w:val="00EC59D3"/>
    <w:rsid w:val="00ED6E7E"/>
    <w:rsid w:val="00F474ED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018853-8469-4B9C-96B7-9EEC7D93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2021-06-02T12:57:00Z</cp:lastPrinted>
  <dcterms:created xsi:type="dcterms:W3CDTF">2021-06-09T07:15:00Z</dcterms:created>
  <dcterms:modified xsi:type="dcterms:W3CDTF">2021-06-09T07:15:00Z</dcterms:modified>
</cp:coreProperties>
</file>