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593B5E" w:rsidRDefault="00F474ED" w:rsidP="0095209D">
      <w:pPr>
        <w:rPr>
          <w:sz w:val="16"/>
          <w:szCs w:val="16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593B5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ED6E7E">
        <w:rPr>
          <w:rFonts w:ascii="Times New Roman" w:hAnsi="Times New Roman" w:cs="Times New Roman"/>
        </w:rPr>
        <w:t>20.10.2020</w:t>
      </w:r>
      <w:r w:rsidRPr="007D68D6">
        <w:rPr>
          <w:rFonts w:ascii="Times New Roman" w:hAnsi="Times New Roman" w:cs="Times New Roman"/>
        </w:rPr>
        <w:t xml:space="preserve"> № </w:t>
      </w:r>
      <w:r w:rsidR="00ED6E7E">
        <w:rPr>
          <w:rFonts w:ascii="Times New Roman" w:hAnsi="Times New Roman" w:cs="Times New Roman"/>
        </w:rPr>
        <w:t>1124</w:t>
      </w:r>
      <w:r w:rsidR="00FD3D01">
        <w:rPr>
          <w:rFonts w:ascii="Times New Roman" w:hAnsi="Times New Roman" w:cs="Times New Roman"/>
        </w:rPr>
        <w:t xml:space="preserve"> (ред. от </w:t>
      </w:r>
      <w:r w:rsidR="00593B5E">
        <w:rPr>
          <w:rFonts w:ascii="Times New Roman" w:hAnsi="Times New Roman" w:cs="Times New Roman"/>
        </w:rPr>
        <w:t>22</w:t>
      </w:r>
      <w:r w:rsidR="00FD3D01">
        <w:rPr>
          <w:rFonts w:ascii="Times New Roman" w:hAnsi="Times New Roman" w:cs="Times New Roman"/>
        </w:rPr>
        <w:t>.</w:t>
      </w:r>
      <w:r w:rsidR="00593B5E">
        <w:rPr>
          <w:rFonts w:ascii="Times New Roman" w:hAnsi="Times New Roman" w:cs="Times New Roman"/>
        </w:rPr>
        <w:t>07.2022</w:t>
      </w:r>
      <w:r w:rsidR="00FD3D01">
        <w:rPr>
          <w:rFonts w:ascii="Times New Roman" w:hAnsi="Times New Roman" w:cs="Times New Roman"/>
        </w:rPr>
        <w:t>)</w:t>
      </w:r>
    </w:p>
    <w:p w:rsidR="00D927AA" w:rsidRPr="00593B5E" w:rsidRDefault="00D927AA">
      <w:pPr>
        <w:rPr>
          <w:sz w:val="16"/>
          <w:szCs w:val="16"/>
        </w:rPr>
      </w:pPr>
    </w:p>
    <w:p w:rsidR="00B73057" w:rsidRDefault="00593B5E" w:rsidP="008B0581">
      <w:pPr>
        <w:ind w:firstLine="708"/>
        <w:jc w:val="both"/>
        <w:rPr>
          <w:sz w:val="28"/>
          <w:szCs w:val="28"/>
        </w:rPr>
      </w:pPr>
      <w:r w:rsidRPr="00593B5E">
        <w:rPr>
          <w:sz w:val="28"/>
          <w:szCs w:val="28"/>
        </w:rPr>
        <w:t xml:space="preserve">В соответствии с Федеральным законом от 21.12.2001 № 178-ФЗ </w:t>
      </w:r>
      <w:r w:rsidRPr="00593B5E">
        <w:rPr>
          <w:sz w:val="28"/>
          <w:szCs w:val="28"/>
        </w:rPr>
        <w:br/>
        <w:t xml:space="preserve">«О приватизации государственного и муниципального имущества»,  статьей 12 Федерального закона от 29.07.1998 № 135-ФЗ «Об оценочной деятельности </w:t>
      </w:r>
      <w:r w:rsidRPr="00593B5E">
        <w:rPr>
          <w:sz w:val="28"/>
          <w:szCs w:val="28"/>
        </w:rPr>
        <w:br/>
        <w:t>в Российской Федерации», в связи с тем, что итоговая величина рыночной стоимости муниципального нежилого помещения, расположенного по адресу: Ростовская область,  г. Ростов-на-Дону, ул. Казахская, 76/1, литер</w:t>
      </w:r>
      <w:proofErr w:type="gramStart"/>
      <w:r w:rsidRPr="00593B5E">
        <w:rPr>
          <w:sz w:val="28"/>
          <w:szCs w:val="28"/>
        </w:rPr>
        <w:t xml:space="preserve"> А</w:t>
      </w:r>
      <w:proofErr w:type="gramEnd"/>
      <w:r w:rsidRPr="00593B5E">
        <w:rPr>
          <w:sz w:val="28"/>
          <w:szCs w:val="28"/>
        </w:rPr>
        <w:t xml:space="preserve">, комнаты № 32, 34 площадью 12,3 кв. м, этаж № 1, кадастровый номер 61:44:0022602:130, указанная в отчете об определении рыночной стоимости от 07.07.2022 </w:t>
      </w:r>
      <w:r w:rsidR="002D4ED6">
        <w:rPr>
          <w:sz w:val="28"/>
          <w:szCs w:val="28"/>
        </w:rPr>
        <w:br/>
      </w:r>
      <w:r w:rsidRPr="00593B5E">
        <w:rPr>
          <w:sz w:val="28"/>
          <w:szCs w:val="28"/>
        </w:rPr>
        <w:t xml:space="preserve">№ 084-22-Р, выполненном ООО «Межрегиональный центр судебных экспертиз и оценки», согласованном городской комиссией по согласованию результатов оценки от 15.07.2022 (протокол № </w:t>
      </w:r>
      <w:r w:rsidR="009337EB">
        <w:rPr>
          <w:sz w:val="28"/>
          <w:szCs w:val="28"/>
        </w:rPr>
        <w:t xml:space="preserve"> </w:t>
      </w:r>
      <w:r w:rsidRPr="00593B5E">
        <w:rPr>
          <w:sz w:val="28"/>
          <w:szCs w:val="28"/>
        </w:rPr>
        <w:t xml:space="preserve">21), не может быть признана рекомендуемой для целей определения начальной цены предмета аукциона, так как </w:t>
      </w:r>
      <w:proofErr w:type="gramStart"/>
      <w:r w:rsidRPr="00593B5E">
        <w:rPr>
          <w:sz w:val="28"/>
          <w:szCs w:val="28"/>
        </w:rPr>
        <w:t>с даты</w:t>
      </w:r>
      <w:proofErr w:type="gramEnd"/>
      <w:r w:rsidRPr="00593B5E">
        <w:rPr>
          <w:sz w:val="28"/>
          <w:szCs w:val="28"/>
        </w:rPr>
        <w:t xml:space="preserve"> его составления прошло более 6 месяцев</w:t>
      </w:r>
      <w:r w:rsidR="00ED6E7E">
        <w:rPr>
          <w:sz w:val="28"/>
          <w:szCs w:val="28"/>
        </w:rPr>
        <w:t xml:space="preserve">,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</w:t>
      </w:r>
      <w:r w:rsidR="008B0581">
        <w:rPr>
          <w:rFonts w:eastAsiaTheme="minorHAnsi"/>
          <w:sz w:val="28"/>
          <w:szCs w:val="28"/>
          <w:lang w:eastAsia="en-US"/>
        </w:rPr>
        <w:br/>
      </w:r>
      <w:r w:rsidR="00ED6E7E">
        <w:rPr>
          <w:rFonts w:eastAsiaTheme="minorHAnsi"/>
          <w:sz w:val="28"/>
          <w:szCs w:val="28"/>
          <w:lang w:eastAsia="en-US"/>
        </w:rPr>
        <w:t xml:space="preserve">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08.06.2023 (протокол № 1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B73057" w:rsidRDefault="007438D4" w:rsidP="00B73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имущественно-земельных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20.10</w:t>
      </w:r>
      <w:r w:rsidRPr="00F00EDA">
        <w:rPr>
          <w:bCs/>
          <w:sz w:val="28"/>
          <w:szCs w:val="28"/>
        </w:rPr>
        <w:t xml:space="preserve">.2020  </w:t>
      </w:r>
      <w:r>
        <w:rPr>
          <w:bCs/>
          <w:sz w:val="28"/>
          <w:szCs w:val="28"/>
        </w:rPr>
        <w:br/>
      </w:r>
      <w:r w:rsidRPr="00F00EDA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1124</w:t>
      </w:r>
      <w:r w:rsidR="003C77CB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условиях </w:t>
      </w:r>
      <w:r w:rsidRPr="001776C8">
        <w:rPr>
          <w:sz w:val="28"/>
          <w:szCs w:val="28"/>
        </w:rPr>
        <w:t xml:space="preserve"> приватизации муниципального нежилого помещения, расположенного по адресу:</w:t>
      </w:r>
      <w:r>
        <w:rPr>
          <w:sz w:val="28"/>
          <w:szCs w:val="28"/>
        </w:rPr>
        <w:t xml:space="preserve">  </w:t>
      </w:r>
      <w:r w:rsidR="00892079">
        <w:rPr>
          <w:sz w:val="28"/>
          <w:szCs w:val="28"/>
        </w:rPr>
        <w:t xml:space="preserve">Ростовская область, </w:t>
      </w:r>
      <w:proofErr w:type="gramStart"/>
      <w:r w:rsidRPr="00B80C39">
        <w:rPr>
          <w:sz w:val="28"/>
          <w:szCs w:val="28"/>
        </w:rPr>
        <w:t>г</w:t>
      </w:r>
      <w:proofErr w:type="gramEnd"/>
      <w:r w:rsidRPr="00B80C39">
        <w:rPr>
          <w:sz w:val="28"/>
          <w:szCs w:val="28"/>
        </w:rPr>
        <w:t>.</w:t>
      </w:r>
      <w:r w:rsidR="00892079">
        <w:rPr>
          <w:sz w:val="28"/>
          <w:szCs w:val="28"/>
        </w:rPr>
        <w:t xml:space="preserve"> </w:t>
      </w:r>
      <w:r w:rsidRPr="00B80C39">
        <w:rPr>
          <w:sz w:val="28"/>
          <w:szCs w:val="28"/>
        </w:rPr>
        <w:t>Ростов-на-Дону,</w:t>
      </w:r>
      <w:r>
        <w:rPr>
          <w:sz w:val="28"/>
          <w:szCs w:val="28"/>
        </w:rPr>
        <w:t xml:space="preserve">  </w:t>
      </w:r>
      <w:r w:rsidR="00B73057">
        <w:rPr>
          <w:sz w:val="28"/>
          <w:szCs w:val="28"/>
        </w:rPr>
        <w:br/>
      </w:r>
      <w:r>
        <w:rPr>
          <w:sz w:val="28"/>
          <w:szCs w:val="28"/>
        </w:rPr>
        <w:t xml:space="preserve">ул. Казахская, 76/1» (ред. от </w:t>
      </w:r>
      <w:r w:rsidR="00593B5E">
        <w:rPr>
          <w:sz w:val="28"/>
          <w:szCs w:val="28"/>
        </w:rPr>
        <w:t>22.07.2022</w:t>
      </w:r>
      <w:r>
        <w:rPr>
          <w:sz w:val="28"/>
          <w:szCs w:val="28"/>
        </w:rPr>
        <w:t>)</w:t>
      </w:r>
      <w:r>
        <w:rPr>
          <w:bCs/>
          <w:sz w:val="28"/>
          <w:szCs w:val="28"/>
        </w:rPr>
        <w:t xml:space="preserve">: </w:t>
      </w:r>
    </w:p>
    <w:p w:rsidR="00892079" w:rsidRDefault="00892079" w:rsidP="0089207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  Пункт 3 изложить в следующей редакции:</w:t>
      </w:r>
    </w:p>
    <w:p w:rsidR="00593B5E" w:rsidRDefault="00593B5E" w:rsidP="00593B5E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«3.</w:t>
      </w:r>
      <w:r>
        <w:rPr>
          <w:color w:val="000000"/>
          <w:sz w:val="28"/>
          <w:szCs w:val="28"/>
        </w:rPr>
        <w:t> </w:t>
      </w:r>
      <w:r>
        <w:rPr>
          <w:sz w:val="28"/>
          <w:szCs w:val="28"/>
        </w:rPr>
        <w:t xml:space="preserve">Установить начальную цену объекта равную его рыночной стоимости, </w:t>
      </w:r>
      <w:r>
        <w:rPr>
          <w:sz w:val="28"/>
          <w:szCs w:val="28"/>
        </w:rPr>
        <w:br/>
        <w:t>в  размере  469 370  (Четыреста шестьдесят девять тысяч триста семьдесят) рублей 00 копеек (без учета НДС), согласно отчету от 07.02.2023 № 010-23-Р,  выполненном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по согласованию результатов оценки </w:t>
      </w:r>
      <w:r>
        <w:rPr>
          <w:sz w:val="28"/>
          <w:szCs w:val="28"/>
        </w:rPr>
        <w:br/>
        <w:t>от 16.02.2023 (протокол № 4)».</w:t>
      </w:r>
    </w:p>
    <w:p w:rsidR="00F474ED" w:rsidRDefault="00D927AA" w:rsidP="00593B5E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593B5E" w:rsidRPr="00593B5E" w:rsidRDefault="00593B5E" w:rsidP="00593B5E">
      <w:pPr>
        <w:suppressAutoHyphens/>
        <w:ind w:firstLine="680"/>
        <w:jc w:val="both"/>
        <w:rPr>
          <w:sz w:val="16"/>
          <w:szCs w:val="16"/>
        </w:rPr>
      </w:pPr>
    </w:p>
    <w:p w:rsidR="0095209D" w:rsidRDefault="00593B5E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И.о. д</w:t>
      </w:r>
      <w:r w:rsidR="0095209D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95209D">
        <w:rPr>
          <w:sz w:val="28"/>
          <w:szCs w:val="28"/>
        </w:rPr>
        <w:t xml:space="preserve">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B40C29">
        <w:rPr>
          <w:sz w:val="28"/>
          <w:szCs w:val="28"/>
        </w:rPr>
        <w:t xml:space="preserve">                               </w:t>
      </w:r>
      <w:r w:rsidR="00593B5E">
        <w:rPr>
          <w:sz w:val="28"/>
          <w:szCs w:val="28"/>
        </w:rPr>
        <w:t xml:space="preserve">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B40C29">
        <w:rPr>
          <w:sz w:val="28"/>
          <w:szCs w:val="28"/>
        </w:rPr>
        <w:t xml:space="preserve"> </w:t>
      </w:r>
      <w:proofErr w:type="spellStart"/>
      <w:r w:rsidR="00593B5E">
        <w:rPr>
          <w:sz w:val="28"/>
          <w:szCs w:val="28"/>
        </w:rPr>
        <w:t>Смирягина</w:t>
      </w:r>
      <w:proofErr w:type="spellEnd"/>
    </w:p>
    <w:p w:rsidR="008B0581" w:rsidRPr="00511E9E" w:rsidRDefault="008B0581" w:rsidP="009C2748">
      <w:pPr>
        <w:rPr>
          <w:color w:val="000000"/>
          <w:sz w:val="24"/>
          <w:szCs w:val="24"/>
        </w:rPr>
      </w:pPr>
    </w:p>
    <w:p w:rsidR="00FF0098" w:rsidRPr="00511E9E" w:rsidRDefault="00511E9E" w:rsidP="00FF0098">
      <w:pPr>
        <w:rPr>
          <w:color w:val="000000"/>
          <w:sz w:val="22"/>
          <w:szCs w:val="22"/>
        </w:rPr>
      </w:pPr>
      <w:r w:rsidRPr="00511E9E">
        <w:rPr>
          <w:color w:val="000000"/>
          <w:sz w:val="22"/>
          <w:szCs w:val="22"/>
        </w:rPr>
        <w:t>Отдел организации торгов</w:t>
      </w:r>
    </w:p>
    <w:p w:rsidR="00DD3C14" w:rsidRPr="00511E9E" w:rsidRDefault="00DD3C14" w:rsidP="009C2748">
      <w:pPr>
        <w:rPr>
          <w:color w:val="000000"/>
        </w:rPr>
      </w:pPr>
    </w:p>
    <w:sectPr w:rsidR="00DD3C14" w:rsidRPr="00511E9E" w:rsidSect="00593B5E">
      <w:pgSz w:w="11906" w:h="16838"/>
      <w:pgMar w:top="568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63F0C"/>
    <w:rsid w:val="00104E4D"/>
    <w:rsid w:val="001D1E18"/>
    <w:rsid w:val="001F6792"/>
    <w:rsid w:val="002734C3"/>
    <w:rsid w:val="00282DAA"/>
    <w:rsid w:val="002C3AFC"/>
    <w:rsid w:val="002D4ED6"/>
    <w:rsid w:val="00340FC6"/>
    <w:rsid w:val="003C77CB"/>
    <w:rsid w:val="003E0DF5"/>
    <w:rsid w:val="003E2C06"/>
    <w:rsid w:val="00496F0B"/>
    <w:rsid w:val="00511E9E"/>
    <w:rsid w:val="00532368"/>
    <w:rsid w:val="00532BB8"/>
    <w:rsid w:val="00533D49"/>
    <w:rsid w:val="00567410"/>
    <w:rsid w:val="00593B5E"/>
    <w:rsid w:val="00596CB4"/>
    <w:rsid w:val="005D475B"/>
    <w:rsid w:val="005D6242"/>
    <w:rsid w:val="005D6D70"/>
    <w:rsid w:val="00685415"/>
    <w:rsid w:val="00693778"/>
    <w:rsid w:val="006E6257"/>
    <w:rsid w:val="006F6179"/>
    <w:rsid w:val="0071662F"/>
    <w:rsid w:val="007438D4"/>
    <w:rsid w:val="00775D8C"/>
    <w:rsid w:val="007972D6"/>
    <w:rsid w:val="00834E38"/>
    <w:rsid w:val="00892079"/>
    <w:rsid w:val="008A62F5"/>
    <w:rsid w:val="008B0581"/>
    <w:rsid w:val="009337EB"/>
    <w:rsid w:val="0095209D"/>
    <w:rsid w:val="009C1302"/>
    <w:rsid w:val="009C2748"/>
    <w:rsid w:val="00A05E0D"/>
    <w:rsid w:val="00A15CE4"/>
    <w:rsid w:val="00A21839"/>
    <w:rsid w:val="00AB5952"/>
    <w:rsid w:val="00AF0FF3"/>
    <w:rsid w:val="00B40C29"/>
    <w:rsid w:val="00B73057"/>
    <w:rsid w:val="00BA5961"/>
    <w:rsid w:val="00BB7A8C"/>
    <w:rsid w:val="00BE5C1C"/>
    <w:rsid w:val="00BF7750"/>
    <w:rsid w:val="00C03A7D"/>
    <w:rsid w:val="00C25455"/>
    <w:rsid w:val="00C362A6"/>
    <w:rsid w:val="00D130B2"/>
    <w:rsid w:val="00D67BD9"/>
    <w:rsid w:val="00D927AA"/>
    <w:rsid w:val="00DC0ED1"/>
    <w:rsid w:val="00DC506D"/>
    <w:rsid w:val="00DD3C14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A0817"/>
    <w:rsid w:val="00FA6AC8"/>
    <w:rsid w:val="00FD3D01"/>
    <w:rsid w:val="00FF0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1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7</cp:revision>
  <cp:lastPrinted>2023-06-14T14:21:00Z</cp:lastPrinted>
  <dcterms:created xsi:type="dcterms:W3CDTF">2023-06-08T12:45:00Z</dcterms:created>
  <dcterms:modified xsi:type="dcterms:W3CDTF">2023-06-14T14:21:00Z</dcterms:modified>
</cp:coreProperties>
</file>