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8607EE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8607EE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" fillcolor="white [3201]" stroked="f" strokeweight=".5pt">
                <v:textbox>
                  <w:txbxContent>
                    <w:p w:rsidR="00C87AEB" w:rsidRPr="00041728" w:rsidRDefault="008607EE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8607EE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8607EE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8607E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39"/>
        <w:gridCol w:w="4273"/>
        <w:gridCol w:w="380"/>
        <w:gridCol w:w="2446"/>
      </w:tblGrid>
      <w:tr w:rsidR="007F1680" w:rsidTr="004314E7">
        <w:tc>
          <w:tcPr>
            <w:tcW w:w="885" w:type="pct"/>
            <w:hideMark/>
          </w:tcPr>
          <w:p w:rsidR="004314E7" w:rsidRPr="00D14731" w:rsidRDefault="008607EE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8607EE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8607EE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7F1680" w:rsidTr="00041728">
        <w:tc>
          <w:tcPr>
            <w:tcW w:w="4786" w:type="dxa"/>
            <w:shd w:val="clear" w:color="auto" w:fill="auto"/>
          </w:tcPr>
          <w:p w:rsidR="00041728" w:rsidRPr="00483C79" w:rsidRDefault="004D2988" w:rsidP="004D29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D2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Ростова-на-Дону от 20.01.2017 № </w:t>
            </w:r>
            <w:r w:rsidRPr="004D2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 «Об утверждении методики определения размера платы, взимаемой с родителей (законных представителей), за присмотр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D2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уход за детьми в группах продленного дня в муниципальных общеобразовательных </w:t>
            </w:r>
            <w:bookmarkStart w:id="0" w:name="_GoBack"/>
            <w:bookmarkEnd w:id="0"/>
            <w:r w:rsidRPr="004D2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организациях города Ростова-на-Дону»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D2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22.01.2025)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988" w:rsidRDefault="004D2988" w:rsidP="004D2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D7D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с Федеральным законом от 06.10.2003 № </w:t>
      </w:r>
      <w:r w:rsidRPr="0078534E">
        <w:rPr>
          <w:rFonts w:ascii="Times New Roman" w:hAnsi="Times New Roman" w:cs="Times New Roman"/>
          <w:sz w:val="28"/>
          <w:szCs w:val="28"/>
          <w:lang w:eastAsia="ru-RU"/>
        </w:rPr>
        <w:t>131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-ФЗ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8534E">
        <w:rPr>
          <w:rFonts w:ascii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Pr="007E2446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eastAsia="ru-RU"/>
        </w:rPr>
        <w:t>ом от 29.12.2012 № </w:t>
      </w:r>
      <w:r w:rsidRPr="007E2446">
        <w:rPr>
          <w:rFonts w:ascii="Times New Roman" w:hAnsi="Times New Roman" w:cs="Times New Roman"/>
          <w:sz w:val="28"/>
          <w:szCs w:val="28"/>
          <w:lang w:eastAsia="ru-RU"/>
        </w:rPr>
        <w:t>273-ФЗ «Об обра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зовании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Российской Федерации», </w:t>
      </w:r>
      <w:r w:rsidRPr="005735EB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Ростовской области от 10.10.2022 № 845 «О мерах поддержки участников специальной военной операции и членов их семей</w:t>
      </w:r>
      <w:r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Pr="005735E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решением</w:t>
      </w:r>
      <w:r w:rsidRPr="0078534E">
        <w:rPr>
          <w:rFonts w:ascii="Times New Roman" w:hAnsi="Times New Roman" w:cs="Times New Roman"/>
          <w:sz w:val="28"/>
          <w:szCs w:val="28"/>
          <w:lang w:eastAsia="ru-RU"/>
        </w:rPr>
        <w:t xml:space="preserve"> Ростовской-на-Дону городской Думы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от 28.08.2012 № </w:t>
      </w:r>
      <w:r w:rsidRPr="0078534E">
        <w:rPr>
          <w:rFonts w:ascii="Times New Roman" w:hAnsi="Times New Roman" w:cs="Times New Roman"/>
          <w:sz w:val="28"/>
          <w:szCs w:val="28"/>
          <w:lang w:eastAsia="ru-RU"/>
        </w:rPr>
        <w:t>318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534E">
        <w:rPr>
          <w:rFonts w:ascii="Times New Roman" w:hAnsi="Times New Roman" w:cs="Times New Roman"/>
          <w:sz w:val="28"/>
          <w:szCs w:val="28"/>
          <w:lang w:eastAsia="ru-RU"/>
        </w:rPr>
        <w:t>«О принятии Положения «О порядке установления тарифов (цены, платы) на регулируемые услуги (работы, товары) муниципальных предприятий и учреждений города Ростова-на-Дону, а также юридических лиц, осуществляющих регулируемые виды деятельности»</w:t>
      </w:r>
      <w:r w:rsidRPr="005B26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2988" w:rsidRDefault="004D2988" w:rsidP="004D29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988" w:rsidRPr="008E2551" w:rsidRDefault="004D2988" w:rsidP="004D2988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60"/>
          <w:sz w:val="28"/>
          <w:szCs w:val="28"/>
        </w:rPr>
      </w:pPr>
      <w:r w:rsidRPr="00C60CA6">
        <w:rPr>
          <w:rFonts w:ascii="Times New Roman" w:hAnsi="Times New Roman" w:cs="Times New Roman"/>
          <w:spacing w:val="60"/>
          <w:sz w:val="28"/>
          <w:szCs w:val="28"/>
        </w:rPr>
        <w:t>ПОСТАНОВЛЯЮ</w:t>
      </w:r>
      <w:r w:rsidRPr="008E2551">
        <w:rPr>
          <w:rFonts w:ascii="Times New Roman" w:hAnsi="Times New Roman" w:cs="Times New Roman"/>
          <w:spacing w:val="60"/>
          <w:sz w:val="28"/>
          <w:szCs w:val="28"/>
        </w:rPr>
        <w:t>:</w:t>
      </w:r>
    </w:p>
    <w:p w:rsidR="004D2988" w:rsidRPr="001762A0" w:rsidRDefault="004D2988" w:rsidP="004D29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2988" w:rsidRPr="005735EB" w:rsidRDefault="004D2988" w:rsidP="004D29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992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20.01.2017 № 30 «Об утверждении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92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етодики определения размера платы, взимаемой с родителей (законных представителей), за присмотр и уход за детьми в группах продленного дня в муниципальных общеобразовательных </w:t>
      </w:r>
      <w:r w:rsidRPr="00992D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организациях города Ростова-на-Дону» (ред. от 22.01.2025)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4D2988" w:rsidRDefault="004D2988" w:rsidP="004D2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Pr="002207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r w:rsidRPr="003054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от 28.09.2020 </w:t>
      </w:r>
      <w:hyperlink r:id="rId9" w:history="1">
        <w:r w:rsidRPr="003054D2"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28 «Об утверждении санитарных правил СП 2.4.3648-20 «Санитарно-эпидемиологические требования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к организациям воспитания и обучения, отдыха и оздоровления детей </w:t>
      </w:r>
      <w:r>
        <w:rPr>
          <w:rFonts w:ascii="Times New Roman" w:hAnsi="Times New Roman" w:cs="Times New Roman"/>
          <w:sz w:val="28"/>
          <w:szCs w:val="28"/>
        </w:rPr>
        <w:br/>
        <w:t>и молодежи» заменить словами «от 02.06.2026 № 19 «Об утверждении СП 2.4.2.4283-26 «Санитарно-эпидемиологические требования к организациям воспитания и обучения, отдыха и оздоровления детей и молодежи».</w:t>
      </w:r>
    </w:p>
    <w:p w:rsidR="004D2988" w:rsidRDefault="004D2988" w:rsidP="004D29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  Пункт 3 изложить в следующей редакции:</w:t>
      </w:r>
    </w:p>
    <w:p w:rsidR="004D2988" w:rsidRDefault="004D2988" w:rsidP="004D29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  Контроль за выполнением постановления возложить на </w:t>
      </w: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города Ростова-на-Дону по экономике Золотухина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заместителя главы Администрации города Ростова-на-Дону по социальным вопросам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Симаченко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Н.О.</w:t>
      </w: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D2988" w:rsidRDefault="004D2988" w:rsidP="004D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735EB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>
        <w:rPr>
          <w:rFonts w:ascii="Times New Roman" w:hAnsi="Times New Roman" w:cs="Times New Roman"/>
          <w:sz w:val="28"/>
          <w:szCs w:val="28"/>
        </w:rPr>
        <w:t xml:space="preserve">В пункте 2.4 приложения слова «детьми, являющимися членами семьи участника специальной военной операции.» заменить словами «лицами, указанными в подпунктах 1.4.2, 1.4.6 пункта 1 </w:t>
      </w:r>
      <w:r w:rsidRPr="00CF0A45">
        <w:rPr>
          <w:rFonts w:ascii="Times New Roman" w:hAnsi="Times New Roman" w:cs="Times New Roman"/>
          <w:sz w:val="28"/>
          <w:szCs w:val="28"/>
        </w:rPr>
        <w:t>постановления Правительства Ростовской области от 10.10.2022 № 845</w:t>
      </w:r>
      <w:r w:rsidRPr="00CF0A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F0A45">
        <w:rPr>
          <w:rFonts w:ascii="Times New Roman" w:hAnsi="Times New Roman" w:cs="Times New Roman"/>
          <w:sz w:val="28"/>
          <w:szCs w:val="28"/>
        </w:rPr>
        <w:t>«О мерах поддержки участников специальной военной операции и членов их семей».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D2988" w:rsidRPr="005735EB" w:rsidRDefault="004D2988" w:rsidP="004D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5EB">
        <w:rPr>
          <w:rFonts w:ascii="Times New Roman" w:hAnsi="Times New Roman" w:cs="Times New Roman"/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5735EB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4D2988" w:rsidRDefault="004D2988" w:rsidP="004D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5EB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</w:t>
      </w:r>
      <w:r w:rsidRPr="005B266F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Ростова-на-Дону по экономике Золотухина В.В. </w:t>
      </w:r>
      <w:r>
        <w:rPr>
          <w:rFonts w:ascii="Times New Roman" w:hAnsi="Times New Roman" w:cs="Times New Roman"/>
          <w:sz w:val="28"/>
          <w:szCs w:val="28"/>
        </w:rPr>
        <w:br/>
        <w:t xml:space="preserve">и заместителя главы Администрации города Ростова-на-Дону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Симаченко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Н.О.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7F1680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8607EE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8607EE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8607EE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2988" w:rsidRPr="004D2988" w:rsidRDefault="004D2988" w:rsidP="004D29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 вносит </w:t>
      </w:r>
    </w:p>
    <w:p w:rsidR="004D2988" w:rsidRPr="004D2988" w:rsidRDefault="004D2988" w:rsidP="004D29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экономики </w:t>
      </w:r>
    </w:p>
    <w:p w:rsidR="004D2988" w:rsidRPr="004D2988" w:rsidRDefault="004D2988" w:rsidP="004D29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988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p w:rsidR="00041728" w:rsidRPr="00E27843" w:rsidRDefault="00041728" w:rsidP="004D29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041728" w:rsidRPr="00E27843" w:rsidSect="00672754">
      <w:footerReference w:type="default" r:id="rId10"/>
      <w:footerReference w:type="first" r:id="rId11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7EE" w:rsidRDefault="008607EE">
      <w:pPr>
        <w:spacing w:after="0" w:line="240" w:lineRule="auto"/>
      </w:pPr>
      <w:r>
        <w:separator/>
      </w:r>
    </w:p>
  </w:endnote>
  <w:endnote w:type="continuationSeparator" w:id="0">
    <w:p w:rsidR="008607EE" w:rsidRDefault="00860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8607E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988" w:rsidRPr="004D2988">
          <w:rPr>
            <w:noProof/>
            <w:lang w:val="ru-RU"/>
          </w:rPr>
          <w:t>2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8607E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988" w:rsidRPr="004D2988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7EE" w:rsidRDefault="008607EE">
      <w:pPr>
        <w:spacing w:after="0" w:line="240" w:lineRule="auto"/>
      </w:pPr>
      <w:r>
        <w:separator/>
      </w:r>
    </w:p>
  </w:footnote>
  <w:footnote w:type="continuationSeparator" w:id="0">
    <w:p w:rsidR="008607EE" w:rsidRDefault="00860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88047848">
      <w:start w:val="1"/>
      <w:numFmt w:val="decimal"/>
      <w:lvlText w:val="%1."/>
      <w:lvlJc w:val="left"/>
      <w:pPr>
        <w:ind w:left="720" w:hanging="360"/>
      </w:pPr>
    </w:lvl>
    <w:lvl w:ilvl="1" w:tplc="E61A08B6" w:tentative="1">
      <w:start w:val="1"/>
      <w:numFmt w:val="lowerLetter"/>
      <w:lvlText w:val="%2."/>
      <w:lvlJc w:val="left"/>
      <w:pPr>
        <w:ind w:left="1440" w:hanging="360"/>
      </w:pPr>
    </w:lvl>
    <w:lvl w:ilvl="2" w:tplc="8CDA24DE" w:tentative="1">
      <w:start w:val="1"/>
      <w:numFmt w:val="lowerRoman"/>
      <w:lvlText w:val="%3."/>
      <w:lvlJc w:val="right"/>
      <w:pPr>
        <w:ind w:left="2160" w:hanging="180"/>
      </w:pPr>
    </w:lvl>
    <w:lvl w:ilvl="3" w:tplc="D25A7EFE" w:tentative="1">
      <w:start w:val="1"/>
      <w:numFmt w:val="decimal"/>
      <w:lvlText w:val="%4."/>
      <w:lvlJc w:val="left"/>
      <w:pPr>
        <w:ind w:left="2880" w:hanging="360"/>
      </w:pPr>
    </w:lvl>
    <w:lvl w:ilvl="4" w:tplc="5126B32A" w:tentative="1">
      <w:start w:val="1"/>
      <w:numFmt w:val="lowerLetter"/>
      <w:lvlText w:val="%5."/>
      <w:lvlJc w:val="left"/>
      <w:pPr>
        <w:ind w:left="3600" w:hanging="360"/>
      </w:pPr>
    </w:lvl>
    <w:lvl w:ilvl="5" w:tplc="FFB2F2AE" w:tentative="1">
      <w:start w:val="1"/>
      <w:numFmt w:val="lowerRoman"/>
      <w:lvlText w:val="%6."/>
      <w:lvlJc w:val="right"/>
      <w:pPr>
        <w:ind w:left="4320" w:hanging="180"/>
      </w:pPr>
    </w:lvl>
    <w:lvl w:ilvl="6" w:tplc="99AABE6C" w:tentative="1">
      <w:start w:val="1"/>
      <w:numFmt w:val="decimal"/>
      <w:lvlText w:val="%7."/>
      <w:lvlJc w:val="left"/>
      <w:pPr>
        <w:ind w:left="5040" w:hanging="360"/>
      </w:pPr>
    </w:lvl>
    <w:lvl w:ilvl="7" w:tplc="C0C84B16" w:tentative="1">
      <w:start w:val="1"/>
      <w:numFmt w:val="lowerLetter"/>
      <w:lvlText w:val="%8."/>
      <w:lvlJc w:val="left"/>
      <w:pPr>
        <w:ind w:left="5760" w:hanging="360"/>
      </w:pPr>
    </w:lvl>
    <w:lvl w:ilvl="8" w:tplc="09FA3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40EE57BC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29E2169A" w:tentative="1">
      <w:start w:val="1"/>
      <w:numFmt w:val="lowerLetter"/>
      <w:lvlText w:val="%2."/>
      <w:lvlJc w:val="left"/>
      <w:pPr>
        <w:ind w:left="1094" w:hanging="360"/>
      </w:pPr>
    </w:lvl>
    <w:lvl w:ilvl="2" w:tplc="6F1AD356" w:tentative="1">
      <w:start w:val="1"/>
      <w:numFmt w:val="lowerRoman"/>
      <w:lvlText w:val="%3."/>
      <w:lvlJc w:val="right"/>
      <w:pPr>
        <w:ind w:left="1814" w:hanging="180"/>
      </w:pPr>
    </w:lvl>
    <w:lvl w:ilvl="3" w:tplc="1DEE9EA4" w:tentative="1">
      <w:start w:val="1"/>
      <w:numFmt w:val="decimal"/>
      <w:lvlText w:val="%4."/>
      <w:lvlJc w:val="left"/>
      <w:pPr>
        <w:ind w:left="2534" w:hanging="360"/>
      </w:pPr>
    </w:lvl>
    <w:lvl w:ilvl="4" w:tplc="AA1A4C88" w:tentative="1">
      <w:start w:val="1"/>
      <w:numFmt w:val="lowerLetter"/>
      <w:lvlText w:val="%5."/>
      <w:lvlJc w:val="left"/>
      <w:pPr>
        <w:ind w:left="3254" w:hanging="360"/>
      </w:pPr>
    </w:lvl>
    <w:lvl w:ilvl="5" w:tplc="51C6AA82" w:tentative="1">
      <w:start w:val="1"/>
      <w:numFmt w:val="lowerRoman"/>
      <w:lvlText w:val="%6."/>
      <w:lvlJc w:val="right"/>
      <w:pPr>
        <w:ind w:left="3974" w:hanging="180"/>
      </w:pPr>
    </w:lvl>
    <w:lvl w:ilvl="6" w:tplc="E0940EBE" w:tentative="1">
      <w:start w:val="1"/>
      <w:numFmt w:val="decimal"/>
      <w:lvlText w:val="%7."/>
      <w:lvlJc w:val="left"/>
      <w:pPr>
        <w:ind w:left="4694" w:hanging="360"/>
      </w:pPr>
    </w:lvl>
    <w:lvl w:ilvl="7" w:tplc="FD80CC9E" w:tentative="1">
      <w:start w:val="1"/>
      <w:numFmt w:val="lowerLetter"/>
      <w:lvlText w:val="%8."/>
      <w:lvlJc w:val="left"/>
      <w:pPr>
        <w:ind w:left="5414" w:hanging="360"/>
      </w:pPr>
    </w:lvl>
    <w:lvl w:ilvl="8" w:tplc="83B4027C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5F0831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AFA604F2" w:tentative="1">
      <w:start w:val="1"/>
      <w:numFmt w:val="lowerLetter"/>
      <w:lvlText w:val="%2."/>
      <w:lvlJc w:val="left"/>
      <w:pPr>
        <w:ind w:left="1440" w:hanging="360"/>
      </w:pPr>
    </w:lvl>
    <w:lvl w:ilvl="2" w:tplc="35EE355A" w:tentative="1">
      <w:start w:val="1"/>
      <w:numFmt w:val="lowerRoman"/>
      <w:lvlText w:val="%3."/>
      <w:lvlJc w:val="right"/>
      <w:pPr>
        <w:ind w:left="2160" w:hanging="180"/>
      </w:pPr>
    </w:lvl>
    <w:lvl w:ilvl="3" w:tplc="2DC68416" w:tentative="1">
      <w:start w:val="1"/>
      <w:numFmt w:val="decimal"/>
      <w:lvlText w:val="%4."/>
      <w:lvlJc w:val="left"/>
      <w:pPr>
        <w:ind w:left="2880" w:hanging="360"/>
      </w:pPr>
    </w:lvl>
    <w:lvl w:ilvl="4" w:tplc="CB1A3DC4" w:tentative="1">
      <w:start w:val="1"/>
      <w:numFmt w:val="lowerLetter"/>
      <w:lvlText w:val="%5."/>
      <w:lvlJc w:val="left"/>
      <w:pPr>
        <w:ind w:left="3600" w:hanging="360"/>
      </w:pPr>
    </w:lvl>
    <w:lvl w:ilvl="5" w:tplc="D74C041E" w:tentative="1">
      <w:start w:val="1"/>
      <w:numFmt w:val="lowerRoman"/>
      <w:lvlText w:val="%6."/>
      <w:lvlJc w:val="right"/>
      <w:pPr>
        <w:ind w:left="4320" w:hanging="180"/>
      </w:pPr>
    </w:lvl>
    <w:lvl w:ilvl="6" w:tplc="5860B018" w:tentative="1">
      <w:start w:val="1"/>
      <w:numFmt w:val="decimal"/>
      <w:lvlText w:val="%7."/>
      <w:lvlJc w:val="left"/>
      <w:pPr>
        <w:ind w:left="5040" w:hanging="360"/>
      </w:pPr>
    </w:lvl>
    <w:lvl w:ilvl="7" w:tplc="30246292" w:tentative="1">
      <w:start w:val="1"/>
      <w:numFmt w:val="lowerLetter"/>
      <w:lvlText w:val="%8."/>
      <w:lvlJc w:val="left"/>
      <w:pPr>
        <w:ind w:left="5760" w:hanging="360"/>
      </w:pPr>
    </w:lvl>
    <w:lvl w:ilvl="8" w:tplc="D46A8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004CE15A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F05CBCF4" w:tentative="1">
      <w:start w:val="1"/>
      <w:numFmt w:val="lowerLetter"/>
      <w:lvlText w:val="%2."/>
      <w:lvlJc w:val="left"/>
      <w:pPr>
        <w:ind w:left="1094" w:hanging="360"/>
      </w:pPr>
    </w:lvl>
    <w:lvl w:ilvl="2" w:tplc="900E06D4" w:tentative="1">
      <w:start w:val="1"/>
      <w:numFmt w:val="lowerRoman"/>
      <w:lvlText w:val="%3."/>
      <w:lvlJc w:val="right"/>
      <w:pPr>
        <w:ind w:left="1814" w:hanging="180"/>
      </w:pPr>
    </w:lvl>
    <w:lvl w:ilvl="3" w:tplc="2E388F4A" w:tentative="1">
      <w:start w:val="1"/>
      <w:numFmt w:val="decimal"/>
      <w:lvlText w:val="%4."/>
      <w:lvlJc w:val="left"/>
      <w:pPr>
        <w:ind w:left="2534" w:hanging="360"/>
      </w:pPr>
    </w:lvl>
    <w:lvl w:ilvl="4" w:tplc="6FDE079E" w:tentative="1">
      <w:start w:val="1"/>
      <w:numFmt w:val="lowerLetter"/>
      <w:lvlText w:val="%5."/>
      <w:lvlJc w:val="left"/>
      <w:pPr>
        <w:ind w:left="3254" w:hanging="360"/>
      </w:pPr>
    </w:lvl>
    <w:lvl w:ilvl="5" w:tplc="B6488BA2" w:tentative="1">
      <w:start w:val="1"/>
      <w:numFmt w:val="lowerRoman"/>
      <w:lvlText w:val="%6."/>
      <w:lvlJc w:val="right"/>
      <w:pPr>
        <w:ind w:left="3974" w:hanging="180"/>
      </w:pPr>
    </w:lvl>
    <w:lvl w:ilvl="6" w:tplc="32381780" w:tentative="1">
      <w:start w:val="1"/>
      <w:numFmt w:val="decimal"/>
      <w:lvlText w:val="%7."/>
      <w:lvlJc w:val="left"/>
      <w:pPr>
        <w:ind w:left="4694" w:hanging="360"/>
      </w:pPr>
    </w:lvl>
    <w:lvl w:ilvl="7" w:tplc="F7AC37B8" w:tentative="1">
      <w:start w:val="1"/>
      <w:numFmt w:val="lowerLetter"/>
      <w:lvlText w:val="%8."/>
      <w:lvlJc w:val="left"/>
      <w:pPr>
        <w:ind w:left="5414" w:hanging="360"/>
      </w:pPr>
    </w:lvl>
    <w:lvl w:ilvl="8" w:tplc="FE662E96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2988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680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07EE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88EA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29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ABCE9-DD9E-47AB-BCA7-B50C4595C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Григорьева Виктория Александровна</cp:lastModifiedBy>
  <cp:revision>3</cp:revision>
  <cp:lastPrinted>2026-04-24T08:46:00Z</cp:lastPrinted>
  <dcterms:created xsi:type="dcterms:W3CDTF">2026-08-11T08:28:00Z</dcterms:created>
  <dcterms:modified xsi:type="dcterms:W3CDTF">2026-10-21T07:12:00Z</dcterms:modified>
</cp:coreProperties>
</file>