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902E37">
      <w:pPr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902E37">
      <w:pPr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670"/>
        <w:gridCol w:w="3969"/>
      </w:tblGrid>
      <w:tr w:rsidR="00041728" w:rsidRPr="00135806" w:rsidTr="00A826B1">
        <w:trPr>
          <w:trHeight w:val="2028"/>
        </w:trPr>
        <w:tc>
          <w:tcPr>
            <w:tcW w:w="5670" w:type="dxa"/>
            <w:shd w:val="clear" w:color="auto" w:fill="auto"/>
          </w:tcPr>
          <w:p w:rsidR="00041728" w:rsidRPr="00483C79" w:rsidRDefault="00DE2255" w:rsidP="00902E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страции города Ростова-на-Дону </w:t>
            </w:r>
            <w:r w:rsidRPr="00DE2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 28.12.2018 № 1367 «Об утве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рждении муниципальной программы «Развитие </w:t>
            </w:r>
            <w:r w:rsidRPr="00DE22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градостроительной деятельности в городе Ростове-на-Дону» (ред. от 01.08.2026)</w:t>
            </w:r>
          </w:p>
        </w:tc>
        <w:tc>
          <w:tcPr>
            <w:tcW w:w="3969" w:type="dxa"/>
            <w:shd w:val="clear" w:color="auto" w:fill="auto"/>
          </w:tcPr>
          <w:p w:rsidR="00041728" w:rsidRPr="00483C79" w:rsidRDefault="00041728" w:rsidP="00902E37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90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90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255" w:rsidRPr="00FC1AD9" w:rsidRDefault="00DE2255" w:rsidP="00902E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A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 Бюджетного кодекса Российской Федерации, решением Ростовской-на-Дону городской Думы 16.12.2025 № 49 «Об утверждении бюджета города Ростова-на-Дону на 2026</w:t>
      </w:r>
      <w:r w:rsidR="00FC1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2027 </w:t>
      </w:r>
      <w:r w:rsidRPr="00FC1AD9">
        <w:rPr>
          <w:rFonts w:ascii="Times New Roman" w:eastAsia="Times New Roman" w:hAnsi="Times New Roman" w:cs="Times New Roman"/>
          <w:sz w:val="28"/>
          <w:szCs w:val="28"/>
          <w:lang w:eastAsia="ru-RU"/>
        </w:rPr>
        <w:t>и 2028 годов», постановлением Администра</w:t>
      </w:r>
      <w:r w:rsidR="00FC1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города </w:t>
      </w:r>
      <w:r w:rsidR="00FC1A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</w:t>
      </w:r>
      <w:r w:rsidRPr="00FC1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 02.06.2025 № 565 «Об утверждении Порядка разработки, реализации и оценки эффективности муниципальных программ города </w:t>
      </w:r>
      <w:r w:rsidR="00FC1A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C1A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Ростова-на-Дону»</w:t>
      </w:r>
    </w:p>
    <w:p w:rsidR="00DE2255" w:rsidRPr="000816FD" w:rsidRDefault="00DE2255" w:rsidP="00902E37">
      <w:pPr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255" w:rsidRPr="000816FD" w:rsidRDefault="00DE2255" w:rsidP="00902E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0816F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ПОСТАНОВЛЯЮ:</w:t>
      </w:r>
    </w:p>
    <w:p w:rsidR="00DE2255" w:rsidRPr="000816FD" w:rsidRDefault="00DE2255" w:rsidP="00902E37">
      <w:p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D35" w:rsidRPr="00873D35" w:rsidRDefault="00873D35" w:rsidP="00902E37">
      <w:p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</w:t>
      </w:r>
      <w:hyperlink r:id="rId9" w:history="1">
        <w:r w:rsidRPr="00873D35">
          <w:rPr>
            <w:rFonts w:ascii="Times New Roman" w:eastAsia="Times New Roman" w:hAnsi="Times New Roman" w:cs="Times New Roman"/>
            <w:sz w:val="28"/>
            <w:lang w:eastAsia="ru-RU"/>
          </w:rPr>
          <w:t>постановление</w:t>
        </w:r>
      </w:hyperlink>
      <w:r w:rsidRPr="00873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Ростова-на-Дону </w:t>
      </w:r>
      <w:r w:rsidRPr="00873D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 28.12.2018 № 1367 «Об утверждении муниципальной программы </w:t>
      </w:r>
      <w:r w:rsidRPr="00873D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«Развитие градостроительной деятельности в городе Ростове-на-Дону» (ред. от 01.08.2026) следующие изменения:</w:t>
      </w:r>
    </w:p>
    <w:p w:rsidR="00873D35" w:rsidRPr="00873D35" w:rsidRDefault="00873D35" w:rsidP="00902E37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73D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1.1.  В приложении:</w:t>
      </w:r>
    </w:p>
    <w:p w:rsidR="00873D35" w:rsidRPr="00873D35" w:rsidRDefault="00873D35" w:rsidP="00902E37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73D35">
        <w:rPr>
          <w:rFonts w:ascii="Times New Roman" w:eastAsia="Times New Roman" w:hAnsi="Times New Roman" w:cs="Times New Roman"/>
          <w:noProof/>
          <w:spacing w:val="-10"/>
          <w:sz w:val="28"/>
          <w:szCs w:val="28"/>
          <w:lang w:eastAsia="ru-RU"/>
        </w:rPr>
        <w:t>1.1.1.  </w:t>
      </w:r>
      <w:r w:rsidRPr="00873D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разделе 2:</w:t>
      </w:r>
    </w:p>
    <w:p w:rsidR="00873D35" w:rsidRDefault="00873D35" w:rsidP="00902E37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lang w:eastAsia="ru-RU"/>
        </w:rPr>
      </w:pPr>
      <w:r w:rsidRPr="00873D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1.1.1.1.</w:t>
      </w:r>
      <w:r w:rsidR="004E50D4">
        <w:rPr>
          <w:rFonts w:ascii="Times New Roman" w:eastAsia="Times New Roman" w:hAnsi="Times New Roman" w:cs="Times New Roman"/>
          <w:sz w:val="28"/>
          <w:lang w:eastAsia="ru-RU"/>
        </w:rPr>
        <w:t>  Строку в подразделе 2.1</w:t>
      </w:r>
    </w:p>
    <w:p w:rsidR="00FC1AD9" w:rsidRPr="00873D35" w:rsidRDefault="00FC1AD9" w:rsidP="00902E37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lang w:eastAsia="ru-RU"/>
        </w:rPr>
      </w:pPr>
    </w:p>
    <w:p w:rsidR="00873D35" w:rsidRPr="00873D35" w:rsidRDefault="00873D35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FF0000"/>
          <w:sz w:val="6"/>
          <w:szCs w:val="6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6662"/>
      </w:tblGrid>
      <w:tr w:rsidR="00873D35" w:rsidRPr="00873D35" w:rsidTr="00A3334E">
        <w:tc>
          <w:tcPr>
            <w:tcW w:w="2977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«Объем финансового обеспечения за весь период реализации</w:t>
            </w:r>
          </w:p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муниципальной программы составляет 2 470 339,4 тыс. рублей:</w:t>
            </w:r>
          </w:p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</w:t>
            </w: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1 608 094,4 тыс. рублей;</w:t>
            </w:r>
          </w:p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</w:t>
            </w: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 862 245,0 тыс. рублей»</w:t>
            </w:r>
          </w:p>
        </w:tc>
      </w:tr>
    </w:tbl>
    <w:p w:rsidR="00873D35" w:rsidRPr="00873D35" w:rsidRDefault="00873D35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FF0000"/>
          <w:sz w:val="6"/>
          <w:szCs w:val="6"/>
          <w:lang w:eastAsia="ru-RU"/>
        </w:rPr>
      </w:pPr>
    </w:p>
    <w:p w:rsidR="00FC1AD9" w:rsidRDefault="00FC1AD9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lang w:eastAsia="ru-RU"/>
        </w:rPr>
      </w:pPr>
    </w:p>
    <w:p w:rsidR="00873D35" w:rsidRDefault="00873D35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lang w:eastAsia="ru-RU"/>
        </w:rPr>
      </w:pPr>
      <w:r w:rsidRPr="00873D35">
        <w:rPr>
          <w:rFonts w:ascii="Times New Roman" w:eastAsia="Times New Roman" w:hAnsi="Times New Roman" w:cs="Times New Roman"/>
          <w:sz w:val="28"/>
          <w:lang w:eastAsia="ru-RU"/>
        </w:rPr>
        <w:lastRenderedPageBreak/>
        <w:t>изложить в редакции:</w:t>
      </w:r>
    </w:p>
    <w:p w:rsidR="00FC1AD9" w:rsidRPr="00873D35" w:rsidRDefault="00FC1AD9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873D35" w:rsidRPr="00873D35" w:rsidRDefault="00873D35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FF0000"/>
          <w:sz w:val="6"/>
          <w:szCs w:val="6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6662"/>
      </w:tblGrid>
      <w:tr w:rsidR="00873D35" w:rsidRPr="00873D35" w:rsidTr="00A3334E">
        <w:tc>
          <w:tcPr>
            <w:tcW w:w="2977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«Объем финансового обеспечения за весь период реализации</w:t>
            </w:r>
          </w:p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муниципальной программы составляет 2 452 578,8 тыс. рублей:</w:t>
            </w:r>
          </w:p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</w:t>
            </w: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1 608 094,4 тыс. рублей;</w:t>
            </w:r>
          </w:p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</w:t>
            </w: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="000D3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844 484,4 тыс. рублей»</w:t>
            </w:r>
            <w:r w:rsidR="004E5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73D3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73D35" w:rsidRPr="00873D35" w:rsidRDefault="00873D35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color w:val="FF0000"/>
          <w:sz w:val="6"/>
          <w:szCs w:val="6"/>
          <w:lang w:eastAsia="ru-RU"/>
        </w:rPr>
      </w:pPr>
    </w:p>
    <w:p w:rsidR="00873D35" w:rsidRPr="00902E37" w:rsidRDefault="00873D35" w:rsidP="00873D3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</w:pPr>
    </w:p>
    <w:p w:rsidR="00873D35" w:rsidRDefault="00873D35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73D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1.1.1.2.  </w:t>
      </w:r>
      <w:r w:rsidR="003D6AD2" w:rsidRPr="00873D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</w:t>
      </w:r>
      <w:r w:rsidR="003D6A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одраздел </w:t>
      </w:r>
      <w:r w:rsidRPr="00873D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2.4 изложить в </w:t>
      </w:r>
      <w:r w:rsidR="003D6A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следующей </w:t>
      </w:r>
      <w:r w:rsidRPr="00873D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редакции:</w:t>
      </w:r>
    </w:p>
    <w:p w:rsidR="003D6AD2" w:rsidRDefault="003D6AD2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«2.4. Финансовое обеспечение муниципальной программы</w:t>
      </w:r>
    </w:p>
    <w:p w:rsidR="00902E37" w:rsidRPr="00873D35" w:rsidRDefault="00902E37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873D35" w:rsidRPr="00873D35" w:rsidRDefault="00873D35" w:rsidP="00873D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color w:val="FF0000"/>
          <w:sz w:val="6"/>
          <w:szCs w:val="6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4282"/>
        <w:gridCol w:w="1181"/>
        <w:gridCol w:w="1181"/>
        <w:gridCol w:w="1182"/>
        <w:gridCol w:w="1275"/>
      </w:tblGrid>
      <w:tr w:rsidR="00C97D2D" w:rsidRPr="00873D35" w:rsidTr="003C5E9C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C97D2D" w:rsidRDefault="00C97D2D" w:rsidP="000A7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C97D2D" w:rsidRPr="00873D35" w:rsidRDefault="00C97D2D" w:rsidP="000A7F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282" w:type="dxa"/>
            <w:vMerge w:val="restart"/>
            <w:tcMar>
              <w:top w:w="28" w:type="dxa"/>
              <w:bottom w:w="28" w:type="dxa"/>
            </w:tcMar>
          </w:tcPr>
          <w:p w:rsidR="00C97D2D" w:rsidRPr="00873D35" w:rsidRDefault="00C97D2D" w:rsidP="00E96B4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государственной программы, структурного элемента</w:t>
            </w:r>
            <w:r w:rsidR="000D3FE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 источник финансового обеспечения</w:t>
            </w:r>
          </w:p>
        </w:tc>
        <w:tc>
          <w:tcPr>
            <w:tcW w:w="4819" w:type="dxa"/>
            <w:gridSpan w:val="4"/>
            <w:tcMar>
              <w:top w:w="28" w:type="dxa"/>
              <w:bottom w:w="28" w:type="dxa"/>
            </w:tcMar>
          </w:tcPr>
          <w:p w:rsidR="000C0904" w:rsidRDefault="00C97D2D" w:rsidP="00873D35">
            <w:pPr>
              <w:widowControl w:val="0"/>
              <w:tabs>
                <w:tab w:val="left" w:pos="12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расходов по годам реализации </w:t>
            </w:r>
          </w:p>
          <w:p w:rsidR="00C97D2D" w:rsidRPr="00873D35" w:rsidRDefault="00C97D2D" w:rsidP="00873D35">
            <w:pPr>
              <w:widowControl w:val="0"/>
              <w:tabs>
                <w:tab w:val="left" w:pos="12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C97D2D" w:rsidRPr="00873D35" w:rsidTr="00A3334E"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C97D2D" w:rsidRPr="00873D35" w:rsidRDefault="00C97D2D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vMerge/>
            <w:tcMar>
              <w:top w:w="28" w:type="dxa"/>
              <w:bottom w:w="28" w:type="dxa"/>
            </w:tcMar>
          </w:tcPr>
          <w:p w:rsidR="00C97D2D" w:rsidRPr="00873D35" w:rsidRDefault="00C97D2D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C97D2D" w:rsidRPr="00873D35" w:rsidRDefault="000C0904" w:rsidP="00873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2026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C97D2D" w:rsidRPr="00873D35" w:rsidRDefault="000C0904" w:rsidP="00873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2027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C97D2D" w:rsidRPr="00873D35" w:rsidRDefault="000C0904" w:rsidP="00873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2028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C97D2D" w:rsidRPr="00873D35" w:rsidRDefault="000C0904" w:rsidP="00873D35">
            <w:pPr>
              <w:widowControl w:val="0"/>
              <w:tabs>
                <w:tab w:val="left" w:pos="12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</w:tr>
      <w:tr w:rsidR="00873D35" w:rsidRPr="00873D35" w:rsidTr="00A3334E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«Развитие градостроительной деятельности в городе Ростове-на-Дону» (всего), в том числе:</w:t>
            </w:r>
          </w:p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bCs/>
                <w:lang w:eastAsia="ru-RU"/>
              </w:rPr>
              <w:t>297 672,5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bCs/>
                <w:lang w:eastAsia="ru-RU"/>
              </w:rPr>
              <w:t>267 869,4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bCs/>
                <w:lang w:eastAsia="ru-RU"/>
              </w:rPr>
              <w:t>278 942,5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tabs>
                <w:tab w:val="left" w:pos="12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844 484,4</w:t>
            </w:r>
          </w:p>
        </w:tc>
      </w:tr>
      <w:tr w:rsidR="00873D35" w:rsidRPr="00873D35" w:rsidTr="00A3334E">
        <w:trPr>
          <w:trHeight w:val="231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bCs/>
                <w:lang w:eastAsia="ru-RU"/>
              </w:rPr>
              <w:t>297 672,5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bCs/>
                <w:lang w:eastAsia="ru-RU"/>
              </w:rPr>
              <w:t>267 869,4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bCs/>
                <w:lang w:eastAsia="ru-RU"/>
              </w:rPr>
              <w:t>278 942,5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tabs>
                <w:tab w:val="left" w:pos="12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844 484,4</w:t>
            </w:r>
          </w:p>
        </w:tc>
      </w:tr>
      <w:tr w:rsidR="00873D35" w:rsidRPr="00873D35" w:rsidTr="00A3334E"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«Совершенствование архитектурного облика муниципального образования 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br/>
              <w:t>и обеспечения территории города актуальной градостроительной документацией» (всего), в том числе:</w:t>
            </w:r>
          </w:p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60 961,8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26 971,6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28 907,6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116 841,0</w:t>
            </w:r>
          </w:p>
        </w:tc>
      </w:tr>
      <w:tr w:rsidR="00873D35" w:rsidRPr="00873D35" w:rsidTr="00A3334E">
        <w:trPr>
          <w:trHeight w:val="49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60 961,8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26 971,6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28 907,6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116 841,0</w:t>
            </w:r>
          </w:p>
        </w:tc>
      </w:tr>
      <w:tr w:rsidR="00873D35" w:rsidRPr="00873D35" w:rsidTr="00A3334E">
        <w:trPr>
          <w:trHeight w:val="49"/>
        </w:trPr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«Осуществление функций контроля </w:t>
            </w:r>
            <w:r w:rsidR="000D3FE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за соблюдением Федерального </w:t>
            </w:r>
            <w:hyperlink r:id="rId10" w:history="1">
              <w:r w:rsidRPr="00873D35">
                <w:rPr>
                  <w:rFonts w:ascii="Times New Roman" w:eastAsia="Times New Roman" w:hAnsi="Times New Roman" w:cs="Times New Roman"/>
                  <w:lang w:eastAsia="ru-RU"/>
                </w:rPr>
                <w:t>закона</w:t>
              </w:r>
            </w:hyperlink>
            <w:r w:rsidR="000D3FE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D3FE9">
              <w:rPr>
                <w:rFonts w:ascii="Times New Roman" w:eastAsia="Times New Roman" w:hAnsi="Times New Roman" w:cs="Times New Roman"/>
                <w:lang w:eastAsia="ru-RU"/>
              </w:rPr>
              <w:br/>
              <w:t>от 13.03.2006 №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 38-ФЗ «О рекламе»</w:t>
            </w:r>
          </w:p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873D35" w:rsidRPr="00873D35" w:rsidTr="00A3334E">
        <w:trPr>
          <w:trHeight w:val="49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873D35" w:rsidRPr="00873D35" w:rsidTr="00A3334E">
        <w:trPr>
          <w:trHeight w:val="49"/>
        </w:trPr>
        <w:tc>
          <w:tcPr>
            <w:tcW w:w="538" w:type="dxa"/>
            <w:vMerge w:val="restart"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«Руководство и управление в сфере архитектуры и градостроительства»</w:t>
            </w:r>
          </w:p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195 147,0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199 084,4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206 698,6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600 930,0</w:t>
            </w:r>
          </w:p>
        </w:tc>
      </w:tr>
      <w:tr w:rsidR="00873D35" w:rsidRPr="00873D35" w:rsidTr="00A3334E">
        <w:trPr>
          <w:trHeight w:val="49"/>
        </w:trPr>
        <w:tc>
          <w:tcPr>
            <w:tcW w:w="538" w:type="dxa"/>
            <w:vMerge/>
            <w:tcMar>
              <w:top w:w="28" w:type="dxa"/>
              <w:bottom w:w="28" w:type="dxa"/>
            </w:tcMar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82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195 147,0</w:t>
            </w:r>
          </w:p>
        </w:tc>
        <w:tc>
          <w:tcPr>
            <w:tcW w:w="1181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199 084,4</w:t>
            </w:r>
          </w:p>
        </w:tc>
        <w:tc>
          <w:tcPr>
            <w:tcW w:w="1182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206 698,6</w:t>
            </w:r>
          </w:p>
        </w:tc>
        <w:tc>
          <w:tcPr>
            <w:tcW w:w="1275" w:type="dxa"/>
            <w:tcMar>
              <w:top w:w="28" w:type="dxa"/>
              <w:bottom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600 930,0»</w:t>
            </w:r>
            <w:r w:rsidR="000D3FE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873D35" w:rsidRPr="00873D35" w:rsidRDefault="00873D35" w:rsidP="00873D3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 w:val="6"/>
          <w:szCs w:val="6"/>
          <w:lang w:eastAsia="ru-RU"/>
        </w:rPr>
      </w:pPr>
    </w:p>
    <w:p w:rsidR="00902E37" w:rsidRDefault="00902E37" w:rsidP="00873D3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873D35" w:rsidRDefault="00873D35" w:rsidP="00873D3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73D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1.1.2.  Строки 1-2 подраздела 3.4 раздела 3 изложить в редакции:</w:t>
      </w:r>
    </w:p>
    <w:p w:rsidR="00902E37" w:rsidRPr="00873D35" w:rsidRDefault="00902E37" w:rsidP="00873D3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873D35" w:rsidRPr="00873D35" w:rsidRDefault="00873D35" w:rsidP="00873D3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6"/>
          <w:szCs w:val="6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425"/>
        <w:gridCol w:w="567"/>
        <w:gridCol w:w="1276"/>
        <w:gridCol w:w="567"/>
        <w:gridCol w:w="850"/>
        <w:gridCol w:w="851"/>
        <w:gridCol w:w="850"/>
        <w:gridCol w:w="1134"/>
      </w:tblGrid>
      <w:tr w:rsidR="00873D35" w:rsidRPr="00873D35" w:rsidTr="00A3334E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«1.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173"/>
              <w:textAlignment w:val="baseline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«Совершенствование архитектурного облика муниципального образования и обеспечения территории города актуальной градостроительной 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документацией» (всего), 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60 961,8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26 971,6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28 907,6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116 841,0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60 961,8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26 971,6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28 907,6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116 841,0</w:t>
            </w:r>
          </w:p>
        </w:tc>
      </w:tr>
      <w:tr w:rsidR="00873D35" w:rsidRPr="00873D35" w:rsidTr="00A3334E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173"/>
              <w:textAlignment w:val="baseline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1. «Усовершенствован архитектурный облик муниципального </w:t>
            </w:r>
            <w:r w:rsidRPr="00873D35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образования и обеспечены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 территории города актуальной градостроительной документацией» (всего), 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60 961,8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26 971,6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28 907,6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116 841,0</w:t>
            </w:r>
          </w:p>
        </w:tc>
      </w:tr>
      <w:tr w:rsidR="00873D35" w:rsidRPr="00873D35" w:rsidTr="00A3334E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Местный бюджет (всего), в том числе: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60 961,8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26 971,6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28 907,6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116 841,0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9 139,5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12 549,7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14 485,7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36 174,9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16 4 01 21100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1 000,0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3 000,0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16 4 01 21110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37 394,8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13 421,9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13 421,9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64 238,6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16 4 01 99999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4 743,0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4 743,0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16 4 01 21100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8 684,5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8 684,5»</w:t>
            </w:r>
            <w:r w:rsidR="000D3FE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</w:tbl>
    <w:p w:rsidR="00873D35" w:rsidRPr="00873D35" w:rsidRDefault="00873D35" w:rsidP="00873D3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873D35" w:rsidRPr="00873D35" w:rsidRDefault="00873D35" w:rsidP="00873D3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73D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1.1.3.  Строки 1-2 подраздела 4.4 раздела 4 изложить в редакции:</w:t>
      </w:r>
    </w:p>
    <w:p w:rsidR="00873D35" w:rsidRPr="00902E37" w:rsidRDefault="00873D35" w:rsidP="00873D3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425"/>
        <w:gridCol w:w="567"/>
        <w:gridCol w:w="1276"/>
        <w:gridCol w:w="567"/>
        <w:gridCol w:w="850"/>
        <w:gridCol w:w="851"/>
        <w:gridCol w:w="850"/>
        <w:gridCol w:w="1134"/>
      </w:tblGrid>
      <w:tr w:rsidR="00873D35" w:rsidRPr="00873D35" w:rsidTr="00A3334E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«1.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«Осуществление функции контроля за соблюдением Федерального </w:t>
            </w:r>
            <w:hyperlink r:id="rId11" w:history="1">
              <w:r w:rsidRPr="00873D35">
                <w:rPr>
                  <w:rFonts w:ascii="Times New Roman" w:eastAsia="Times New Roman" w:hAnsi="Times New Roman" w:cs="Times New Roman"/>
                  <w:lang w:eastAsia="ru-RU"/>
                </w:rPr>
                <w:t>закона</w:t>
              </w:r>
            </w:hyperlink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</w:t>
            </w:r>
            <w:r w:rsidR="000D3FE9">
              <w:rPr>
                <w:rFonts w:ascii="Times New Roman" w:eastAsia="Times New Roman" w:hAnsi="Times New Roman" w:cs="Times New Roman"/>
                <w:lang w:eastAsia="ru-RU"/>
              </w:rPr>
              <w:t>13.03.2006 №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 38-ФЗ «О рекламе»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873D35" w:rsidRPr="00873D35" w:rsidTr="00A3334E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1. «Осуществлены функции контроля 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за соблюдением Федерального </w:t>
            </w:r>
            <w:hyperlink r:id="rId12" w:history="1">
              <w:r w:rsidRPr="00873D35">
                <w:rPr>
                  <w:rFonts w:ascii="Times New Roman" w:eastAsia="Times New Roman" w:hAnsi="Times New Roman" w:cs="Times New Roman"/>
                  <w:lang w:eastAsia="ru-RU"/>
                </w:rPr>
                <w:t>закона</w:t>
              </w:r>
            </w:hyperlink>
            <w:r w:rsidR="000D3FE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D3FE9">
              <w:rPr>
                <w:rFonts w:ascii="Times New Roman" w:eastAsia="Times New Roman" w:hAnsi="Times New Roman" w:cs="Times New Roman"/>
                <w:lang w:eastAsia="ru-RU"/>
              </w:rPr>
              <w:br/>
              <w:t>от 13.03.2006 №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 38-ФЗ 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br/>
              <w:t>«О рекламе»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873D35" w:rsidRPr="00873D35" w:rsidTr="00A3334E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Местный бюджет (всего), в том числе:</w:t>
            </w:r>
          </w:p>
        </w:tc>
        <w:tc>
          <w:tcPr>
            <w:tcW w:w="2835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41 563,7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41 813,4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43 336,3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126 713,4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16 4 02 00590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36 890,5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38 495,8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40 018,7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115 405,0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16 4 02 00590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1 852,4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1 494,8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1 494,8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4 842,0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16 4 02 00590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34,2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16 4 02 21120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2 809,4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1 811,4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1 811,4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6 432,2»</w:t>
            </w:r>
          </w:p>
        </w:tc>
      </w:tr>
    </w:tbl>
    <w:p w:rsidR="00873D35" w:rsidRDefault="00873D35" w:rsidP="00873D3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trike/>
          <w:noProof/>
          <w:color w:val="FF0000"/>
          <w:sz w:val="28"/>
          <w:szCs w:val="28"/>
          <w:lang w:eastAsia="ru-RU"/>
        </w:rPr>
      </w:pPr>
    </w:p>
    <w:p w:rsidR="000D3FE9" w:rsidRPr="00902E37" w:rsidRDefault="000D3FE9" w:rsidP="00873D3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trike/>
          <w:noProof/>
          <w:color w:val="FF0000"/>
          <w:sz w:val="28"/>
          <w:szCs w:val="28"/>
          <w:lang w:eastAsia="ru-RU"/>
        </w:rPr>
      </w:pPr>
    </w:p>
    <w:p w:rsidR="00873D35" w:rsidRDefault="00873D35" w:rsidP="00873D3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73D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1.1.4.  Строки 1-2 подраздела 5.3 раздела 5 изложить в редакции:</w:t>
      </w:r>
    </w:p>
    <w:p w:rsidR="00902E37" w:rsidRPr="00873D35" w:rsidRDefault="00902E37" w:rsidP="00873D3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873D35" w:rsidRPr="00873D35" w:rsidRDefault="00873D35" w:rsidP="00873D3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trike/>
          <w:noProof/>
          <w:sz w:val="6"/>
          <w:szCs w:val="6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553"/>
        <w:gridCol w:w="425"/>
        <w:gridCol w:w="425"/>
        <w:gridCol w:w="1276"/>
        <w:gridCol w:w="425"/>
        <w:gridCol w:w="993"/>
        <w:gridCol w:w="993"/>
        <w:gridCol w:w="992"/>
        <w:gridCol w:w="991"/>
      </w:tblGrid>
      <w:tr w:rsidR="00873D35" w:rsidRPr="00873D35" w:rsidTr="00A3334E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«1.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«Руководство и управление в сфере архитектуры и градостроительства» (всего), в том числе: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195 147,0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199 084,4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206 698,6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600 930,0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551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195 147,0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199 084,4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206 698,6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600 930,0</w:t>
            </w:r>
          </w:p>
        </w:tc>
      </w:tr>
      <w:tr w:rsidR="00873D35" w:rsidRPr="00873D35" w:rsidTr="00A3334E">
        <w:trPr>
          <w:trHeight w:val="74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(результат) 1. «Обеспечена деятельность Департамента архитектуры и градостроительства города </w:t>
            </w: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br/>
              <w:t>Ростова-на-Дону» (всего), в том числе: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195 147,0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199 084,4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206 698,6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600 930,0</w:t>
            </w:r>
          </w:p>
        </w:tc>
      </w:tr>
      <w:tr w:rsidR="00873D35" w:rsidRPr="00873D35" w:rsidTr="00A3334E">
        <w:trPr>
          <w:trHeight w:val="362"/>
        </w:trPr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lang w:eastAsia="ru-RU"/>
              </w:rPr>
              <w:t>Местный бюджет (всего), в том числе:</w:t>
            </w:r>
          </w:p>
        </w:tc>
        <w:tc>
          <w:tcPr>
            <w:tcW w:w="2551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195 147,0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199 084,4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206 698,6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600 930,0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16 4 03 00110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187 202,5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191 651,9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199 266,1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578 120,5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16 4 03 00190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450,0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16 4 03 00190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7 764,5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7 252,5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7 252,5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22 269,5</w:t>
            </w:r>
          </w:p>
        </w:tc>
      </w:tr>
      <w:tr w:rsidR="00873D35" w:rsidRPr="00873D35" w:rsidTr="00A3334E"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1" w:right="-114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16 4 03 00190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873D35" w:rsidRPr="00873D35" w:rsidRDefault="00873D35" w:rsidP="00873D3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3" w:right="-26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73D3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90,0»</w:t>
            </w:r>
          </w:p>
        </w:tc>
      </w:tr>
    </w:tbl>
    <w:p w:rsidR="00DE2255" w:rsidRPr="007E270F" w:rsidRDefault="00DE2255" w:rsidP="00DE2255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E2255" w:rsidRPr="00DE2255" w:rsidRDefault="00DE2255" w:rsidP="00DE2255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вступает в силу со дня официального опубликования </w:t>
      </w:r>
      <w:r w:rsidRPr="00DE22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городской газете «Ростов официальный».</w:t>
      </w:r>
    </w:p>
    <w:p w:rsidR="00DE2255" w:rsidRPr="00DE2255" w:rsidRDefault="00DE2255" w:rsidP="00DE2255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255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Контроль за выполнением постановления возложить на заместителя главы Администрации города Ростова-на-Дону по строительству и архитектуре Дикуна А.В.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1AD9" w:rsidRDefault="00FC1AD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1AD9" w:rsidRDefault="00FC1AD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1AD9" w:rsidRDefault="00FC1AD9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2B43" w:rsidRDefault="00A82B4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_GoBack"/>
      <w:bookmarkEnd w:id="3"/>
    </w:p>
    <w:p w:rsidR="00955C2A" w:rsidRPr="00FC1AD9" w:rsidRDefault="00FB1B5A" w:rsidP="00955C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1A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FC1A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ение вносит </w:t>
      </w:r>
    </w:p>
    <w:p w:rsidR="00955C2A" w:rsidRPr="00FC1AD9" w:rsidRDefault="00955C2A" w:rsidP="00955C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1A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архитектуры </w:t>
      </w:r>
    </w:p>
    <w:p w:rsidR="00955C2A" w:rsidRPr="00FC1AD9" w:rsidRDefault="00955C2A" w:rsidP="00955C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1AD9">
        <w:rPr>
          <w:rFonts w:ascii="Times New Roman" w:eastAsia="Times New Roman" w:hAnsi="Times New Roman" w:cs="Times New Roman"/>
          <w:sz w:val="20"/>
          <w:szCs w:val="20"/>
          <w:lang w:eastAsia="ru-RU"/>
        </w:rPr>
        <w:t>и градостроительства</w:t>
      </w:r>
    </w:p>
    <w:p w:rsidR="00BD42E4" w:rsidRPr="00FC1AD9" w:rsidRDefault="00955C2A" w:rsidP="00A82B4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1AD9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BD42E4" w:rsidRPr="00FC1AD9" w:rsidSect="007E270F">
      <w:footerReference w:type="default" r:id="rId13"/>
      <w:footerReference w:type="first" r:id="rId14"/>
      <w:pgSz w:w="11906" w:h="16838"/>
      <w:pgMar w:top="1134" w:right="567" w:bottom="1134" w:left="1701" w:header="709" w:footer="1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83F" w:rsidRDefault="0005183F" w:rsidP="00D51C48">
      <w:pPr>
        <w:spacing w:after="0" w:line="240" w:lineRule="auto"/>
      </w:pPr>
      <w:r>
        <w:separator/>
      </w:r>
    </w:p>
  </w:endnote>
  <w:endnote w:type="continuationSeparator" w:id="0">
    <w:p w:rsidR="0005183F" w:rsidRDefault="0005183F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6527115"/>
      <w:docPartObj>
        <w:docPartGallery w:val="Page Numbers (Bottom of Page)"/>
        <w:docPartUnique/>
      </w:docPartObj>
    </w:sdtPr>
    <w:sdtEndPr/>
    <w:sdtContent>
      <w:p w:rsidR="004314E7" w:rsidRDefault="007F385A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0D3FE9">
          <w:rPr>
            <w:noProof/>
          </w:rPr>
          <w:t>2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0426782"/>
      <w:docPartObj>
        <w:docPartGallery w:val="Page Numbers (Bottom of Page)"/>
        <w:docPartUnique/>
      </w:docPartObj>
    </w:sdtPr>
    <w:sdtEndPr/>
    <w:sdtContent>
      <w:p w:rsidR="004314E7" w:rsidRDefault="007F385A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0D3FE9">
          <w:rPr>
            <w:noProof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83F" w:rsidRDefault="0005183F" w:rsidP="00D51C48">
      <w:pPr>
        <w:spacing w:after="0" w:line="240" w:lineRule="auto"/>
      </w:pPr>
      <w:r>
        <w:separator/>
      </w:r>
    </w:p>
  </w:footnote>
  <w:footnote w:type="continuationSeparator" w:id="0">
    <w:p w:rsidR="0005183F" w:rsidRDefault="0005183F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626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183F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728"/>
    <w:rsid w:val="00075ED0"/>
    <w:rsid w:val="00076668"/>
    <w:rsid w:val="0007682C"/>
    <w:rsid w:val="00076C82"/>
    <w:rsid w:val="000773D9"/>
    <w:rsid w:val="000809C4"/>
    <w:rsid w:val="00080E7D"/>
    <w:rsid w:val="00081179"/>
    <w:rsid w:val="000816FD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0904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3FE9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82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0D90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6AD2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18C2"/>
    <w:rsid w:val="004E2A45"/>
    <w:rsid w:val="004E2B6F"/>
    <w:rsid w:val="004E34E6"/>
    <w:rsid w:val="004E3C88"/>
    <w:rsid w:val="004E50D4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068C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28F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70F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385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3D35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86B35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4634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2E3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2D37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068"/>
    <w:rsid w:val="009479ED"/>
    <w:rsid w:val="00951B9A"/>
    <w:rsid w:val="00952997"/>
    <w:rsid w:val="0095327A"/>
    <w:rsid w:val="009539A1"/>
    <w:rsid w:val="00953EF2"/>
    <w:rsid w:val="009552AF"/>
    <w:rsid w:val="00955C2A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2B7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5901"/>
    <w:rsid w:val="00A76270"/>
    <w:rsid w:val="00A76674"/>
    <w:rsid w:val="00A76BF6"/>
    <w:rsid w:val="00A76D1D"/>
    <w:rsid w:val="00A824A5"/>
    <w:rsid w:val="00A826B1"/>
    <w:rsid w:val="00A82B43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529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53B8"/>
    <w:rsid w:val="00C45A11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97D2D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255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B43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692B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AD9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3915"/>
    <w:rsid w:val="00FD4212"/>
    <w:rsid w:val="00FD4F29"/>
    <w:rsid w:val="00FD6EDE"/>
    <w:rsid w:val="00FD6F7A"/>
    <w:rsid w:val="00FD7326"/>
    <w:rsid w:val="00FD7D3B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2461B"/>
  <w15:docId w15:val="{08729CCA-4234-40EB-B273-22F68CB4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8C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747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747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747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F57A6B6ABBE672EAD1500660DF77915459A700D88368AC36AB14FF206ACFF4p3X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07158-9C3F-48A2-89DF-6E68FDEBA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Мария Г. Саламатина</cp:lastModifiedBy>
  <cp:revision>18</cp:revision>
  <cp:lastPrinted>2026-04-24T08:46:00Z</cp:lastPrinted>
  <dcterms:created xsi:type="dcterms:W3CDTF">2026-10-08T06:05:00Z</dcterms:created>
  <dcterms:modified xsi:type="dcterms:W3CDTF">2026-10-08T06:22:00Z</dcterms:modified>
</cp:coreProperties>
</file>