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E5C00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185931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185931" w:rsidRDefault="00F2390E" w:rsidP="00F2390E">
      <w:pPr>
        <w:widowControl w:val="0"/>
        <w:tabs>
          <w:tab w:val="left" w:pos="-6237"/>
          <w:tab w:val="left" w:pos="5670"/>
        </w:tabs>
        <w:ind w:right="5812"/>
        <w:jc w:val="both"/>
        <w:rPr>
          <w:rFonts w:ascii="Arial" w:hAnsi="Arial" w:cs="Arial"/>
          <w:sz w:val="24"/>
        </w:rPr>
      </w:pPr>
      <w:r w:rsidRPr="00185931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«Положения о трехсторонней комиссии по регулированию социально-трудовых </w:t>
      </w:r>
      <w:r w:rsidR="00185931" w:rsidRPr="00185931">
        <w:rPr>
          <w:rFonts w:ascii="Arial" w:hAnsi="Arial" w:cs="Arial"/>
          <w:sz w:val="24"/>
        </w:rPr>
        <w:t xml:space="preserve">отношений </w:t>
      </w:r>
      <w:r w:rsidRPr="00185931">
        <w:rPr>
          <w:rFonts w:ascii="Arial" w:hAnsi="Arial" w:cs="Arial"/>
          <w:sz w:val="24"/>
        </w:rPr>
        <w:t>в</w:t>
      </w:r>
      <w:r w:rsidR="00185931" w:rsidRPr="00185931">
        <w:rPr>
          <w:rFonts w:ascii="Arial" w:hAnsi="Arial" w:cs="Arial"/>
          <w:sz w:val="24"/>
        </w:rPr>
        <w:t> </w:t>
      </w:r>
      <w:r w:rsidRPr="00185931">
        <w:rPr>
          <w:rFonts w:ascii="Arial" w:hAnsi="Arial" w:cs="Arial"/>
          <w:sz w:val="24"/>
        </w:rPr>
        <w:t>городе Ростове-на-Дону»</w:t>
      </w:r>
    </w:p>
    <w:p w:rsidR="00387321" w:rsidRPr="00185931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456D7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 xml:space="preserve">В целях приведения в соответствие с Уставом города </w:t>
      </w:r>
      <w:r w:rsidR="001947B7" w:rsidRPr="009456D7">
        <w:rPr>
          <w:rFonts w:ascii="Arial" w:hAnsi="Arial" w:cs="Arial"/>
          <w:sz w:val="27"/>
          <w:szCs w:val="27"/>
        </w:rPr>
        <w:br/>
      </w:r>
      <w:r w:rsidRPr="009456D7">
        <w:rPr>
          <w:rFonts w:ascii="Arial" w:hAnsi="Arial" w:cs="Arial"/>
          <w:sz w:val="27"/>
          <w:szCs w:val="27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9456D7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456D7" w:rsidRDefault="00727DC1" w:rsidP="00C72AF5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pacing w:val="-2"/>
          <w:sz w:val="27"/>
          <w:szCs w:val="27"/>
        </w:rPr>
        <w:t>1. </w:t>
      </w:r>
      <w:r w:rsidRPr="009456D7">
        <w:rPr>
          <w:rFonts w:ascii="Arial" w:hAnsi="Arial" w:cs="Arial"/>
          <w:sz w:val="27"/>
          <w:szCs w:val="27"/>
        </w:rPr>
        <w:t xml:space="preserve">Внести в </w:t>
      </w:r>
      <w:hyperlink r:id="rId9" w:history="1">
        <w:r w:rsidRPr="009456D7">
          <w:rPr>
            <w:rStyle w:val="af2"/>
            <w:rFonts w:ascii="Arial" w:hAnsi="Arial" w:cs="Arial"/>
            <w:color w:val="auto"/>
            <w:sz w:val="27"/>
            <w:szCs w:val="27"/>
            <w:u w:val="none"/>
          </w:rPr>
          <w:t>решение</w:t>
        </w:r>
      </w:hyperlink>
      <w:r w:rsidRPr="009456D7">
        <w:rPr>
          <w:rFonts w:ascii="Arial" w:hAnsi="Arial" w:cs="Arial"/>
          <w:sz w:val="27"/>
          <w:szCs w:val="27"/>
        </w:rPr>
        <w:t xml:space="preserve"> Ростовской-на-Дону городской Думы от</w:t>
      </w:r>
      <w:r w:rsidR="00185931" w:rsidRPr="009456D7">
        <w:rPr>
          <w:rFonts w:ascii="Arial" w:hAnsi="Arial" w:cs="Arial"/>
          <w:sz w:val="27"/>
          <w:szCs w:val="27"/>
        </w:rPr>
        <w:t> </w:t>
      </w:r>
      <w:r w:rsidRPr="009456D7">
        <w:rPr>
          <w:rFonts w:ascii="Arial" w:hAnsi="Arial" w:cs="Arial"/>
          <w:sz w:val="27"/>
          <w:szCs w:val="27"/>
        </w:rPr>
        <w:t xml:space="preserve">24.02.2004 № 286 «О принятии «Положения о трехсторонней комиссии по регулированию социально-трудовых отношений в городе </w:t>
      </w:r>
      <w:r w:rsidR="009456D7">
        <w:rPr>
          <w:rFonts w:ascii="Arial" w:hAnsi="Arial" w:cs="Arial"/>
          <w:sz w:val="27"/>
          <w:szCs w:val="27"/>
        </w:rPr>
        <w:br/>
      </w:r>
      <w:r w:rsidRPr="009456D7">
        <w:rPr>
          <w:rFonts w:ascii="Arial" w:hAnsi="Arial" w:cs="Arial"/>
          <w:sz w:val="27"/>
          <w:szCs w:val="27"/>
        </w:rPr>
        <w:t>Ростове-на-Дону» следующие изменения: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пункте 7.2 раздела 7: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подпункте 11 слова «главу Администрации» заменить словами «Главу города Ростова-на-Дону (далее – Глава города)»;</w:t>
      </w:r>
    </w:p>
    <w:p w:rsidR="00F2390E" w:rsidRPr="009456D7" w:rsidRDefault="00F2390E" w:rsidP="00F2390E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в подпункте 12 слова «Главой Администрации города</w:t>
      </w:r>
      <w:r w:rsidR="009456D7" w:rsidRPr="009456D7">
        <w:rPr>
          <w:rFonts w:ascii="Arial" w:hAnsi="Arial" w:cs="Arial"/>
          <w:sz w:val="27"/>
          <w:szCs w:val="27"/>
        </w:rPr>
        <w:t>»</w:t>
      </w:r>
      <w:r w:rsidRPr="009456D7">
        <w:rPr>
          <w:rFonts w:ascii="Arial" w:hAnsi="Arial" w:cs="Arial"/>
          <w:sz w:val="27"/>
          <w:szCs w:val="27"/>
        </w:rPr>
        <w:t xml:space="preserve"> заменить словом «Главой».</w:t>
      </w:r>
    </w:p>
    <w:p w:rsidR="00CD5C59" w:rsidRPr="009456D7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2. </w:t>
      </w:r>
      <w:r w:rsidR="00CD5C59" w:rsidRPr="009456D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9456D7" w:rsidRDefault="00DF2E69" w:rsidP="00CD5C5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456D7">
        <w:rPr>
          <w:rFonts w:ascii="Arial" w:hAnsi="Arial" w:cs="Arial"/>
          <w:sz w:val="27"/>
          <w:szCs w:val="27"/>
        </w:rPr>
        <w:t>3. </w:t>
      </w:r>
      <w:r w:rsidR="00CD5C59" w:rsidRPr="009456D7">
        <w:rPr>
          <w:rFonts w:ascii="Arial" w:hAnsi="Arial" w:cs="Arial"/>
          <w:sz w:val="27"/>
          <w:szCs w:val="27"/>
        </w:rPr>
        <w:t>Контроль за исполнением настоящего решения возложить на</w:t>
      </w:r>
      <w:r w:rsidR="009456D7" w:rsidRPr="009456D7">
        <w:rPr>
          <w:rFonts w:ascii="Arial" w:hAnsi="Arial" w:cs="Arial"/>
          <w:sz w:val="27"/>
          <w:szCs w:val="27"/>
        </w:rPr>
        <w:t> </w:t>
      </w:r>
      <w:r w:rsidR="00CD5C59" w:rsidRPr="009456D7">
        <w:rPr>
          <w:rFonts w:ascii="Arial" w:hAnsi="Arial" w:cs="Arial"/>
          <w:sz w:val="27"/>
          <w:szCs w:val="27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BB63E3" w:rsidRDefault="00BB63E3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9456D7" w:rsidRPr="009456D7" w:rsidRDefault="009456D7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185931">
        <w:tc>
          <w:tcPr>
            <w:tcW w:w="3227" w:type="dxa"/>
          </w:tcPr>
          <w:p w:rsidR="00D97F9F" w:rsidRPr="004E6FB2" w:rsidRDefault="00D97F9F" w:rsidP="00185931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85931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9E5C00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56D7" w:rsidRDefault="009456D7">
      <w:r>
        <w:separator/>
      </w:r>
    </w:p>
  </w:endnote>
  <w:endnote w:type="continuationSeparator" w:id="0">
    <w:p w:rsidR="009456D7" w:rsidRDefault="009456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56D7" w:rsidRDefault="009456D7">
      <w:r>
        <w:separator/>
      </w:r>
    </w:p>
  </w:footnote>
  <w:footnote w:type="continuationSeparator" w:id="0">
    <w:p w:rsidR="009456D7" w:rsidRDefault="009456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D7" w:rsidRDefault="00417904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456D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56D7" w:rsidRDefault="009456D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D7" w:rsidRPr="00664595" w:rsidRDefault="00417904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456D7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456D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9456D7" w:rsidRPr="00664595">
      <w:rPr>
        <w:sz w:val="22"/>
        <w:szCs w:val="22"/>
      </w:rPr>
      <w:t xml:space="preserve">                           </w:t>
    </w:r>
    <w:r w:rsidR="009456D7">
      <w:rPr>
        <w:sz w:val="22"/>
        <w:szCs w:val="22"/>
      </w:rPr>
      <w:t xml:space="preserve">                       </w:t>
    </w:r>
    <w:r w:rsidR="009456D7" w:rsidRPr="00664595">
      <w:rPr>
        <w:sz w:val="22"/>
        <w:szCs w:val="22"/>
      </w:rPr>
      <w:t xml:space="preserve">                     </w:t>
    </w:r>
    <w:r w:rsidR="009456D7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6D7" w:rsidRPr="00CA56CB" w:rsidRDefault="009456D7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5931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2B79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17904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6D7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5C00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66063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CEE6C-2087-411B-A966-0344522B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2025-04-09T11:49:00Z</cp:lastPrinted>
  <dcterms:created xsi:type="dcterms:W3CDTF">2025-04-02T11:55:00Z</dcterms:created>
  <dcterms:modified xsi:type="dcterms:W3CDTF">2025-04-10T06:17:00Z</dcterms:modified>
</cp:coreProperties>
</file>