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606022" w:rsidRDefault="00606022" w:rsidP="00606022">
      <w:pPr>
        <w:pStyle w:val="a5"/>
        <w:ind w:right="5386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BA232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Pr="00606022">
        <w:rPr>
          <w:rFonts w:ascii="Times New Roman" w:hAnsi="Times New Roman" w:cs="Times New Roman"/>
          <w:bCs/>
        </w:rPr>
        <w:t xml:space="preserve">Россия, Ростовская область, </w:t>
      </w:r>
      <w:proofErr w:type="gramStart"/>
      <w:r w:rsidRPr="00606022">
        <w:rPr>
          <w:rFonts w:ascii="Times New Roman" w:hAnsi="Times New Roman" w:cs="Times New Roman"/>
          <w:bCs/>
        </w:rPr>
        <w:t>г</w:t>
      </w:r>
      <w:proofErr w:type="gramEnd"/>
      <w:r w:rsidRPr="00606022">
        <w:rPr>
          <w:rFonts w:ascii="Times New Roman" w:hAnsi="Times New Roman" w:cs="Times New Roman"/>
          <w:bCs/>
        </w:rPr>
        <w:t xml:space="preserve">. Ростов-на-Дону, Октябрьский район, </w:t>
      </w:r>
      <w:r>
        <w:rPr>
          <w:rFonts w:ascii="Times New Roman" w:hAnsi="Times New Roman" w:cs="Times New Roman"/>
          <w:bCs/>
        </w:rPr>
        <w:br/>
      </w:r>
      <w:r w:rsidRPr="00606022">
        <w:rPr>
          <w:rFonts w:ascii="Times New Roman" w:hAnsi="Times New Roman" w:cs="Times New Roman"/>
          <w:bCs/>
        </w:rPr>
        <w:t>ул. Немировича-Данченко, 76/6</w:t>
      </w:r>
    </w:p>
    <w:p w:rsidR="00E74EBA" w:rsidRDefault="00E74EBA"/>
    <w:p w:rsidR="00165709" w:rsidRDefault="00165709"/>
    <w:p w:rsidR="00165709" w:rsidRPr="00583B84" w:rsidRDefault="00165709" w:rsidP="00165709">
      <w:pPr>
        <w:ind w:firstLine="709"/>
        <w:jc w:val="both"/>
        <w:rPr>
          <w:bCs/>
          <w:sz w:val="28"/>
          <w:szCs w:val="28"/>
        </w:rPr>
      </w:pPr>
      <w:proofErr w:type="gramStart"/>
      <w:r w:rsidRPr="00583B84">
        <w:rPr>
          <w:bCs/>
          <w:sz w:val="28"/>
          <w:szCs w:val="28"/>
        </w:rPr>
        <w:t>В соответствии с Федеральными законами от 22.07.2008 № 159-ФЗ</w:t>
      </w:r>
      <w:r w:rsidRPr="00583B84">
        <w:rPr>
          <w:bCs/>
          <w:sz w:val="28"/>
          <w:szCs w:val="28"/>
        </w:rPr>
        <w:br/>
        <w:t xml:space="preserve">«Об особенностях отчуждения недвижимого имущества, находящегося </w:t>
      </w:r>
      <w:r w:rsidRPr="00583B84">
        <w:rPr>
          <w:bCs/>
          <w:sz w:val="28"/>
          <w:szCs w:val="28"/>
        </w:rPr>
        <w:br/>
        <w:t xml:space="preserve">в государственной  или 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от 21.12.2001 № 178-ФЗ «О приватизации государственного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и муниципального имущества», решением </w:t>
      </w:r>
      <w:proofErr w:type="spellStart"/>
      <w:r w:rsidRPr="00583B84">
        <w:rPr>
          <w:bCs/>
          <w:sz w:val="28"/>
          <w:szCs w:val="28"/>
        </w:rPr>
        <w:t>Ростовской-на-Дону</w:t>
      </w:r>
      <w:proofErr w:type="spellEnd"/>
      <w:r w:rsidRPr="00583B84">
        <w:rPr>
          <w:bCs/>
          <w:sz w:val="28"/>
          <w:szCs w:val="28"/>
        </w:rPr>
        <w:t xml:space="preserve"> городской Думы от 22.12.2015 № 67 «О принятии Положения о приватизации муниципального имущества города</w:t>
      </w:r>
      <w:proofErr w:type="gramEnd"/>
      <w:r w:rsidRPr="00583B84">
        <w:rPr>
          <w:bCs/>
          <w:sz w:val="28"/>
          <w:szCs w:val="28"/>
        </w:rPr>
        <w:t xml:space="preserve"> Ростова-на-Дону», на основании заявления  </w:t>
      </w:r>
      <w:r>
        <w:rPr>
          <w:bCs/>
          <w:sz w:val="28"/>
          <w:szCs w:val="28"/>
        </w:rPr>
        <w:t>Индивидуального предпринимателя Епифанова Вячеслава Викторовича</w:t>
      </w:r>
      <w:r w:rsidRPr="00583B84">
        <w:rPr>
          <w:bCs/>
          <w:sz w:val="28"/>
          <w:szCs w:val="28"/>
        </w:rPr>
        <w:t xml:space="preserve"> (ИНН </w:t>
      </w:r>
      <w:r>
        <w:rPr>
          <w:bCs/>
          <w:sz w:val="28"/>
          <w:szCs w:val="28"/>
        </w:rPr>
        <w:t>616113072680</w:t>
      </w:r>
      <w:r w:rsidRPr="00583B84">
        <w:rPr>
          <w:bCs/>
          <w:sz w:val="28"/>
          <w:szCs w:val="28"/>
        </w:rPr>
        <w:t>, ОГРН</w:t>
      </w:r>
      <w:r>
        <w:rPr>
          <w:bCs/>
          <w:sz w:val="28"/>
          <w:szCs w:val="28"/>
        </w:rPr>
        <w:t>ИП</w:t>
      </w:r>
      <w:r w:rsidRPr="00583B8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316619600238232</w:t>
      </w:r>
      <w:r w:rsidRPr="00583B84">
        <w:rPr>
          <w:bCs/>
          <w:sz w:val="28"/>
          <w:szCs w:val="28"/>
        </w:rPr>
        <w:t xml:space="preserve">) от </w:t>
      </w:r>
      <w:r>
        <w:rPr>
          <w:bCs/>
          <w:sz w:val="28"/>
          <w:szCs w:val="28"/>
        </w:rPr>
        <w:t>26.10</w:t>
      </w:r>
      <w:r w:rsidRPr="00583B84">
        <w:rPr>
          <w:bCs/>
          <w:sz w:val="28"/>
          <w:szCs w:val="28"/>
        </w:rPr>
        <w:t xml:space="preserve">.2020 № </w:t>
      </w:r>
      <w:r>
        <w:rPr>
          <w:bCs/>
          <w:sz w:val="28"/>
          <w:szCs w:val="28"/>
        </w:rPr>
        <w:t>45</w:t>
      </w:r>
      <w:r w:rsidRPr="00583B84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102764 </w:t>
      </w:r>
      <w:r w:rsidR="00BA2325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(ред. от 14.12.2020 № 45-109683), </w:t>
      </w:r>
      <w:r w:rsidRPr="00165709">
        <w:rPr>
          <w:bCs/>
          <w:sz w:val="28"/>
          <w:szCs w:val="28"/>
        </w:rPr>
        <w:t xml:space="preserve">принимая во внимание решение комиссии </w:t>
      </w:r>
      <w:r w:rsidR="00BA2325">
        <w:rPr>
          <w:bCs/>
          <w:sz w:val="28"/>
          <w:szCs w:val="28"/>
        </w:rPr>
        <w:br/>
      </w:r>
      <w:r w:rsidRPr="00165709">
        <w:rPr>
          <w:bCs/>
          <w:sz w:val="28"/>
          <w:szCs w:val="28"/>
        </w:rPr>
        <w:t xml:space="preserve">по приватизации муниципального имущества от </w:t>
      </w:r>
      <w:r>
        <w:rPr>
          <w:bCs/>
          <w:sz w:val="28"/>
          <w:szCs w:val="28"/>
        </w:rPr>
        <w:t>23.12.2020 г. (протокол № 11</w:t>
      </w:r>
      <w:r w:rsidRPr="00165709">
        <w:rPr>
          <w:bCs/>
          <w:sz w:val="28"/>
          <w:szCs w:val="28"/>
        </w:rPr>
        <w:t>)</w:t>
      </w:r>
      <w:r w:rsidRPr="00583B84">
        <w:rPr>
          <w:bCs/>
          <w:sz w:val="28"/>
          <w:szCs w:val="28"/>
        </w:rPr>
        <w:t>:</w:t>
      </w:r>
    </w:p>
    <w:p w:rsidR="00165709" w:rsidRPr="00583B84" w:rsidRDefault="00165709" w:rsidP="0016570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1.  </w:t>
      </w:r>
      <w:r w:rsidRPr="00583B84">
        <w:rPr>
          <w:bCs/>
          <w:sz w:val="28"/>
          <w:szCs w:val="28"/>
        </w:rPr>
        <w:t xml:space="preserve">Приватизировать путем реализации преимущественного права субъектами малого и среднего предпринимательства на приобретение </w:t>
      </w:r>
      <w:r w:rsidRPr="00583B84">
        <w:rPr>
          <w:bCs/>
          <w:sz w:val="28"/>
          <w:szCs w:val="28"/>
        </w:rPr>
        <w:br/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  <w:r w:rsidRPr="00836109">
        <w:rPr>
          <w:bCs/>
          <w:sz w:val="28"/>
        </w:rPr>
        <w:t xml:space="preserve">Россия, Ростовская область, г. Ростов-на-Дону, Октябрьский район, </w:t>
      </w:r>
      <w:r>
        <w:rPr>
          <w:bCs/>
          <w:sz w:val="28"/>
        </w:rPr>
        <w:br/>
      </w:r>
      <w:r w:rsidRPr="00836109">
        <w:rPr>
          <w:bCs/>
          <w:sz w:val="28"/>
        </w:rPr>
        <w:t>ул. Немировича-Данченко, 76/6</w:t>
      </w:r>
      <w:r w:rsidRPr="00583B84">
        <w:rPr>
          <w:bCs/>
          <w:sz w:val="28"/>
          <w:szCs w:val="28"/>
        </w:rPr>
        <w:t xml:space="preserve">,  площадью </w:t>
      </w:r>
      <w:r>
        <w:rPr>
          <w:bCs/>
          <w:sz w:val="28"/>
          <w:szCs w:val="28"/>
        </w:rPr>
        <w:t>125</w:t>
      </w:r>
      <w:r w:rsidRPr="00583B84">
        <w:rPr>
          <w:bCs/>
          <w:sz w:val="28"/>
          <w:szCs w:val="28"/>
        </w:rPr>
        <w:t xml:space="preserve">,8 кв. м, к.  №№ </w:t>
      </w:r>
      <w:r w:rsidRPr="00836109">
        <w:rPr>
          <w:bCs/>
          <w:sz w:val="28"/>
        </w:rPr>
        <w:t>1-2,3, 3а, 4, 5, 6, 7, 8, 9, 10, 11, 12, 13, 14а, 14, 4х, 5х</w:t>
      </w:r>
      <w:r w:rsidRPr="00583B84">
        <w:rPr>
          <w:bCs/>
          <w:sz w:val="28"/>
          <w:szCs w:val="28"/>
        </w:rPr>
        <w:t>, этаж № 1,</w:t>
      </w:r>
      <w:r>
        <w:rPr>
          <w:bCs/>
          <w:sz w:val="28"/>
          <w:szCs w:val="28"/>
        </w:rPr>
        <w:t xml:space="preserve"> литер А</w:t>
      </w:r>
      <w:proofErr w:type="gramStart"/>
      <w:r>
        <w:rPr>
          <w:bCs/>
          <w:sz w:val="28"/>
          <w:szCs w:val="28"/>
        </w:rPr>
        <w:t>1</w:t>
      </w:r>
      <w:proofErr w:type="gramEnd"/>
      <w:r w:rsidRPr="00583B84">
        <w:rPr>
          <w:bCs/>
          <w:sz w:val="28"/>
          <w:szCs w:val="28"/>
        </w:rPr>
        <w:t xml:space="preserve"> с кадастровым номером 61:44:</w:t>
      </w:r>
      <w:r>
        <w:rPr>
          <w:bCs/>
          <w:sz w:val="28"/>
          <w:szCs w:val="28"/>
        </w:rPr>
        <w:t>0082333</w:t>
      </w:r>
      <w:r w:rsidRPr="00583B8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150 </w:t>
      </w:r>
      <w:r w:rsidRPr="00583B84">
        <w:rPr>
          <w:bCs/>
          <w:sz w:val="28"/>
          <w:szCs w:val="28"/>
        </w:rPr>
        <w:t xml:space="preserve">(договор аренды от  </w:t>
      </w:r>
      <w:r>
        <w:rPr>
          <w:bCs/>
          <w:sz w:val="28"/>
          <w:szCs w:val="28"/>
        </w:rPr>
        <w:t>06.03.2017</w:t>
      </w:r>
      <w:r w:rsidRPr="00583B84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44-7, дополнительное соглашение  от 08.09.2020 № 55</w:t>
      </w:r>
      <w:r w:rsidRPr="00583B84">
        <w:rPr>
          <w:bCs/>
          <w:sz w:val="28"/>
          <w:szCs w:val="28"/>
        </w:rPr>
        <w:t>).</w:t>
      </w:r>
    </w:p>
    <w:p w:rsidR="00165709" w:rsidRPr="00583B84" w:rsidRDefault="00165709" w:rsidP="00165709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 xml:space="preserve">2.  Установить цену нежилого помещения площадью </w:t>
      </w:r>
      <w:r>
        <w:rPr>
          <w:bCs/>
          <w:sz w:val="28"/>
          <w:szCs w:val="28"/>
        </w:rPr>
        <w:t xml:space="preserve">125,8 кв. м, </w:t>
      </w:r>
      <w:r>
        <w:rPr>
          <w:bCs/>
          <w:sz w:val="28"/>
          <w:szCs w:val="28"/>
        </w:rPr>
        <w:br/>
        <w:t xml:space="preserve">к. </w:t>
      </w:r>
      <w:r w:rsidRPr="00583B84">
        <w:rPr>
          <w:bCs/>
          <w:sz w:val="28"/>
          <w:szCs w:val="28"/>
        </w:rPr>
        <w:t xml:space="preserve">№№ </w:t>
      </w:r>
      <w:r w:rsidRPr="00836109">
        <w:rPr>
          <w:bCs/>
          <w:sz w:val="28"/>
        </w:rPr>
        <w:t>1-2,3, 3а, 4, 5, 6, 7, 8, 9, 10, 11, 12, 13, 14а, 14, 4х, 5х</w:t>
      </w:r>
      <w:r>
        <w:rPr>
          <w:bCs/>
          <w:sz w:val="28"/>
          <w:szCs w:val="28"/>
        </w:rPr>
        <w:t xml:space="preserve">, </w:t>
      </w:r>
      <w:r w:rsidRPr="00583B84">
        <w:rPr>
          <w:bCs/>
          <w:sz w:val="28"/>
          <w:szCs w:val="28"/>
        </w:rPr>
        <w:t>этаж № 1,</w:t>
      </w:r>
      <w:r>
        <w:rPr>
          <w:bCs/>
          <w:sz w:val="28"/>
          <w:szCs w:val="28"/>
        </w:rPr>
        <w:t xml:space="preserve"> литер А</w:t>
      </w:r>
      <w:proofErr w:type="gramStart"/>
      <w:r>
        <w:rPr>
          <w:bCs/>
          <w:sz w:val="28"/>
          <w:szCs w:val="28"/>
        </w:rPr>
        <w:t>1</w:t>
      </w:r>
      <w:proofErr w:type="gramEnd"/>
      <w:r>
        <w:rPr>
          <w:bCs/>
          <w:sz w:val="28"/>
          <w:szCs w:val="28"/>
        </w:rPr>
        <w:t xml:space="preserve">, </w:t>
      </w:r>
      <w:r w:rsidRPr="00583B84">
        <w:rPr>
          <w:bCs/>
          <w:sz w:val="28"/>
          <w:szCs w:val="28"/>
        </w:rPr>
        <w:t xml:space="preserve"> с кадастровым номером 61:44:</w:t>
      </w:r>
      <w:r>
        <w:rPr>
          <w:bCs/>
          <w:sz w:val="28"/>
          <w:szCs w:val="28"/>
        </w:rPr>
        <w:t>0082333</w:t>
      </w:r>
      <w:r w:rsidRPr="00583B8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150</w:t>
      </w:r>
      <w:r w:rsidRPr="00583B84">
        <w:rPr>
          <w:bCs/>
          <w:sz w:val="28"/>
          <w:szCs w:val="28"/>
        </w:rPr>
        <w:t xml:space="preserve">, расположенного по адресу: </w:t>
      </w:r>
      <w:proofErr w:type="gramStart"/>
      <w:r w:rsidRPr="00836109">
        <w:rPr>
          <w:bCs/>
          <w:sz w:val="28"/>
        </w:rPr>
        <w:t xml:space="preserve">Россия, Ростовская область, г. Ростов-на-Дону, Октябрьский район, </w:t>
      </w:r>
      <w:r>
        <w:rPr>
          <w:bCs/>
          <w:sz w:val="28"/>
        </w:rPr>
        <w:br/>
      </w:r>
      <w:r w:rsidRPr="00836109">
        <w:rPr>
          <w:bCs/>
          <w:sz w:val="28"/>
        </w:rPr>
        <w:lastRenderedPageBreak/>
        <w:t>ул. Немировича-Данченко, 76/6</w:t>
      </w:r>
      <w:r w:rsidRPr="00583B84">
        <w:rPr>
          <w:bCs/>
          <w:sz w:val="28"/>
          <w:szCs w:val="28"/>
        </w:rPr>
        <w:t xml:space="preserve">, равную рыночной стоимости </w:t>
      </w:r>
      <w:r w:rsidRPr="00583B84">
        <w:rPr>
          <w:bCs/>
          <w:sz w:val="28"/>
          <w:szCs w:val="28"/>
        </w:rPr>
        <w:br/>
        <w:t xml:space="preserve">в размере  </w:t>
      </w:r>
      <w:r>
        <w:rPr>
          <w:bCs/>
          <w:sz w:val="28"/>
          <w:szCs w:val="28"/>
        </w:rPr>
        <w:t>5 177 928</w:t>
      </w:r>
      <w:r w:rsidRPr="00583B84">
        <w:rPr>
          <w:b/>
          <w:bCs/>
          <w:i/>
          <w:sz w:val="28"/>
          <w:szCs w:val="28"/>
        </w:rPr>
        <w:t xml:space="preserve"> </w:t>
      </w:r>
      <w:r w:rsidRPr="00583B84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Пять  миллионов</w:t>
      </w:r>
      <w:r w:rsidRPr="00583B8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сто семьдесят семь тысяч девятьсот двадцать восемь</w:t>
      </w:r>
      <w:r w:rsidRPr="00583B84">
        <w:rPr>
          <w:bCs/>
          <w:sz w:val="28"/>
          <w:szCs w:val="28"/>
        </w:rPr>
        <w:t xml:space="preserve">) рублей 00 копеек согласно отчету от </w:t>
      </w:r>
      <w:r>
        <w:rPr>
          <w:bCs/>
          <w:sz w:val="28"/>
          <w:szCs w:val="28"/>
        </w:rPr>
        <w:t>09.12</w:t>
      </w:r>
      <w:r w:rsidRPr="00583B84">
        <w:rPr>
          <w:bCs/>
          <w:sz w:val="28"/>
          <w:szCs w:val="28"/>
        </w:rPr>
        <w:t>.2020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173</w:t>
      </w:r>
      <w:r w:rsidRPr="00583B84">
        <w:rPr>
          <w:bCs/>
          <w:sz w:val="28"/>
          <w:szCs w:val="28"/>
        </w:rPr>
        <w:t>-20-Р, выполненному ООО «Межрегиональный центр судебных экспертиз и оценки»,  согласованному городской комиссией по сог</w:t>
      </w:r>
      <w:r>
        <w:rPr>
          <w:bCs/>
          <w:sz w:val="28"/>
          <w:szCs w:val="28"/>
        </w:rPr>
        <w:t xml:space="preserve">ласованию результатов оценки </w:t>
      </w:r>
      <w:r w:rsidRPr="00583B84">
        <w:rPr>
          <w:bCs/>
          <w:sz w:val="28"/>
          <w:szCs w:val="28"/>
        </w:rPr>
        <w:t>11.</w:t>
      </w:r>
      <w:r>
        <w:rPr>
          <w:bCs/>
          <w:sz w:val="28"/>
          <w:szCs w:val="28"/>
        </w:rPr>
        <w:t>12</w:t>
      </w:r>
      <w:r w:rsidRPr="00583B84">
        <w:rPr>
          <w:bCs/>
          <w:sz w:val="28"/>
          <w:szCs w:val="28"/>
        </w:rPr>
        <w:t xml:space="preserve">.2020 (протокол № </w:t>
      </w:r>
      <w:r>
        <w:rPr>
          <w:bCs/>
          <w:sz w:val="28"/>
          <w:szCs w:val="28"/>
        </w:rPr>
        <w:t>38</w:t>
      </w:r>
      <w:r w:rsidRPr="00583B84">
        <w:rPr>
          <w:bCs/>
          <w:sz w:val="28"/>
          <w:szCs w:val="28"/>
        </w:rPr>
        <w:t>).</w:t>
      </w:r>
      <w:proofErr w:type="gramEnd"/>
    </w:p>
    <w:p w:rsidR="00165709" w:rsidRDefault="00165709" w:rsidP="00165709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 xml:space="preserve">3.  Оплата приобретаемого имущества осуществляется с рассрочкой платежа сроком на 5 лет в соответствии с условиями договора купли-продажи нежилого помещения, расположенного по адресу: </w:t>
      </w:r>
      <w:r w:rsidRPr="00836109">
        <w:rPr>
          <w:bCs/>
          <w:sz w:val="28"/>
        </w:rPr>
        <w:t>Россия, Ростовская область, г. Ростов-на-Дону, Октябрьский район, ул. Немировича-Данченко, 76/6</w:t>
      </w:r>
      <w:r w:rsidRPr="00583B84">
        <w:rPr>
          <w:bCs/>
          <w:sz w:val="28"/>
          <w:szCs w:val="28"/>
        </w:rPr>
        <w:t xml:space="preserve">,  площадью </w:t>
      </w:r>
      <w:r>
        <w:rPr>
          <w:bCs/>
          <w:sz w:val="28"/>
          <w:szCs w:val="28"/>
        </w:rPr>
        <w:t>125</w:t>
      </w:r>
      <w:r w:rsidRPr="00583B84">
        <w:rPr>
          <w:bCs/>
          <w:sz w:val="28"/>
          <w:szCs w:val="28"/>
        </w:rPr>
        <w:t>,8 кв. м,</w:t>
      </w:r>
      <w:r w:rsidRPr="008144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к. </w:t>
      </w:r>
      <w:r w:rsidRPr="00583B84">
        <w:rPr>
          <w:bCs/>
          <w:sz w:val="28"/>
          <w:szCs w:val="28"/>
        </w:rPr>
        <w:t xml:space="preserve">№№ </w:t>
      </w:r>
      <w:r w:rsidRPr="00836109">
        <w:rPr>
          <w:bCs/>
          <w:sz w:val="28"/>
        </w:rPr>
        <w:t>1-2,3, 3а, 4, 5, 6, 7, 8, 9, 10, 11, 12, 13, 14а, 14, 4х, 5х</w:t>
      </w:r>
      <w:r>
        <w:rPr>
          <w:bCs/>
          <w:sz w:val="28"/>
        </w:rPr>
        <w:t xml:space="preserve">, </w:t>
      </w:r>
      <w:r w:rsidRPr="00583B84">
        <w:rPr>
          <w:bCs/>
          <w:sz w:val="28"/>
          <w:szCs w:val="28"/>
        </w:rPr>
        <w:t xml:space="preserve"> этаж № 1, </w:t>
      </w:r>
      <w:r>
        <w:rPr>
          <w:bCs/>
          <w:sz w:val="28"/>
          <w:szCs w:val="28"/>
        </w:rPr>
        <w:t>литер А</w:t>
      </w:r>
      <w:proofErr w:type="gramStart"/>
      <w:r>
        <w:rPr>
          <w:bCs/>
          <w:sz w:val="28"/>
          <w:szCs w:val="28"/>
        </w:rPr>
        <w:t>1</w:t>
      </w:r>
      <w:proofErr w:type="gramEnd"/>
      <w:r>
        <w:rPr>
          <w:bCs/>
          <w:sz w:val="28"/>
          <w:szCs w:val="28"/>
        </w:rPr>
        <w:t xml:space="preserve">, </w:t>
      </w:r>
      <w:r w:rsidRPr="00583B84">
        <w:rPr>
          <w:bCs/>
          <w:sz w:val="28"/>
          <w:szCs w:val="28"/>
        </w:rPr>
        <w:t>с кадастровым номером 61:44:</w:t>
      </w:r>
      <w:r>
        <w:rPr>
          <w:bCs/>
          <w:sz w:val="28"/>
          <w:szCs w:val="28"/>
        </w:rPr>
        <w:t>0082333</w:t>
      </w:r>
      <w:r w:rsidRPr="00583B8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150</w:t>
      </w:r>
      <w:r w:rsidRPr="00583B84">
        <w:rPr>
          <w:bCs/>
          <w:sz w:val="28"/>
          <w:szCs w:val="28"/>
        </w:rPr>
        <w:t xml:space="preserve">.  </w:t>
      </w:r>
    </w:p>
    <w:p w:rsidR="00165709" w:rsidRPr="00665D84" w:rsidRDefault="00165709" w:rsidP="00665D84">
      <w:pPr>
        <w:ind w:firstLine="709"/>
        <w:jc w:val="both"/>
        <w:rPr>
          <w:bCs/>
          <w:sz w:val="28"/>
          <w:szCs w:val="28"/>
        </w:rPr>
      </w:pPr>
      <w:r w:rsidRPr="007B70E5"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заключить </w:t>
      </w:r>
      <w:r>
        <w:rPr>
          <w:color w:val="000000"/>
          <w:sz w:val="28"/>
          <w:szCs w:val="28"/>
        </w:rPr>
        <w:br/>
      </w:r>
      <w:r w:rsidRPr="007B70E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="00665D84">
        <w:rPr>
          <w:color w:val="000000"/>
          <w:sz w:val="28"/>
          <w:szCs w:val="28"/>
        </w:rPr>
        <w:t>Индивидуальным предпринимателем Епифановым Вячеславом Викторовичем</w:t>
      </w:r>
      <w:r w:rsidRPr="007B70E5">
        <w:rPr>
          <w:sz w:val="28"/>
          <w:szCs w:val="28"/>
        </w:rPr>
        <w:t xml:space="preserve"> </w:t>
      </w:r>
      <w:r w:rsidR="00665D84" w:rsidRPr="00583B84">
        <w:rPr>
          <w:bCs/>
          <w:sz w:val="28"/>
          <w:szCs w:val="28"/>
        </w:rPr>
        <w:t xml:space="preserve">(ИНН </w:t>
      </w:r>
      <w:r w:rsidR="00665D84">
        <w:rPr>
          <w:bCs/>
          <w:sz w:val="28"/>
          <w:szCs w:val="28"/>
        </w:rPr>
        <w:t>616113072680</w:t>
      </w:r>
      <w:r w:rsidR="00665D84" w:rsidRPr="00583B84">
        <w:rPr>
          <w:bCs/>
          <w:sz w:val="28"/>
          <w:szCs w:val="28"/>
        </w:rPr>
        <w:t>, ОГРН</w:t>
      </w:r>
      <w:r w:rsidR="00665D84">
        <w:rPr>
          <w:bCs/>
          <w:sz w:val="28"/>
          <w:szCs w:val="28"/>
        </w:rPr>
        <w:t>ИП</w:t>
      </w:r>
      <w:r w:rsidR="00665D84" w:rsidRPr="00583B84">
        <w:rPr>
          <w:bCs/>
          <w:sz w:val="28"/>
          <w:szCs w:val="28"/>
        </w:rPr>
        <w:t xml:space="preserve"> </w:t>
      </w:r>
      <w:r w:rsidR="00665D84">
        <w:rPr>
          <w:bCs/>
          <w:sz w:val="28"/>
          <w:szCs w:val="28"/>
        </w:rPr>
        <w:t>316619600238232</w:t>
      </w:r>
      <w:r w:rsidR="00665D84" w:rsidRPr="00583B84">
        <w:rPr>
          <w:bCs/>
          <w:sz w:val="28"/>
          <w:szCs w:val="28"/>
        </w:rPr>
        <w:t xml:space="preserve">) </w:t>
      </w:r>
      <w:r w:rsidRPr="007B70E5">
        <w:t xml:space="preserve">  </w:t>
      </w:r>
      <w:r w:rsidRPr="007B70E5">
        <w:rPr>
          <w:sz w:val="28"/>
          <w:szCs w:val="28"/>
        </w:rPr>
        <w:t xml:space="preserve">  договор купли-продажи нежилого помещения, расположенного по адресу</w:t>
      </w:r>
      <w:r>
        <w:rPr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665D84" w:rsidRPr="00836109">
        <w:rPr>
          <w:bCs/>
          <w:sz w:val="28"/>
        </w:rPr>
        <w:t>Россия, Ростовская область, г. Ростов-на-Дону, Октябрьский район, ул. Немировича-Данченко, 76/6</w:t>
      </w:r>
      <w:r w:rsidR="00665D84" w:rsidRPr="00583B84">
        <w:rPr>
          <w:bCs/>
          <w:sz w:val="28"/>
          <w:szCs w:val="28"/>
        </w:rPr>
        <w:t xml:space="preserve">,  площадью </w:t>
      </w:r>
      <w:r w:rsidR="00665D84">
        <w:rPr>
          <w:bCs/>
          <w:sz w:val="28"/>
          <w:szCs w:val="28"/>
        </w:rPr>
        <w:t>125</w:t>
      </w:r>
      <w:r w:rsidR="00665D84" w:rsidRPr="00583B84">
        <w:rPr>
          <w:bCs/>
          <w:sz w:val="28"/>
          <w:szCs w:val="28"/>
        </w:rPr>
        <w:t>,8 кв. м,</w:t>
      </w:r>
      <w:r w:rsidR="00665D84" w:rsidRPr="00814423">
        <w:rPr>
          <w:bCs/>
          <w:sz w:val="28"/>
          <w:szCs w:val="28"/>
        </w:rPr>
        <w:t xml:space="preserve"> </w:t>
      </w:r>
      <w:r w:rsidR="00665D84">
        <w:rPr>
          <w:bCs/>
          <w:sz w:val="28"/>
          <w:szCs w:val="28"/>
        </w:rPr>
        <w:t xml:space="preserve">к. </w:t>
      </w:r>
      <w:r w:rsidR="00665D84" w:rsidRPr="00583B84">
        <w:rPr>
          <w:bCs/>
          <w:sz w:val="28"/>
          <w:szCs w:val="28"/>
        </w:rPr>
        <w:t xml:space="preserve">№№ </w:t>
      </w:r>
      <w:r w:rsidR="00665D84" w:rsidRPr="00836109">
        <w:rPr>
          <w:bCs/>
          <w:sz w:val="28"/>
        </w:rPr>
        <w:t>1-2,3, 3а, 4, 5, 6, 7, 8, 9, 10, 11, 12, 13, 14а, 14, 4х, 5х</w:t>
      </w:r>
      <w:r w:rsidR="00665D84">
        <w:rPr>
          <w:bCs/>
          <w:sz w:val="28"/>
        </w:rPr>
        <w:t xml:space="preserve">, </w:t>
      </w:r>
      <w:r w:rsidR="00665D84" w:rsidRPr="00583B84">
        <w:rPr>
          <w:bCs/>
          <w:sz w:val="28"/>
          <w:szCs w:val="28"/>
        </w:rPr>
        <w:t xml:space="preserve"> этаж № 1, </w:t>
      </w:r>
      <w:r w:rsidR="00665D84">
        <w:rPr>
          <w:bCs/>
          <w:sz w:val="28"/>
          <w:szCs w:val="28"/>
        </w:rPr>
        <w:t>литер А</w:t>
      </w:r>
      <w:proofErr w:type="gramStart"/>
      <w:r w:rsidR="00665D84">
        <w:rPr>
          <w:bCs/>
          <w:sz w:val="28"/>
          <w:szCs w:val="28"/>
        </w:rPr>
        <w:t>1</w:t>
      </w:r>
      <w:proofErr w:type="gramEnd"/>
      <w:r w:rsidR="00665D84">
        <w:rPr>
          <w:bCs/>
          <w:sz w:val="28"/>
          <w:szCs w:val="28"/>
        </w:rPr>
        <w:t xml:space="preserve">, </w:t>
      </w:r>
      <w:r w:rsidR="00665D84" w:rsidRPr="00583B84">
        <w:rPr>
          <w:bCs/>
          <w:sz w:val="28"/>
          <w:szCs w:val="28"/>
        </w:rPr>
        <w:t>с кадастровым номером 61:44:</w:t>
      </w:r>
      <w:r w:rsidR="00665D84">
        <w:rPr>
          <w:bCs/>
          <w:sz w:val="28"/>
          <w:szCs w:val="28"/>
        </w:rPr>
        <w:t>0082333</w:t>
      </w:r>
      <w:r w:rsidR="00665D84" w:rsidRPr="00583B84">
        <w:rPr>
          <w:bCs/>
          <w:sz w:val="28"/>
          <w:szCs w:val="28"/>
        </w:rPr>
        <w:t>:</w:t>
      </w:r>
      <w:r w:rsidR="00665D84">
        <w:rPr>
          <w:bCs/>
          <w:sz w:val="28"/>
          <w:szCs w:val="28"/>
        </w:rPr>
        <w:t xml:space="preserve">150 </w:t>
      </w:r>
      <w:r w:rsidRPr="007B70E5">
        <w:rPr>
          <w:sz w:val="28"/>
          <w:szCs w:val="28"/>
        </w:rPr>
        <w:t xml:space="preserve"> </w:t>
      </w:r>
      <w:r w:rsidR="00BA2325">
        <w:rPr>
          <w:sz w:val="28"/>
          <w:szCs w:val="28"/>
        </w:rPr>
        <w:br/>
      </w:r>
      <w:r w:rsidRPr="007B70E5">
        <w:rPr>
          <w:sz w:val="28"/>
          <w:szCs w:val="28"/>
        </w:rPr>
        <w:t>с</w:t>
      </w:r>
      <w:r w:rsidRPr="007B70E5">
        <w:rPr>
          <w:color w:val="000000"/>
          <w:sz w:val="28"/>
          <w:szCs w:val="28"/>
        </w:rPr>
        <w:t xml:space="preserve"> рассрочкой платежа.</w:t>
      </w:r>
    </w:p>
    <w:p w:rsidR="00165709" w:rsidRPr="007B70E5" w:rsidRDefault="00165709" w:rsidP="0016570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> </w:t>
      </w:r>
      <w:proofErr w:type="gramStart"/>
      <w:r w:rsidRPr="007B70E5">
        <w:rPr>
          <w:sz w:val="28"/>
          <w:szCs w:val="28"/>
        </w:rPr>
        <w:t xml:space="preserve">МКУ «Управление казной города Ростова-на-Дону» в 14-дневный срок после получения от государственного регистрирующего органа сведений </w:t>
      </w:r>
      <w:r w:rsidR="00BA2325">
        <w:rPr>
          <w:sz w:val="28"/>
          <w:szCs w:val="28"/>
        </w:rPr>
        <w:br/>
      </w:r>
      <w:r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Pr="007B70E5">
        <w:rPr>
          <w:sz w:val="28"/>
          <w:szCs w:val="28"/>
        </w:rPr>
        <w:t>имущественно-земельных</w:t>
      </w:r>
      <w:proofErr w:type="spellEnd"/>
      <w:r w:rsidRPr="007B70E5"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 375 «О приведении учета муниципального имущества города Ростова-на-Дону в соответствии с требованиями действующего законодательства»  для исключения объекта из реестра муниципального имущества</w:t>
      </w:r>
      <w:proofErr w:type="gramEnd"/>
      <w:r w:rsidRPr="007B70E5">
        <w:rPr>
          <w:sz w:val="28"/>
          <w:szCs w:val="28"/>
        </w:rPr>
        <w:t xml:space="preserve"> города Ростова-на-Дону. </w:t>
      </w:r>
    </w:p>
    <w:p w:rsidR="00165709" w:rsidRDefault="00165709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.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F32660">
        <w:rPr>
          <w:color w:val="000000"/>
          <w:sz w:val="28"/>
          <w:szCs w:val="28"/>
        </w:rPr>
        <w:t>оставляю за собой.</w:t>
      </w: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65D84" w:rsidRDefault="00665D84" w:rsidP="00665D84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65D84" w:rsidRDefault="00665D84" w:rsidP="001E1AAB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</w:t>
      </w:r>
      <w:r w:rsidR="00BA2325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Безбородых</w:t>
      </w:r>
    </w:p>
    <w:p w:rsidR="00665D84" w:rsidRDefault="00665D84" w:rsidP="00665D84">
      <w:pPr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Pr="00804278" w:rsidRDefault="00665D84" w:rsidP="00665D84">
      <w:pPr>
        <w:jc w:val="both"/>
        <w:rPr>
          <w:color w:val="000000"/>
        </w:rPr>
      </w:pPr>
      <w:r w:rsidRPr="00804278">
        <w:rPr>
          <w:color w:val="000000"/>
        </w:rPr>
        <w:t>Отдел организации торгов</w:t>
      </w:r>
    </w:p>
    <w:p w:rsidR="00165709" w:rsidRDefault="00165709"/>
    <w:sectPr w:rsidR="00165709" w:rsidSect="00BA232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165709"/>
    <w:rsid w:val="001E1AAB"/>
    <w:rsid w:val="001F6792"/>
    <w:rsid w:val="002C748C"/>
    <w:rsid w:val="00532368"/>
    <w:rsid w:val="00606022"/>
    <w:rsid w:val="00665D84"/>
    <w:rsid w:val="00775D8C"/>
    <w:rsid w:val="0097258C"/>
    <w:rsid w:val="00A05E0D"/>
    <w:rsid w:val="00A21839"/>
    <w:rsid w:val="00BA2325"/>
    <w:rsid w:val="00CE2890"/>
    <w:rsid w:val="00E74EBA"/>
    <w:rsid w:val="00F32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PetyaevaVV</dc:creator>
  <cp:keywords/>
  <dc:description/>
  <cp:lastModifiedBy>PetyaevaVV</cp:lastModifiedBy>
  <cp:revision>5</cp:revision>
  <cp:lastPrinted>2020-12-24T08:52:00Z</cp:lastPrinted>
  <dcterms:created xsi:type="dcterms:W3CDTF">2020-12-22T08:05:00Z</dcterms:created>
  <dcterms:modified xsi:type="dcterms:W3CDTF">2020-12-24T08:52:00Z</dcterms:modified>
</cp:coreProperties>
</file>