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2826" w:rsidRPr="008F5CCE" w:rsidRDefault="00362826" w:rsidP="008F5CCE">
      <w:pPr>
        <w:spacing w:after="0" w:line="240" w:lineRule="auto"/>
        <w:ind w:firstLine="709"/>
        <w:jc w:val="center"/>
        <w:rPr>
          <w:rFonts w:ascii="Arial" w:eastAsia="Times New Roman" w:hAnsi="Arial" w:cs="Arial"/>
          <w:caps/>
          <w:spacing w:val="30"/>
          <w:sz w:val="28"/>
          <w:szCs w:val="28"/>
          <w:lang w:eastAsia="ru-RU"/>
        </w:rPr>
      </w:pPr>
      <w:r w:rsidRPr="008F5CCE">
        <w:rPr>
          <w:rFonts w:ascii="Arial" w:eastAsia="Times New Roman" w:hAnsi="Arial" w:cs="Arial"/>
          <w:noProof/>
          <w:spacing w:val="30"/>
          <w:sz w:val="28"/>
          <w:szCs w:val="28"/>
          <w:lang w:eastAsia="ru-RU"/>
        </w:rPr>
        <w:drawing>
          <wp:anchor distT="0" distB="0" distL="114300" distR="114300" simplePos="0" relativeHeight="251659264" behindDoc="0" locked="1" layoutInCell="1" allowOverlap="1" wp14:anchorId="3D93F560" wp14:editId="70393AF0">
            <wp:simplePos x="0" y="0"/>
            <wp:positionH relativeFrom="column">
              <wp:posOffset>114300</wp:posOffset>
            </wp:positionH>
            <wp:positionV relativeFrom="paragraph">
              <wp:posOffset>-114300</wp:posOffset>
            </wp:positionV>
            <wp:extent cx="1223010" cy="1233170"/>
            <wp:effectExtent l="0" t="0" r="0" b="0"/>
            <wp:wrapSquare wrapText="bothSides"/>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23010" cy="1233170"/>
                    </a:xfrm>
                    <a:prstGeom prst="rect">
                      <a:avLst/>
                    </a:prstGeom>
                    <a:noFill/>
                  </pic:spPr>
                </pic:pic>
              </a:graphicData>
            </a:graphic>
            <wp14:sizeRelH relativeFrom="page">
              <wp14:pctWidth>0</wp14:pctWidth>
            </wp14:sizeRelH>
            <wp14:sizeRelV relativeFrom="page">
              <wp14:pctHeight>0</wp14:pctHeight>
            </wp14:sizeRelV>
          </wp:anchor>
        </w:drawing>
      </w:r>
      <w:r w:rsidRPr="008F5CCE">
        <w:rPr>
          <w:rFonts w:ascii="Arial" w:eastAsia="Times New Roman" w:hAnsi="Arial" w:cs="Arial"/>
          <w:spacing w:val="30"/>
          <w:sz w:val="28"/>
          <w:szCs w:val="28"/>
          <w:lang w:eastAsia="ru-RU"/>
        </w:rPr>
        <w:t>РОСТОВСКАЯ-на-ДОНУ ГОРОДСКАЯ ДУМА</w:t>
      </w:r>
      <w:r w:rsidR="008F5CCE">
        <w:rPr>
          <w:rFonts w:ascii="Arial" w:eastAsia="Times New Roman" w:hAnsi="Arial" w:cs="Arial"/>
          <w:spacing w:val="30"/>
          <w:sz w:val="28"/>
          <w:szCs w:val="28"/>
          <w:lang w:eastAsia="ru-RU"/>
        </w:rPr>
        <w:t xml:space="preserve"> </w:t>
      </w:r>
      <w:r w:rsidRPr="008F5CCE">
        <w:rPr>
          <w:rFonts w:ascii="Arial" w:eastAsia="Times New Roman" w:hAnsi="Arial" w:cs="Arial"/>
          <w:caps/>
          <w:spacing w:val="30"/>
          <w:sz w:val="28"/>
          <w:szCs w:val="28"/>
          <w:lang w:eastAsia="ru-RU"/>
        </w:rPr>
        <w:t>С</w:t>
      </w:r>
      <w:r w:rsidR="0086549D" w:rsidRPr="008F5CCE">
        <w:rPr>
          <w:rFonts w:ascii="Arial" w:eastAsia="Times New Roman" w:hAnsi="Arial" w:cs="Arial"/>
          <w:caps/>
          <w:spacing w:val="30"/>
          <w:sz w:val="28"/>
          <w:szCs w:val="28"/>
          <w:lang w:eastAsia="ru-RU"/>
        </w:rPr>
        <w:t>едь</w:t>
      </w:r>
      <w:r w:rsidRPr="008F5CCE">
        <w:rPr>
          <w:rFonts w:ascii="Arial" w:eastAsia="Times New Roman" w:hAnsi="Arial" w:cs="Arial"/>
          <w:caps/>
          <w:spacing w:val="30"/>
          <w:sz w:val="28"/>
          <w:szCs w:val="28"/>
          <w:lang w:eastAsia="ru-RU"/>
        </w:rPr>
        <w:t>МОГО созыва</w:t>
      </w:r>
    </w:p>
    <w:p w:rsidR="00362826" w:rsidRPr="00E07173" w:rsidRDefault="00362826" w:rsidP="008F5CCE">
      <w:pPr>
        <w:spacing w:after="0" w:line="240" w:lineRule="auto"/>
        <w:ind w:firstLine="709"/>
        <w:jc w:val="center"/>
        <w:rPr>
          <w:rFonts w:ascii="Arial" w:eastAsia="Times New Roman" w:hAnsi="Arial" w:cs="Arial"/>
          <w:b/>
          <w:spacing w:val="50"/>
          <w:sz w:val="32"/>
          <w:szCs w:val="28"/>
          <w:lang w:eastAsia="ru-RU"/>
        </w:rPr>
      </w:pPr>
      <w:r w:rsidRPr="00E07173">
        <w:rPr>
          <w:rFonts w:ascii="Arial" w:eastAsia="Times New Roman" w:hAnsi="Arial" w:cs="Arial"/>
          <w:b/>
          <w:spacing w:val="50"/>
          <w:sz w:val="32"/>
          <w:szCs w:val="28"/>
          <w:lang w:eastAsia="ru-RU"/>
        </w:rPr>
        <w:t>РЕШЕНИ</w:t>
      </w:r>
      <w:bookmarkStart w:id="0" w:name="_GoBack"/>
      <w:bookmarkEnd w:id="0"/>
      <w:r w:rsidRPr="00E07173">
        <w:rPr>
          <w:rFonts w:ascii="Arial" w:eastAsia="Times New Roman" w:hAnsi="Arial" w:cs="Arial"/>
          <w:b/>
          <w:spacing w:val="50"/>
          <w:sz w:val="32"/>
          <w:szCs w:val="28"/>
          <w:lang w:eastAsia="ru-RU"/>
        </w:rPr>
        <w:t>Е № _____</w:t>
      </w:r>
    </w:p>
    <w:p w:rsidR="00362826" w:rsidRDefault="00362826" w:rsidP="008F5CCE">
      <w:pPr>
        <w:spacing w:after="0" w:line="240" w:lineRule="auto"/>
        <w:ind w:firstLine="709"/>
        <w:rPr>
          <w:rFonts w:ascii="Arial" w:eastAsia="Times New Roman" w:hAnsi="Arial" w:cs="Arial"/>
          <w:b/>
          <w:sz w:val="36"/>
          <w:szCs w:val="24"/>
          <w:lang w:eastAsia="ru-RU"/>
        </w:rPr>
      </w:pPr>
    </w:p>
    <w:p w:rsidR="008F5CCE" w:rsidRDefault="008F5CCE" w:rsidP="008F5CCE">
      <w:pPr>
        <w:spacing w:after="0" w:line="240" w:lineRule="auto"/>
        <w:ind w:firstLine="709"/>
        <w:rPr>
          <w:rFonts w:ascii="Arial" w:eastAsia="Times New Roman" w:hAnsi="Arial" w:cs="Arial"/>
          <w:b/>
          <w:sz w:val="36"/>
          <w:szCs w:val="24"/>
          <w:lang w:eastAsia="ru-RU"/>
        </w:rPr>
      </w:pPr>
    </w:p>
    <w:p w:rsidR="008F5CCE" w:rsidRPr="008F5CCE" w:rsidRDefault="008F5CCE" w:rsidP="008F5CCE">
      <w:pPr>
        <w:spacing w:after="0" w:line="240" w:lineRule="auto"/>
        <w:ind w:firstLine="709"/>
        <w:rPr>
          <w:rFonts w:ascii="Arial" w:eastAsia="Times New Roman" w:hAnsi="Arial" w:cs="Arial"/>
          <w:b/>
          <w:sz w:val="36"/>
          <w:szCs w:val="24"/>
          <w:lang w:eastAsia="ru-RU"/>
        </w:rPr>
      </w:pPr>
    </w:p>
    <w:p w:rsidR="00362826" w:rsidRPr="008F5CCE" w:rsidRDefault="00362826" w:rsidP="008F5CCE">
      <w:pPr>
        <w:spacing w:after="0" w:line="240" w:lineRule="auto"/>
        <w:rPr>
          <w:rFonts w:ascii="Arial" w:eastAsia="Times New Roman" w:hAnsi="Arial" w:cs="Arial"/>
          <w:b/>
          <w:sz w:val="28"/>
          <w:szCs w:val="28"/>
          <w:lang w:eastAsia="ru-RU"/>
        </w:rPr>
      </w:pPr>
      <w:r w:rsidRPr="008F5CCE">
        <w:rPr>
          <w:rFonts w:ascii="Arial" w:eastAsia="Times New Roman" w:hAnsi="Arial" w:cs="Arial"/>
          <w:b/>
          <w:sz w:val="28"/>
          <w:szCs w:val="28"/>
          <w:lang w:eastAsia="ru-RU"/>
        </w:rPr>
        <w:t xml:space="preserve"> </w:t>
      </w:r>
      <w:r w:rsidR="008F5CCE">
        <w:rPr>
          <w:rFonts w:ascii="Arial" w:eastAsia="Times New Roman" w:hAnsi="Arial" w:cs="Arial"/>
          <w:b/>
          <w:sz w:val="28"/>
          <w:szCs w:val="28"/>
          <w:lang w:eastAsia="ru-RU"/>
        </w:rPr>
        <w:t>___</w:t>
      </w:r>
      <w:r w:rsidRPr="008F5CCE">
        <w:rPr>
          <w:rFonts w:ascii="Arial" w:eastAsia="Times New Roman" w:hAnsi="Arial" w:cs="Arial"/>
          <w:b/>
          <w:sz w:val="28"/>
          <w:szCs w:val="28"/>
          <w:lang w:eastAsia="ru-RU"/>
        </w:rPr>
        <w:t xml:space="preserve"> </w:t>
      </w:r>
      <w:r w:rsidR="002657BF" w:rsidRPr="008F5CCE">
        <w:rPr>
          <w:rFonts w:ascii="Arial" w:eastAsia="Times New Roman" w:hAnsi="Arial" w:cs="Arial"/>
          <w:b/>
          <w:sz w:val="28"/>
          <w:szCs w:val="28"/>
          <w:lang w:eastAsia="ru-RU"/>
        </w:rPr>
        <w:t>_</w:t>
      </w:r>
      <w:r w:rsidR="0015438F" w:rsidRPr="008F5CCE">
        <w:rPr>
          <w:rFonts w:ascii="Arial" w:eastAsia="Times New Roman" w:hAnsi="Arial" w:cs="Arial"/>
          <w:b/>
          <w:sz w:val="28"/>
          <w:szCs w:val="28"/>
          <w:lang w:eastAsia="ru-RU"/>
        </w:rPr>
        <w:t>____</w:t>
      </w:r>
      <w:r w:rsidR="002657BF" w:rsidRPr="008F5CCE">
        <w:rPr>
          <w:rFonts w:ascii="Arial" w:eastAsia="Times New Roman" w:hAnsi="Arial" w:cs="Arial"/>
          <w:b/>
          <w:sz w:val="28"/>
          <w:szCs w:val="28"/>
          <w:lang w:eastAsia="ru-RU"/>
        </w:rPr>
        <w:t>________</w:t>
      </w:r>
      <w:r w:rsidRPr="008F5CCE">
        <w:rPr>
          <w:rFonts w:ascii="Arial" w:eastAsia="Times New Roman" w:hAnsi="Arial" w:cs="Arial"/>
          <w:b/>
          <w:sz w:val="28"/>
          <w:szCs w:val="28"/>
          <w:lang w:eastAsia="ru-RU"/>
        </w:rPr>
        <w:t xml:space="preserve"> 202</w:t>
      </w:r>
      <w:r w:rsidR="002657BF" w:rsidRPr="008F5CCE">
        <w:rPr>
          <w:rFonts w:ascii="Arial" w:eastAsia="Times New Roman" w:hAnsi="Arial" w:cs="Arial"/>
          <w:b/>
          <w:sz w:val="28"/>
          <w:szCs w:val="28"/>
          <w:lang w:eastAsia="ru-RU"/>
        </w:rPr>
        <w:t>5</w:t>
      </w:r>
      <w:r w:rsidRPr="008F5CCE">
        <w:rPr>
          <w:rFonts w:ascii="Arial" w:eastAsia="Times New Roman" w:hAnsi="Arial" w:cs="Arial"/>
          <w:b/>
          <w:sz w:val="28"/>
          <w:szCs w:val="28"/>
          <w:lang w:eastAsia="ru-RU"/>
        </w:rPr>
        <w:t xml:space="preserve"> года</w:t>
      </w:r>
      <w:r w:rsidRPr="008F5CCE">
        <w:rPr>
          <w:rFonts w:ascii="Arial" w:eastAsia="Times New Roman" w:hAnsi="Arial" w:cs="Arial"/>
          <w:b/>
          <w:sz w:val="28"/>
          <w:szCs w:val="28"/>
          <w:lang w:eastAsia="ru-RU"/>
        </w:rPr>
        <w:tab/>
        <w:t xml:space="preserve">    </w:t>
      </w:r>
      <w:r w:rsidR="005A22A9" w:rsidRPr="008F5CCE">
        <w:rPr>
          <w:rFonts w:ascii="Arial" w:eastAsia="Times New Roman" w:hAnsi="Arial" w:cs="Arial"/>
          <w:b/>
          <w:sz w:val="28"/>
          <w:szCs w:val="28"/>
          <w:lang w:eastAsia="ru-RU"/>
        </w:rPr>
        <w:t xml:space="preserve">  </w:t>
      </w:r>
      <w:r w:rsidRPr="008F5CCE">
        <w:rPr>
          <w:rFonts w:ascii="Arial" w:eastAsia="Times New Roman" w:hAnsi="Arial" w:cs="Arial"/>
          <w:b/>
          <w:sz w:val="28"/>
          <w:szCs w:val="28"/>
          <w:lang w:eastAsia="ru-RU"/>
        </w:rPr>
        <w:t xml:space="preserve">            </w:t>
      </w:r>
      <w:r w:rsidR="008F5CCE">
        <w:rPr>
          <w:rFonts w:ascii="Arial" w:eastAsia="Times New Roman" w:hAnsi="Arial" w:cs="Arial"/>
          <w:b/>
          <w:sz w:val="28"/>
          <w:szCs w:val="28"/>
          <w:lang w:eastAsia="ru-RU"/>
        </w:rPr>
        <w:t xml:space="preserve">   </w:t>
      </w:r>
      <w:r w:rsidR="008F5CCE" w:rsidRPr="008F5CCE">
        <w:rPr>
          <w:rFonts w:ascii="Arial" w:eastAsia="Times New Roman" w:hAnsi="Arial" w:cs="Arial"/>
          <w:b/>
          <w:sz w:val="28"/>
          <w:szCs w:val="28"/>
          <w:lang w:eastAsia="ru-RU"/>
        </w:rPr>
        <w:t xml:space="preserve">            </w:t>
      </w:r>
      <w:r w:rsidRPr="008F5CCE">
        <w:rPr>
          <w:rFonts w:ascii="Arial" w:eastAsia="Times New Roman" w:hAnsi="Arial" w:cs="Arial"/>
          <w:b/>
          <w:sz w:val="28"/>
          <w:szCs w:val="28"/>
          <w:lang w:eastAsia="ru-RU"/>
        </w:rPr>
        <w:t xml:space="preserve">  Заседание № ___</w:t>
      </w:r>
    </w:p>
    <w:p w:rsidR="00362826" w:rsidRPr="008F5CCE" w:rsidRDefault="00362826" w:rsidP="008F5CCE">
      <w:pPr>
        <w:spacing w:after="0" w:line="240" w:lineRule="auto"/>
        <w:ind w:right="5137"/>
        <w:rPr>
          <w:rFonts w:ascii="Arial" w:eastAsia="Times New Roman" w:hAnsi="Arial" w:cs="Arial"/>
          <w:sz w:val="36"/>
          <w:szCs w:val="24"/>
          <w:lang w:eastAsia="ru-RU"/>
        </w:rPr>
      </w:pPr>
    </w:p>
    <w:p w:rsidR="00362826" w:rsidRPr="008F5CCE" w:rsidRDefault="00585A7E" w:rsidP="008F5CCE">
      <w:pPr>
        <w:tabs>
          <w:tab w:val="left" w:pos="4252"/>
        </w:tabs>
        <w:spacing w:after="0" w:line="240" w:lineRule="auto"/>
        <w:ind w:right="4960"/>
        <w:jc w:val="both"/>
        <w:rPr>
          <w:rFonts w:ascii="Arial" w:eastAsia="Times New Roman" w:hAnsi="Arial" w:cs="Arial"/>
          <w:sz w:val="28"/>
          <w:szCs w:val="28"/>
          <w:lang w:eastAsia="ru-RU"/>
        </w:rPr>
      </w:pPr>
      <w:r w:rsidRPr="008F5CCE">
        <w:rPr>
          <w:rFonts w:ascii="Arial" w:eastAsia="Times New Roman" w:hAnsi="Arial" w:cs="Arial"/>
          <w:sz w:val="28"/>
          <w:szCs w:val="28"/>
          <w:lang w:eastAsia="ru-RU"/>
        </w:rPr>
        <w:t xml:space="preserve">О </w:t>
      </w:r>
      <w:r w:rsidR="008F5CCE">
        <w:rPr>
          <w:rFonts w:ascii="Arial" w:eastAsia="Times New Roman" w:hAnsi="Arial" w:cs="Arial"/>
          <w:sz w:val="28"/>
          <w:szCs w:val="28"/>
          <w:lang w:eastAsia="ru-RU"/>
        </w:rPr>
        <w:t xml:space="preserve">рассмотрении правотворческого предложения прокурора города Ростова-на-Дону и </w:t>
      </w:r>
      <w:r w:rsidRPr="008F5CCE">
        <w:rPr>
          <w:rFonts w:ascii="Arial" w:eastAsia="Times New Roman" w:hAnsi="Arial" w:cs="Arial"/>
          <w:sz w:val="28"/>
          <w:szCs w:val="28"/>
          <w:lang w:eastAsia="ru-RU"/>
        </w:rPr>
        <w:t xml:space="preserve">внесении изменений в решение </w:t>
      </w:r>
      <w:r w:rsidR="008F5CCE">
        <w:rPr>
          <w:rFonts w:ascii="Arial" w:eastAsia="Times New Roman" w:hAnsi="Arial" w:cs="Arial"/>
          <w:sz w:val="28"/>
          <w:szCs w:val="28"/>
          <w:lang w:eastAsia="ru-RU"/>
        </w:rPr>
        <w:br/>
      </w:r>
      <w:r w:rsidRPr="008F5CCE">
        <w:rPr>
          <w:rFonts w:ascii="Arial" w:eastAsia="Times New Roman" w:hAnsi="Arial" w:cs="Arial"/>
          <w:sz w:val="28"/>
          <w:szCs w:val="28"/>
          <w:lang w:eastAsia="ru-RU"/>
        </w:rPr>
        <w:t xml:space="preserve">Ростовской-на-Дону городской Думы «О принятии «Положения </w:t>
      </w:r>
      <w:r w:rsidR="008F5CCE">
        <w:rPr>
          <w:rFonts w:ascii="Arial" w:eastAsia="Times New Roman" w:hAnsi="Arial" w:cs="Arial"/>
          <w:sz w:val="28"/>
          <w:szCs w:val="28"/>
          <w:lang w:eastAsia="ru-RU"/>
        </w:rPr>
        <w:br/>
      </w:r>
      <w:r w:rsidRPr="008F5CCE">
        <w:rPr>
          <w:rFonts w:ascii="Arial" w:eastAsia="Times New Roman" w:hAnsi="Arial" w:cs="Arial"/>
          <w:sz w:val="28"/>
          <w:szCs w:val="28"/>
          <w:lang w:eastAsia="ru-RU"/>
        </w:rPr>
        <w:t xml:space="preserve">об оказании ритуальных услуг </w:t>
      </w:r>
      <w:r w:rsidR="008F5CCE">
        <w:rPr>
          <w:rFonts w:ascii="Arial" w:eastAsia="Times New Roman" w:hAnsi="Arial" w:cs="Arial"/>
          <w:sz w:val="28"/>
          <w:szCs w:val="28"/>
          <w:lang w:eastAsia="ru-RU"/>
        </w:rPr>
        <w:br/>
      </w:r>
      <w:r w:rsidRPr="008F5CCE">
        <w:rPr>
          <w:rFonts w:ascii="Arial" w:eastAsia="Times New Roman" w:hAnsi="Arial" w:cs="Arial"/>
          <w:sz w:val="28"/>
          <w:szCs w:val="28"/>
          <w:lang w:eastAsia="ru-RU"/>
        </w:rPr>
        <w:t>и содержании мест погребения города Ростова-на-Дону»</w:t>
      </w:r>
    </w:p>
    <w:p w:rsidR="00362826" w:rsidRPr="008F5CCE" w:rsidRDefault="00362826" w:rsidP="008F5CCE">
      <w:pPr>
        <w:spacing w:after="0" w:line="240" w:lineRule="auto"/>
        <w:rPr>
          <w:rFonts w:ascii="Arial" w:eastAsia="Times New Roman" w:hAnsi="Arial" w:cs="Arial"/>
          <w:sz w:val="36"/>
          <w:szCs w:val="24"/>
          <w:lang w:eastAsia="ru-RU"/>
        </w:rPr>
      </w:pPr>
    </w:p>
    <w:p w:rsidR="00362826" w:rsidRPr="008F5CCE" w:rsidRDefault="00585A7E" w:rsidP="008F5CCE">
      <w:pPr>
        <w:spacing w:after="0" w:line="240" w:lineRule="auto"/>
        <w:ind w:firstLine="709"/>
        <w:jc w:val="both"/>
        <w:rPr>
          <w:rFonts w:ascii="Arial" w:eastAsia="Times New Roman" w:hAnsi="Arial" w:cs="Arial"/>
          <w:sz w:val="28"/>
          <w:szCs w:val="28"/>
          <w:lang w:eastAsia="ru-RU"/>
        </w:rPr>
      </w:pPr>
      <w:r w:rsidRPr="008F5CCE">
        <w:rPr>
          <w:rFonts w:ascii="Arial" w:eastAsia="Times New Roman" w:hAnsi="Arial" w:cs="Arial"/>
          <w:sz w:val="28"/>
          <w:szCs w:val="28"/>
          <w:lang w:eastAsia="ru-RU"/>
        </w:rPr>
        <w:t xml:space="preserve">В соответствии с Федеральным законом от 12.01.1996 № 8-ФЗ </w:t>
      </w:r>
      <w:r w:rsidRPr="008F5CCE">
        <w:rPr>
          <w:rFonts w:ascii="Arial" w:eastAsia="Times New Roman" w:hAnsi="Arial" w:cs="Arial"/>
          <w:sz w:val="28"/>
          <w:szCs w:val="28"/>
          <w:lang w:eastAsia="ru-RU"/>
        </w:rPr>
        <w:br/>
        <w:t>«О погребении и похоронном деле»</w:t>
      </w:r>
      <w:r w:rsidR="008F5CCE">
        <w:rPr>
          <w:rFonts w:ascii="Arial" w:eastAsia="Times New Roman" w:hAnsi="Arial" w:cs="Arial"/>
          <w:sz w:val="28"/>
          <w:szCs w:val="28"/>
          <w:lang w:eastAsia="ru-RU"/>
        </w:rPr>
        <w:t xml:space="preserve"> (ред. От 06.04.2024)</w:t>
      </w:r>
      <w:r w:rsidRPr="008F5CCE">
        <w:rPr>
          <w:rFonts w:ascii="Arial" w:eastAsia="Times New Roman" w:hAnsi="Arial" w:cs="Arial"/>
          <w:sz w:val="28"/>
          <w:szCs w:val="28"/>
          <w:lang w:eastAsia="ru-RU"/>
        </w:rPr>
        <w:t xml:space="preserve">, </w:t>
      </w:r>
      <w:r w:rsidR="008F5CCE">
        <w:rPr>
          <w:rFonts w:ascii="Arial" w:eastAsia="Times New Roman" w:hAnsi="Arial" w:cs="Arial"/>
          <w:sz w:val="28"/>
          <w:szCs w:val="28"/>
          <w:lang w:eastAsia="ru-RU"/>
        </w:rPr>
        <w:t>рассмотрев правотворческое предложение прокурора</w:t>
      </w:r>
      <w:r w:rsidRPr="008F5CCE">
        <w:rPr>
          <w:rFonts w:ascii="Arial" w:eastAsia="Times New Roman" w:hAnsi="Arial" w:cs="Arial"/>
          <w:sz w:val="28"/>
          <w:szCs w:val="28"/>
          <w:lang w:eastAsia="ru-RU"/>
        </w:rPr>
        <w:t xml:space="preserve"> </w:t>
      </w:r>
      <w:r w:rsidR="000C68E4" w:rsidRPr="008F5CCE">
        <w:rPr>
          <w:rFonts w:ascii="Arial" w:eastAsia="Times New Roman" w:hAnsi="Arial" w:cs="Arial"/>
          <w:sz w:val="28"/>
          <w:szCs w:val="28"/>
          <w:lang w:eastAsia="ru-RU"/>
        </w:rPr>
        <w:t xml:space="preserve">города Ростова-на-Дону </w:t>
      </w:r>
      <w:r w:rsidR="0015438F" w:rsidRPr="008F5CCE">
        <w:rPr>
          <w:rFonts w:ascii="Arial" w:eastAsia="Times New Roman" w:hAnsi="Arial" w:cs="Arial"/>
          <w:sz w:val="28"/>
          <w:szCs w:val="28"/>
          <w:lang w:eastAsia="ru-RU"/>
        </w:rPr>
        <w:br/>
      </w:r>
      <w:r w:rsidR="008F5CCE">
        <w:rPr>
          <w:rFonts w:ascii="Arial" w:eastAsia="Times New Roman" w:hAnsi="Arial" w:cs="Arial"/>
          <w:sz w:val="28"/>
          <w:szCs w:val="28"/>
          <w:lang w:eastAsia="ru-RU"/>
        </w:rPr>
        <w:t>от 23</w:t>
      </w:r>
      <w:r w:rsidR="000C68E4" w:rsidRPr="008F5CCE">
        <w:rPr>
          <w:rFonts w:ascii="Arial" w:eastAsia="Times New Roman" w:hAnsi="Arial" w:cs="Arial"/>
          <w:sz w:val="28"/>
          <w:szCs w:val="28"/>
          <w:lang w:eastAsia="ru-RU"/>
        </w:rPr>
        <w:t>.04.2025</w:t>
      </w:r>
      <w:r w:rsidR="008F5CCE">
        <w:rPr>
          <w:rFonts w:ascii="Arial" w:eastAsia="Times New Roman" w:hAnsi="Arial" w:cs="Arial"/>
          <w:sz w:val="28"/>
          <w:szCs w:val="28"/>
          <w:lang w:eastAsia="ru-RU"/>
        </w:rPr>
        <w:t xml:space="preserve"> № 676</w:t>
      </w:r>
      <w:r w:rsidR="000C68E4" w:rsidRPr="008F5CCE">
        <w:rPr>
          <w:rFonts w:ascii="Arial" w:eastAsia="Times New Roman" w:hAnsi="Arial" w:cs="Arial"/>
          <w:sz w:val="28"/>
          <w:szCs w:val="28"/>
          <w:lang w:eastAsia="ru-RU"/>
        </w:rPr>
        <w:t xml:space="preserve">, </w:t>
      </w:r>
      <w:r w:rsidRPr="008F5CCE">
        <w:rPr>
          <w:rFonts w:ascii="Arial" w:eastAsia="Times New Roman" w:hAnsi="Arial" w:cs="Arial"/>
          <w:sz w:val="28"/>
          <w:szCs w:val="28"/>
          <w:lang w:eastAsia="ru-RU"/>
        </w:rPr>
        <w:t>руководствуясь статьями 39</w:t>
      </w:r>
      <w:r w:rsidR="008F5CCE">
        <w:rPr>
          <w:rFonts w:ascii="Arial" w:eastAsia="Times New Roman" w:hAnsi="Arial" w:cs="Arial"/>
          <w:sz w:val="28"/>
          <w:szCs w:val="28"/>
          <w:lang w:eastAsia="ru-RU"/>
        </w:rPr>
        <w:t xml:space="preserve"> и</w:t>
      </w:r>
      <w:r w:rsidRPr="008F5CCE">
        <w:rPr>
          <w:rFonts w:ascii="Arial" w:eastAsia="Times New Roman" w:hAnsi="Arial" w:cs="Arial"/>
          <w:sz w:val="28"/>
          <w:szCs w:val="28"/>
          <w:lang w:eastAsia="ru-RU"/>
        </w:rPr>
        <w:t xml:space="preserve"> 41</w:t>
      </w:r>
      <w:r w:rsidR="000C68E4" w:rsidRPr="008F5CCE">
        <w:rPr>
          <w:rFonts w:ascii="Arial" w:eastAsia="Times New Roman" w:hAnsi="Arial" w:cs="Arial"/>
          <w:sz w:val="28"/>
          <w:szCs w:val="28"/>
          <w:lang w:eastAsia="ru-RU"/>
        </w:rPr>
        <w:t xml:space="preserve"> </w:t>
      </w:r>
      <w:r w:rsidRPr="008F5CCE">
        <w:rPr>
          <w:rFonts w:ascii="Arial" w:eastAsia="Times New Roman" w:hAnsi="Arial" w:cs="Arial"/>
          <w:sz w:val="28"/>
          <w:szCs w:val="28"/>
          <w:lang w:eastAsia="ru-RU"/>
        </w:rPr>
        <w:t xml:space="preserve">Устава города </w:t>
      </w:r>
      <w:r w:rsidR="000C68E4" w:rsidRPr="008F5CCE">
        <w:rPr>
          <w:rFonts w:ascii="Arial" w:eastAsia="Times New Roman" w:hAnsi="Arial" w:cs="Arial"/>
          <w:sz w:val="28"/>
          <w:szCs w:val="28"/>
          <w:lang w:eastAsia="ru-RU"/>
        </w:rPr>
        <w:br/>
      </w:r>
      <w:r w:rsidRPr="008F5CCE">
        <w:rPr>
          <w:rFonts w:ascii="Arial" w:eastAsia="Times New Roman" w:hAnsi="Arial" w:cs="Arial"/>
          <w:sz w:val="28"/>
          <w:szCs w:val="28"/>
          <w:lang w:eastAsia="ru-RU"/>
        </w:rPr>
        <w:t>Ростова-на-Дону, городская Дума</w:t>
      </w:r>
    </w:p>
    <w:p w:rsidR="00362826" w:rsidRPr="008F5CCE" w:rsidRDefault="00362826" w:rsidP="008F5CCE">
      <w:pPr>
        <w:widowControl w:val="0"/>
        <w:spacing w:after="0" w:line="240" w:lineRule="auto"/>
        <w:jc w:val="center"/>
        <w:rPr>
          <w:rFonts w:ascii="Arial" w:eastAsia="Times New Roman" w:hAnsi="Arial" w:cs="Arial"/>
          <w:sz w:val="36"/>
          <w:szCs w:val="52"/>
          <w:lang w:eastAsia="ru-RU"/>
        </w:rPr>
      </w:pPr>
    </w:p>
    <w:p w:rsidR="00362826" w:rsidRPr="008F5CCE" w:rsidRDefault="008F5CCE" w:rsidP="008F5CCE">
      <w:pPr>
        <w:widowControl w:val="0"/>
        <w:spacing w:after="0" w:line="240" w:lineRule="auto"/>
        <w:ind w:firstLine="720"/>
        <w:jc w:val="center"/>
        <w:rPr>
          <w:rFonts w:ascii="Arial" w:eastAsia="Times New Roman" w:hAnsi="Arial" w:cs="Arial"/>
          <w:b/>
          <w:sz w:val="28"/>
          <w:szCs w:val="28"/>
          <w:lang w:eastAsia="ru-RU"/>
        </w:rPr>
      </w:pPr>
      <w:r>
        <w:rPr>
          <w:rFonts w:ascii="Arial" w:eastAsia="Times New Roman" w:hAnsi="Arial" w:cs="Arial"/>
          <w:b/>
          <w:sz w:val="28"/>
          <w:szCs w:val="28"/>
          <w:lang w:eastAsia="ru-RU"/>
        </w:rPr>
        <w:t xml:space="preserve">Р </w:t>
      </w:r>
      <w:r w:rsidR="00362826" w:rsidRPr="008F5CCE">
        <w:rPr>
          <w:rFonts w:ascii="Arial" w:eastAsia="Times New Roman" w:hAnsi="Arial" w:cs="Arial"/>
          <w:b/>
          <w:sz w:val="28"/>
          <w:szCs w:val="28"/>
          <w:lang w:eastAsia="ru-RU"/>
        </w:rPr>
        <w:t xml:space="preserve">Е Ш И Л </w:t>
      </w:r>
      <w:proofErr w:type="gramStart"/>
      <w:r w:rsidR="00362826" w:rsidRPr="008F5CCE">
        <w:rPr>
          <w:rFonts w:ascii="Arial" w:eastAsia="Times New Roman" w:hAnsi="Arial" w:cs="Arial"/>
          <w:b/>
          <w:sz w:val="28"/>
          <w:szCs w:val="28"/>
          <w:lang w:eastAsia="ru-RU"/>
        </w:rPr>
        <w:t>А :</w:t>
      </w:r>
      <w:proofErr w:type="gramEnd"/>
    </w:p>
    <w:p w:rsidR="00362826" w:rsidRPr="008F5CCE" w:rsidRDefault="00362826" w:rsidP="008F5CCE">
      <w:pPr>
        <w:spacing w:after="0" w:line="240" w:lineRule="auto"/>
        <w:jc w:val="center"/>
        <w:rPr>
          <w:rFonts w:ascii="Arial" w:eastAsia="Times New Roman" w:hAnsi="Arial" w:cs="Arial"/>
          <w:sz w:val="36"/>
          <w:szCs w:val="24"/>
          <w:lang w:eastAsia="ru-RU"/>
        </w:rPr>
      </w:pPr>
    </w:p>
    <w:p w:rsidR="008F5CCE" w:rsidRDefault="00E3360E" w:rsidP="008F5CCE">
      <w:pPr>
        <w:tabs>
          <w:tab w:val="left" w:pos="4320"/>
        </w:tabs>
        <w:spacing w:after="0" w:line="240" w:lineRule="auto"/>
        <w:ind w:right="-5" w:firstLine="567"/>
        <w:contextualSpacing/>
        <w:jc w:val="both"/>
        <w:rPr>
          <w:rFonts w:ascii="Arial" w:eastAsia="Times New Roman" w:hAnsi="Arial" w:cs="Arial"/>
          <w:sz w:val="28"/>
          <w:szCs w:val="28"/>
          <w:lang w:eastAsia="ru-RU"/>
        </w:rPr>
      </w:pPr>
      <w:r w:rsidRPr="008F5CCE">
        <w:rPr>
          <w:rFonts w:ascii="Arial" w:eastAsia="Times New Roman" w:hAnsi="Arial" w:cs="Arial"/>
          <w:sz w:val="28"/>
          <w:szCs w:val="28"/>
          <w:lang w:eastAsia="ru-RU"/>
        </w:rPr>
        <w:t>1.  </w:t>
      </w:r>
      <w:r w:rsidR="008F5CCE">
        <w:rPr>
          <w:rFonts w:ascii="Arial" w:eastAsia="Times New Roman" w:hAnsi="Arial" w:cs="Arial"/>
          <w:sz w:val="28"/>
          <w:szCs w:val="28"/>
          <w:lang w:eastAsia="ru-RU"/>
        </w:rPr>
        <w:t>П</w:t>
      </w:r>
      <w:r w:rsidR="008F5CCE" w:rsidRPr="008F5CCE">
        <w:rPr>
          <w:rFonts w:ascii="Arial" w:eastAsia="Times New Roman" w:hAnsi="Arial" w:cs="Arial"/>
          <w:sz w:val="28"/>
          <w:szCs w:val="28"/>
          <w:lang w:eastAsia="ru-RU"/>
        </w:rPr>
        <w:t xml:space="preserve">равотворческое предложение прокурора города </w:t>
      </w:r>
      <w:r w:rsidR="008F5CCE">
        <w:rPr>
          <w:rFonts w:ascii="Arial" w:eastAsia="Times New Roman" w:hAnsi="Arial" w:cs="Arial"/>
          <w:sz w:val="28"/>
          <w:szCs w:val="28"/>
          <w:lang w:eastAsia="ru-RU"/>
        </w:rPr>
        <w:br/>
      </w:r>
      <w:r w:rsidR="008F5CCE" w:rsidRPr="008F5CCE">
        <w:rPr>
          <w:rFonts w:ascii="Arial" w:eastAsia="Times New Roman" w:hAnsi="Arial" w:cs="Arial"/>
          <w:sz w:val="28"/>
          <w:szCs w:val="28"/>
          <w:lang w:eastAsia="ru-RU"/>
        </w:rPr>
        <w:t>Ростова-на-Дону от 23.04.2025 № 676</w:t>
      </w:r>
      <w:r w:rsidR="008F5CCE">
        <w:rPr>
          <w:rFonts w:ascii="Arial" w:eastAsia="Times New Roman" w:hAnsi="Arial" w:cs="Arial"/>
          <w:sz w:val="28"/>
          <w:szCs w:val="28"/>
          <w:lang w:eastAsia="ru-RU"/>
        </w:rPr>
        <w:t xml:space="preserve"> о необходимости в</w:t>
      </w:r>
      <w:r w:rsidR="00585A7E" w:rsidRPr="008F5CCE">
        <w:rPr>
          <w:rFonts w:ascii="Arial" w:eastAsia="Times New Roman" w:hAnsi="Arial" w:cs="Arial"/>
          <w:sz w:val="28"/>
          <w:szCs w:val="28"/>
          <w:lang w:eastAsia="ru-RU"/>
        </w:rPr>
        <w:t>нес</w:t>
      </w:r>
      <w:r w:rsidR="008F5CCE">
        <w:rPr>
          <w:rFonts w:ascii="Arial" w:eastAsia="Times New Roman" w:hAnsi="Arial" w:cs="Arial"/>
          <w:sz w:val="28"/>
          <w:szCs w:val="28"/>
          <w:lang w:eastAsia="ru-RU"/>
        </w:rPr>
        <w:t xml:space="preserve">ения изменений </w:t>
      </w:r>
      <w:r w:rsidR="00585A7E" w:rsidRPr="008F5CCE">
        <w:rPr>
          <w:rFonts w:ascii="Arial" w:eastAsia="Times New Roman" w:hAnsi="Arial" w:cs="Arial"/>
          <w:sz w:val="28"/>
          <w:szCs w:val="28"/>
          <w:lang w:eastAsia="ru-RU"/>
        </w:rPr>
        <w:t xml:space="preserve">в решение Ростовской-на-Дону городской Думы от 23.06.2006 № 148 «О принятии «Положения об оказании ритуальных услуг </w:t>
      </w:r>
      <w:r w:rsidR="008F5CCE">
        <w:rPr>
          <w:rFonts w:ascii="Arial" w:eastAsia="Times New Roman" w:hAnsi="Arial" w:cs="Arial"/>
          <w:sz w:val="28"/>
          <w:szCs w:val="28"/>
          <w:lang w:eastAsia="ru-RU"/>
        </w:rPr>
        <w:br/>
      </w:r>
      <w:r w:rsidR="00585A7E" w:rsidRPr="008F5CCE">
        <w:rPr>
          <w:rFonts w:ascii="Arial" w:eastAsia="Times New Roman" w:hAnsi="Arial" w:cs="Arial"/>
          <w:sz w:val="28"/>
          <w:szCs w:val="28"/>
          <w:lang w:eastAsia="ru-RU"/>
        </w:rPr>
        <w:t xml:space="preserve">и содержании мест погребения города Ростова-на-Дону» </w:t>
      </w:r>
      <w:r w:rsidR="008F5CCE">
        <w:rPr>
          <w:rFonts w:ascii="Arial" w:eastAsia="Times New Roman" w:hAnsi="Arial" w:cs="Arial"/>
          <w:sz w:val="28"/>
          <w:szCs w:val="28"/>
          <w:lang w:eastAsia="ru-RU"/>
        </w:rPr>
        <w:t>удовлетворить.</w:t>
      </w:r>
    </w:p>
    <w:p w:rsidR="00362826" w:rsidRPr="008F5CCE" w:rsidRDefault="008F5CCE" w:rsidP="008F5CCE">
      <w:pPr>
        <w:tabs>
          <w:tab w:val="left" w:pos="4320"/>
        </w:tabs>
        <w:spacing w:after="0" w:line="240" w:lineRule="auto"/>
        <w:ind w:right="-5" w:firstLine="567"/>
        <w:contextualSpacing/>
        <w:jc w:val="both"/>
        <w:rPr>
          <w:rFonts w:ascii="Arial" w:eastAsia="Times New Roman" w:hAnsi="Arial" w:cs="Arial"/>
          <w:sz w:val="28"/>
          <w:szCs w:val="28"/>
          <w:lang w:eastAsia="ru-RU"/>
        </w:rPr>
      </w:pPr>
      <w:r>
        <w:rPr>
          <w:rFonts w:ascii="Arial" w:eastAsia="Times New Roman" w:hAnsi="Arial" w:cs="Arial"/>
          <w:sz w:val="28"/>
          <w:szCs w:val="28"/>
          <w:lang w:eastAsia="ru-RU"/>
        </w:rPr>
        <w:t xml:space="preserve">2.  Внести в </w:t>
      </w:r>
      <w:r w:rsidRPr="008F5CCE">
        <w:rPr>
          <w:rFonts w:ascii="Arial" w:eastAsia="Times New Roman" w:hAnsi="Arial" w:cs="Arial"/>
          <w:sz w:val="28"/>
          <w:szCs w:val="28"/>
          <w:lang w:eastAsia="ru-RU"/>
        </w:rPr>
        <w:t xml:space="preserve">решение Ростовской-на-Дону городской Думы </w:t>
      </w:r>
      <w:r>
        <w:rPr>
          <w:rFonts w:ascii="Arial" w:eastAsia="Times New Roman" w:hAnsi="Arial" w:cs="Arial"/>
          <w:sz w:val="28"/>
          <w:szCs w:val="28"/>
          <w:lang w:eastAsia="ru-RU"/>
        </w:rPr>
        <w:br/>
      </w:r>
      <w:r w:rsidRPr="008F5CCE">
        <w:rPr>
          <w:rFonts w:ascii="Arial" w:eastAsia="Times New Roman" w:hAnsi="Arial" w:cs="Arial"/>
          <w:sz w:val="28"/>
          <w:szCs w:val="28"/>
          <w:lang w:eastAsia="ru-RU"/>
        </w:rPr>
        <w:t>от 23.06.2006 № 148 «О принятии «Положения об оказании ритуальных услуг и содержании мест погребения города Ростова-на-Дону»</w:t>
      </w:r>
      <w:r>
        <w:rPr>
          <w:rFonts w:ascii="Arial" w:eastAsia="Times New Roman" w:hAnsi="Arial" w:cs="Arial"/>
          <w:sz w:val="28"/>
          <w:szCs w:val="28"/>
          <w:lang w:eastAsia="ru-RU"/>
        </w:rPr>
        <w:t xml:space="preserve"> </w:t>
      </w:r>
      <w:r w:rsidR="00585A7E" w:rsidRPr="008F5CCE">
        <w:rPr>
          <w:rFonts w:ascii="Arial" w:eastAsia="Times New Roman" w:hAnsi="Arial" w:cs="Arial"/>
          <w:sz w:val="28"/>
          <w:szCs w:val="28"/>
          <w:lang w:eastAsia="ru-RU"/>
        </w:rPr>
        <w:t>следующие изменения:</w:t>
      </w:r>
    </w:p>
    <w:p w:rsidR="00CE200A" w:rsidRDefault="00CE200A" w:rsidP="00CE200A">
      <w:pPr>
        <w:tabs>
          <w:tab w:val="left" w:pos="4320"/>
        </w:tabs>
        <w:spacing w:after="0" w:line="240" w:lineRule="auto"/>
        <w:ind w:right="-5" w:firstLine="567"/>
        <w:contextualSpacing/>
        <w:jc w:val="both"/>
        <w:rPr>
          <w:rFonts w:ascii="Arial" w:eastAsia="Times New Roman" w:hAnsi="Arial" w:cs="Arial"/>
          <w:sz w:val="28"/>
          <w:szCs w:val="28"/>
          <w:lang w:eastAsia="ru-RU"/>
        </w:rPr>
      </w:pPr>
      <w:r>
        <w:rPr>
          <w:rFonts w:ascii="Arial" w:eastAsia="Times New Roman" w:hAnsi="Arial" w:cs="Arial"/>
          <w:sz w:val="28"/>
          <w:szCs w:val="28"/>
          <w:lang w:eastAsia="ru-RU"/>
        </w:rPr>
        <w:t xml:space="preserve">1) статью 6 изложить </w:t>
      </w:r>
      <w:r w:rsidR="00920AAA" w:rsidRPr="008F5CCE">
        <w:rPr>
          <w:rFonts w:ascii="Arial" w:eastAsia="Times New Roman" w:hAnsi="Arial" w:cs="Arial"/>
          <w:sz w:val="28"/>
          <w:szCs w:val="28"/>
          <w:lang w:eastAsia="ru-RU"/>
        </w:rPr>
        <w:t xml:space="preserve">в следующей редакции: </w:t>
      </w:r>
    </w:p>
    <w:p w:rsidR="00920AAA" w:rsidRPr="008F5CCE" w:rsidRDefault="00920AAA" w:rsidP="00CE200A">
      <w:pPr>
        <w:tabs>
          <w:tab w:val="left" w:pos="4320"/>
        </w:tabs>
        <w:spacing w:after="0" w:line="240" w:lineRule="auto"/>
        <w:ind w:right="-5" w:firstLine="567"/>
        <w:contextualSpacing/>
        <w:jc w:val="both"/>
        <w:rPr>
          <w:rFonts w:ascii="Arial" w:eastAsia="Times New Roman" w:hAnsi="Arial" w:cs="Arial"/>
          <w:sz w:val="28"/>
          <w:szCs w:val="28"/>
          <w:lang w:eastAsia="ru-RU"/>
        </w:rPr>
      </w:pPr>
      <w:r w:rsidRPr="008F5CCE">
        <w:rPr>
          <w:rFonts w:ascii="Arial" w:eastAsia="Times New Roman" w:hAnsi="Arial" w:cs="Arial"/>
          <w:sz w:val="28"/>
          <w:szCs w:val="28"/>
          <w:lang w:eastAsia="ru-RU"/>
        </w:rPr>
        <w:t>«Статья 6. Особенности погребения погибших (умерших) военнослужащих, ветеранов и отдельных категорий граждан.</w:t>
      </w:r>
    </w:p>
    <w:p w:rsidR="00920AAA" w:rsidRPr="008F5CCE" w:rsidRDefault="00CE200A" w:rsidP="008F5CCE">
      <w:pPr>
        <w:tabs>
          <w:tab w:val="left" w:pos="4320"/>
        </w:tabs>
        <w:spacing w:after="0" w:line="240" w:lineRule="auto"/>
        <w:ind w:right="-5" w:firstLine="567"/>
        <w:contextualSpacing/>
        <w:jc w:val="both"/>
        <w:rPr>
          <w:rFonts w:ascii="Arial" w:eastAsia="Times New Roman" w:hAnsi="Arial" w:cs="Arial"/>
          <w:sz w:val="28"/>
          <w:szCs w:val="28"/>
          <w:lang w:eastAsia="ru-RU"/>
        </w:rPr>
      </w:pPr>
      <w:r>
        <w:rPr>
          <w:rFonts w:ascii="Arial" w:eastAsia="Times New Roman" w:hAnsi="Arial" w:cs="Arial"/>
          <w:sz w:val="28"/>
          <w:szCs w:val="28"/>
          <w:lang w:eastAsia="ru-RU"/>
        </w:rPr>
        <w:t>1.  </w:t>
      </w:r>
      <w:r w:rsidR="00920AAA" w:rsidRPr="008F5CCE">
        <w:rPr>
          <w:rFonts w:ascii="Arial" w:eastAsia="Times New Roman" w:hAnsi="Arial" w:cs="Arial"/>
          <w:sz w:val="28"/>
          <w:szCs w:val="28"/>
          <w:lang w:eastAsia="ru-RU"/>
        </w:rPr>
        <w:t>Погребению в соответствии с настоящей статьей подлежат погибшие (умершие):</w:t>
      </w:r>
    </w:p>
    <w:p w:rsidR="00920AAA" w:rsidRPr="008F5CCE" w:rsidRDefault="00920AAA" w:rsidP="008F5CCE">
      <w:pPr>
        <w:tabs>
          <w:tab w:val="left" w:pos="4320"/>
        </w:tabs>
        <w:spacing w:after="0" w:line="240" w:lineRule="auto"/>
        <w:ind w:right="-5" w:firstLine="567"/>
        <w:contextualSpacing/>
        <w:jc w:val="both"/>
        <w:rPr>
          <w:rFonts w:ascii="Arial" w:eastAsia="Times New Roman" w:hAnsi="Arial" w:cs="Arial"/>
          <w:sz w:val="28"/>
          <w:szCs w:val="28"/>
          <w:lang w:eastAsia="ru-RU"/>
        </w:rPr>
      </w:pPr>
      <w:r w:rsidRPr="008F5CCE">
        <w:rPr>
          <w:rFonts w:ascii="Arial" w:eastAsia="Times New Roman" w:hAnsi="Arial" w:cs="Arial"/>
          <w:sz w:val="28"/>
          <w:szCs w:val="28"/>
          <w:lang w:eastAsia="ru-RU"/>
        </w:rPr>
        <w:t>1</w:t>
      </w:r>
      <w:r w:rsidR="00CE200A">
        <w:rPr>
          <w:rFonts w:ascii="Arial" w:eastAsia="Times New Roman" w:hAnsi="Arial" w:cs="Arial"/>
          <w:sz w:val="28"/>
          <w:szCs w:val="28"/>
          <w:lang w:eastAsia="ru-RU"/>
        </w:rPr>
        <w:t>.1.</w:t>
      </w:r>
      <w:r w:rsidRPr="008F5CCE">
        <w:rPr>
          <w:rFonts w:ascii="Arial" w:eastAsia="Times New Roman" w:hAnsi="Arial" w:cs="Arial"/>
          <w:sz w:val="28"/>
          <w:szCs w:val="28"/>
          <w:lang w:eastAsia="ru-RU"/>
        </w:rPr>
        <w:t xml:space="preserve">  военнослужащие, граждане, призванные на военные сборы, граждане, пребывавшие в добровольческих формированиях, предусмотренных Федеральным законом от 31 мая 1996 года </w:t>
      </w:r>
      <w:r w:rsidR="001C7671" w:rsidRPr="008F5CCE">
        <w:rPr>
          <w:rFonts w:ascii="Arial" w:eastAsia="Times New Roman" w:hAnsi="Arial" w:cs="Arial"/>
          <w:sz w:val="28"/>
          <w:szCs w:val="28"/>
          <w:lang w:eastAsia="ru-RU"/>
        </w:rPr>
        <w:t>№</w:t>
      </w:r>
      <w:r w:rsidRPr="008F5CCE">
        <w:rPr>
          <w:rFonts w:ascii="Arial" w:eastAsia="Times New Roman" w:hAnsi="Arial" w:cs="Arial"/>
          <w:sz w:val="28"/>
          <w:szCs w:val="28"/>
          <w:lang w:eastAsia="ru-RU"/>
        </w:rPr>
        <w:t xml:space="preserve"> 61-ФЗ </w:t>
      </w:r>
      <w:r w:rsidR="001C7671" w:rsidRPr="008F5CCE">
        <w:rPr>
          <w:rFonts w:ascii="Arial" w:eastAsia="Times New Roman" w:hAnsi="Arial" w:cs="Arial"/>
          <w:sz w:val="28"/>
          <w:szCs w:val="28"/>
          <w:lang w:eastAsia="ru-RU"/>
        </w:rPr>
        <w:br/>
      </w:r>
      <w:r w:rsidRPr="008F5CCE">
        <w:rPr>
          <w:rFonts w:ascii="Arial" w:eastAsia="Times New Roman" w:hAnsi="Arial" w:cs="Arial"/>
          <w:sz w:val="28"/>
          <w:szCs w:val="28"/>
          <w:lang w:eastAsia="ru-RU"/>
        </w:rPr>
        <w:lastRenderedPageBreak/>
        <w:t xml:space="preserve">«Об обороне» (далее - граждане, пребывавшие в добровольческих формированиях), сотрудники органов внутренних дел, войск </w:t>
      </w:r>
      <w:r w:rsidR="001C7671" w:rsidRPr="008F5CCE">
        <w:rPr>
          <w:rFonts w:ascii="Arial" w:eastAsia="Times New Roman" w:hAnsi="Arial" w:cs="Arial"/>
          <w:sz w:val="28"/>
          <w:szCs w:val="28"/>
          <w:lang w:eastAsia="ru-RU"/>
        </w:rPr>
        <w:br/>
      </w:r>
      <w:r w:rsidRPr="008F5CCE">
        <w:rPr>
          <w:rFonts w:ascii="Arial" w:eastAsia="Times New Roman" w:hAnsi="Arial" w:cs="Arial"/>
          <w:sz w:val="28"/>
          <w:szCs w:val="28"/>
          <w:lang w:eastAsia="ru-RU"/>
        </w:rPr>
        <w:t xml:space="preserve">национальной гвардии Российской Федерации, учреждений и органов уголовно-исполнительной системы, органов принудительного исполнения Российской Федерации, Государственной противопожарной службы, таможенных органов, гибель или смерть которых наступила вследствие увечья (ранения, травмы, контузии), заболевания, полученных при прохождении военной службы (военных сборов, службы), в период исполнения обязанностей по контракту о пребывании </w:t>
      </w:r>
      <w:r w:rsidR="00CE200A">
        <w:rPr>
          <w:rFonts w:ascii="Arial" w:eastAsia="Times New Roman" w:hAnsi="Arial" w:cs="Arial"/>
          <w:sz w:val="28"/>
          <w:szCs w:val="28"/>
          <w:lang w:eastAsia="ru-RU"/>
        </w:rPr>
        <w:br/>
      </w:r>
      <w:r w:rsidRPr="008F5CCE">
        <w:rPr>
          <w:rFonts w:ascii="Arial" w:eastAsia="Times New Roman" w:hAnsi="Arial" w:cs="Arial"/>
          <w:sz w:val="28"/>
          <w:szCs w:val="28"/>
          <w:lang w:eastAsia="ru-RU"/>
        </w:rPr>
        <w:t>в добровольческом формировании;</w:t>
      </w:r>
    </w:p>
    <w:p w:rsidR="00920AAA" w:rsidRPr="008F5CCE" w:rsidRDefault="00CE200A" w:rsidP="008F5CCE">
      <w:pPr>
        <w:tabs>
          <w:tab w:val="left" w:pos="4320"/>
        </w:tabs>
        <w:spacing w:after="0" w:line="240" w:lineRule="auto"/>
        <w:ind w:right="-5" w:firstLine="567"/>
        <w:contextualSpacing/>
        <w:jc w:val="both"/>
        <w:rPr>
          <w:rFonts w:ascii="Arial" w:eastAsia="Times New Roman" w:hAnsi="Arial" w:cs="Arial"/>
          <w:sz w:val="28"/>
          <w:szCs w:val="28"/>
          <w:lang w:eastAsia="ru-RU"/>
        </w:rPr>
      </w:pPr>
      <w:r>
        <w:rPr>
          <w:rFonts w:ascii="Arial" w:eastAsia="Times New Roman" w:hAnsi="Arial" w:cs="Arial"/>
          <w:sz w:val="28"/>
          <w:szCs w:val="28"/>
          <w:lang w:eastAsia="ru-RU"/>
        </w:rPr>
        <w:t>1.2.</w:t>
      </w:r>
      <w:r w:rsidR="00920AAA" w:rsidRPr="008F5CCE">
        <w:rPr>
          <w:rFonts w:ascii="Arial" w:eastAsia="Times New Roman" w:hAnsi="Arial" w:cs="Arial"/>
          <w:sz w:val="28"/>
          <w:szCs w:val="28"/>
          <w:lang w:eastAsia="ru-RU"/>
        </w:rPr>
        <w:t xml:space="preserve">  граждане, уволенные с военной службы по достижении предельного возраста пребывания на военной службе, по состоянию здоровья или в связи с организационно-штатными мероприятиями </w:t>
      </w:r>
      <w:r w:rsidR="003A1E58">
        <w:rPr>
          <w:rFonts w:ascii="Arial" w:eastAsia="Times New Roman" w:hAnsi="Arial" w:cs="Arial"/>
          <w:sz w:val="28"/>
          <w:szCs w:val="28"/>
          <w:lang w:eastAsia="ru-RU"/>
        </w:rPr>
        <w:br/>
      </w:r>
      <w:r w:rsidR="00920AAA" w:rsidRPr="008F5CCE">
        <w:rPr>
          <w:rFonts w:ascii="Arial" w:eastAsia="Times New Roman" w:hAnsi="Arial" w:cs="Arial"/>
          <w:sz w:val="28"/>
          <w:szCs w:val="28"/>
          <w:lang w:eastAsia="ru-RU"/>
        </w:rPr>
        <w:t>и имевшие общую продолжительность военной службы в календарном исчислении 20 лет и более;</w:t>
      </w:r>
    </w:p>
    <w:p w:rsidR="00920AAA" w:rsidRPr="008F5CCE" w:rsidRDefault="00CE200A" w:rsidP="008F5CCE">
      <w:pPr>
        <w:tabs>
          <w:tab w:val="left" w:pos="4320"/>
        </w:tabs>
        <w:spacing w:after="0" w:line="240" w:lineRule="auto"/>
        <w:ind w:right="-5" w:firstLine="567"/>
        <w:contextualSpacing/>
        <w:jc w:val="both"/>
        <w:rPr>
          <w:rFonts w:ascii="Arial" w:eastAsia="Times New Roman" w:hAnsi="Arial" w:cs="Arial"/>
          <w:sz w:val="28"/>
          <w:szCs w:val="28"/>
          <w:lang w:eastAsia="ru-RU"/>
        </w:rPr>
      </w:pPr>
      <w:r>
        <w:rPr>
          <w:rFonts w:ascii="Arial" w:eastAsia="Times New Roman" w:hAnsi="Arial" w:cs="Arial"/>
          <w:sz w:val="28"/>
          <w:szCs w:val="28"/>
          <w:lang w:eastAsia="ru-RU"/>
        </w:rPr>
        <w:t>1.</w:t>
      </w:r>
      <w:r w:rsidR="00920AAA" w:rsidRPr="008F5CCE">
        <w:rPr>
          <w:rFonts w:ascii="Arial" w:eastAsia="Times New Roman" w:hAnsi="Arial" w:cs="Arial"/>
          <w:sz w:val="28"/>
          <w:szCs w:val="28"/>
          <w:lang w:eastAsia="ru-RU"/>
        </w:rPr>
        <w:t>3</w:t>
      </w:r>
      <w:r>
        <w:rPr>
          <w:rFonts w:ascii="Arial" w:eastAsia="Times New Roman" w:hAnsi="Arial" w:cs="Arial"/>
          <w:sz w:val="28"/>
          <w:szCs w:val="28"/>
          <w:lang w:eastAsia="ru-RU"/>
        </w:rPr>
        <w:t>.</w:t>
      </w:r>
      <w:r w:rsidR="00920AAA" w:rsidRPr="008F5CCE">
        <w:rPr>
          <w:rFonts w:ascii="Arial" w:eastAsia="Times New Roman" w:hAnsi="Arial" w:cs="Arial"/>
          <w:sz w:val="28"/>
          <w:szCs w:val="28"/>
          <w:lang w:eastAsia="ru-RU"/>
        </w:rPr>
        <w:t xml:space="preserve">  граждане, уволенные со службы в органах внутренних дел, войсках национальной гвардии Российской Федерации, учреждениях </w:t>
      </w:r>
      <w:r>
        <w:rPr>
          <w:rFonts w:ascii="Arial" w:eastAsia="Times New Roman" w:hAnsi="Arial" w:cs="Arial"/>
          <w:sz w:val="28"/>
          <w:szCs w:val="28"/>
          <w:lang w:eastAsia="ru-RU"/>
        </w:rPr>
        <w:br/>
      </w:r>
      <w:r w:rsidR="00920AAA" w:rsidRPr="008F5CCE">
        <w:rPr>
          <w:rFonts w:ascii="Arial" w:eastAsia="Times New Roman" w:hAnsi="Arial" w:cs="Arial"/>
          <w:sz w:val="28"/>
          <w:szCs w:val="28"/>
          <w:lang w:eastAsia="ru-RU"/>
        </w:rPr>
        <w:t xml:space="preserve">и органах уголовно-исполнительной системы, органах принудительного исполнения Российской Федерации, Государственной противопожарной службе, органах по контролю за оборотом наркотических средств </w:t>
      </w:r>
      <w:r>
        <w:rPr>
          <w:rFonts w:ascii="Arial" w:eastAsia="Times New Roman" w:hAnsi="Arial" w:cs="Arial"/>
          <w:sz w:val="28"/>
          <w:szCs w:val="28"/>
          <w:lang w:eastAsia="ru-RU"/>
        </w:rPr>
        <w:br/>
      </w:r>
      <w:r w:rsidR="00920AAA" w:rsidRPr="008F5CCE">
        <w:rPr>
          <w:rFonts w:ascii="Arial" w:eastAsia="Times New Roman" w:hAnsi="Arial" w:cs="Arial"/>
          <w:sz w:val="28"/>
          <w:szCs w:val="28"/>
          <w:lang w:eastAsia="ru-RU"/>
        </w:rPr>
        <w:t xml:space="preserve">и психотропных веществ и органах налоговой полиции с должностей начальствующего состава по достижении предельного возраста пребывания на службе, по состоянию здоровья (в связи с болезнью) </w:t>
      </w:r>
      <w:r>
        <w:rPr>
          <w:rFonts w:ascii="Arial" w:eastAsia="Times New Roman" w:hAnsi="Arial" w:cs="Arial"/>
          <w:sz w:val="28"/>
          <w:szCs w:val="28"/>
          <w:lang w:eastAsia="ru-RU"/>
        </w:rPr>
        <w:br/>
      </w:r>
      <w:r w:rsidR="00920AAA" w:rsidRPr="008F5CCE">
        <w:rPr>
          <w:rFonts w:ascii="Arial" w:eastAsia="Times New Roman" w:hAnsi="Arial" w:cs="Arial"/>
          <w:sz w:val="28"/>
          <w:szCs w:val="28"/>
          <w:lang w:eastAsia="ru-RU"/>
        </w:rPr>
        <w:t>или в связи с организационно-штатными мероприятиями и имевшие общую продолжительность службы 20 лет и более;</w:t>
      </w:r>
    </w:p>
    <w:p w:rsidR="00920AAA" w:rsidRPr="008F5CCE" w:rsidRDefault="00CE200A" w:rsidP="008F5CCE">
      <w:pPr>
        <w:tabs>
          <w:tab w:val="left" w:pos="4320"/>
        </w:tabs>
        <w:spacing w:after="0" w:line="240" w:lineRule="auto"/>
        <w:ind w:right="-5" w:firstLine="567"/>
        <w:contextualSpacing/>
        <w:jc w:val="both"/>
        <w:rPr>
          <w:rFonts w:ascii="Arial" w:eastAsia="Times New Roman" w:hAnsi="Arial" w:cs="Arial"/>
          <w:sz w:val="28"/>
          <w:szCs w:val="28"/>
          <w:lang w:eastAsia="ru-RU"/>
        </w:rPr>
      </w:pPr>
      <w:r>
        <w:rPr>
          <w:rFonts w:ascii="Arial" w:eastAsia="Times New Roman" w:hAnsi="Arial" w:cs="Arial"/>
          <w:sz w:val="28"/>
          <w:szCs w:val="28"/>
          <w:lang w:eastAsia="ru-RU"/>
        </w:rPr>
        <w:t>1.</w:t>
      </w:r>
      <w:r w:rsidR="00920AAA" w:rsidRPr="008F5CCE">
        <w:rPr>
          <w:rFonts w:ascii="Arial" w:eastAsia="Times New Roman" w:hAnsi="Arial" w:cs="Arial"/>
          <w:sz w:val="28"/>
          <w:szCs w:val="28"/>
          <w:lang w:eastAsia="ru-RU"/>
        </w:rPr>
        <w:t>4</w:t>
      </w:r>
      <w:r>
        <w:rPr>
          <w:rFonts w:ascii="Arial" w:eastAsia="Times New Roman" w:hAnsi="Arial" w:cs="Arial"/>
          <w:sz w:val="28"/>
          <w:szCs w:val="28"/>
          <w:lang w:eastAsia="ru-RU"/>
        </w:rPr>
        <w:t>.</w:t>
      </w:r>
      <w:r w:rsidR="00920AAA" w:rsidRPr="008F5CCE">
        <w:rPr>
          <w:rFonts w:ascii="Arial" w:eastAsia="Times New Roman" w:hAnsi="Arial" w:cs="Arial"/>
          <w:sz w:val="28"/>
          <w:szCs w:val="28"/>
          <w:lang w:eastAsia="ru-RU"/>
        </w:rPr>
        <w:t xml:space="preserve">  сотрудники таможенных органов, смерть которых наступила после окончания службы в таможенных органах вследствие увечья (ранения, травмы, контузии), заболевания, полученных в связи </w:t>
      </w:r>
      <w:r>
        <w:rPr>
          <w:rFonts w:ascii="Arial" w:eastAsia="Times New Roman" w:hAnsi="Arial" w:cs="Arial"/>
          <w:sz w:val="28"/>
          <w:szCs w:val="28"/>
          <w:lang w:eastAsia="ru-RU"/>
        </w:rPr>
        <w:br/>
      </w:r>
      <w:r w:rsidR="00920AAA" w:rsidRPr="008F5CCE">
        <w:rPr>
          <w:rFonts w:ascii="Arial" w:eastAsia="Times New Roman" w:hAnsi="Arial" w:cs="Arial"/>
          <w:sz w:val="28"/>
          <w:szCs w:val="28"/>
          <w:lang w:eastAsia="ru-RU"/>
        </w:rPr>
        <w:t>с исполнением ими должностных обязанностей;</w:t>
      </w:r>
    </w:p>
    <w:p w:rsidR="00920AAA" w:rsidRPr="008F5CCE" w:rsidRDefault="00CE200A" w:rsidP="008F5CCE">
      <w:pPr>
        <w:tabs>
          <w:tab w:val="left" w:pos="4320"/>
        </w:tabs>
        <w:spacing w:after="0" w:line="240" w:lineRule="auto"/>
        <w:ind w:right="-5" w:firstLine="567"/>
        <w:contextualSpacing/>
        <w:jc w:val="both"/>
        <w:rPr>
          <w:rFonts w:ascii="Arial" w:eastAsia="Times New Roman" w:hAnsi="Arial" w:cs="Arial"/>
          <w:sz w:val="28"/>
          <w:szCs w:val="28"/>
          <w:lang w:eastAsia="ru-RU"/>
        </w:rPr>
      </w:pPr>
      <w:r>
        <w:rPr>
          <w:rFonts w:ascii="Arial" w:eastAsia="Times New Roman" w:hAnsi="Arial" w:cs="Arial"/>
          <w:sz w:val="28"/>
          <w:szCs w:val="28"/>
          <w:lang w:eastAsia="ru-RU"/>
        </w:rPr>
        <w:t>1.</w:t>
      </w:r>
      <w:r w:rsidR="00920AAA" w:rsidRPr="008F5CCE">
        <w:rPr>
          <w:rFonts w:ascii="Arial" w:eastAsia="Times New Roman" w:hAnsi="Arial" w:cs="Arial"/>
          <w:sz w:val="28"/>
          <w:szCs w:val="28"/>
          <w:lang w:eastAsia="ru-RU"/>
        </w:rPr>
        <w:t>5</w:t>
      </w:r>
      <w:r>
        <w:rPr>
          <w:rFonts w:ascii="Arial" w:eastAsia="Times New Roman" w:hAnsi="Arial" w:cs="Arial"/>
          <w:sz w:val="28"/>
          <w:szCs w:val="28"/>
          <w:lang w:eastAsia="ru-RU"/>
        </w:rPr>
        <w:t>.</w:t>
      </w:r>
      <w:r w:rsidR="00920AAA" w:rsidRPr="008F5CCE">
        <w:rPr>
          <w:rFonts w:ascii="Arial" w:eastAsia="Times New Roman" w:hAnsi="Arial" w:cs="Arial"/>
          <w:sz w:val="28"/>
          <w:szCs w:val="28"/>
          <w:lang w:eastAsia="ru-RU"/>
        </w:rPr>
        <w:t xml:space="preserve">  прокуроры, гибель или смерть которых наступила в связи </w:t>
      </w:r>
      <w:r w:rsidR="001C7671" w:rsidRPr="008F5CCE">
        <w:rPr>
          <w:rFonts w:ascii="Arial" w:eastAsia="Times New Roman" w:hAnsi="Arial" w:cs="Arial"/>
          <w:sz w:val="28"/>
          <w:szCs w:val="28"/>
          <w:lang w:eastAsia="ru-RU"/>
        </w:rPr>
        <w:br/>
      </w:r>
      <w:r w:rsidR="00920AAA" w:rsidRPr="008F5CCE">
        <w:rPr>
          <w:rFonts w:ascii="Arial" w:eastAsia="Times New Roman" w:hAnsi="Arial" w:cs="Arial"/>
          <w:sz w:val="28"/>
          <w:szCs w:val="28"/>
          <w:lang w:eastAsia="ru-RU"/>
        </w:rPr>
        <w:t xml:space="preserve">с исполнением служебных обязанностей, уволенные со службы прокуроры, смерть которых наступила вследствие причинения им телесных повреждений или иного вреда здоровью в связи с исполнением служебных обязанностей, а также прокуроры, уволенные со службы </w:t>
      </w:r>
      <w:r>
        <w:rPr>
          <w:rFonts w:ascii="Arial" w:eastAsia="Times New Roman" w:hAnsi="Arial" w:cs="Arial"/>
          <w:sz w:val="28"/>
          <w:szCs w:val="28"/>
          <w:lang w:eastAsia="ru-RU"/>
        </w:rPr>
        <w:br/>
      </w:r>
      <w:r w:rsidR="00920AAA" w:rsidRPr="008F5CCE">
        <w:rPr>
          <w:rFonts w:ascii="Arial" w:eastAsia="Times New Roman" w:hAnsi="Arial" w:cs="Arial"/>
          <w:sz w:val="28"/>
          <w:szCs w:val="28"/>
          <w:lang w:eastAsia="ru-RU"/>
        </w:rPr>
        <w:t xml:space="preserve">по достижении предельного возраста нахождения на службе, </w:t>
      </w:r>
      <w:r>
        <w:rPr>
          <w:rFonts w:ascii="Arial" w:eastAsia="Times New Roman" w:hAnsi="Arial" w:cs="Arial"/>
          <w:sz w:val="28"/>
          <w:szCs w:val="28"/>
          <w:lang w:eastAsia="ru-RU"/>
        </w:rPr>
        <w:br/>
      </w:r>
      <w:r w:rsidR="00920AAA" w:rsidRPr="008F5CCE">
        <w:rPr>
          <w:rFonts w:ascii="Arial" w:eastAsia="Times New Roman" w:hAnsi="Arial" w:cs="Arial"/>
          <w:sz w:val="28"/>
          <w:szCs w:val="28"/>
          <w:lang w:eastAsia="ru-RU"/>
        </w:rPr>
        <w:t>по состоянию здоровья или в связи с организационно-штатными мероприятиями и имевшие стаж службы 20 календарных лет и более;</w:t>
      </w:r>
    </w:p>
    <w:p w:rsidR="00920AAA" w:rsidRPr="008F5CCE" w:rsidRDefault="00CE200A" w:rsidP="008F5CCE">
      <w:pPr>
        <w:tabs>
          <w:tab w:val="left" w:pos="4320"/>
        </w:tabs>
        <w:spacing w:after="0" w:line="240" w:lineRule="auto"/>
        <w:ind w:right="-5" w:firstLine="567"/>
        <w:contextualSpacing/>
        <w:jc w:val="both"/>
        <w:rPr>
          <w:rFonts w:ascii="Arial" w:eastAsia="Times New Roman" w:hAnsi="Arial" w:cs="Arial"/>
          <w:sz w:val="28"/>
          <w:szCs w:val="28"/>
          <w:lang w:eastAsia="ru-RU"/>
        </w:rPr>
      </w:pPr>
      <w:r>
        <w:rPr>
          <w:rFonts w:ascii="Arial" w:eastAsia="Times New Roman" w:hAnsi="Arial" w:cs="Arial"/>
          <w:sz w:val="28"/>
          <w:szCs w:val="28"/>
          <w:lang w:eastAsia="ru-RU"/>
        </w:rPr>
        <w:t>1.</w:t>
      </w:r>
      <w:r w:rsidR="00920AAA" w:rsidRPr="008F5CCE">
        <w:rPr>
          <w:rFonts w:ascii="Arial" w:eastAsia="Times New Roman" w:hAnsi="Arial" w:cs="Arial"/>
          <w:sz w:val="28"/>
          <w:szCs w:val="28"/>
          <w:lang w:eastAsia="ru-RU"/>
        </w:rPr>
        <w:t>6</w:t>
      </w:r>
      <w:r>
        <w:rPr>
          <w:rFonts w:ascii="Arial" w:eastAsia="Times New Roman" w:hAnsi="Arial" w:cs="Arial"/>
          <w:sz w:val="28"/>
          <w:szCs w:val="28"/>
          <w:lang w:eastAsia="ru-RU"/>
        </w:rPr>
        <w:t>.</w:t>
      </w:r>
      <w:r w:rsidR="00920AAA" w:rsidRPr="008F5CCE">
        <w:rPr>
          <w:rFonts w:ascii="Arial" w:eastAsia="Times New Roman" w:hAnsi="Arial" w:cs="Arial"/>
          <w:sz w:val="28"/>
          <w:szCs w:val="28"/>
          <w:lang w:eastAsia="ru-RU"/>
        </w:rPr>
        <w:t>  инвалиды Великой Отечественной войны и инвалиды боевых действий (далее - инвалиды войны);</w:t>
      </w:r>
    </w:p>
    <w:p w:rsidR="00920AAA" w:rsidRPr="008F5CCE" w:rsidRDefault="00CE200A" w:rsidP="008F5CCE">
      <w:pPr>
        <w:tabs>
          <w:tab w:val="left" w:pos="4320"/>
        </w:tabs>
        <w:spacing w:after="0" w:line="240" w:lineRule="auto"/>
        <w:ind w:right="-5" w:firstLine="567"/>
        <w:contextualSpacing/>
        <w:jc w:val="both"/>
        <w:rPr>
          <w:rFonts w:ascii="Arial" w:eastAsia="Times New Roman" w:hAnsi="Arial" w:cs="Arial"/>
          <w:sz w:val="28"/>
          <w:szCs w:val="28"/>
          <w:lang w:eastAsia="ru-RU"/>
        </w:rPr>
      </w:pPr>
      <w:r>
        <w:rPr>
          <w:rFonts w:ascii="Arial" w:eastAsia="Times New Roman" w:hAnsi="Arial" w:cs="Arial"/>
          <w:sz w:val="28"/>
          <w:szCs w:val="28"/>
          <w:lang w:eastAsia="ru-RU"/>
        </w:rPr>
        <w:t>1.</w:t>
      </w:r>
      <w:r w:rsidR="00920AAA" w:rsidRPr="008F5CCE">
        <w:rPr>
          <w:rFonts w:ascii="Arial" w:eastAsia="Times New Roman" w:hAnsi="Arial" w:cs="Arial"/>
          <w:sz w:val="28"/>
          <w:szCs w:val="28"/>
          <w:lang w:eastAsia="ru-RU"/>
        </w:rPr>
        <w:t>7</w:t>
      </w:r>
      <w:r>
        <w:rPr>
          <w:rFonts w:ascii="Arial" w:eastAsia="Times New Roman" w:hAnsi="Arial" w:cs="Arial"/>
          <w:sz w:val="28"/>
          <w:szCs w:val="28"/>
          <w:lang w:eastAsia="ru-RU"/>
        </w:rPr>
        <w:t>.</w:t>
      </w:r>
      <w:r w:rsidR="00920AAA" w:rsidRPr="008F5CCE">
        <w:rPr>
          <w:rFonts w:ascii="Arial" w:eastAsia="Times New Roman" w:hAnsi="Arial" w:cs="Arial"/>
          <w:sz w:val="28"/>
          <w:szCs w:val="28"/>
          <w:lang w:eastAsia="ru-RU"/>
        </w:rPr>
        <w:t>  участники Великой Отечественной войны;</w:t>
      </w:r>
    </w:p>
    <w:p w:rsidR="00920AAA" w:rsidRPr="008F5CCE" w:rsidRDefault="00CE200A" w:rsidP="008F5CCE">
      <w:pPr>
        <w:tabs>
          <w:tab w:val="left" w:pos="4320"/>
        </w:tabs>
        <w:spacing w:after="0" w:line="240" w:lineRule="auto"/>
        <w:ind w:right="-5" w:firstLine="567"/>
        <w:contextualSpacing/>
        <w:jc w:val="both"/>
        <w:rPr>
          <w:rFonts w:ascii="Arial" w:eastAsia="Times New Roman" w:hAnsi="Arial" w:cs="Arial"/>
          <w:sz w:val="28"/>
          <w:szCs w:val="28"/>
          <w:lang w:eastAsia="ru-RU"/>
        </w:rPr>
      </w:pPr>
      <w:r>
        <w:rPr>
          <w:rFonts w:ascii="Arial" w:eastAsia="Times New Roman" w:hAnsi="Arial" w:cs="Arial"/>
          <w:sz w:val="28"/>
          <w:szCs w:val="28"/>
          <w:lang w:eastAsia="ru-RU"/>
        </w:rPr>
        <w:t>1.</w:t>
      </w:r>
      <w:r w:rsidR="00920AAA" w:rsidRPr="008F5CCE">
        <w:rPr>
          <w:rFonts w:ascii="Arial" w:eastAsia="Times New Roman" w:hAnsi="Arial" w:cs="Arial"/>
          <w:sz w:val="28"/>
          <w:szCs w:val="28"/>
          <w:lang w:eastAsia="ru-RU"/>
        </w:rPr>
        <w:t>8</w:t>
      </w:r>
      <w:r>
        <w:rPr>
          <w:rFonts w:ascii="Arial" w:eastAsia="Times New Roman" w:hAnsi="Arial" w:cs="Arial"/>
          <w:sz w:val="28"/>
          <w:szCs w:val="28"/>
          <w:lang w:eastAsia="ru-RU"/>
        </w:rPr>
        <w:t>.</w:t>
      </w:r>
      <w:r w:rsidR="00920AAA" w:rsidRPr="008F5CCE">
        <w:rPr>
          <w:rFonts w:ascii="Arial" w:eastAsia="Times New Roman" w:hAnsi="Arial" w:cs="Arial"/>
          <w:sz w:val="28"/>
          <w:szCs w:val="28"/>
          <w:lang w:eastAsia="ru-RU"/>
        </w:rPr>
        <w:t xml:space="preserve">  ветераны боевых действий из числа лиц, указанных </w:t>
      </w:r>
      <w:r>
        <w:rPr>
          <w:rFonts w:ascii="Arial" w:eastAsia="Times New Roman" w:hAnsi="Arial" w:cs="Arial"/>
          <w:sz w:val="28"/>
          <w:szCs w:val="28"/>
          <w:lang w:eastAsia="ru-RU"/>
        </w:rPr>
        <w:br/>
      </w:r>
      <w:r w:rsidR="00920AAA" w:rsidRPr="008F5CCE">
        <w:rPr>
          <w:rFonts w:ascii="Arial" w:eastAsia="Times New Roman" w:hAnsi="Arial" w:cs="Arial"/>
          <w:sz w:val="28"/>
          <w:szCs w:val="28"/>
          <w:lang w:eastAsia="ru-RU"/>
        </w:rPr>
        <w:t>в подпунктах 1 - 5 и 8 пункта 1 статьи 3 Федерального закона от 12 января 1995 года № 5-ФЗ «О ветеранах»;</w:t>
      </w:r>
    </w:p>
    <w:p w:rsidR="00920AAA" w:rsidRDefault="00CE200A" w:rsidP="008F5CCE">
      <w:pPr>
        <w:tabs>
          <w:tab w:val="left" w:pos="4320"/>
        </w:tabs>
        <w:spacing w:after="0" w:line="240" w:lineRule="auto"/>
        <w:ind w:right="-5" w:firstLine="567"/>
        <w:contextualSpacing/>
        <w:jc w:val="both"/>
        <w:rPr>
          <w:rFonts w:ascii="Arial" w:eastAsia="Times New Roman" w:hAnsi="Arial" w:cs="Arial"/>
          <w:sz w:val="28"/>
          <w:szCs w:val="28"/>
          <w:lang w:eastAsia="ru-RU"/>
        </w:rPr>
      </w:pPr>
      <w:r>
        <w:rPr>
          <w:rFonts w:ascii="Arial" w:eastAsia="Times New Roman" w:hAnsi="Arial" w:cs="Arial"/>
          <w:sz w:val="28"/>
          <w:szCs w:val="28"/>
          <w:lang w:eastAsia="ru-RU"/>
        </w:rPr>
        <w:t>1.</w:t>
      </w:r>
      <w:r w:rsidR="00920AAA" w:rsidRPr="008F5CCE">
        <w:rPr>
          <w:rFonts w:ascii="Arial" w:eastAsia="Times New Roman" w:hAnsi="Arial" w:cs="Arial"/>
          <w:sz w:val="28"/>
          <w:szCs w:val="28"/>
          <w:lang w:eastAsia="ru-RU"/>
        </w:rPr>
        <w:t>9</w:t>
      </w:r>
      <w:r>
        <w:rPr>
          <w:rFonts w:ascii="Arial" w:eastAsia="Times New Roman" w:hAnsi="Arial" w:cs="Arial"/>
          <w:sz w:val="28"/>
          <w:szCs w:val="28"/>
          <w:lang w:eastAsia="ru-RU"/>
        </w:rPr>
        <w:t>.</w:t>
      </w:r>
      <w:r w:rsidR="00920AAA" w:rsidRPr="008F5CCE">
        <w:rPr>
          <w:rFonts w:ascii="Arial" w:eastAsia="Times New Roman" w:hAnsi="Arial" w:cs="Arial"/>
          <w:sz w:val="28"/>
          <w:szCs w:val="28"/>
          <w:lang w:eastAsia="ru-RU"/>
        </w:rPr>
        <w:t>  ветераны военной службы.</w:t>
      </w:r>
    </w:p>
    <w:p w:rsidR="00CE200A" w:rsidRDefault="00CE200A" w:rsidP="008F5CCE">
      <w:pPr>
        <w:tabs>
          <w:tab w:val="left" w:pos="4320"/>
        </w:tabs>
        <w:spacing w:after="0" w:line="240" w:lineRule="auto"/>
        <w:ind w:right="-5" w:firstLine="567"/>
        <w:contextualSpacing/>
        <w:jc w:val="both"/>
        <w:rPr>
          <w:rFonts w:ascii="Arial" w:eastAsia="Times New Roman" w:hAnsi="Arial" w:cs="Arial"/>
          <w:sz w:val="28"/>
          <w:szCs w:val="28"/>
          <w:lang w:eastAsia="ru-RU"/>
        </w:rPr>
      </w:pPr>
      <w:r>
        <w:rPr>
          <w:rFonts w:ascii="Arial" w:eastAsia="Times New Roman" w:hAnsi="Arial" w:cs="Arial"/>
          <w:sz w:val="28"/>
          <w:szCs w:val="28"/>
          <w:lang w:eastAsia="ru-RU"/>
        </w:rPr>
        <w:lastRenderedPageBreak/>
        <w:t xml:space="preserve">Погребение погибших (умерших) граждан, указанных в настоящей статье, осуществляется в соответствии с федеральными законами </w:t>
      </w:r>
      <w:r>
        <w:rPr>
          <w:rFonts w:ascii="Arial" w:eastAsia="Times New Roman" w:hAnsi="Arial" w:cs="Arial"/>
          <w:sz w:val="28"/>
          <w:szCs w:val="28"/>
          <w:lang w:eastAsia="ru-RU"/>
        </w:rPr>
        <w:br/>
        <w:t>и иными нормативными правовыми актами Российской Федерации.</w:t>
      </w:r>
    </w:p>
    <w:p w:rsidR="00CE200A" w:rsidRDefault="00CE200A" w:rsidP="008F5CCE">
      <w:pPr>
        <w:tabs>
          <w:tab w:val="left" w:pos="4320"/>
        </w:tabs>
        <w:spacing w:after="0" w:line="240" w:lineRule="auto"/>
        <w:ind w:right="-5" w:firstLine="567"/>
        <w:contextualSpacing/>
        <w:jc w:val="both"/>
        <w:rPr>
          <w:rFonts w:ascii="Arial" w:eastAsia="Times New Roman" w:hAnsi="Arial" w:cs="Arial"/>
          <w:sz w:val="28"/>
          <w:szCs w:val="28"/>
          <w:lang w:eastAsia="ru-RU"/>
        </w:rPr>
      </w:pPr>
      <w:r w:rsidRPr="00CE200A">
        <w:rPr>
          <w:rFonts w:ascii="Arial" w:eastAsia="Times New Roman" w:hAnsi="Arial" w:cs="Arial"/>
          <w:sz w:val="28"/>
          <w:szCs w:val="28"/>
          <w:lang w:eastAsia="ru-RU"/>
        </w:rPr>
        <w:t>Администрация города Ростова-на-Дону имеет право создавать воинские захоронения на участках земли, предназначенных для захоронения и расположенных на тер</w:t>
      </w:r>
      <w:r>
        <w:rPr>
          <w:rFonts w:ascii="Arial" w:eastAsia="Times New Roman" w:hAnsi="Arial" w:cs="Arial"/>
          <w:sz w:val="28"/>
          <w:szCs w:val="28"/>
          <w:lang w:eastAsia="ru-RU"/>
        </w:rPr>
        <w:t>ритории Аллеи Героев (кварталы №</w:t>
      </w:r>
      <w:r w:rsidRPr="00CE200A">
        <w:rPr>
          <w:rFonts w:ascii="Arial" w:eastAsia="Times New Roman" w:hAnsi="Arial" w:cs="Arial"/>
          <w:sz w:val="28"/>
          <w:szCs w:val="28"/>
          <w:lang w:eastAsia="ru-RU"/>
        </w:rPr>
        <w:t xml:space="preserve"> 6Б/А, 6Б/Б, 6Б/В) Северного городского кладбища и на территории муниципального кладбища города Ростова-на-Дону </w:t>
      </w:r>
      <w:r>
        <w:rPr>
          <w:rFonts w:ascii="Arial" w:eastAsia="Times New Roman" w:hAnsi="Arial" w:cs="Arial"/>
          <w:sz w:val="28"/>
          <w:szCs w:val="28"/>
          <w:lang w:eastAsia="ru-RU"/>
        </w:rPr>
        <w:t>«</w:t>
      </w:r>
      <w:r w:rsidRPr="00CE200A">
        <w:rPr>
          <w:rFonts w:ascii="Arial" w:eastAsia="Times New Roman" w:hAnsi="Arial" w:cs="Arial"/>
          <w:sz w:val="28"/>
          <w:szCs w:val="28"/>
          <w:lang w:eastAsia="ru-RU"/>
        </w:rPr>
        <w:t>Ростовское</w:t>
      </w:r>
      <w:r>
        <w:rPr>
          <w:rFonts w:ascii="Arial" w:eastAsia="Times New Roman" w:hAnsi="Arial" w:cs="Arial"/>
          <w:sz w:val="28"/>
          <w:szCs w:val="28"/>
          <w:lang w:eastAsia="ru-RU"/>
        </w:rPr>
        <w:t>»</w:t>
      </w:r>
      <w:r w:rsidRPr="00CE200A">
        <w:rPr>
          <w:rFonts w:ascii="Arial" w:eastAsia="Times New Roman" w:hAnsi="Arial" w:cs="Arial"/>
          <w:sz w:val="28"/>
          <w:szCs w:val="28"/>
          <w:lang w:eastAsia="ru-RU"/>
        </w:rPr>
        <w:t xml:space="preserve"> (квартал 28В). Порядок создания, содержания и благоустройство указанных воинских захоронений регламентируется постановлением Администрации города Ростова-на-Дону</w:t>
      </w:r>
      <w:r>
        <w:rPr>
          <w:rFonts w:ascii="Arial" w:eastAsia="Times New Roman" w:hAnsi="Arial" w:cs="Arial"/>
          <w:sz w:val="28"/>
          <w:szCs w:val="28"/>
          <w:lang w:eastAsia="ru-RU"/>
        </w:rPr>
        <w:t xml:space="preserve"> (абзац введен решением Ростовской-на-Дону от 20.06.2023 № 500)</w:t>
      </w:r>
      <w:r w:rsidRPr="00CE200A">
        <w:rPr>
          <w:rFonts w:ascii="Arial" w:eastAsia="Times New Roman" w:hAnsi="Arial" w:cs="Arial"/>
          <w:sz w:val="28"/>
          <w:szCs w:val="28"/>
          <w:lang w:eastAsia="ru-RU"/>
        </w:rPr>
        <w:t>.</w:t>
      </w:r>
    </w:p>
    <w:p w:rsidR="00675AB6" w:rsidRPr="008F5CCE" w:rsidRDefault="003F2DCB" w:rsidP="008F5CCE">
      <w:pPr>
        <w:tabs>
          <w:tab w:val="left" w:pos="4320"/>
        </w:tabs>
        <w:spacing w:after="0" w:line="240" w:lineRule="auto"/>
        <w:ind w:right="-5" w:firstLine="567"/>
        <w:contextualSpacing/>
        <w:jc w:val="both"/>
        <w:rPr>
          <w:rFonts w:ascii="Arial" w:eastAsia="Times New Roman" w:hAnsi="Arial" w:cs="Arial"/>
          <w:sz w:val="28"/>
          <w:szCs w:val="28"/>
          <w:lang w:eastAsia="ru-RU"/>
        </w:rPr>
      </w:pPr>
      <w:r>
        <w:rPr>
          <w:rFonts w:ascii="Arial" w:eastAsia="Times New Roman" w:hAnsi="Arial" w:cs="Arial"/>
          <w:sz w:val="28"/>
          <w:szCs w:val="28"/>
          <w:lang w:eastAsia="ru-RU"/>
        </w:rPr>
        <w:t>2)</w:t>
      </w:r>
      <w:r w:rsidR="007C69CB" w:rsidRPr="008F5CCE">
        <w:rPr>
          <w:rFonts w:ascii="Arial" w:eastAsia="Times New Roman" w:hAnsi="Arial" w:cs="Arial"/>
          <w:sz w:val="28"/>
          <w:szCs w:val="28"/>
          <w:lang w:eastAsia="ru-RU"/>
        </w:rPr>
        <w:t>  </w:t>
      </w:r>
      <w:r>
        <w:rPr>
          <w:rFonts w:ascii="Arial" w:eastAsia="Times New Roman" w:hAnsi="Arial" w:cs="Arial"/>
          <w:sz w:val="28"/>
          <w:szCs w:val="28"/>
          <w:lang w:eastAsia="ru-RU"/>
        </w:rPr>
        <w:t>в</w:t>
      </w:r>
      <w:r w:rsidR="00675AB6" w:rsidRPr="008F5CCE">
        <w:rPr>
          <w:rFonts w:ascii="Arial" w:eastAsia="Times New Roman" w:hAnsi="Arial" w:cs="Arial"/>
          <w:sz w:val="28"/>
          <w:szCs w:val="28"/>
          <w:lang w:eastAsia="ru-RU"/>
        </w:rPr>
        <w:t xml:space="preserve"> </w:t>
      </w:r>
      <w:r w:rsidR="007C69CB" w:rsidRPr="008F5CCE">
        <w:rPr>
          <w:rFonts w:ascii="Arial" w:eastAsia="Times New Roman" w:hAnsi="Arial" w:cs="Arial"/>
          <w:sz w:val="28"/>
          <w:szCs w:val="28"/>
          <w:lang w:eastAsia="ru-RU"/>
        </w:rPr>
        <w:t xml:space="preserve">наименовании </w:t>
      </w:r>
      <w:r w:rsidR="00675AB6" w:rsidRPr="008F5CCE">
        <w:rPr>
          <w:rFonts w:ascii="Arial" w:eastAsia="Times New Roman" w:hAnsi="Arial" w:cs="Arial"/>
          <w:sz w:val="28"/>
          <w:szCs w:val="28"/>
          <w:lang w:eastAsia="ru-RU"/>
        </w:rPr>
        <w:t>стать</w:t>
      </w:r>
      <w:r w:rsidR="007C69CB" w:rsidRPr="008F5CCE">
        <w:rPr>
          <w:rFonts w:ascii="Arial" w:eastAsia="Times New Roman" w:hAnsi="Arial" w:cs="Arial"/>
          <w:sz w:val="28"/>
          <w:szCs w:val="28"/>
          <w:lang w:eastAsia="ru-RU"/>
        </w:rPr>
        <w:t>и</w:t>
      </w:r>
      <w:r w:rsidR="00675AB6" w:rsidRPr="008F5CCE">
        <w:rPr>
          <w:rFonts w:ascii="Arial" w:eastAsia="Times New Roman" w:hAnsi="Arial" w:cs="Arial"/>
          <w:sz w:val="28"/>
          <w:szCs w:val="28"/>
          <w:lang w:eastAsia="ru-RU"/>
        </w:rPr>
        <w:t xml:space="preserve"> 7 слова: «Погребения умерших (погибших)» заменить словами: «Гарантии погребения погибших (умерших)».</w:t>
      </w:r>
    </w:p>
    <w:p w:rsidR="00A312C2" w:rsidRPr="008F5CCE" w:rsidRDefault="003F2DCB" w:rsidP="003F2DCB">
      <w:pPr>
        <w:tabs>
          <w:tab w:val="left" w:pos="4320"/>
        </w:tabs>
        <w:spacing w:after="0" w:line="240" w:lineRule="auto"/>
        <w:ind w:right="-5" w:firstLine="567"/>
        <w:contextualSpacing/>
        <w:jc w:val="both"/>
        <w:rPr>
          <w:rFonts w:ascii="Arial" w:eastAsia="Times New Roman" w:hAnsi="Arial" w:cs="Arial"/>
          <w:sz w:val="28"/>
          <w:szCs w:val="28"/>
          <w:lang w:eastAsia="ru-RU"/>
        </w:rPr>
      </w:pPr>
      <w:r>
        <w:rPr>
          <w:rFonts w:ascii="Arial" w:eastAsia="Times New Roman" w:hAnsi="Arial" w:cs="Arial"/>
          <w:sz w:val="28"/>
          <w:szCs w:val="28"/>
          <w:lang w:eastAsia="ru-RU"/>
        </w:rPr>
        <w:t>3)</w:t>
      </w:r>
      <w:r w:rsidR="00A312C2" w:rsidRPr="008F5CCE">
        <w:rPr>
          <w:rFonts w:ascii="Arial" w:eastAsia="Times New Roman" w:hAnsi="Arial" w:cs="Arial"/>
          <w:sz w:val="28"/>
          <w:szCs w:val="28"/>
          <w:lang w:eastAsia="ru-RU"/>
        </w:rPr>
        <w:t xml:space="preserve">  пункт 5 </w:t>
      </w:r>
      <w:r>
        <w:rPr>
          <w:rFonts w:ascii="Arial" w:eastAsia="Times New Roman" w:hAnsi="Arial" w:cs="Arial"/>
          <w:sz w:val="28"/>
          <w:szCs w:val="28"/>
          <w:lang w:eastAsia="ru-RU"/>
        </w:rPr>
        <w:t>части 3 статьи 10 изложить в следующей редакции</w:t>
      </w:r>
      <w:r w:rsidR="00A312C2" w:rsidRPr="008F5CCE">
        <w:rPr>
          <w:rFonts w:ascii="Arial" w:eastAsia="Times New Roman" w:hAnsi="Arial" w:cs="Arial"/>
          <w:sz w:val="28"/>
          <w:szCs w:val="28"/>
          <w:lang w:eastAsia="ru-RU"/>
        </w:rPr>
        <w:t xml:space="preserve">: </w:t>
      </w:r>
      <w:r>
        <w:rPr>
          <w:rFonts w:ascii="Arial" w:eastAsia="Times New Roman" w:hAnsi="Arial" w:cs="Arial"/>
          <w:sz w:val="28"/>
          <w:szCs w:val="28"/>
          <w:lang w:eastAsia="ru-RU"/>
        </w:rPr>
        <w:br/>
      </w:r>
      <w:r w:rsidR="00A312C2" w:rsidRPr="008F5CCE">
        <w:rPr>
          <w:rFonts w:ascii="Arial" w:eastAsia="Times New Roman" w:hAnsi="Arial" w:cs="Arial"/>
          <w:sz w:val="28"/>
          <w:szCs w:val="28"/>
          <w:lang w:eastAsia="ru-RU"/>
        </w:rPr>
        <w:t>«</w:t>
      </w:r>
      <w:r w:rsidRPr="003F2DCB">
        <w:rPr>
          <w:rFonts w:ascii="Arial" w:eastAsia="Times New Roman" w:hAnsi="Arial" w:cs="Arial"/>
          <w:sz w:val="28"/>
          <w:szCs w:val="28"/>
          <w:lang w:eastAsia="ru-RU"/>
        </w:rPr>
        <w:t xml:space="preserve">В целях общественного контроля в сфере похоронного обслуживания </w:t>
      </w:r>
      <w:r>
        <w:rPr>
          <w:rFonts w:ascii="Arial" w:eastAsia="Times New Roman" w:hAnsi="Arial" w:cs="Arial"/>
          <w:sz w:val="28"/>
          <w:szCs w:val="28"/>
          <w:lang w:eastAsia="ru-RU"/>
        </w:rPr>
        <w:br/>
      </w:r>
      <w:r w:rsidRPr="003F2DCB">
        <w:rPr>
          <w:rFonts w:ascii="Arial" w:eastAsia="Times New Roman" w:hAnsi="Arial" w:cs="Arial"/>
          <w:sz w:val="28"/>
          <w:szCs w:val="28"/>
          <w:lang w:eastAsia="ru-RU"/>
        </w:rPr>
        <w:t xml:space="preserve">в городе Ростове-на-Дону создается Наблюдательный совет </w:t>
      </w:r>
      <w:r>
        <w:rPr>
          <w:rFonts w:ascii="Arial" w:eastAsia="Times New Roman" w:hAnsi="Arial" w:cs="Arial"/>
          <w:sz w:val="28"/>
          <w:szCs w:val="28"/>
          <w:lang w:eastAsia="ru-RU"/>
        </w:rPr>
        <w:br/>
      </w:r>
      <w:r w:rsidRPr="003F2DCB">
        <w:rPr>
          <w:rFonts w:ascii="Arial" w:eastAsia="Times New Roman" w:hAnsi="Arial" w:cs="Arial"/>
          <w:sz w:val="28"/>
          <w:szCs w:val="28"/>
          <w:lang w:eastAsia="ru-RU"/>
        </w:rPr>
        <w:t>по вопросам похоронного дела. Порядок формирования и полномочия Наблюдательного совета по вопросам похоронного дела определяются согласно</w:t>
      </w:r>
      <w:r>
        <w:rPr>
          <w:rFonts w:ascii="Arial" w:eastAsia="Times New Roman" w:hAnsi="Arial" w:cs="Arial"/>
          <w:sz w:val="28"/>
          <w:szCs w:val="28"/>
          <w:lang w:eastAsia="ru-RU"/>
        </w:rPr>
        <w:t xml:space="preserve"> </w:t>
      </w:r>
      <w:r w:rsidR="00A312C2" w:rsidRPr="008F5CCE">
        <w:rPr>
          <w:rFonts w:ascii="Arial" w:eastAsia="Times New Roman" w:hAnsi="Arial" w:cs="Arial"/>
          <w:sz w:val="28"/>
          <w:szCs w:val="28"/>
          <w:lang w:eastAsia="ru-RU"/>
        </w:rPr>
        <w:t xml:space="preserve">решению городской Думы от 24.02.2015 № 804 </w:t>
      </w:r>
      <w:r>
        <w:rPr>
          <w:rFonts w:ascii="Arial" w:eastAsia="Times New Roman" w:hAnsi="Arial" w:cs="Arial"/>
          <w:sz w:val="28"/>
          <w:szCs w:val="28"/>
          <w:lang w:eastAsia="ru-RU"/>
        </w:rPr>
        <w:br/>
      </w:r>
      <w:r w:rsidR="00A312C2" w:rsidRPr="008F5CCE">
        <w:rPr>
          <w:rFonts w:ascii="Arial" w:eastAsia="Times New Roman" w:hAnsi="Arial" w:cs="Arial"/>
          <w:sz w:val="28"/>
          <w:szCs w:val="28"/>
          <w:lang w:eastAsia="ru-RU"/>
        </w:rPr>
        <w:t>«О Наблюдательном Совете по вопросам похоронного дела при Администрации города Ростова-на-Дону».</w:t>
      </w:r>
    </w:p>
    <w:p w:rsidR="00362826" w:rsidRPr="008F5CCE" w:rsidRDefault="003F2DCB" w:rsidP="008F5CCE">
      <w:pPr>
        <w:autoSpaceDE w:val="0"/>
        <w:autoSpaceDN w:val="0"/>
        <w:adjustRightInd w:val="0"/>
        <w:spacing w:after="0" w:line="240" w:lineRule="auto"/>
        <w:ind w:firstLine="567"/>
        <w:contextualSpacing/>
        <w:jc w:val="both"/>
        <w:rPr>
          <w:rFonts w:ascii="Arial" w:eastAsia="Times New Roman" w:hAnsi="Arial" w:cs="Arial"/>
          <w:sz w:val="28"/>
          <w:szCs w:val="28"/>
          <w:lang w:eastAsia="ru-RU"/>
        </w:rPr>
      </w:pPr>
      <w:r>
        <w:rPr>
          <w:rFonts w:ascii="Arial" w:eastAsia="Times New Roman" w:hAnsi="Arial" w:cs="Arial"/>
          <w:sz w:val="28"/>
          <w:szCs w:val="28"/>
          <w:lang w:eastAsia="ru-RU"/>
        </w:rPr>
        <w:t>3</w:t>
      </w:r>
      <w:r w:rsidR="00362826" w:rsidRPr="008F5CCE">
        <w:rPr>
          <w:rFonts w:ascii="Arial" w:eastAsia="Times New Roman" w:hAnsi="Arial" w:cs="Arial"/>
          <w:sz w:val="28"/>
          <w:szCs w:val="28"/>
          <w:lang w:eastAsia="ru-RU"/>
        </w:rPr>
        <w:t>.</w:t>
      </w:r>
      <w:r w:rsidR="00E3360E" w:rsidRPr="008F5CCE">
        <w:rPr>
          <w:rFonts w:ascii="Arial" w:eastAsia="Times New Roman" w:hAnsi="Arial" w:cs="Arial"/>
          <w:sz w:val="28"/>
          <w:szCs w:val="28"/>
          <w:lang w:eastAsia="ru-RU"/>
        </w:rPr>
        <w:t>  </w:t>
      </w:r>
      <w:r w:rsidR="00362826" w:rsidRPr="008F5CCE">
        <w:rPr>
          <w:rFonts w:ascii="Arial" w:eastAsia="Times New Roman" w:hAnsi="Arial" w:cs="Arial"/>
          <w:sz w:val="28"/>
          <w:szCs w:val="28"/>
          <w:lang w:eastAsia="ru-RU"/>
        </w:rPr>
        <w:t>Настоящее решение вступает в силу со дня его официального опубликования.</w:t>
      </w:r>
    </w:p>
    <w:p w:rsidR="00362826" w:rsidRPr="008F5CCE" w:rsidRDefault="003F2DCB" w:rsidP="008F5CCE">
      <w:pPr>
        <w:autoSpaceDE w:val="0"/>
        <w:autoSpaceDN w:val="0"/>
        <w:adjustRightInd w:val="0"/>
        <w:spacing w:after="0" w:line="240" w:lineRule="auto"/>
        <w:ind w:firstLine="567"/>
        <w:contextualSpacing/>
        <w:jc w:val="both"/>
        <w:rPr>
          <w:rFonts w:ascii="Arial" w:eastAsia="Times New Roman" w:hAnsi="Arial" w:cs="Arial"/>
          <w:sz w:val="28"/>
          <w:szCs w:val="28"/>
          <w:lang w:eastAsia="ru-RU"/>
        </w:rPr>
      </w:pPr>
      <w:r>
        <w:rPr>
          <w:rFonts w:ascii="Arial" w:eastAsia="Times New Roman" w:hAnsi="Arial" w:cs="Arial"/>
          <w:sz w:val="28"/>
          <w:szCs w:val="28"/>
          <w:lang w:eastAsia="ru-RU"/>
        </w:rPr>
        <w:t>4</w:t>
      </w:r>
      <w:r w:rsidR="00E3360E" w:rsidRPr="008F5CCE">
        <w:rPr>
          <w:rFonts w:ascii="Arial" w:eastAsia="Times New Roman" w:hAnsi="Arial" w:cs="Arial"/>
          <w:sz w:val="28"/>
          <w:szCs w:val="28"/>
          <w:lang w:eastAsia="ru-RU"/>
        </w:rPr>
        <w:t>.  </w:t>
      </w:r>
      <w:r w:rsidR="00362826" w:rsidRPr="008F5CCE">
        <w:rPr>
          <w:rFonts w:ascii="Arial" w:eastAsia="Times New Roman" w:hAnsi="Arial" w:cs="Arial"/>
          <w:sz w:val="28"/>
          <w:szCs w:val="28"/>
          <w:lang w:eastAsia="ru-RU"/>
        </w:rPr>
        <w:t xml:space="preserve">Контроль за исполнением настоящего решения возложить </w:t>
      </w:r>
      <w:r w:rsidR="00362826" w:rsidRPr="008F5CCE">
        <w:rPr>
          <w:rFonts w:ascii="Arial" w:eastAsia="Times New Roman" w:hAnsi="Arial" w:cs="Arial"/>
          <w:sz w:val="28"/>
          <w:szCs w:val="28"/>
          <w:lang w:eastAsia="ru-RU"/>
        </w:rPr>
        <w:br/>
        <w:t xml:space="preserve">на постоянную комиссию по городскому хозяйству, градостроительству </w:t>
      </w:r>
      <w:r w:rsidR="00362826" w:rsidRPr="008F5CCE">
        <w:rPr>
          <w:rFonts w:ascii="Arial" w:eastAsia="Times New Roman" w:hAnsi="Arial" w:cs="Arial"/>
          <w:sz w:val="28"/>
          <w:szCs w:val="28"/>
          <w:lang w:eastAsia="ru-RU"/>
        </w:rPr>
        <w:br/>
        <w:t>и землепользованию (Д.А. Олейников).</w:t>
      </w:r>
    </w:p>
    <w:p w:rsidR="00362826" w:rsidRDefault="00362826" w:rsidP="008F5CCE">
      <w:pPr>
        <w:autoSpaceDE w:val="0"/>
        <w:autoSpaceDN w:val="0"/>
        <w:adjustRightInd w:val="0"/>
        <w:spacing w:after="0" w:line="240" w:lineRule="auto"/>
        <w:rPr>
          <w:rFonts w:ascii="Arial" w:eastAsia="Times New Roman" w:hAnsi="Arial" w:cs="Arial"/>
          <w:b/>
          <w:sz w:val="28"/>
          <w:szCs w:val="28"/>
          <w:lang w:eastAsia="ru-RU"/>
        </w:rPr>
      </w:pPr>
    </w:p>
    <w:p w:rsidR="003A1E58" w:rsidRDefault="003A1E58" w:rsidP="008F5CCE">
      <w:pPr>
        <w:autoSpaceDE w:val="0"/>
        <w:autoSpaceDN w:val="0"/>
        <w:adjustRightInd w:val="0"/>
        <w:spacing w:after="0" w:line="240" w:lineRule="auto"/>
        <w:rPr>
          <w:rFonts w:ascii="Arial" w:eastAsia="Times New Roman" w:hAnsi="Arial" w:cs="Arial"/>
          <w:b/>
          <w:sz w:val="28"/>
          <w:szCs w:val="28"/>
          <w:lang w:eastAsia="ru-RU"/>
        </w:rPr>
      </w:pPr>
    </w:p>
    <w:p w:rsidR="003F2DCB" w:rsidRPr="003F2DCB" w:rsidRDefault="003F2DCB" w:rsidP="008F5CCE">
      <w:pPr>
        <w:autoSpaceDE w:val="0"/>
        <w:autoSpaceDN w:val="0"/>
        <w:adjustRightInd w:val="0"/>
        <w:spacing w:after="0" w:line="240" w:lineRule="auto"/>
        <w:rPr>
          <w:rFonts w:ascii="Arial" w:eastAsia="Times New Roman" w:hAnsi="Arial" w:cs="Arial"/>
          <w:b/>
          <w:sz w:val="28"/>
          <w:szCs w:val="28"/>
          <w:lang w:eastAsia="ru-RU"/>
        </w:rPr>
      </w:pPr>
    </w:p>
    <w:tbl>
      <w:tblPr>
        <w:tblW w:w="9498" w:type="dxa"/>
        <w:tblLook w:val="04A0" w:firstRow="1" w:lastRow="0" w:firstColumn="1" w:lastColumn="0" w:noHBand="0" w:noVBand="1"/>
      </w:tblPr>
      <w:tblGrid>
        <w:gridCol w:w="3544"/>
        <w:gridCol w:w="5954"/>
      </w:tblGrid>
      <w:tr w:rsidR="003F2DCB" w:rsidRPr="003F2DCB" w:rsidTr="003F2DCB">
        <w:tc>
          <w:tcPr>
            <w:tcW w:w="3544" w:type="dxa"/>
            <w:shd w:val="clear" w:color="auto" w:fill="auto"/>
          </w:tcPr>
          <w:p w:rsidR="003F2DCB" w:rsidRPr="003F2DCB" w:rsidRDefault="003F2DCB" w:rsidP="003F2DCB">
            <w:pPr>
              <w:spacing w:after="0" w:line="240" w:lineRule="auto"/>
              <w:ind w:right="-108"/>
              <w:rPr>
                <w:rFonts w:ascii="Arial" w:hAnsi="Arial" w:cs="Arial"/>
                <w:b/>
                <w:spacing w:val="-2"/>
                <w:sz w:val="28"/>
                <w:szCs w:val="28"/>
              </w:rPr>
            </w:pPr>
            <w:r w:rsidRPr="003F2DCB">
              <w:rPr>
                <w:rFonts w:ascii="Arial" w:hAnsi="Arial" w:cs="Arial"/>
                <w:b/>
                <w:spacing w:val="-2"/>
                <w:sz w:val="28"/>
                <w:szCs w:val="28"/>
              </w:rPr>
              <w:t xml:space="preserve">Глава города </w:t>
            </w:r>
            <w:r w:rsidRPr="003F2DCB">
              <w:rPr>
                <w:rFonts w:ascii="Arial" w:hAnsi="Arial" w:cs="Arial"/>
                <w:b/>
                <w:spacing w:val="-2"/>
                <w:sz w:val="28"/>
                <w:szCs w:val="28"/>
              </w:rPr>
              <w:br/>
              <w:t>Ростова-на-Дону</w:t>
            </w:r>
          </w:p>
        </w:tc>
        <w:tc>
          <w:tcPr>
            <w:tcW w:w="5954" w:type="dxa"/>
            <w:shd w:val="clear" w:color="auto" w:fill="auto"/>
          </w:tcPr>
          <w:p w:rsidR="003F2DCB" w:rsidRPr="003F2DCB" w:rsidRDefault="003F2DCB" w:rsidP="00E2702D">
            <w:pPr>
              <w:spacing w:after="0" w:line="240" w:lineRule="auto"/>
              <w:jc w:val="right"/>
              <w:rPr>
                <w:rFonts w:ascii="Arial" w:hAnsi="Arial" w:cs="Arial"/>
                <w:b/>
                <w:spacing w:val="-2"/>
                <w:sz w:val="28"/>
                <w:szCs w:val="28"/>
              </w:rPr>
            </w:pPr>
          </w:p>
          <w:p w:rsidR="003F2DCB" w:rsidRPr="003F2DCB" w:rsidRDefault="003F2DCB" w:rsidP="00E2702D">
            <w:pPr>
              <w:spacing w:after="0" w:line="240" w:lineRule="auto"/>
              <w:jc w:val="right"/>
              <w:rPr>
                <w:rFonts w:ascii="Arial" w:hAnsi="Arial" w:cs="Arial"/>
                <w:b/>
                <w:spacing w:val="-2"/>
                <w:sz w:val="28"/>
                <w:szCs w:val="28"/>
              </w:rPr>
            </w:pPr>
            <w:r w:rsidRPr="003F2DCB">
              <w:rPr>
                <w:rFonts w:ascii="Arial" w:hAnsi="Arial" w:cs="Arial"/>
                <w:b/>
                <w:spacing w:val="-2"/>
                <w:sz w:val="28"/>
                <w:szCs w:val="28"/>
              </w:rPr>
              <w:t>А.Ю. Скрябин</w:t>
            </w:r>
          </w:p>
        </w:tc>
      </w:tr>
    </w:tbl>
    <w:p w:rsidR="00A312C2" w:rsidRPr="003F2DCB" w:rsidRDefault="00A312C2" w:rsidP="008F5CCE">
      <w:pPr>
        <w:autoSpaceDE w:val="0"/>
        <w:autoSpaceDN w:val="0"/>
        <w:adjustRightInd w:val="0"/>
        <w:spacing w:after="0" w:line="240" w:lineRule="auto"/>
        <w:rPr>
          <w:rFonts w:ascii="Arial" w:eastAsia="Times New Roman" w:hAnsi="Arial" w:cs="Arial"/>
          <w:b/>
          <w:sz w:val="28"/>
          <w:szCs w:val="28"/>
          <w:lang w:eastAsia="ru-RU"/>
        </w:rPr>
      </w:pPr>
    </w:p>
    <w:p w:rsidR="005D7262" w:rsidRPr="003F2DCB" w:rsidRDefault="005D7262" w:rsidP="008F5CCE">
      <w:pPr>
        <w:autoSpaceDE w:val="0"/>
        <w:autoSpaceDN w:val="0"/>
        <w:adjustRightInd w:val="0"/>
        <w:spacing w:after="0" w:line="240" w:lineRule="auto"/>
        <w:rPr>
          <w:rFonts w:ascii="Arial" w:eastAsia="Times New Roman" w:hAnsi="Arial" w:cs="Arial"/>
          <w:b/>
          <w:sz w:val="28"/>
          <w:szCs w:val="28"/>
          <w:lang w:eastAsia="ru-RU"/>
        </w:rPr>
      </w:pPr>
    </w:p>
    <w:tbl>
      <w:tblPr>
        <w:tblW w:w="9498" w:type="dxa"/>
        <w:tblLook w:val="04A0" w:firstRow="1" w:lastRow="0" w:firstColumn="1" w:lastColumn="0" w:noHBand="0" w:noVBand="1"/>
      </w:tblPr>
      <w:tblGrid>
        <w:gridCol w:w="3544"/>
        <w:gridCol w:w="5954"/>
      </w:tblGrid>
      <w:tr w:rsidR="002657BF" w:rsidRPr="003F2DCB" w:rsidTr="003F2DCB">
        <w:tc>
          <w:tcPr>
            <w:tcW w:w="3544" w:type="dxa"/>
            <w:shd w:val="clear" w:color="auto" w:fill="auto"/>
          </w:tcPr>
          <w:p w:rsidR="002657BF" w:rsidRPr="003F2DCB" w:rsidRDefault="002657BF" w:rsidP="003F2DCB">
            <w:pPr>
              <w:spacing w:after="0" w:line="240" w:lineRule="auto"/>
              <w:ind w:right="-108"/>
              <w:rPr>
                <w:rFonts w:ascii="Arial" w:hAnsi="Arial" w:cs="Arial"/>
                <w:b/>
                <w:spacing w:val="-2"/>
                <w:sz w:val="28"/>
                <w:szCs w:val="28"/>
              </w:rPr>
            </w:pPr>
            <w:r w:rsidRPr="003F2DCB">
              <w:rPr>
                <w:rFonts w:ascii="Arial" w:hAnsi="Arial" w:cs="Arial"/>
                <w:b/>
                <w:spacing w:val="-2"/>
                <w:sz w:val="28"/>
                <w:szCs w:val="28"/>
              </w:rPr>
              <w:t xml:space="preserve">Председатель Ростовской-на-Дону </w:t>
            </w:r>
            <w:r w:rsidRPr="003F2DCB">
              <w:rPr>
                <w:rFonts w:ascii="Arial" w:hAnsi="Arial" w:cs="Arial"/>
                <w:b/>
                <w:spacing w:val="-2"/>
                <w:sz w:val="28"/>
                <w:szCs w:val="28"/>
              </w:rPr>
              <w:br/>
              <w:t>городской Думы</w:t>
            </w:r>
          </w:p>
        </w:tc>
        <w:tc>
          <w:tcPr>
            <w:tcW w:w="5954" w:type="dxa"/>
            <w:shd w:val="clear" w:color="auto" w:fill="auto"/>
          </w:tcPr>
          <w:p w:rsidR="002657BF" w:rsidRDefault="002657BF" w:rsidP="008F5CCE">
            <w:pPr>
              <w:spacing w:after="0" w:line="240" w:lineRule="auto"/>
              <w:jc w:val="right"/>
              <w:rPr>
                <w:rFonts w:ascii="Arial" w:hAnsi="Arial" w:cs="Arial"/>
                <w:b/>
                <w:spacing w:val="-2"/>
                <w:sz w:val="28"/>
                <w:szCs w:val="28"/>
              </w:rPr>
            </w:pPr>
          </w:p>
          <w:p w:rsidR="003F2DCB" w:rsidRPr="003F2DCB" w:rsidRDefault="003F2DCB" w:rsidP="008F5CCE">
            <w:pPr>
              <w:spacing w:after="0" w:line="240" w:lineRule="auto"/>
              <w:jc w:val="right"/>
              <w:rPr>
                <w:rFonts w:ascii="Arial" w:hAnsi="Arial" w:cs="Arial"/>
                <w:b/>
                <w:spacing w:val="-2"/>
                <w:sz w:val="28"/>
                <w:szCs w:val="28"/>
              </w:rPr>
            </w:pPr>
          </w:p>
          <w:p w:rsidR="002657BF" w:rsidRPr="003F2DCB" w:rsidRDefault="002657BF" w:rsidP="008F5CCE">
            <w:pPr>
              <w:spacing w:after="0" w:line="240" w:lineRule="auto"/>
              <w:jc w:val="right"/>
              <w:rPr>
                <w:rFonts w:ascii="Arial" w:hAnsi="Arial" w:cs="Arial"/>
                <w:b/>
                <w:spacing w:val="-2"/>
                <w:sz w:val="28"/>
                <w:szCs w:val="28"/>
              </w:rPr>
            </w:pPr>
            <w:r w:rsidRPr="003F2DCB">
              <w:rPr>
                <w:rFonts w:ascii="Arial" w:hAnsi="Arial" w:cs="Arial"/>
                <w:b/>
                <w:spacing w:val="-2"/>
                <w:sz w:val="28"/>
                <w:szCs w:val="28"/>
              </w:rPr>
              <w:t xml:space="preserve">З.В. </w:t>
            </w:r>
            <w:proofErr w:type="spellStart"/>
            <w:r w:rsidRPr="003F2DCB">
              <w:rPr>
                <w:rFonts w:ascii="Arial" w:hAnsi="Arial" w:cs="Arial"/>
                <w:b/>
                <w:spacing w:val="-2"/>
                <w:sz w:val="28"/>
                <w:szCs w:val="28"/>
              </w:rPr>
              <w:t>Неярохина</w:t>
            </w:r>
            <w:proofErr w:type="spellEnd"/>
          </w:p>
        </w:tc>
      </w:tr>
    </w:tbl>
    <w:p w:rsidR="00362826" w:rsidRDefault="00362826" w:rsidP="008F5CCE">
      <w:pPr>
        <w:autoSpaceDE w:val="0"/>
        <w:autoSpaceDN w:val="0"/>
        <w:adjustRightInd w:val="0"/>
        <w:spacing w:after="0" w:line="240" w:lineRule="auto"/>
        <w:rPr>
          <w:rFonts w:ascii="Arial" w:eastAsia="Times New Roman" w:hAnsi="Arial" w:cs="Arial"/>
          <w:b/>
          <w:sz w:val="28"/>
          <w:szCs w:val="28"/>
          <w:lang w:eastAsia="ru-RU"/>
        </w:rPr>
      </w:pPr>
    </w:p>
    <w:p w:rsidR="003A1E58" w:rsidRPr="003F2DCB" w:rsidRDefault="003A1E58" w:rsidP="008F5CCE">
      <w:pPr>
        <w:autoSpaceDE w:val="0"/>
        <w:autoSpaceDN w:val="0"/>
        <w:adjustRightInd w:val="0"/>
        <w:spacing w:after="0" w:line="240" w:lineRule="auto"/>
        <w:rPr>
          <w:rFonts w:ascii="Arial" w:eastAsia="Times New Roman" w:hAnsi="Arial" w:cs="Arial"/>
          <w:b/>
          <w:sz w:val="28"/>
          <w:szCs w:val="28"/>
          <w:lang w:eastAsia="ru-RU"/>
        </w:rPr>
      </w:pPr>
    </w:p>
    <w:p w:rsidR="00920AAA" w:rsidRPr="003F2DCB" w:rsidRDefault="003F2DCB" w:rsidP="008F5CCE">
      <w:pPr>
        <w:autoSpaceDE w:val="0"/>
        <w:autoSpaceDN w:val="0"/>
        <w:adjustRightInd w:val="0"/>
        <w:spacing w:after="0" w:line="240" w:lineRule="auto"/>
        <w:rPr>
          <w:rFonts w:ascii="Arial" w:eastAsia="Times New Roman" w:hAnsi="Arial" w:cs="Arial"/>
          <w:b/>
          <w:sz w:val="28"/>
          <w:szCs w:val="28"/>
          <w:lang w:eastAsia="ru-RU"/>
        </w:rPr>
      </w:pPr>
      <w:r w:rsidRPr="003F2DCB">
        <w:rPr>
          <w:rFonts w:ascii="Arial" w:eastAsia="Times New Roman" w:hAnsi="Arial" w:cs="Arial"/>
          <w:b/>
          <w:sz w:val="28"/>
          <w:szCs w:val="28"/>
          <w:lang w:eastAsia="ru-RU"/>
        </w:rPr>
        <w:t>__ ___________ 2025 года</w:t>
      </w:r>
    </w:p>
    <w:p w:rsidR="00920AAA" w:rsidRPr="008F5CCE" w:rsidRDefault="00920AAA" w:rsidP="008F5CCE">
      <w:pPr>
        <w:autoSpaceDE w:val="0"/>
        <w:autoSpaceDN w:val="0"/>
        <w:adjustRightInd w:val="0"/>
        <w:spacing w:after="0" w:line="240" w:lineRule="auto"/>
        <w:rPr>
          <w:rFonts w:ascii="Arial" w:eastAsia="Times New Roman" w:hAnsi="Arial" w:cs="Arial"/>
          <w:sz w:val="28"/>
          <w:szCs w:val="28"/>
          <w:lang w:eastAsia="ru-RU"/>
        </w:rPr>
      </w:pPr>
    </w:p>
    <w:p w:rsidR="00920AAA" w:rsidRPr="008F5CCE" w:rsidRDefault="00920AAA" w:rsidP="008F5CCE">
      <w:pPr>
        <w:autoSpaceDE w:val="0"/>
        <w:autoSpaceDN w:val="0"/>
        <w:adjustRightInd w:val="0"/>
        <w:spacing w:after="0" w:line="240" w:lineRule="auto"/>
        <w:rPr>
          <w:rFonts w:ascii="Arial" w:eastAsia="Times New Roman" w:hAnsi="Arial" w:cs="Arial"/>
          <w:sz w:val="28"/>
          <w:szCs w:val="28"/>
          <w:lang w:eastAsia="ru-RU"/>
        </w:rPr>
        <w:sectPr w:rsidR="00920AAA" w:rsidRPr="008F5CCE" w:rsidSect="008F5CCE">
          <w:pgSz w:w="11906" w:h="16838"/>
          <w:pgMar w:top="1134" w:right="709" w:bottom="1134" w:left="1701" w:header="709" w:footer="709" w:gutter="0"/>
          <w:cols w:space="708"/>
          <w:docGrid w:linePitch="360"/>
        </w:sectPr>
      </w:pPr>
    </w:p>
    <w:p w:rsidR="00362826" w:rsidRPr="008F5CCE" w:rsidRDefault="00362826" w:rsidP="008F5CCE">
      <w:pPr>
        <w:autoSpaceDE w:val="0"/>
        <w:autoSpaceDN w:val="0"/>
        <w:adjustRightInd w:val="0"/>
        <w:spacing w:after="0" w:line="240" w:lineRule="auto"/>
        <w:jc w:val="both"/>
        <w:rPr>
          <w:rFonts w:ascii="Arial" w:eastAsia="Times New Roman" w:hAnsi="Arial" w:cs="Arial"/>
          <w:sz w:val="28"/>
          <w:szCs w:val="28"/>
          <w:lang w:eastAsia="ru-RU"/>
        </w:rPr>
      </w:pPr>
    </w:p>
    <w:tbl>
      <w:tblPr>
        <w:tblW w:w="10314" w:type="dxa"/>
        <w:tblInd w:w="-142" w:type="dxa"/>
        <w:tblLayout w:type="fixed"/>
        <w:tblLook w:val="04A0" w:firstRow="1" w:lastRow="0" w:firstColumn="1" w:lastColumn="0" w:noHBand="0" w:noVBand="1"/>
      </w:tblPr>
      <w:tblGrid>
        <w:gridCol w:w="7338"/>
        <w:gridCol w:w="2976"/>
      </w:tblGrid>
      <w:tr w:rsidR="002657BF" w:rsidRPr="008F5CCE" w:rsidTr="002657BF">
        <w:tc>
          <w:tcPr>
            <w:tcW w:w="7338" w:type="dxa"/>
            <w:shd w:val="clear" w:color="auto" w:fill="auto"/>
          </w:tcPr>
          <w:p w:rsidR="002657BF" w:rsidRPr="008F5CCE" w:rsidRDefault="002657BF" w:rsidP="008F5CCE">
            <w:pPr>
              <w:widowControl w:val="0"/>
              <w:spacing w:after="0" w:line="240" w:lineRule="auto"/>
              <w:jc w:val="both"/>
              <w:rPr>
                <w:rFonts w:ascii="Arial" w:eastAsia="Times New Roman" w:hAnsi="Arial" w:cs="Arial"/>
                <w:bCs/>
                <w:sz w:val="28"/>
                <w:szCs w:val="28"/>
                <w:lang w:eastAsia="ru-RU"/>
              </w:rPr>
            </w:pPr>
            <w:r w:rsidRPr="008F5CCE">
              <w:rPr>
                <w:rFonts w:ascii="Arial" w:eastAsia="Times New Roman" w:hAnsi="Arial" w:cs="Arial"/>
                <w:sz w:val="28"/>
                <w:szCs w:val="28"/>
                <w:lang w:eastAsia="ru-RU"/>
              </w:rPr>
              <w:t>Проект решения вносит:</w:t>
            </w:r>
          </w:p>
          <w:p w:rsidR="002657BF" w:rsidRPr="008F5CCE" w:rsidRDefault="002657BF" w:rsidP="008F5CCE">
            <w:pPr>
              <w:widowControl w:val="0"/>
              <w:spacing w:after="0" w:line="240" w:lineRule="auto"/>
              <w:jc w:val="both"/>
              <w:rPr>
                <w:rFonts w:ascii="Arial" w:eastAsia="Times New Roman" w:hAnsi="Arial" w:cs="Arial"/>
                <w:bCs/>
                <w:sz w:val="28"/>
                <w:szCs w:val="28"/>
                <w:lang w:eastAsia="ru-RU"/>
              </w:rPr>
            </w:pPr>
          </w:p>
          <w:p w:rsidR="002657BF" w:rsidRPr="008F5CCE" w:rsidRDefault="002657BF" w:rsidP="008F5CCE">
            <w:pPr>
              <w:widowControl w:val="0"/>
              <w:spacing w:after="0" w:line="240" w:lineRule="auto"/>
              <w:rPr>
                <w:rFonts w:ascii="Arial" w:eastAsia="Times New Roman" w:hAnsi="Arial" w:cs="Arial"/>
                <w:bCs/>
                <w:sz w:val="28"/>
                <w:szCs w:val="28"/>
                <w:lang w:eastAsia="ru-RU"/>
              </w:rPr>
            </w:pPr>
            <w:r w:rsidRPr="008F5CCE">
              <w:rPr>
                <w:rFonts w:ascii="Arial" w:eastAsia="Times New Roman" w:hAnsi="Arial" w:cs="Arial"/>
                <w:bCs/>
                <w:sz w:val="28"/>
                <w:szCs w:val="28"/>
                <w:lang w:eastAsia="ru-RU"/>
              </w:rPr>
              <w:t xml:space="preserve">Директор Департамента </w:t>
            </w:r>
            <w:r w:rsidRPr="008F5CCE">
              <w:rPr>
                <w:rFonts w:ascii="Arial" w:eastAsia="Times New Roman" w:hAnsi="Arial" w:cs="Arial"/>
                <w:bCs/>
                <w:sz w:val="28"/>
                <w:szCs w:val="28"/>
                <w:lang w:eastAsia="ru-RU"/>
              </w:rPr>
              <w:br/>
              <w:t xml:space="preserve">жилищно-коммунального хозяйства </w:t>
            </w:r>
            <w:r w:rsidRPr="008F5CCE">
              <w:rPr>
                <w:rFonts w:ascii="Arial" w:eastAsia="Times New Roman" w:hAnsi="Arial" w:cs="Arial"/>
                <w:bCs/>
                <w:sz w:val="28"/>
                <w:szCs w:val="28"/>
                <w:lang w:eastAsia="ru-RU"/>
              </w:rPr>
              <w:br/>
              <w:t>и энергетики города Ростова-на-Дону</w:t>
            </w:r>
          </w:p>
        </w:tc>
        <w:tc>
          <w:tcPr>
            <w:tcW w:w="2976" w:type="dxa"/>
            <w:shd w:val="clear" w:color="auto" w:fill="auto"/>
          </w:tcPr>
          <w:p w:rsidR="002657BF" w:rsidRPr="008F5CCE" w:rsidRDefault="002657BF" w:rsidP="008F5CCE">
            <w:pPr>
              <w:widowControl w:val="0"/>
              <w:spacing w:after="0" w:line="240" w:lineRule="auto"/>
              <w:jc w:val="right"/>
              <w:rPr>
                <w:rFonts w:ascii="Arial" w:eastAsia="Times New Roman" w:hAnsi="Arial" w:cs="Arial"/>
                <w:bCs/>
                <w:sz w:val="28"/>
                <w:szCs w:val="28"/>
                <w:lang w:eastAsia="ru-RU"/>
              </w:rPr>
            </w:pPr>
          </w:p>
          <w:p w:rsidR="002657BF" w:rsidRPr="008F5CCE" w:rsidRDefault="002657BF" w:rsidP="008F5CCE">
            <w:pPr>
              <w:widowControl w:val="0"/>
              <w:spacing w:after="0" w:line="240" w:lineRule="auto"/>
              <w:jc w:val="right"/>
              <w:rPr>
                <w:rFonts w:ascii="Arial" w:eastAsia="Times New Roman" w:hAnsi="Arial" w:cs="Arial"/>
                <w:bCs/>
                <w:sz w:val="28"/>
                <w:szCs w:val="28"/>
                <w:lang w:eastAsia="ru-RU"/>
              </w:rPr>
            </w:pPr>
          </w:p>
          <w:p w:rsidR="002657BF" w:rsidRPr="008F5CCE" w:rsidRDefault="002657BF" w:rsidP="008F5CCE">
            <w:pPr>
              <w:widowControl w:val="0"/>
              <w:spacing w:after="0" w:line="240" w:lineRule="auto"/>
              <w:jc w:val="right"/>
              <w:rPr>
                <w:rFonts w:ascii="Arial" w:eastAsia="Times New Roman" w:hAnsi="Arial" w:cs="Arial"/>
                <w:bCs/>
                <w:sz w:val="28"/>
                <w:szCs w:val="28"/>
                <w:lang w:eastAsia="ru-RU"/>
              </w:rPr>
            </w:pPr>
            <w:r w:rsidRPr="008F5CCE">
              <w:rPr>
                <w:rFonts w:ascii="Arial" w:eastAsia="Times New Roman" w:hAnsi="Arial" w:cs="Arial"/>
                <w:bCs/>
                <w:sz w:val="28"/>
                <w:szCs w:val="28"/>
                <w:lang w:eastAsia="ru-RU"/>
              </w:rPr>
              <w:t xml:space="preserve">     </w:t>
            </w:r>
          </w:p>
          <w:p w:rsidR="002657BF" w:rsidRPr="008F5CCE" w:rsidRDefault="002657BF" w:rsidP="008F5CCE">
            <w:pPr>
              <w:widowControl w:val="0"/>
              <w:spacing w:after="0" w:line="240" w:lineRule="auto"/>
              <w:jc w:val="right"/>
              <w:rPr>
                <w:rFonts w:ascii="Arial" w:eastAsia="Times New Roman" w:hAnsi="Arial" w:cs="Arial"/>
                <w:bCs/>
                <w:sz w:val="28"/>
                <w:szCs w:val="28"/>
                <w:lang w:eastAsia="ru-RU"/>
              </w:rPr>
            </w:pPr>
            <w:r w:rsidRPr="008F5CCE">
              <w:rPr>
                <w:rFonts w:ascii="Arial" w:eastAsia="Times New Roman" w:hAnsi="Arial" w:cs="Arial"/>
                <w:bCs/>
                <w:sz w:val="28"/>
                <w:szCs w:val="28"/>
                <w:lang w:eastAsia="ru-RU"/>
              </w:rPr>
              <w:t xml:space="preserve">      </w:t>
            </w:r>
          </w:p>
          <w:p w:rsidR="002657BF" w:rsidRPr="008F5CCE" w:rsidRDefault="002657BF" w:rsidP="008F5CCE">
            <w:pPr>
              <w:widowControl w:val="0"/>
              <w:spacing w:after="0" w:line="240" w:lineRule="auto"/>
              <w:jc w:val="right"/>
              <w:rPr>
                <w:rFonts w:ascii="Arial" w:eastAsia="Times New Roman" w:hAnsi="Arial" w:cs="Arial"/>
                <w:bCs/>
                <w:sz w:val="28"/>
                <w:szCs w:val="28"/>
                <w:lang w:eastAsia="ru-RU"/>
              </w:rPr>
            </w:pPr>
            <w:r w:rsidRPr="008F5CCE">
              <w:rPr>
                <w:rFonts w:ascii="Arial" w:eastAsia="Times New Roman" w:hAnsi="Arial" w:cs="Arial"/>
                <w:bCs/>
                <w:sz w:val="28"/>
                <w:szCs w:val="28"/>
                <w:lang w:eastAsia="ru-RU"/>
              </w:rPr>
              <w:t xml:space="preserve">А.А. Мноян       </w:t>
            </w:r>
          </w:p>
        </w:tc>
      </w:tr>
      <w:tr w:rsidR="002657BF" w:rsidRPr="008F5CCE" w:rsidTr="002657BF">
        <w:tc>
          <w:tcPr>
            <w:tcW w:w="7338" w:type="dxa"/>
            <w:shd w:val="clear" w:color="auto" w:fill="auto"/>
          </w:tcPr>
          <w:p w:rsidR="002657BF" w:rsidRPr="008F5CCE" w:rsidRDefault="002657BF" w:rsidP="008F5CCE">
            <w:pPr>
              <w:widowControl w:val="0"/>
              <w:spacing w:after="0" w:line="240" w:lineRule="auto"/>
              <w:jc w:val="both"/>
              <w:rPr>
                <w:rFonts w:ascii="Arial" w:eastAsia="Times New Roman" w:hAnsi="Arial" w:cs="Arial"/>
                <w:bCs/>
                <w:sz w:val="28"/>
                <w:szCs w:val="28"/>
                <w:lang w:eastAsia="ru-RU"/>
              </w:rPr>
            </w:pPr>
          </w:p>
          <w:p w:rsidR="002657BF" w:rsidRPr="008F5CCE" w:rsidRDefault="002657BF" w:rsidP="008F5CCE">
            <w:pPr>
              <w:widowControl w:val="0"/>
              <w:spacing w:after="0" w:line="240" w:lineRule="auto"/>
              <w:jc w:val="both"/>
              <w:rPr>
                <w:rFonts w:ascii="Arial" w:eastAsia="Times New Roman" w:hAnsi="Arial" w:cs="Arial"/>
                <w:bCs/>
                <w:sz w:val="28"/>
                <w:szCs w:val="28"/>
                <w:lang w:eastAsia="ru-RU"/>
              </w:rPr>
            </w:pPr>
            <w:r w:rsidRPr="008F5CCE">
              <w:rPr>
                <w:rFonts w:ascii="Arial" w:eastAsia="Times New Roman" w:hAnsi="Arial" w:cs="Arial"/>
                <w:bCs/>
                <w:sz w:val="28"/>
                <w:szCs w:val="28"/>
                <w:lang w:eastAsia="ru-RU"/>
              </w:rPr>
              <w:t>Согласовано:</w:t>
            </w:r>
          </w:p>
          <w:p w:rsidR="002657BF" w:rsidRPr="008F5CCE" w:rsidRDefault="002657BF" w:rsidP="008F5CCE">
            <w:pPr>
              <w:widowControl w:val="0"/>
              <w:spacing w:after="0" w:line="240" w:lineRule="auto"/>
              <w:jc w:val="both"/>
              <w:rPr>
                <w:rFonts w:ascii="Arial" w:eastAsia="Times New Roman" w:hAnsi="Arial" w:cs="Arial"/>
                <w:bCs/>
                <w:sz w:val="28"/>
                <w:szCs w:val="28"/>
                <w:lang w:eastAsia="ru-RU"/>
              </w:rPr>
            </w:pPr>
          </w:p>
        </w:tc>
        <w:tc>
          <w:tcPr>
            <w:tcW w:w="2976" w:type="dxa"/>
            <w:shd w:val="clear" w:color="auto" w:fill="auto"/>
          </w:tcPr>
          <w:p w:rsidR="002657BF" w:rsidRPr="008F5CCE" w:rsidRDefault="002657BF" w:rsidP="008F5CCE">
            <w:pPr>
              <w:widowControl w:val="0"/>
              <w:spacing w:after="0" w:line="240" w:lineRule="auto"/>
              <w:jc w:val="right"/>
              <w:rPr>
                <w:rFonts w:ascii="Arial" w:eastAsia="Times New Roman" w:hAnsi="Arial" w:cs="Arial"/>
                <w:bCs/>
                <w:sz w:val="28"/>
                <w:szCs w:val="28"/>
                <w:lang w:eastAsia="ru-RU"/>
              </w:rPr>
            </w:pPr>
          </w:p>
          <w:p w:rsidR="002657BF" w:rsidRPr="008F5CCE" w:rsidRDefault="002657BF" w:rsidP="008F5CCE">
            <w:pPr>
              <w:widowControl w:val="0"/>
              <w:spacing w:after="0" w:line="240" w:lineRule="auto"/>
              <w:jc w:val="right"/>
              <w:rPr>
                <w:rFonts w:ascii="Arial" w:eastAsia="Times New Roman" w:hAnsi="Arial" w:cs="Arial"/>
                <w:bCs/>
                <w:sz w:val="28"/>
                <w:szCs w:val="28"/>
                <w:lang w:eastAsia="ru-RU"/>
              </w:rPr>
            </w:pPr>
          </w:p>
          <w:p w:rsidR="002657BF" w:rsidRPr="008F5CCE" w:rsidRDefault="002657BF" w:rsidP="008F5CCE">
            <w:pPr>
              <w:widowControl w:val="0"/>
              <w:spacing w:after="0" w:line="240" w:lineRule="auto"/>
              <w:jc w:val="right"/>
              <w:rPr>
                <w:rFonts w:ascii="Arial" w:eastAsia="Times New Roman" w:hAnsi="Arial" w:cs="Arial"/>
                <w:bCs/>
                <w:sz w:val="28"/>
                <w:szCs w:val="28"/>
                <w:lang w:eastAsia="ru-RU"/>
              </w:rPr>
            </w:pPr>
          </w:p>
        </w:tc>
      </w:tr>
      <w:tr w:rsidR="002657BF" w:rsidRPr="008F5CCE" w:rsidTr="002657BF">
        <w:tc>
          <w:tcPr>
            <w:tcW w:w="7338" w:type="dxa"/>
            <w:shd w:val="clear" w:color="auto" w:fill="auto"/>
          </w:tcPr>
          <w:p w:rsidR="002657BF" w:rsidRPr="008F5CCE" w:rsidRDefault="002657BF" w:rsidP="008F5CCE">
            <w:pPr>
              <w:widowControl w:val="0"/>
              <w:spacing w:after="0" w:line="240" w:lineRule="auto"/>
              <w:rPr>
                <w:rFonts w:ascii="Arial" w:eastAsia="Times New Roman" w:hAnsi="Arial" w:cs="Arial"/>
                <w:bCs/>
                <w:sz w:val="28"/>
                <w:szCs w:val="28"/>
                <w:lang w:eastAsia="ru-RU"/>
              </w:rPr>
            </w:pPr>
            <w:r w:rsidRPr="008F5CCE">
              <w:rPr>
                <w:rFonts w:ascii="Arial" w:eastAsia="Times New Roman" w:hAnsi="Arial" w:cs="Arial"/>
                <w:bCs/>
                <w:sz w:val="28"/>
                <w:szCs w:val="28"/>
                <w:lang w:eastAsia="ru-RU"/>
              </w:rPr>
              <w:t xml:space="preserve">Заместитель главы Администрации </w:t>
            </w:r>
            <w:r w:rsidRPr="008F5CCE">
              <w:rPr>
                <w:rFonts w:ascii="Arial" w:eastAsia="Times New Roman" w:hAnsi="Arial" w:cs="Arial"/>
                <w:bCs/>
                <w:sz w:val="28"/>
                <w:szCs w:val="28"/>
                <w:lang w:eastAsia="ru-RU"/>
              </w:rPr>
              <w:br/>
              <w:t xml:space="preserve">города Ростова-на-Дону </w:t>
            </w:r>
            <w:r w:rsidRPr="008F5CCE">
              <w:rPr>
                <w:rFonts w:ascii="Arial" w:eastAsia="Times New Roman" w:hAnsi="Arial" w:cs="Arial"/>
                <w:bCs/>
                <w:sz w:val="28"/>
                <w:szCs w:val="28"/>
                <w:lang w:eastAsia="ru-RU"/>
              </w:rPr>
              <w:br/>
              <w:t xml:space="preserve">по жилищно-коммунальному </w:t>
            </w:r>
            <w:r w:rsidRPr="008F5CCE">
              <w:rPr>
                <w:rFonts w:ascii="Arial" w:eastAsia="Times New Roman" w:hAnsi="Arial" w:cs="Arial"/>
                <w:bCs/>
                <w:sz w:val="28"/>
                <w:szCs w:val="28"/>
                <w:lang w:eastAsia="ru-RU"/>
              </w:rPr>
              <w:br/>
              <w:t>хозяйству</w:t>
            </w:r>
          </w:p>
        </w:tc>
        <w:tc>
          <w:tcPr>
            <w:tcW w:w="2976" w:type="dxa"/>
            <w:shd w:val="clear" w:color="auto" w:fill="auto"/>
          </w:tcPr>
          <w:p w:rsidR="002657BF" w:rsidRPr="008F5CCE" w:rsidRDefault="002657BF" w:rsidP="008F5CCE">
            <w:pPr>
              <w:widowControl w:val="0"/>
              <w:spacing w:after="0" w:line="240" w:lineRule="auto"/>
              <w:jc w:val="right"/>
              <w:rPr>
                <w:rFonts w:ascii="Arial" w:eastAsia="Times New Roman" w:hAnsi="Arial" w:cs="Arial"/>
                <w:bCs/>
                <w:sz w:val="28"/>
                <w:szCs w:val="28"/>
                <w:lang w:eastAsia="ru-RU"/>
              </w:rPr>
            </w:pPr>
          </w:p>
          <w:p w:rsidR="002657BF" w:rsidRPr="008F5CCE" w:rsidRDefault="002657BF" w:rsidP="008F5CCE">
            <w:pPr>
              <w:widowControl w:val="0"/>
              <w:spacing w:after="0" w:line="240" w:lineRule="auto"/>
              <w:jc w:val="right"/>
              <w:rPr>
                <w:rFonts w:ascii="Arial" w:eastAsia="Times New Roman" w:hAnsi="Arial" w:cs="Arial"/>
                <w:bCs/>
                <w:sz w:val="28"/>
                <w:szCs w:val="28"/>
                <w:lang w:eastAsia="ru-RU"/>
              </w:rPr>
            </w:pPr>
          </w:p>
          <w:p w:rsidR="002657BF" w:rsidRPr="008F5CCE" w:rsidRDefault="002657BF" w:rsidP="008F5CCE">
            <w:pPr>
              <w:widowControl w:val="0"/>
              <w:spacing w:after="0" w:line="240" w:lineRule="auto"/>
              <w:jc w:val="right"/>
              <w:rPr>
                <w:rFonts w:ascii="Arial" w:eastAsia="Times New Roman" w:hAnsi="Arial" w:cs="Arial"/>
                <w:bCs/>
                <w:sz w:val="28"/>
                <w:szCs w:val="28"/>
                <w:lang w:eastAsia="ru-RU"/>
              </w:rPr>
            </w:pPr>
          </w:p>
          <w:p w:rsidR="002657BF" w:rsidRPr="008F5CCE" w:rsidRDefault="002657BF" w:rsidP="008F5CCE">
            <w:pPr>
              <w:widowControl w:val="0"/>
              <w:spacing w:after="0" w:line="240" w:lineRule="auto"/>
              <w:jc w:val="right"/>
              <w:rPr>
                <w:rFonts w:ascii="Arial" w:eastAsia="Times New Roman" w:hAnsi="Arial" w:cs="Arial"/>
                <w:bCs/>
                <w:sz w:val="28"/>
                <w:szCs w:val="28"/>
                <w:lang w:eastAsia="ru-RU"/>
              </w:rPr>
            </w:pPr>
            <w:r w:rsidRPr="008F5CCE">
              <w:rPr>
                <w:rFonts w:ascii="Arial" w:eastAsia="Times New Roman" w:hAnsi="Arial" w:cs="Arial"/>
                <w:bCs/>
                <w:sz w:val="28"/>
                <w:szCs w:val="28"/>
                <w:lang w:eastAsia="ru-RU"/>
              </w:rPr>
              <w:t xml:space="preserve">С.В. Марченко       </w:t>
            </w:r>
          </w:p>
        </w:tc>
      </w:tr>
      <w:tr w:rsidR="002657BF" w:rsidRPr="008F5CCE" w:rsidTr="002657BF">
        <w:tc>
          <w:tcPr>
            <w:tcW w:w="7338" w:type="dxa"/>
            <w:shd w:val="clear" w:color="auto" w:fill="auto"/>
          </w:tcPr>
          <w:p w:rsidR="002657BF" w:rsidRPr="008F5CCE" w:rsidRDefault="002657BF" w:rsidP="008F5CCE">
            <w:pPr>
              <w:widowControl w:val="0"/>
              <w:spacing w:after="0" w:line="240" w:lineRule="auto"/>
              <w:jc w:val="both"/>
              <w:rPr>
                <w:rFonts w:ascii="Arial" w:eastAsia="Times New Roman" w:hAnsi="Arial" w:cs="Arial"/>
                <w:bCs/>
                <w:sz w:val="28"/>
                <w:szCs w:val="28"/>
                <w:lang w:eastAsia="ru-RU"/>
              </w:rPr>
            </w:pPr>
          </w:p>
          <w:p w:rsidR="002657BF" w:rsidRPr="008F5CCE" w:rsidRDefault="002657BF" w:rsidP="008F5CCE">
            <w:pPr>
              <w:widowControl w:val="0"/>
              <w:spacing w:after="0" w:line="240" w:lineRule="auto"/>
              <w:jc w:val="both"/>
              <w:rPr>
                <w:rFonts w:ascii="Arial" w:eastAsia="Times New Roman" w:hAnsi="Arial" w:cs="Arial"/>
                <w:bCs/>
                <w:sz w:val="28"/>
                <w:szCs w:val="28"/>
                <w:lang w:eastAsia="ru-RU"/>
              </w:rPr>
            </w:pPr>
            <w:r w:rsidRPr="008F5CCE">
              <w:rPr>
                <w:rFonts w:ascii="Arial" w:eastAsia="Times New Roman" w:hAnsi="Arial" w:cs="Arial"/>
                <w:bCs/>
                <w:sz w:val="28"/>
                <w:szCs w:val="28"/>
                <w:lang w:eastAsia="ru-RU"/>
              </w:rPr>
              <w:t xml:space="preserve">Заместитель главы Администрации </w:t>
            </w:r>
          </w:p>
          <w:p w:rsidR="002657BF" w:rsidRPr="008F5CCE" w:rsidRDefault="002657BF" w:rsidP="008F5CCE">
            <w:pPr>
              <w:widowControl w:val="0"/>
              <w:spacing w:after="0" w:line="240" w:lineRule="auto"/>
              <w:jc w:val="both"/>
              <w:rPr>
                <w:rFonts w:ascii="Arial" w:eastAsia="Times New Roman" w:hAnsi="Arial" w:cs="Arial"/>
                <w:bCs/>
                <w:sz w:val="28"/>
                <w:szCs w:val="28"/>
                <w:lang w:eastAsia="ru-RU"/>
              </w:rPr>
            </w:pPr>
            <w:r w:rsidRPr="008F5CCE">
              <w:rPr>
                <w:rFonts w:ascii="Arial" w:eastAsia="Times New Roman" w:hAnsi="Arial" w:cs="Arial"/>
                <w:bCs/>
                <w:sz w:val="28"/>
                <w:szCs w:val="28"/>
                <w:lang w:eastAsia="ru-RU"/>
              </w:rPr>
              <w:t>города Ростова-на-Дону</w:t>
            </w:r>
          </w:p>
          <w:p w:rsidR="002657BF" w:rsidRPr="008F5CCE" w:rsidRDefault="002657BF" w:rsidP="008F5CCE">
            <w:pPr>
              <w:widowControl w:val="0"/>
              <w:spacing w:after="0" w:line="240" w:lineRule="auto"/>
              <w:jc w:val="both"/>
              <w:rPr>
                <w:rFonts w:ascii="Arial" w:eastAsia="Times New Roman" w:hAnsi="Arial" w:cs="Arial"/>
                <w:bCs/>
                <w:sz w:val="28"/>
                <w:szCs w:val="28"/>
                <w:lang w:eastAsia="ru-RU"/>
              </w:rPr>
            </w:pPr>
            <w:r w:rsidRPr="008F5CCE">
              <w:rPr>
                <w:rFonts w:ascii="Arial" w:eastAsia="Times New Roman" w:hAnsi="Arial" w:cs="Arial"/>
                <w:bCs/>
                <w:sz w:val="28"/>
                <w:szCs w:val="28"/>
                <w:lang w:eastAsia="ru-RU"/>
              </w:rPr>
              <w:t xml:space="preserve">по организационно-правовым </w:t>
            </w:r>
          </w:p>
          <w:p w:rsidR="002657BF" w:rsidRPr="008F5CCE" w:rsidRDefault="002657BF" w:rsidP="008F5CCE">
            <w:pPr>
              <w:widowControl w:val="0"/>
              <w:spacing w:after="0" w:line="240" w:lineRule="auto"/>
              <w:jc w:val="both"/>
              <w:rPr>
                <w:rFonts w:ascii="Arial" w:eastAsia="Times New Roman" w:hAnsi="Arial" w:cs="Arial"/>
                <w:bCs/>
                <w:sz w:val="28"/>
                <w:szCs w:val="28"/>
                <w:lang w:eastAsia="ru-RU"/>
              </w:rPr>
            </w:pPr>
            <w:r w:rsidRPr="008F5CCE">
              <w:rPr>
                <w:rFonts w:ascii="Arial" w:eastAsia="Times New Roman" w:hAnsi="Arial" w:cs="Arial"/>
                <w:bCs/>
                <w:sz w:val="28"/>
                <w:szCs w:val="28"/>
                <w:lang w:eastAsia="ru-RU"/>
              </w:rPr>
              <w:t>и кадровым вопросам</w:t>
            </w:r>
          </w:p>
          <w:p w:rsidR="002657BF" w:rsidRPr="008F5CCE" w:rsidRDefault="002657BF" w:rsidP="008F5CCE">
            <w:pPr>
              <w:widowControl w:val="0"/>
              <w:spacing w:after="0" w:line="240" w:lineRule="auto"/>
              <w:jc w:val="both"/>
              <w:rPr>
                <w:rFonts w:ascii="Arial" w:eastAsia="Times New Roman" w:hAnsi="Arial" w:cs="Arial"/>
                <w:bCs/>
                <w:sz w:val="28"/>
                <w:szCs w:val="28"/>
                <w:lang w:eastAsia="ru-RU"/>
              </w:rPr>
            </w:pPr>
          </w:p>
        </w:tc>
        <w:tc>
          <w:tcPr>
            <w:tcW w:w="2976" w:type="dxa"/>
            <w:shd w:val="clear" w:color="auto" w:fill="auto"/>
          </w:tcPr>
          <w:p w:rsidR="002657BF" w:rsidRPr="008F5CCE" w:rsidRDefault="002657BF" w:rsidP="008F5CCE">
            <w:pPr>
              <w:widowControl w:val="0"/>
              <w:spacing w:after="0" w:line="240" w:lineRule="auto"/>
              <w:jc w:val="right"/>
              <w:rPr>
                <w:rFonts w:ascii="Arial" w:eastAsia="Times New Roman" w:hAnsi="Arial" w:cs="Arial"/>
                <w:bCs/>
                <w:sz w:val="28"/>
                <w:szCs w:val="28"/>
                <w:lang w:eastAsia="ru-RU"/>
              </w:rPr>
            </w:pPr>
          </w:p>
          <w:p w:rsidR="002657BF" w:rsidRPr="008F5CCE" w:rsidRDefault="002657BF" w:rsidP="008F5CCE">
            <w:pPr>
              <w:widowControl w:val="0"/>
              <w:spacing w:after="0" w:line="240" w:lineRule="auto"/>
              <w:jc w:val="right"/>
              <w:rPr>
                <w:rFonts w:ascii="Arial" w:eastAsia="Times New Roman" w:hAnsi="Arial" w:cs="Arial"/>
                <w:bCs/>
                <w:sz w:val="28"/>
                <w:szCs w:val="28"/>
                <w:lang w:eastAsia="ru-RU"/>
              </w:rPr>
            </w:pPr>
          </w:p>
          <w:p w:rsidR="002657BF" w:rsidRPr="008F5CCE" w:rsidRDefault="002657BF" w:rsidP="008F5CCE">
            <w:pPr>
              <w:widowControl w:val="0"/>
              <w:spacing w:after="0" w:line="240" w:lineRule="auto"/>
              <w:jc w:val="right"/>
              <w:rPr>
                <w:rFonts w:ascii="Arial" w:eastAsia="Times New Roman" w:hAnsi="Arial" w:cs="Arial"/>
                <w:bCs/>
                <w:sz w:val="28"/>
                <w:szCs w:val="28"/>
                <w:lang w:eastAsia="ru-RU"/>
              </w:rPr>
            </w:pPr>
          </w:p>
          <w:p w:rsidR="002657BF" w:rsidRPr="008F5CCE" w:rsidRDefault="002657BF" w:rsidP="008F5CCE">
            <w:pPr>
              <w:widowControl w:val="0"/>
              <w:spacing w:after="0" w:line="240" w:lineRule="auto"/>
              <w:jc w:val="right"/>
              <w:rPr>
                <w:rFonts w:ascii="Arial" w:eastAsia="Times New Roman" w:hAnsi="Arial" w:cs="Arial"/>
                <w:bCs/>
                <w:sz w:val="28"/>
                <w:szCs w:val="28"/>
                <w:lang w:eastAsia="ru-RU"/>
              </w:rPr>
            </w:pPr>
          </w:p>
          <w:p w:rsidR="002657BF" w:rsidRPr="008F5CCE" w:rsidRDefault="002657BF" w:rsidP="008F5CCE">
            <w:pPr>
              <w:widowControl w:val="0"/>
              <w:spacing w:after="0" w:line="240" w:lineRule="auto"/>
              <w:jc w:val="right"/>
              <w:rPr>
                <w:rFonts w:ascii="Arial" w:eastAsia="Times New Roman" w:hAnsi="Arial" w:cs="Arial"/>
                <w:bCs/>
                <w:sz w:val="28"/>
                <w:szCs w:val="28"/>
                <w:lang w:eastAsia="ru-RU"/>
              </w:rPr>
            </w:pPr>
            <w:r w:rsidRPr="008F5CCE">
              <w:rPr>
                <w:rFonts w:ascii="Arial" w:eastAsia="Times New Roman" w:hAnsi="Arial" w:cs="Arial"/>
                <w:bCs/>
                <w:sz w:val="28"/>
                <w:szCs w:val="28"/>
                <w:lang w:eastAsia="ru-RU"/>
              </w:rPr>
              <w:t>А.Г. Новицкий</w:t>
            </w:r>
          </w:p>
          <w:p w:rsidR="002657BF" w:rsidRPr="008F5CCE" w:rsidRDefault="002657BF" w:rsidP="008F5CCE">
            <w:pPr>
              <w:widowControl w:val="0"/>
              <w:spacing w:after="0" w:line="240" w:lineRule="auto"/>
              <w:jc w:val="right"/>
              <w:rPr>
                <w:rFonts w:ascii="Arial" w:eastAsia="Times New Roman" w:hAnsi="Arial" w:cs="Arial"/>
                <w:bCs/>
                <w:sz w:val="28"/>
                <w:szCs w:val="28"/>
                <w:lang w:eastAsia="ru-RU"/>
              </w:rPr>
            </w:pPr>
          </w:p>
        </w:tc>
      </w:tr>
      <w:tr w:rsidR="002657BF" w:rsidRPr="008F5CCE" w:rsidTr="002657BF">
        <w:tc>
          <w:tcPr>
            <w:tcW w:w="7338" w:type="dxa"/>
            <w:shd w:val="clear" w:color="auto" w:fill="auto"/>
          </w:tcPr>
          <w:p w:rsidR="002657BF" w:rsidRPr="008F5CCE" w:rsidRDefault="002657BF" w:rsidP="008F5CCE">
            <w:pPr>
              <w:widowControl w:val="0"/>
              <w:spacing w:after="0" w:line="240" w:lineRule="auto"/>
              <w:jc w:val="both"/>
              <w:rPr>
                <w:rFonts w:ascii="Arial" w:eastAsia="Times New Roman" w:hAnsi="Arial" w:cs="Arial"/>
                <w:bCs/>
                <w:sz w:val="28"/>
                <w:szCs w:val="28"/>
                <w:lang w:eastAsia="ru-RU"/>
              </w:rPr>
            </w:pPr>
            <w:r w:rsidRPr="008F5CCE">
              <w:rPr>
                <w:rFonts w:ascii="Arial" w:eastAsia="Times New Roman" w:hAnsi="Arial" w:cs="Arial"/>
                <w:bCs/>
                <w:sz w:val="28"/>
                <w:szCs w:val="28"/>
                <w:lang w:eastAsia="ru-RU"/>
              </w:rPr>
              <w:t xml:space="preserve">Начальник правового управления </w:t>
            </w:r>
          </w:p>
          <w:p w:rsidR="002657BF" w:rsidRPr="008F5CCE" w:rsidRDefault="002657BF" w:rsidP="008F5CCE">
            <w:pPr>
              <w:widowControl w:val="0"/>
              <w:spacing w:after="0" w:line="240" w:lineRule="auto"/>
              <w:jc w:val="both"/>
              <w:rPr>
                <w:rFonts w:ascii="Arial" w:eastAsia="Times New Roman" w:hAnsi="Arial" w:cs="Arial"/>
                <w:bCs/>
                <w:sz w:val="28"/>
                <w:szCs w:val="28"/>
                <w:lang w:eastAsia="ru-RU"/>
              </w:rPr>
            </w:pPr>
            <w:r w:rsidRPr="008F5CCE">
              <w:rPr>
                <w:rFonts w:ascii="Arial" w:eastAsia="Times New Roman" w:hAnsi="Arial" w:cs="Arial"/>
                <w:bCs/>
                <w:sz w:val="28"/>
                <w:szCs w:val="28"/>
                <w:lang w:eastAsia="ru-RU"/>
              </w:rPr>
              <w:t xml:space="preserve">Администрации города </w:t>
            </w:r>
          </w:p>
          <w:p w:rsidR="002657BF" w:rsidRPr="008F5CCE" w:rsidRDefault="002657BF" w:rsidP="008F5CCE">
            <w:pPr>
              <w:widowControl w:val="0"/>
              <w:spacing w:after="0" w:line="240" w:lineRule="auto"/>
              <w:jc w:val="both"/>
              <w:rPr>
                <w:rFonts w:ascii="Arial" w:eastAsia="Times New Roman" w:hAnsi="Arial" w:cs="Arial"/>
                <w:bCs/>
                <w:sz w:val="28"/>
                <w:szCs w:val="28"/>
                <w:lang w:eastAsia="ru-RU"/>
              </w:rPr>
            </w:pPr>
            <w:r w:rsidRPr="008F5CCE">
              <w:rPr>
                <w:rFonts w:ascii="Arial" w:eastAsia="Times New Roman" w:hAnsi="Arial" w:cs="Arial"/>
                <w:bCs/>
                <w:sz w:val="28"/>
                <w:szCs w:val="28"/>
                <w:lang w:eastAsia="ru-RU"/>
              </w:rPr>
              <w:t>Ростова-на-Дону</w:t>
            </w:r>
          </w:p>
        </w:tc>
        <w:tc>
          <w:tcPr>
            <w:tcW w:w="2976" w:type="dxa"/>
            <w:shd w:val="clear" w:color="auto" w:fill="auto"/>
          </w:tcPr>
          <w:p w:rsidR="002657BF" w:rsidRPr="008F5CCE" w:rsidRDefault="002657BF" w:rsidP="008F5CCE">
            <w:pPr>
              <w:widowControl w:val="0"/>
              <w:spacing w:after="0" w:line="240" w:lineRule="auto"/>
              <w:jc w:val="right"/>
              <w:rPr>
                <w:rFonts w:ascii="Arial" w:eastAsia="Times New Roman" w:hAnsi="Arial" w:cs="Arial"/>
                <w:bCs/>
                <w:sz w:val="28"/>
                <w:szCs w:val="28"/>
                <w:lang w:eastAsia="ru-RU"/>
              </w:rPr>
            </w:pPr>
          </w:p>
          <w:p w:rsidR="002657BF" w:rsidRPr="008F5CCE" w:rsidRDefault="002657BF" w:rsidP="008F5CCE">
            <w:pPr>
              <w:widowControl w:val="0"/>
              <w:spacing w:after="0" w:line="240" w:lineRule="auto"/>
              <w:jc w:val="right"/>
              <w:rPr>
                <w:rFonts w:ascii="Arial" w:eastAsia="Times New Roman" w:hAnsi="Arial" w:cs="Arial"/>
                <w:bCs/>
                <w:sz w:val="28"/>
                <w:szCs w:val="28"/>
                <w:lang w:eastAsia="ru-RU"/>
              </w:rPr>
            </w:pPr>
          </w:p>
          <w:p w:rsidR="002657BF" w:rsidRPr="008F5CCE" w:rsidRDefault="002657BF" w:rsidP="008F5CCE">
            <w:pPr>
              <w:widowControl w:val="0"/>
              <w:spacing w:after="0" w:line="240" w:lineRule="auto"/>
              <w:jc w:val="right"/>
              <w:rPr>
                <w:rFonts w:ascii="Arial" w:eastAsia="Times New Roman" w:hAnsi="Arial" w:cs="Arial"/>
                <w:bCs/>
                <w:sz w:val="28"/>
                <w:szCs w:val="28"/>
                <w:lang w:eastAsia="ru-RU"/>
              </w:rPr>
            </w:pPr>
            <w:r w:rsidRPr="008F5CCE">
              <w:rPr>
                <w:rFonts w:ascii="Arial" w:eastAsia="Times New Roman" w:hAnsi="Arial" w:cs="Arial"/>
                <w:bCs/>
                <w:sz w:val="28"/>
                <w:szCs w:val="28"/>
                <w:lang w:eastAsia="ru-RU"/>
              </w:rPr>
              <w:t xml:space="preserve">Н.А. </w:t>
            </w:r>
            <w:proofErr w:type="spellStart"/>
            <w:r w:rsidRPr="008F5CCE">
              <w:rPr>
                <w:rFonts w:ascii="Arial" w:eastAsia="Times New Roman" w:hAnsi="Arial" w:cs="Arial"/>
                <w:bCs/>
                <w:sz w:val="28"/>
                <w:szCs w:val="28"/>
                <w:lang w:eastAsia="ru-RU"/>
              </w:rPr>
              <w:t>Зусикова</w:t>
            </w:r>
            <w:proofErr w:type="spellEnd"/>
          </w:p>
        </w:tc>
      </w:tr>
    </w:tbl>
    <w:p w:rsidR="002657BF" w:rsidRPr="008F5CCE" w:rsidRDefault="002657BF" w:rsidP="008F5CCE">
      <w:pPr>
        <w:autoSpaceDE w:val="0"/>
        <w:autoSpaceDN w:val="0"/>
        <w:adjustRightInd w:val="0"/>
        <w:spacing w:after="0" w:line="240" w:lineRule="auto"/>
        <w:jc w:val="both"/>
        <w:rPr>
          <w:rFonts w:ascii="Arial" w:eastAsia="Times New Roman" w:hAnsi="Arial" w:cs="Arial"/>
          <w:sz w:val="28"/>
          <w:szCs w:val="28"/>
          <w:lang w:eastAsia="ru-RU"/>
        </w:rPr>
      </w:pPr>
    </w:p>
    <w:sectPr w:rsidR="002657BF" w:rsidRPr="008F5CCE" w:rsidSect="0015438F">
      <w:pgSz w:w="11906" w:h="16838"/>
      <w:pgMar w:top="1134"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A74BC5"/>
    <w:multiLevelType w:val="hybridMultilevel"/>
    <w:tmpl w:val="678CCB12"/>
    <w:lvl w:ilvl="0" w:tplc="AEE63518">
      <w:start w:val="1"/>
      <w:numFmt w:val="decimal"/>
      <w:lvlText w:val="%1)"/>
      <w:lvlJc w:val="left"/>
      <w:pPr>
        <w:ind w:left="1495" w:hanging="360"/>
      </w:pPr>
      <w:rPr>
        <w:rFonts w:hint="default"/>
      </w:r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F2C"/>
    <w:rsid w:val="00017F2C"/>
    <w:rsid w:val="00050679"/>
    <w:rsid w:val="000C68E4"/>
    <w:rsid w:val="00131A17"/>
    <w:rsid w:val="0015438F"/>
    <w:rsid w:val="001B016D"/>
    <w:rsid w:val="001C7671"/>
    <w:rsid w:val="001F656C"/>
    <w:rsid w:val="002657BF"/>
    <w:rsid w:val="002B2419"/>
    <w:rsid w:val="003253E8"/>
    <w:rsid w:val="0034575F"/>
    <w:rsid w:val="00362826"/>
    <w:rsid w:val="00371C50"/>
    <w:rsid w:val="003A1E58"/>
    <w:rsid w:val="003D676E"/>
    <w:rsid w:val="003D768E"/>
    <w:rsid w:val="003E139C"/>
    <w:rsid w:val="003F2DCB"/>
    <w:rsid w:val="00431658"/>
    <w:rsid w:val="004C66B1"/>
    <w:rsid w:val="004E759E"/>
    <w:rsid w:val="00585A7E"/>
    <w:rsid w:val="00587386"/>
    <w:rsid w:val="005A22A9"/>
    <w:rsid w:val="005D7262"/>
    <w:rsid w:val="005F0564"/>
    <w:rsid w:val="00675AB6"/>
    <w:rsid w:val="0068104B"/>
    <w:rsid w:val="006F398A"/>
    <w:rsid w:val="007C69CB"/>
    <w:rsid w:val="008171B8"/>
    <w:rsid w:val="008225F6"/>
    <w:rsid w:val="0086549D"/>
    <w:rsid w:val="008E2881"/>
    <w:rsid w:val="008F314E"/>
    <w:rsid w:val="008F5CCE"/>
    <w:rsid w:val="00920AAA"/>
    <w:rsid w:val="00962DB9"/>
    <w:rsid w:val="00A312C2"/>
    <w:rsid w:val="00B51EA1"/>
    <w:rsid w:val="00CC6CCC"/>
    <w:rsid w:val="00CE200A"/>
    <w:rsid w:val="00D60CB6"/>
    <w:rsid w:val="00E07173"/>
    <w:rsid w:val="00E3360E"/>
    <w:rsid w:val="00E51A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84FE1"/>
  <w15:chartTrackingRefBased/>
  <w15:docId w15:val="{20372DCD-D3BB-4FD3-81B5-5B7B4814C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31A1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31A17"/>
    <w:rPr>
      <w:rFonts w:ascii="Segoe UI" w:hAnsi="Segoe UI" w:cs="Segoe UI"/>
      <w:sz w:val="18"/>
      <w:szCs w:val="18"/>
    </w:rPr>
  </w:style>
  <w:style w:type="paragraph" w:styleId="a5">
    <w:name w:val="List Paragraph"/>
    <w:basedOn w:val="a"/>
    <w:uiPriority w:val="34"/>
    <w:qFormat/>
    <w:rsid w:val="004C66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F39BD-11DE-496D-ACB3-BE1C53F5D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4</Pages>
  <Words>950</Words>
  <Characters>5416</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dc:creator>
  <cp:keywords/>
  <dc:description/>
  <cp:lastModifiedBy>Попеску Кристина Вахидовна</cp:lastModifiedBy>
  <cp:revision>24</cp:revision>
  <cp:lastPrinted>2025-05-21T15:14:00Z</cp:lastPrinted>
  <dcterms:created xsi:type="dcterms:W3CDTF">2022-10-14T06:37:00Z</dcterms:created>
  <dcterms:modified xsi:type="dcterms:W3CDTF">2025-05-21T15:17:00Z</dcterms:modified>
</cp:coreProperties>
</file>