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9C34A3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56745F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387321" w:rsidRPr="0056745F" w:rsidRDefault="00627222" w:rsidP="0056745F">
      <w:pPr>
        <w:adjustRightInd w:val="0"/>
        <w:ind w:right="4962"/>
        <w:jc w:val="both"/>
        <w:outlineLvl w:val="0"/>
        <w:rPr>
          <w:rFonts w:ascii="Arial" w:hAnsi="Arial" w:cs="Arial"/>
          <w:sz w:val="24"/>
        </w:rPr>
      </w:pPr>
      <w:r w:rsidRPr="0056745F">
        <w:rPr>
          <w:rFonts w:ascii="Arial" w:hAnsi="Arial" w:cs="Arial"/>
          <w:sz w:val="24"/>
        </w:rPr>
        <w:t xml:space="preserve">О признании утратившим силу решения Ростовской-на-Дону городской Думы «Об утверждении Порядка проведения конкурса на замещение должности главы Администрации города </w:t>
      </w:r>
      <w:r w:rsidR="0056745F" w:rsidRPr="0056745F">
        <w:rPr>
          <w:rFonts w:ascii="Arial" w:hAnsi="Arial" w:cs="Arial"/>
          <w:sz w:val="24"/>
        </w:rPr>
        <w:br/>
      </w:r>
      <w:r w:rsidRPr="0056745F">
        <w:rPr>
          <w:rFonts w:ascii="Arial" w:hAnsi="Arial" w:cs="Arial"/>
          <w:sz w:val="24"/>
        </w:rPr>
        <w:t>Ростова-на-Дону и Условий контракта для главы Администрации города Ростова-на-Дону в части, касающейся осуществления полномочий по решению вопросов местного значения»</w:t>
      </w:r>
    </w:p>
    <w:p w:rsidR="00627222" w:rsidRPr="0056745F" w:rsidRDefault="00627222" w:rsidP="0056745F">
      <w:pPr>
        <w:suppressAutoHyphens/>
        <w:autoSpaceDE w:val="0"/>
        <w:autoSpaceDN w:val="0"/>
        <w:adjustRightInd w:val="0"/>
        <w:ind w:right="4962" w:firstLine="709"/>
        <w:jc w:val="both"/>
        <w:rPr>
          <w:rFonts w:ascii="Arial" w:hAnsi="Arial" w:cs="Arial"/>
          <w:sz w:val="24"/>
        </w:rPr>
      </w:pPr>
    </w:p>
    <w:p w:rsidR="00D970F4" w:rsidRPr="00682658" w:rsidRDefault="00627222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682658">
        <w:rPr>
          <w:rFonts w:ascii="Arial" w:hAnsi="Arial" w:cs="Arial"/>
          <w:spacing w:val="-3"/>
          <w:szCs w:val="28"/>
        </w:rPr>
        <w:t xml:space="preserve">В соответствии с Федеральным законом от 06.10.2003 № 131-ФЗ </w:t>
      </w:r>
      <w:r w:rsidRPr="00682658">
        <w:rPr>
          <w:rFonts w:ascii="Arial" w:hAnsi="Arial" w:cs="Arial"/>
          <w:szCs w:val="28"/>
        </w:rPr>
        <w:t>«Об общих принципах организации местного самоуправления в</w:t>
      </w:r>
      <w:r w:rsidR="00271500">
        <w:rPr>
          <w:rFonts w:ascii="Arial" w:hAnsi="Arial" w:cs="Arial"/>
          <w:szCs w:val="28"/>
        </w:rPr>
        <w:t> </w:t>
      </w:r>
      <w:r w:rsidRPr="00682658">
        <w:rPr>
          <w:rFonts w:ascii="Arial" w:hAnsi="Arial" w:cs="Arial"/>
          <w:szCs w:val="28"/>
        </w:rPr>
        <w:t>Российской Федерации», Областными законами Ростовской области от</w:t>
      </w:r>
      <w:r w:rsidR="00271500">
        <w:rPr>
          <w:rFonts w:ascii="Arial" w:hAnsi="Arial" w:cs="Arial"/>
          <w:szCs w:val="28"/>
        </w:rPr>
        <w:t> </w:t>
      </w:r>
      <w:r w:rsidRPr="00682658">
        <w:rPr>
          <w:rFonts w:ascii="Arial" w:hAnsi="Arial" w:cs="Arial"/>
          <w:szCs w:val="28"/>
        </w:rPr>
        <w:t>28.12.2005 № 436-ЗС «О местном самоуправлении в Ростовской области», от 18.04.2024 № 120-ЗС «О представительных органах муниципальных районов и главах муниципальных образований в</w:t>
      </w:r>
      <w:r w:rsidR="00271500">
        <w:rPr>
          <w:rFonts w:ascii="Arial" w:hAnsi="Arial" w:cs="Arial"/>
          <w:szCs w:val="28"/>
        </w:rPr>
        <w:t> </w:t>
      </w:r>
      <w:r w:rsidRPr="00682658">
        <w:rPr>
          <w:rFonts w:ascii="Arial" w:hAnsi="Arial" w:cs="Arial"/>
          <w:szCs w:val="28"/>
        </w:rPr>
        <w:t xml:space="preserve">Ростовской области», руководствуясь </w:t>
      </w:r>
      <w:r w:rsidRPr="00271500">
        <w:rPr>
          <w:rFonts w:ascii="Arial" w:hAnsi="Arial" w:cs="Arial"/>
          <w:szCs w:val="28"/>
        </w:rPr>
        <w:t>статьями 39</w:t>
      </w:r>
      <w:r w:rsidRPr="00682658">
        <w:rPr>
          <w:rFonts w:ascii="Arial" w:hAnsi="Arial" w:cs="Arial"/>
          <w:szCs w:val="28"/>
        </w:rPr>
        <w:t xml:space="preserve"> и </w:t>
      </w:r>
      <w:r w:rsidRPr="00271500">
        <w:rPr>
          <w:rFonts w:ascii="Arial" w:hAnsi="Arial" w:cs="Arial"/>
          <w:szCs w:val="28"/>
        </w:rPr>
        <w:t>41</w:t>
      </w:r>
      <w:r w:rsidRPr="00682658">
        <w:rPr>
          <w:rFonts w:ascii="Arial" w:hAnsi="Arial" w:cs="Arial"/>
          <w:szCs w:val="28"/>
        </w:rPr>
        <w:t xml:space="preserve"> Устава города Ростова-на-Дону, городская Дума</w:t>
      </w:r>
    </w:p>
    <w:p w:rsidR="00F45681" w:rsidRPr="00682658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271500" w:rsidRDefault="00727DC1" w:rsidP="00C72AF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color w:val="000000"/>
          <w:spacing w:val="-2"/>
          <w:sz w:val="28"/>
          <w:szCs w:val="28"/>
        </w:rPr>
        <w:t>1.</w:t>
      </w:r>
      <w:r w:rsidR="00271500">
        <w:rPr>
          <w:rFonts w:ascii="Arial" w:hAnsi="Arial" w:cs="Arial"/>
          <w:color w:val="000000"/>
          <w:spacing w:val="-2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Признать утратившими силу:</w:t>
      </w: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sz w:val="28"/>
          <w:szCs w:val="28"/>
        </w:rPr>
        <w:t>1) решение Ростовской-на-Дону городской Думы от 07.10.2014 № 704 «Об утверждении Порядка проведения конкурса на замещение должности главы Администрации города Ростова-на-Дону и Условий контракта для главы Администрации города Ростова-на-Дону в части, касающейся осуществления полномочий по решению вопросов местного значения»;</w:t>
      </w: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sz w:val="28"/>
          <w:szCs w:val="28"/>
        </w:rPr>
        <w:t>2) решение Ростовской-на-Дону городской Думы от 25.08.2016 № 202 «О внесении изменений в решение Ростовской-на-Дону городской Думы «Об утверждении Порядка проведения конкурса на замещение должности главы Администрации города Ростова-на-Дону и</w:t>
      </w:r>
      <w:r w:rsidR="00621C6A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условий контракта для главы Администрации города Ростова-на-Дону в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 xml:space="preserve">части, касающейся осуществления полномочий по решению вопросов местного значения»; </w:t>
      </w: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sz w:val="28"/>
          <w:szCs w:val="28"/>
        </w:rPr>
        <w:t xml:space="preserve">3) решение Ростовской-на-Дону городской Думы от 21.05.2019 № 687 «О внесении изменений в решение Ростовской-на-Дону городской Думы «Об утверждении Порядка проведения конкурса </w:t>
      </w:r>
      <w:r w:rsidRPr="00271500">
        <w:rPr>
          <w:rFonts w:ascii="Arial" w:hAnsi="Arial" w:cs="Arial"/>
          <w:sz w:val="28"/>
          <w:szCs w:val="28"/>
        </w:rPr>
        <w:lastRenderedPageBreak/>
        <w:t>на</w:t>
      </w:r>
      <w:r w:rsidR="00D628A6">
        <w:rPr>
          <w:rFonts w:ascii="Arial" w:hAnsi="Arial" w:cs="Arial"/>
          <w:sz w:val="28"/>
          <w:szCs w:val="28"/>
        </w:rPr>
        <w:t>  </w:t>
      </w:r>
      <w:r w:rsidRPr="00271500">
        <w:rPr>
          <w:rFonts w:ascii="Arial" w:hAnsi="Arial" w:cs="Arial"/>
          <w:sz w:val="28"/>
          <w:szCs w:val="28"/>
        </w:rPr>
        <w:t xml:space="preserve">замещение должности главы Администрации города </w:t>
      </w:r>
      <w:r w:rsidR="00D628A6">
        <w:rPr>
          <w:rFonts w:ascii="Arial" w:hAnsi="Arial" w:cs="Arial"/>
          <w:sz w:val="28"/>
          <w:szCs w:val="28"/>
        </w:rPr>
        <w:br/>
      </w:r>
      <w:r w:rsidRPr="00271500">
        <w:rPr>
          <w:rFonts w:ascii="Arial" w:hAnsi="Arial" w:cs="Arial"/>
          <w:sz w:val="28"/>
          <w:szCs w:val="28"/>
        </w:rPr>
        <w:t>Ростова-на-Дону и Условий контракта для главы Администрации города Ростова-на-Дону в части, касающейся осуществления полномочий по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решению вопросов местного значения»;</w:t>
      </w: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sz w:val="28"/>
          <w:szCs w:val="28"/>
        </w:rPr>
        <w:t>4) решение Ростовской-на-Дону городской Думы от 27.04.2021 № 108 «О внесении изменений в решение Ростовской-на-Дону городской Думы «Об утверждении порядка проведения конкурса на замещение должности главы Администрации города Ростова-на-Дону и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условий контракта для главы Администрации города Ростова-на-Дону в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 xml:space="preserve">части, касающейся осуществления полномочий по решению вопросов местного значения»; </w:t>
      </w:r>
    </w:p>
    <w:p w:rsidR="00627222" w:rsidRPr="00271500" w:rsidRDefault="00627222" w:rsidP="00627222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271500">
        <w:rPr>
          <w:rFonts w:ascii="Arial" w:hAnsi="Arial" w:cs="Arial"/>
          <w:sz w:val="28"/>
          <w:szCs w:val="28"/>
        </w:rPr>
        <w:t>5) решение Ростовской-на-Дону городской Думы от 28.01.2025 № 770 «О внесении изменений в решение Ростовской-на-Дону городской Думы «Об утверждении Порядка проведения конкурса на замещение должности главы Администрации города Ростова-на-Дону и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условий контракта для главы Администрации города Ростова-на-Дону в</w:t>
      </w:r>
      <w:r w:rsidR="00D628A6">
        <w:rPr>
          <w:rFonts w:ascii="Arial" w:hAnsi="Arial" w:cs="Arial"/>
          <w:sz w:val="28"/>
          <w:szCs w:val="28"/>
        </w:rPr>
        <w:t> </w:t>
      </w:r>
      <w:r w:rsidRPr="00271500">
        <w:rPr>
          <w:rFonts w:ascii="Arial" w:hAnsi="Arial" w:cs="Arial"/>
          <w:sz w:val="28"/>
          <w:szCs w:val="28"/>
        </w:rPr>
        <w:t>части, касающейся осуществления полномочий по решению вопросов местного значения».</w:t>
      </w:r>
    </w:p>
    <w:p w:rsidR="00CD5C59" w:rsidRPr="00271500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271500">
        <w:rPr>
          <w:rFonts w:ascii="Arial" w:hAnsi="Arial" w:cs="Arial"/>
          <w:szCs w:val="28"/>
        </w:rPr>
        <w:t>2. </w:t>
      </w:r>
      <w:r w:rsidR="00CD5C59" w:rsidRPr="00271500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271500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271500">
        <w:rPr>
          <w:rFonts w:ascii="Arial" w:hAnsi="Arial" w:cs="Arial"/>
          <w:szCs w:val="28"/>
        </w:rPr>
        <w:t>3. </w:t>
      </w:r>
      <w:r w:rsidR="00CD5C59" w:rsidRPr="00271500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F272BB">
        <w:rPr>
          <w:rFonts w:ascii="Arial" w:hAnsi="Arial" w:cs="Arial"/>
          <w:szCs w:val="28"/>
        </w:rPr>
        <w:t>  </w:t>
      </w:r>
      <w:r w:rsidR="00CD5C59" w:rsidRPr="00271500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271500" w:rsidRDefault="00D97F9F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271500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p w:rsidR="00876B39" w:rsidRPr="00876B39" w:rsidRDefault="00876B39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56745F">
        <w:tc>
          <w:tcPr>
            <w:tcW w:w="3227" w:type="dxa"/>
          </w:tcPr>
          <w:p w:rsidR="00D97F9F" w:rsidRPr="004E6FB2" w:rsidRDefault="00D97F9F" w:rsidP="0056745F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56745F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9C34A3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271500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2BB" w:rsidRDefault="00F272BB">
      <w:r>
        <w:separator/>
      </w:r>
    </w:p>
  </w:endnote>
  <w:endnote w:type="continuationSeparator" w:id="0">
    <w:p w:rsidR="00F272BB" w:rsidRDefault="00F27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2BB" w:rsidRDefault="00F272BB">
      <w:r>
        <w:separator/>
      </w:r>
    </w:p>
  </w:footnote>
  <w:footnote w:type="continuationSeparator" w:id="0">
    <w:p w:rsidR="00F272BB" w:rsidRDefault="00F272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BB" w:rsidRDefault="00EA274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272B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272BB" w:rsidRDefault="00F272B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BB" w:rsidRPr="00664595" w:rsidRDefault="00EA274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F272B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C34A3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F272BB" w:rsidRPr="00664595">
      <w:rPr>
        <w:sz w:val="22"/>
        <w:szCs w:val="22"/>
      </w:rPr>
      <w:t xml:space="preserve">                           </w:t>
    </w:r>
    <w:r w:rsidR="00F272BB">
      <w:rPr>
        <w:sz w:val="22"/>
        <w:szCs w:val="22"/>
      </w:rPr>
      <w:t xml:space="preserve">                       </w:t>
    </w:r>
    <w:r w:rsidR="00F272BB" w:rsidRPr="00664595">
      <w:rPr>
        <w:sz w:val="22"/>
        <w:szCs w:val="22"/>
      </w:rPr>
      <w:t xml:space="preserve">                     </w:t>
    </w:r>
    <w:r w:rsidR="00F272B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2BB" w:rsidRPr="00CA56CB" w:rsidRDefault="00F272B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29F8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50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6745F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1C6A"/>
    <w:rsid w:val="00623440"/>
    <w:rsid w:val="00625579"/>
    <w:rsid w:val="00627222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2658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4A3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3C3B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771E4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6F4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04DB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8A6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74C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6C6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272BB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64120-F8C2-4033-B891-D33F82FFB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2025-04-09T12:08:00Z</cp:lastPrinted>
  <dcterms:created xsi:type="dcterms:W3CDTF">2025-04-02T12:19:00Z</dcterms:created>
  <dcterms:modified xsi:type="dcterms:W3CDTF">2025-04-10T06:18:00Z</dcterms:modified>
</cp:coreProperties>
</file>