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BB0462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EA6A76">
              <w:rPr>
                <w:rFonts w:ascii="Courier New" w:hAnsi="Courier New"/>
                <w:b/>
                <w:szCs w:val="28"/>
              </w:rPr>
              <w:t>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BB0462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BB0462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BB0462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AC20ED" w:rsidRPr="001D3050" w:rsidRDefault="00AC20ED" w:rsidP="0021605C">
      <w:pPr>
        <w:jc w:val="both"/>
        <w:rPr>
          <w:rFonts w:ascii="Arial" w:hAnsi="Arial" w:cs="Arial"/>
          <w:b/>
          <w:noProof/>
          <w:sz w:val="22"/>
          <w:szCs w:val="22"/>
          <w:lang w:val="en-US"/>
        </w:rPr>
      </w:pPr>
    </w:p>
    <w:p w:rsidR="003C38F0" w:rsidRPr="00412CB1" w:rsidRDefault="00BB0462" w:rsidP="00CD4932">
      <w:pPr>
        <w:adjustRightInd w:val="0"/>
        <w:ind w:right="4962"/>
        <w:jc w:val="both"/>
        <w:outlineLvl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О внесении изменений в решение Ростовской-на-Дону городской Думы «Об установлении дополнительной меры социальной поддержки в виде обеспечения бесплатного проезда организованных групп детей к месту отдыха и обратно по путевкам, закупленным Департаментом социальной защиты населения города Ростова-на-Дону, для детей из малоимущих семей и детей лиц - участников специальной военной операции»</w:t>
      </w:r>
    </w:p>
    <w:p w:rsidR="003C38F0" w:rsidRPr="00BB0462" w:rsidRDefault="003C38F0" w:rsidP="00412CB1">
      <w:pPr>
        <w:tabs>
          <w:tab w:val="left" w:pos="4536"/>
        </w:tabs>
        <w:adjustRightInd w:val="0"/>
        <w:ind w:right="5245" w:firstLine="708"/>
        <w:jc w:val="both"/>
        <w:outlineLvl w:val="0"/>
        <w:rPr>
          <w:rFonts w:ascii="Arial" w:hAnsi="Arial" w:cs="Arial"/>
          <w:sz w:val="24"/>
        </w:rPr>
      </w:pPr>
    </w:p>
    <w:p w:rsidR="00D970F4" w:rsidRPr="00946CD2" w:rsidRDefault="00BB0462" w:rsidP="00117EC9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В целях приведения нормативных правовых актов </w:t>
      </w:r>
      <w:r>
        <w:rPr>
          <w:rFonts w:ascii="Arial" w:hAnsi="Arial" w:cs="Arial"/>
          <w:szCs w:val="28"/>
        </w:rPr>
        <w:br/>
        <w:t>Ростовской-на-Дону городской Думы в соответствии с действующим законодательством, руководствуясь статьями 39, 41 Устава города Ростова-на-Дону, городская Дума</w:t>
      </w:r>
    </w:p>
    <w:p w:rsidR="00F45681" w:rsidRPr="00BB0462" w:rsidRDefault="00F45681" w:rsidP="00117EC9">
      <w:pPr>
        <w:widowControl w:val="0"/>
        <w:suppressAutoHyphens/>
        <w:ind w:firstLine="709"/>
        <w:jc w:val="both"/>
        <w:rPr>
          <w:rFonts w:ascii="Arial" w:hAnsi="Arial" w:cs="Arial"/>
          <w:sz w:val="24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BB0462" w:rsidRDefault="00727DC1" w:rsidP="00C72AF5">
      <w:pPr>
        <w:ind w:firstLine="709"/>
        <w:jc w:val="both"/>
        <w:rPr>
          <w:rFonts w:ascii="Arial" w:eastAsia="Calibri" w:hAnsi="Arial" w:cs="Arial"/>
          <w:sz w:val="24"/>
        </w:rPr>
      </w:pPr>
    </w:p>
    <w:p w:rsidR="00BB0462" w:rsidRDefault="00BB0462" w:rsidP="00BB0462">
      <w:pPr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1.  Внести в решение Ростовской-на-Дону городской Думы </w:t>
      </w:r>
      <w:r>
        <w:rPr>
          <w:rFonts w:ascii="Arial" w:hAnsi="Arial" w:cs="Arial"/>
          <w:szCs w:val="28"/>
        </w:rPr>
        <w:br/>
        <w:t xml:space="preserve">от 15.12.2023 № 587 «Об установлении дополнительной меры социальной поддержки в виде обеспечения бесплатного проезда организованных групп детей к месту отдыха и обратно по путевкам, закупленным Департаментом социальной защиты населения города Ростова-на-Дону, для детей из малоимущих семей и детей </w:t>
      </w:r>
      <w:r>
        <w:rPr>
          <w:rFonts w:ascii="Arial" w:hAnsi="Arial" w:cs="Arial"/>
          <w:szCs w:val="28"/>
        </w:rPr>
        <w:br/>
        <w:t>лиц - участников специальной военной операции» следующие изменения:</w:t>
      </w:r>
    </w:p>
    <w:p w:rsidR="009D4778" w:rsidRDefault="009D4778" w:rsidP="009D477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1) в наименовании слова «Д</w:t>
      </w:r>
      <w:r w:rsidRPr="001D3646">
        <w:rPr>
          <w:rFonts w:ascii="Arial" w:hAnsi="Arial" w:cs="Arial"/>
          <w:szCs w:val="28"/>
        </w:rPr>
        <w:t>епартаментом социальной защиты</w:t>
      </w:r>
      <w:r>
        <w:rPr>
          <w:rFonts w:ascii="Arial" w:hAnsi="Arial" w:cs="Arial"/>
          <w:szCs w:val="28"/>
        </w:rPr>
        <w:t xml:space="preserve"> </w:t>
      </w:r>
      <w:r w:rsidRPr="001D3646">
        <w:rPr>
          <w:rFonts w:ascii="Arial" w:hAnsi="Arial" w:cs="Arial"/>
          <w:szCs w:val="28"/>
        </w:rPr>
        <w:t xml:space="preserve">населения города </w:t>
      </w:r>
      <w:r>
        <w:rPr>
          <w:rFonts w:ascii="Arial" w:hAnsi="Arial" w:cs="Arial"/>
          <w:szCs w:val="28"/>
        </w:rPr>
        <w:t>Р</w:t>
      </w:r>
      <w:r w:rsidRPr="001D3646">
        <w:rPr>
          <w:rFonts w:ascii="Arial" w:hAnsi="Arial" w:cs="Arial"/>
          <w:szCs w:val="28"/>
        </w:rPr>
        <w:t>остова-на-</w:t>
      </w:r>
      <w:r>
        <w:rPr>
          <w:rFonts w:ascii="Arial" w:hAnsi="Arial" w:cs="Arial"/>
          <w:szCs w:val="28"/>
        </w:rPr>
        <w:t>Д</w:t>
      </w:r>
      <w:r w:rsidRPr="001D3646">
        <w:rPr>
          <w:rFonts w:ascii="Arial" w:hAnsi="Arial" w:cs="Arial"/>
          <w:szCs w:val="28"/>
        </w:rPr>
        <w:t>ону</w:t>
      </w:r>
      <w:r>
        <w:rPr>
          <w:rFonts w:ascii="Arial" w:hAnsi="Arial" w:cs="Arial"/>
          <w:szCs w:val="28"/>
        </w:rPr>
        <w:t>» заменить словами «министерством общего и профессионального образования Ростовской области»;</w:t>
      </w:r>
    </w:p>
    <w:p w:rsidR="009D4778" w:rsidRDefault="009D4778" w:rsidP="009D477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2) в преамбуле слова «</w:t>
      </w:r>
      <w:r w:rsidRPr="00940137">
        <w:rPr>
          <w:rFonts w:ascii="Arial" w:hAnsi="Arial" w:cs="Arial"/>
          <w:szCs w:val="28"/>
        </w:rPr>
        <w:t xml:space="preserve">Постановлением Правительства Ростовской области от 20.01.2012 </w:t>
      </w:r>
      <w:r>
        <w:rPr>
          <w:rFonts w:ascii="Arial" w:hAnsi="Arial" w:cs="Arial"/>
          <w:szCs w:val="28"/>
        </w:rPr>
        <w:t>№ </w:t>
      </w:r>
      <w:r w:rsidRPr="00940137">
        <w:rPr>
          <w:rFonts w:ascii="Arial" w:hAnsi="Arial" w:cs="Arial"/>
          <w:szCs w:val="28"/>
        </w:rPr>
        <w:t xml:space="preserve">24 </w:t>
      </w:r>
      <w:r>
        <w:rPr>
          <w:rFonts w:ascii="Arial" w:hAnsi="Arial" w:cs="Arial"/>
          <w:szCs w:val="28"/>
        </w:rPr>
        <w:t>«</w:t>
      </w:r>
      <w:r w:rsidRPr="00940137">
        <w:rPr>
          <w:rFonts w:ascii="Arial" w:hAnsi="Arial" w:cs="Arial"/>
          <w:szCs w:val="28"/>
        </w:rPr>
        <w:t xml:space="preserve">О Порядке расходования субвенций на осуществление органами местного самоуправления государственных полномочий по организации и обеспечению отдыха </w:t>
      </w:r>
      <w:r>
        <w:rPr>
          <w:rFonts w:ascii="Arial" w:hAnsi="Arial" w:cs="Arial"/>
          <w:szCs w:val="28"/>
        </w:rPr>
        <w:br/>
      </w:r>
      <w:r w:rsidRPr="00940137">
        <w:rPr>
          <w:rFonts w:ascii="Arial" w:hAnsi="Arial" w:cs="Arial"/>
          <w:szCs w:val="28"/>
        </w:rPr>
        <w:t>и оздоровления детей</w:t>
      </w:r>
      <w:r>
        <w:rPr>
          <w:rFonts w:ascii="Arial" w:hAnsi="Arial" w:cs="Arial"/>
          <w:szCs w:val="28"/>
        </w:rPr>
        <w:t xml:space="preserve">» заменить словами «постановлением Правительства Ростовской области от 14.01.2025 № 19 «О мерах </w:t>
      </w:r>
      <w:r>
        <w:rPr>
          <w:rFonts w:ascii="Arial" w:hAnsi="Arial" w:cs="Arial"/>
          <w:szCs w:val="28"/>
        </w:rPr>
        <w:lastRenderedPageBreak/>
        <w:t>социальной поддержки по обеспечению отдыха и оздоровления детей», п</w:t>
      </w:r>
      <w:r w:rsidRPr="001D3646">
        <w:rPr>
          <w:rFonts w:ascii="Arial" w:hAnsi="Arial" w:cs="Arial"/>
          <w:szCs w:val="28"/>
        </w:rPr>
        <w:t xml:space="preserve">остановлением Правительства Ростовской области </w:t>
      </w:r>
      <w:r>
        <w:rPr>
          <w:rFonts w:ascii="Arial" w:hAnsi="Arial" w:cs="Arial"/>
          <w:szCs w:val="28"/>
        </w:rPr>
        <w:br/>
      </w:r>
      <w:r w:rsidRPr="001D3646">
        <w:rPr>
          <w:rFonts w:ascii="Arial" w:hAnsi="Arial" w:cs="Arial"/>
          <w:szCs w:val="28"/>
        </w:rPr>
        <w:t xml:space="preserve">от </w:t>
      </w:r>
      <w:r>
        <w:rPr>
          <w:rFonts w:ascii="Arial" w:hAnsi="Arial" w:cs="Arial"/>
          <w:szCs w:val="28"/>
        </w:rPr>
        <w:t>27.01.2025 № 54 «</w:t>
      </w:r>
      <w:r w:rsidRPr="001D3646">
        <w:rPr>
          <w:rFonts w:ascii="Arial" w:hAnsi="Arial" w:cs="Arial"/>
          <w:szCs w:val="28"/>
        </w:rPr>
        <w:t xml:space="preserve">О Порядке расходования субвенций </w:t>
      </w:r>
      <w:r>
        <w:rPr>
          <w:rFonts w:ascii="Arial" w:hAnsi="Arial" w:cs="Arial"/>
          <w:szCs w:val="28"/>
        </w:rPr>
        <w:br/>
      </w:r>
      <w:r w:rsidRPr="001D3646">
        <w:rPr>
          <w:rFonts w:ascii="Arial" w:hAnsi="Arial" w:cs="Arial"/>
          <w:szCs w:val="28"/>
        </w:rPr>
        <w:t xml:space="preserve">на осуществление органами местного самоуправления государственных полномочий </w:t>
      </w:r>
      <w:r>
        <w:rPr>
          <w:rFonts w:ascii="Arial" w:hAnsi="Arial" w:cs="Arial"/>
          <w:szCs w:val="28"/>
        </w:rPr>
        <w:t xml:space="preserve">Ростовской области </w:t>
      </w:r>
      <w:r w:rsidRPr="001D3646">
        <w:rPr>
          <w:rFonts w:ascii="Arial" w:hAnsi="Arial" w:cs="Arial"/>
          <w:szCs w:val="28"/>
        </w:rPr>
        <w:t xml:space="preserve">по организации </w:t>
      </w:r>
      <w:r>
        <w:rPr>
          <w:rFonts w:ascii="Arial" w:hAnsi="Arial" w:cs="Arial"/>
          <w:szCs w:val="28"/>
        </w:rPr>
        <w:br/>
      </w:r>
      <w:r w:rsidRPr="001D3646">
        <w:rPr>
          <w:rFonts w:ascii="Arial" w:hAnsi="Arial" w:cs="Arial"/>
          <w:szCs w:val="28"/>
        </w:rPr>
        <w:t>и обеспечению отдыха и оздоровления детей</w:t>
      </w:r>
      <w:r>
        <w:rPr>
          <w:rFonts w:ascii="Arial" w:hAnsi="Arial" w:cs="Arial"/>
          <w:szCs w:val="28"/>
        </w:rPr>
        <w:t>»;</w:t>
      </w:r>
    </w:p>
    <w:p w:rsidR="009D4778" w:rsidRDefault="009D4778" w:rsidP="009D477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3) в пункте 1:</w:t>
      </w:r>
      <w:r w:rsidRPr="001D3646">
        <w:rPr>
          <w:rFonts w:ascii="Arial" w:hAnsi="Arial" w:cs="Arial"/>
          <w:szCs w:val="28"/>
        </w:rPr>
        <w:t xml:space="preserve"> </w:t>
      </w:r>
    </w:p>
    <w:p w:rsidR="009D4778" w:rsidRDefault="009D4778" w:rsidP="009D477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в абзаце первом слова «Д</w:t>
      </w:r>
      <w:r w:rsidRPr="001D3646">
        <w:rPr>
          <w:rFonts w:ascii="Arial" w:hAnsi="Arial" w:cs="Arial"/>
          <w:szCs w:val="28"/>
        </w:rPr>
        <w:t>епартаментом социальной защиты</w:t>
      </w:r>
      <w:r>
        <w:rPr>
          <w:rFonts w:ascii="Arial" w:hAnsi="Arial" w:cs="Arial"/>
          <w:szCs w:val="28"/>
        </w:rPr>
        <w:t xml:space="preserve"> </w:t>
      </w:r>
      <w:r w:rsidRPr="001D3646">
        <w:rPr>
          <w:rFonts w:ascii="Arial" w:hAnsi="Arial" w:cs="Arial"/>
          <w:szCs w:val="28"/>
        </w:rPr>
        <w:t xml:space="preserve">населения города </w:t>
      </w:r>
      <w:r>
        <w:rPr>
          <w:rFonts w:ascii="Arial" w:hAnsi="Arial" w:cs="Arial"/>
          <w:szCs w:val="28"/>
        </w:rPr>
        <w:t>Р</w:t>
      </w:r>
      <w:r w:rsidRPr="001D3646">
        <w:rPr>
          <w:rFonts w:ascii="Arial" w:hAnsi="Arial" w:cs="Arial"/>
          <w:szCs w:val="28"/>
        </w:rPr>
        <w:t>остова-на-</w:t>
      </w:r>
      <w:r>
        <w:rPr>
          <w:rFonts w:ascii="Arial" w:hAnsi="Arial" w:cs="Arial"/>
          <w:szCs w:val="28"/>
        </w:rPr>
        <w:t>Д</w:t>
      </w:r>
      <w:r w:rsidRPr="001D3646">
        <w:rPr>
          <w:rFonts w:ascii="Arial" w:hAnsi="Arial" w:cs="Arial"/>
          <w:szCs w:val="28"/>
        </w:rPr>
        <w:t>ону</w:t>
      </w:r>
      <w:r>
        <w:rPr>
          <w:rFonts w:ascii="Arial" w:hAnsi="Arial" w:cs="Arial"/>
          <w:szCs w:val="28"/>
        </w:rPr>
        <w:t>» заменить словами «министерством общего и профессионального образования Ростовской области»;</w:t>
      </w:r>
    </w:p>
    <w:p w:rsidR="009D4778" w:rsidRDefault="009D4778" w:rsidP="009D477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абзац четвертый изложить в следующей редакции: </w:t>
      </w:r>
    </w:p>
    <w:p w:rsidR="009D4778" w:rsidRDefault="009D4778" w:rsidP="009D477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«лиц, зарегистрированных по месту жительства в городе Ростове-на-Дону, </w:t>
      </w:r>
      <w:r w:rsidRPr="001145BF">
        <w:rPr>
          <w:rFonts w:ascii="Arial" w:hAnsi="Arial" w:cs="Arial"/>
          <w:szCs w:val="28"/>
        </w:rPr>
        <w:t>заключивши</w:t>
      </w:r>
      <w:r>
        <w:rPr>
          <w:rFonts w:ascii="Arial" w:hAnsi="Arial" w:cs="Arial"/>
          <w:szCs w:val="28"/>
        </w:rPr>
        <w:t>х</w:t>
      </w:r>
      <w:r w:rsidRPr="001145BF">
        <w:rPr>
          <w:rFonts w:ascii="Arial" w:hAnsi="Arial" w:cs="Arial"/>
          <w:szCs w:val="28"/>
        </w:rPr>
        <w:t xml:space="preserve"> контракт о прохождении военной службы в соответствии с Феде</w:t>
      </w:r>
      <w:r>
        <w:rPr>
          <w:rFonts w:ascii="Arial" w:hAnsi="Arial" w:cs="Arial"/>
          <w:szCs w:val="28"/>
        </w:rPr>
        <w:t>ральным законом от 28.03.1998 № </w:t>
      </w:r>
      <w:r w:rsidRPr="001145BF">
        <w:rPr>
          <w:rFonts w:ascii="Arial" w:hAnsi="Arial" w:cs="Arial"/>
          <w:szCs w:val="28"/>
        </w:rPr>
        <w:t xml:space="preserve">53-ФЗ </w:t>
      </w:r>
      <w:r>
        <w:rPr>
          <w:rFonts w:ascii="Arial" w:hAnsi="Arial" w:cs="Arial"/>
          <w:szCs w:val="28"/>
        </w:rPr>
        <w:br/>
      </w:r>
      <w:r w:rsidRPr="001145BF">
        <w:rPr>
          <w:rFonts w:ascii="Arial" w:hAnsi="Arial" w:cs="Arial"/>
          <w:szCs w:val="28"/>
        </w:rPr>
        <w:t>«О воинской обязанности и военной службе»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 принимающи</w:t>
      </w:r>
      <w:r w:rsidR="006B3DFD">
        <w:rPr>
          <w:rFonts w:ascii="Arial" w:hAnsi="Arial" w:cs="Arial"/>
          <w:szCs w:val="28"/>
        </w:rPr>
        <w:t>х (принимавших</w:t>
      </w:r>
      <w:r w:rsidRPr="001145BF">
        <w:rPr>
          <w:rFonts w:ascii="Arial" w:hAnsi="Arial" w:cs="Arial"/>
          <w:szCs w:val="28"/>
        </w:rPr>
        <w:t>) участие в специальной военной операции</w:t>
      </w:r>
      <w:r>
        <w:rPr>
          <w:rFonts w:ascii="Arial" w:hAnsi="Arial" w:cs="Arial"/>
          <w:szCs w:val="28"/>
        </w:rPr>
        <w:t>;»;</w:t>
      </w:r>
    </w:p>
    <w:p w:rsidR="009D4778" w:rsidRDefault="009D4778" w:rsidP="009D477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абзац пятый изложить в следующей редакции: </w:t>
      </w:r>
    </w:p>
    <w:p w:rsidR="009D4778" w:rsidRDefault="009D4778" w:rsidP="009D477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«п</w:t>
      </w:r>
      <w:r w:rsidRPr="001145BF">
        <w:rPr>
          <w:rFonts w:ascii="Arial" w:hAnsi="Arial" w:cs="Arial"/>
          <w:szCs w:val="28"/>
        </w:rPr>
        <w:t>огибши</w:t>
      </w:r>
      <w:r>
        <w:rPr>
          <w:rFonts w:ascii="Arial" w:hAnsi="Arial" w:cs="Arial"/>
          <w:szCs w:val="28"/>
        </w:rPr>
        <w:t>х</w:t>
      </w:r>
      <w:r w:rsidRPr="001145BF">
        <w:rPr>
          <w:rFonts w:ascii="Arial" w:hAnsi="Arial" w:cs="Arial"/>
          <w:szCs w:val="28"/>
        </w:rPr>
        <w:t xml:space="preserve"> (умерши</w:t>
      </w:r>
      <w:r>
        <w:rPr>
          <w:rFonts w:ascii="Arial" w:hAnsi="Arial" w:cs="Arial"/>
          <w:szCs w:val="28"/>
        </w:rPr>
        <w:t>х</w:t>
      </w:r>
      <w:r w:rsidRPr="001145BF">
        <w:rPr>
          <w:rFonts w:ascii="Arial" w:hAnsi="Arial" w:cs="Arial"/>
          <w:szCs w:val="28"/>
        </w:rPr>
        <w:t xml:space="preserve">) из числа лиц, указанных в </w:t>
      </w:r>
      <w:r>
        <w:rPr>
          <w:rFonts w:ascii="Arial" w:hAnsi="Arial" w:cs="Arial"/>
          <w:szCs w:val="28"/>
        </w:rPr>
        <w:t>абзацах третьем, четвертом настоящего пункта.».</w:t>
      </w:r>
    </w:p>
    <w:p w:rsidR="00BB0462" w:rsidRDefault="00BB0462" w:rsidP="00BB0462">
      <w:pPr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2. Настоящее решение вступает в силу со дня его официального опубликования.</w:t>
      </w:r>
    </w:p>
    <w:p w:rsidR="00BB0462" w:rsidRDefault="00BB0462" w:rsidP="00BB0462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Cs w:val="28"/>
        </w:rPr>
      </w:pPr>
      <w:r w:rsidRPr="00BB0462">
        <w:rPr>
          <w:rFonts w:ascii="Arial" w:hAnsi="Arial" w:cs="Arial"/>
          <w:szCs w:val="28"/>
        </w:rPr>
        <w:t>3.</w:t>
      </w:r>
      <w:r>
        <w:rPr>
          <w:rFonts w:ascii="Arial" w:hAnsi="Arial" w:cs="Arial"/>
          <w:szCs w:val="28"/>
        </w:rPr>
        <w:t xml:space="preserve"> Контроль за исполнением настоящего решения возложить </w:t>
      </w:r>
      <w:r>
        <w:rPr>
          <w:rFonts w:ascii="Arial" w:hAnsi="Arial" w:cs="Arial"/>
          <w:szCs w:val="28"/>
        </w:rPr>
        <w:br/>
        <w:t xml:space="preserve">на постоянную комиссию по бюджету города, местным налогам </w:t>
      </w:r>
      <w:r>
        <w:rPr>
          <w:rFonts w:ascii="Arial" w:hAnsi="Arial" w:cs="Arial"/>
          <w:szCs w:val="28"/>
        </w:rPr>
        <w:br/>
        <w:t>и сборам, муниципальной собственности (И.В. Климов) и постоянную комиссию по здравоохранению и вопросам социальной защиты населения (Ю.А. Порутчикова).</w:t>
      </w:r>
    </w:p>
    <w:p w:rsidR="00644C87" w:rsidRDefault="00644C87" w:rsidP="00C72AF5">
      <w:pPr>
        <w:ind w:firstLine="709"/>
        <w:jc w:val="both"/>
        <w:rPr>
          <w:rFonts w:ascii="Arial" w:hAnsi="Arial" w:cs="Arial"/>
          <w:szCs w:val="28"/>
        </w:rPr>
      </w:pPr>
    </w:p>
    <w:p w:rsidR="00FC368D" w:rsidRDefault="00FC368D" w:rsidP="00C72AF5">
      <w:pPr>
        <w:ind w:firstLine="709"/>
        <w:jc w:val="both"/>
        <w:rPr>
          <w:rFonts w:ascii="Arial" w:hAnsi="Arial" w:cs="Arial"/>
          <w:szCs w:val="28"/>
        </w:rPr>
      </w:pPr>
    </w:p>
    <w:p w:rsidR="00FC368D" w:rsidRDefault="00FC368D" w:rsidP="00C72AF5">
      <w:pPr>
        <w:ind w:firstLine="709"/>
        <w:jc w:val="both"/>
        <w:rPr>
          <w:rFonts w:ascii="Arial" w:hAnsi="Arial" w:cs="Arial"/>
          <w:szCs w:val="28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FC368D" w:rsidRPr="004E6FB2" w:rsidTr="00473B73">
        <w:tc>
          <w:tcPr>
            <w:tcW w:w="3227" w:type="dxa"/>
          </w:tcPr>
          <w:p w:rsidR="00FC368D" w:rsidRPr="004E6FB2" w:rsidRDefault="00FC368D" w:rsidP="00473B73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FC368D" w:rsidRPr="004E6FB2" w:rsidRDefault="00FC368D" w:rsidP="00473B73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7D777D" w:rsidRPr="00C909FA" w:rsidRDefault="007D777D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-на-Дону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>З.В. Неярохина</w:t>
            </w:r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9E2AD1" w:rsidP="007C659E">
      <w:pPr>
        <w:jc w:val="both"/>
        <w:rPr>
          <w:b/>
          <w:sz w:val="20"/>
          <w:szCs w:val="20"/>
        </w:rPr>
      </w:pPr>
      <w:r w:rsidRPr="0041043F">
        <w:rPr>
          <w:rFonts w:ascii="AGSouvenirCyr" w:hAnsi="AGSouvenirCyr"/>
          <w:b/>
          <w:sz w:val="24"/>
        </w:rPr>
        <w:t>1</w:t>
      </w:r>
      <w:r w:rsidR="00EA6A76">
        <w:rPr>
          <w:rFonts w:ascii="AGSouvenirCyr" w:hAnsi="AGSouvenirCyr"/>
          <w:b/>
          <w:sz w:val="24"/>
        </w:rPr>
        <w:t>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BB0462">
        <w:rPr>
          <w:rFonts w:ascii="AGSouvenirCyr" w:hAnsi="AGSouvenirCyr"/>
          <w:b/>
          <w:sz w:val="24"/>
        </w:rPr>
        <w:t>апреля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BB0462">
      <w:headerReference w:type="even" r:id="rId9"/>
      <w:headerReference w:type="default" r:id="rId10"/>
      <w:headerReference w:type="first" r:id="rId11"/>
      <w:pgSz w:w="11906" w:h="16838"/>
      <w:pgMar w:top="993" w:right="707" w:bottom="1135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35E3" w:rsidRDefault="001235E3">
      <w:r>
        <w:separator/>
      </w:r>
    </w:p>
  </w:endnote>
  <w:endnote w:type="continuationSeparator" w:id="0">
    <w:p w:rsidR="001235E3" w:rsidRDefault="001235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35E3" w:rsidRDefault="001235E3">
      <w:r>
        <w:separator/>
      </w:r>
    </w:p>
  </w:footnote>
  <w:footnote w:type="continuationSeparator" w:id="0">
    <w:p w:rsidR="001235E3" w:rsidRDefault="001235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5E3" w:rsidRDefault="002B0552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1235E3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235E3" w:rsidRDefault="001235E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5E3" w:rsidRPr="00664595" w:rsidRDefault="002B0552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1235E3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EA6A76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1235E3" w:rsidRPr="00664595">
      <w:rPr>
        <w:sz w:val="22"/>
        <w:szCs w:val="22"/>
      </w:rPr>
      <w:t xml:space="preserve">                           </w:t>
    </w:r>
    <w:r w:rsidR="001235E3">
      <w:rPr>
        <w:sz w:val="22"/>
        <w:szCs w:val="22"/>
      </w:rPr>
      <w:t xml:space="preserve">                       </w:t>
    </w:r>
    <w:r w:rsidR="001235E3" w:rsidRPr="00664595">
      <w:rPr>
        <w:sz w:val="22"/>
        <w:szCs w:val="22"/>
      </w:rPr>
      <w:t xml:space="preserve">                     </w:t>
    </w:r>
    <w:r w:rsidR="001235E3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5E3" w:rsidRPr="00CA56CB" w:rsidRDefault="001235E3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2"/>
  </w:num>
  <w:num w:numId="3">
    <w:abstractNumId w:val="8"/>
  </w:num>
  <w:num w:numId="4">
    <w:abstractNumId w:val="6"/>
  </w:num>
  <w:num w:numId="5">
    <w:abstractNumId w:val="2"/>
  </w:num>
  <w:num w:numId="6">
    <w:abstractNumId w:val="9"/>
  </w:num>
  <w:num w:numId="7">
    <w:abstractNumId w:val="7"/>
  </w:num>
  <w:num w:numId="8">
    <w:abstractNumId w:val="3"/>
  </w:num>
  <w:num w:numId="9">
    <w:abstractNumId w:val="11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3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F39"/>
    <w:rsid w:val="00001ACF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274E5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50467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7A01"/>
    <w:rsid w:val="00215F81"/>
    <w:rsid w:val="0021605C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2476"/>
    <w:rsid w:val="002931D6"/>
    <w:rsid w:val="0029444A"/>
    <w:rsid w:val="00296452"/>
    <w:rsid w:val="00297642"/>
    <w:rsid w:val="002A30B8"/>
    <w:rsid w:val="002A6DB9"/>
    <w:rsid w:val="002A749B"/>
    <w:rsid w:val="002B0524"/>
    <w:rsid w:val="002B0552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20BC"/>
    <w:rsid w:val="005C3CEC"/>
    <w:rsid w:val="005C52F7"/>
    <w:rsid w:val="005C6589"/>
    <w:rsid w:val="005C6A6E"/>
    <w:rsid w:val="005C720B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3DF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63F4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D97"/>
    <w:rsid w:val="0081383B"/>
    <w:rsid w:val="00814EED"/>
    <w:rsid w:val="00815CE0"/>
    <w:rsid w:val="00821AD4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4778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742C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A087A"/>
    <w:rsid w:val="00BA2280"/>
    <w:rsid w:val="00BA6FAD"/>
    <w:rsid w:val="00BA72E2"/>
    <w:rsid w:val="00BA7FDF"/>
    <w:rsid w:val="00BB0462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2C8C"/>
    <w:rsid w:val="00E95407"/>
    <w:rsid w:val="00E95C49"/>
    <w:rsid w:val="00E96A70"/>
    <w:rsid w:val="00EA16A8"/>
    <w:rsid w:val="00EA25D0"/>
    <w:rsid w:val="00EA2AD5"/>
    <w:rsid w:val="00EA2C30"/>
    <w:rsid w:val="00EA3839"/>
    <w:rsid w:val="00EA6A76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592B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368D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2162AC-83F6-4A62-B3DA-5A0CFAA14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3299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1306</cp:lastModifiedBy>
  <cp:revision>8</cp:revision>
  <cp:lastPrinted>2025-04-04T06:43:00Z</cp:lastPrinted>
  <dcterms:created xsi:type="dcterms:W3CDTF">2025-04-01T06:26:00Z</dcterms:created>
  <dcterms:modified xsi:type="dcterms:W3CDTF">2025-04-10T06:10:00Z</dcterms:modified>
</cp:coreProperties>
</file>