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1716B">
        <w:rPr>
          <w:rFonts w:ascii="Times New Roman" w:hAnsi="Times New Roman" w:cs="Times New Roman"/>
        </w:rPr>
        <w:t>29.04</w:t>
      </w:r>
      <w:r w:rsidR="00357A6B">
        <w:rPr>
          <w:rFonts w:ascii="Times New Roman" w:hAnsi="Times New Roman" w:cs="Times New Roman"/>
        </w:rPr>
        <w:t xml:space="preserve">.2022 </w:t>
      </w:r>
      <w:r w:rsidRPr="007D68D6">
        <w:rPr>
          <w:rFonts w:ascii="Times New Roman" w:hAnsi="Times New Roman" w:cs="Times New Roman"/>
        </w:rPr>
        <w:t xml:space="preserve">№ </w:t>
      </w:r>
      <w:r w:rsidR="00B1716B">
        <w:rPr>
          <w:rFonts w:ascii="Times New Roman" w:hAnsi="Times New Roman" w:cs="Times New Roman"/>
        </w:rPr>
        <w:t>63</w:t>
      </w:r>
      <w:r w:rsidR="00864D7D">
        <w:rPr>
          <w:rFonts w:ascii="Times New Roman" w:hAnsi="Times New Roman" w:cs="Times New Roman"/>
        </w:rPr>
        <w:t>3</w:t>
      </w:r>
      <w:r w:rsidR="00FD3D01">
        <w:rPr>
          <w:rFonts w:ascii="Times New Roman" w:hAnsi="Times New Roman" w:cs="Times New Roman"/>
        </w:rPr>
        <w:t xml:space="preserve"> </w:t>
      </w:r>
      <w:r w:rsidR="00C4362C">
        <w:rPr>
          <w:rFonts w:ascii="Times New Roman" w:hAnsi="Times New Roman" w:cs="Times New Roman"/>
        </w:rPr>
        <w:t xml:space="preserve">(ред. от </w:t>
      </w:r>
      <w:r w:rsidR="00572F7D">
        <w:rPr>
          <w:rFonts w:ascii="Times New Roman" w:hAnsi="Times New Roman" w:cs="Times New Roman"/>
        </w:rPr>
        <w:t>16.06.2023</w:t>
      </w:r>
      <w:r w:rsidR="00C4362C">
        <w:rPr>
          <w:rFonts w:ascii="Times New Roman" w:hAnsi="Times New Roman" w:cs="Times New Roman"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C4362C" w:rsidP="00572F7D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C4362C"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</w:r>
      <w:r w:rsidRPr="00C4362C">
        <w:rPr>
          <w:sz w:val="28"/>
          <w:szCs w:val="28"/>
        </w:rPr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C4362C">
        <w:rPr>
          <w:sz w:val="28"/>
          <w:szCs w:val="28"/>
        </w:rPr>
        <w:t>в Российской Федерации», в связи с тем, что итоговая величина муниципального нежилого здания, площадью 25,1 кв. м, этажность: 2, в том числе подземных 1, с кадастровым номером 61:44:0031019:52</w:t>
      </w:r>
      <w:r w:rsidRPr="00C4362C">
        <w:rPr>
          <w:bCs/>
          <w:sz w:val="28"/>
          <w:szCs w:val="28"/>
        </w:rPr>
        <w:t>,  с земельным участком на котором</w:t>
      </w:r>
      <w:proofErr w:type="gramEnd"/>
      <w:r w:rsidRPr="00C4362C">
        <w:rPr>
          <w:bCs/>
          <w:sz w:val="28"/>
          <w:szCs w:val="28"/>
        </w:rPr>
        <w:t xml:space="preserve"> оно расположено, площадью 76 кв. м,  с кадастровым номером 61:44:0031019:641, вид разрешенного использования – «предоставление коммунальных услуг», по адресу: </w:t>
      </w:r>
      <w:proofErr w:type="gramStart"/>
      <w:r w:rsidRPr="00C4362C">
        <w:rPr>
          <w:bCs/>
          <w:sz w:val="28"/>
          <w:szCs w:val="28"/>
        </w:rPr>
        <w:t xml:space="preserve">Ростовская область,  </w:t>
      </w:r>
      <w:r>
        <w:rPr>
          <w:bCs/>
          <w:sz w:val="28"/>
          <w:szCs w:val="28"/>
        </w:rPr>
        <w:br/>
      </w:r>
      <w:r w:rsidRPr="00C4362C">
        <w:rPr>
          <w:bCs/>
          <w:sz w:val="28"/>
          <w:szCs w:val="28"/>
        </w:rPr>
        <w:t>г. Ростов-на-Дону, Пролетарский район, пер. Молочный, д. 69а</w:t>
      </w:r>
      <w:r w:rsidRPr="00C4362C">
        <w:rPr>
          <w:sz w:val="28"/>
          <w:szCs w:val="28"/>
        </w:rPr>
        <w:t xml:space="preserve">, указанная </w:t>
      </w:r>
      <w:r>
        <w:rPr>
          <w:sz w:val="28"/>
          <w:szCs w:val="28"/>
        </w:rPr>
        <w:br/>
      </w:r>
      <w:r w:rsidRPr="00C4362C">
        <w:rPr>
          <w:sz w:val="28"/>
          <w:szCs w:val="28"/>
        </w:rPr>
        <w:t xml:space="preserve">в отчете об определении рыночной стоимости </w:t>
      </w:r>
      <w:r w:rsidR="00572F7D" w:rsidRPr="00572F7D">
        <w:rPr>
          <w:sz w:val="28"/>
          <w:szCs w:val="28"/>
        </w:rPr>
        <w:t>от 29.0</w:t>
      </w:r>
      <w:r w:rsidR="00572F7D">
        <w:rPr>
          <w:sz w:val="28"/>
          <w:szCs w:val="28"/>
        </w:rPr>
        <w:t>5.2023 № 060-23-Р,  выполненном</w:t>
      </w:r>
      <w:r w:rsidR="00572F7D" w:rsidRPr="00572F7D">
        <w:rPr>
          <w:sz w:val="28"/>
          <w:szCs w:val="28"/>
        </w:rPr>
        <w:t xml:space="preserve"> ООО «Межрегиональный центр судебных экс</w:t>
      </w:r>
      <w:r w:rsidR="00572F7D">
        <w:rPr>
          <w:sz w:val="28"/>
          <w:szCs w:val="28"/>
        </w:rPr>
        <w:t>пертиз и оценки», согласованном</w:t>
      </w:r>
      <w:r w:rsidR="00572F7D" w:rsidRPr="00572F7D">
        <w:rPr>
          <w:sz w:val="28"/>
          <w:szCs w:val="28"/>
        </w:rPr>
        <w:t xml:space="preserve"> городской комиссией </w:t>
      </w:r>
      <w:r w:rsidR="00572F7D">
        <w:rPr>
          <w:sz w:val="28"/>
          <w:szCs w:val="28"/>
        </w:rPr>
        <w:t xml:space="preserve"> </w:t>
      </w:r>
      <w:r w:rsidR="00572F7D" w:rsidRPr="00572F7D">
        <w:rPr>
          <w:sz w:val="28"/>
          <w:szCs w:val="28"/>
        </w:rPr>
        <w:t xml:space="preserve">по согласованию результатов оценки </w:t>
      </w:r>
      <w:r w:rsidR="00572F7D">
        <w:rPr>
          <w:sz w:val="28"/>
          <w:szCs w:val="28"/>
        </w:rPr>
        <w:br/>
      </w:r>
      <w:r w:rsidR="00572F7D" w:rsidRPr="00572F7D">
        <w:rPr>
          <w:sz w:val="28"/>
          <w:szCs w:val="28"/>
        </w:rPr>
        <w:t>от 06.06.2023 (протокол  № 15)</w:t>
      </w:r>
      <w:r w:rsidRPr="00C4362C">
        <w:rPr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 прошло более 6</w:t>
      </w:r>
      <w:proofErr w:type="gramEnd"/>
      <w:r w:rsidRPr="00C4362C">
        <w:rPr>
          <w:sz w:val="28"/>
          <w:szCs w:val="28"/>
        </w:rPr>
        <w:t xml:space="preserve">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B1716B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572F7D">
        <w:rPr>
          <w:sz w:val="28"/>
          <w:szCs w:val="28"/>
        </w:rPr>
        <w:t>09.02.2024</w:t>
      </w:r>
      <w:r w:rsidR="0071662F">
        <w:rPr>
          <w:sz w:val="28"/>
          <w:szCs w:val="28"/>
        </w:rPr>
        <w:t xml:space="preserve"> (протокол №</w:t>
      </w:r>
      <w:r w:rsidR="00572F7D">
        <w:rPr>
          <w:sz w:val="28"/>
          <w:szCs w:val="28"/>
        </w:rPr>
        <w:t>2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B1716B">
        <w:rPr>
          <w:bCs/>
          <w:sz w:val="28"/>
          <w:szCs w:val="28"/>
        </w:rPr>
        <w:t>29.04</w:t>
      </w:r>
      <w:r w:rsidR="00357A6B">
        <w:rPr>
          <w:bCs/>
          <w:sz w:val="28"/>
          <w:szCs w:val="28"/>
        </w:rPr>
        <w:t>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B1716B">
        <w:rPr>
          <w:bCs/>
          <w:sz w:val="28"/>
          <w:szCs w:val="28"/>
        </w:rPr>
        <w:t>63</w:t>
      </w:r>
      <w:r w:rsidR="00864D7D">
        <w:rPr>
          <w:bCs/>
          <w:sz w:val="28"/>
          <w:szCs w:val="28"/>
        </w:rPr>
        <w:t>3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1716B" w:rsidRPr="00A47CF1">
        <w:rPr>
          <w:sz w:val="28"/>
          <w:szCs w:val="28"/>
        </w:rPr>
        <w:t xml:space="preserve">Об условиях приватизации муниципального нежилого здания, расположенного по адресу: Ростовская область, </w:t>
      </w:r>
      <w:proofErr w:type="gramStart"/>
      <w:r w:rsidR="00B1716B" w:rsidRPr="00A47CF1">
        <w:rPr>
          <w:sz w:val="28"/>
          <w:szCs w:val="28"/>
        </w:rPr>
        <w:t>г</w:t>
      </w:r>
      <w:proofErr w:type="gramEnd"/>
      <w:r w:rsidR="00B1716B" w:rsidRPr="00A47CF1">
        <w:rPr>
          <w:sz w:val="28"/>
          <w:szCs w:val="28"/>
        </w:rPr>
        <w:t>. Ростов-на-Дону, Пролетарский район, пер. Молочный, д. 69а, с земельным участком, на котором  оно расположено</w:t>
      </w:r>
      <w:r w:rsidR="00357A6B">
        <w:rPr>
          <w:sz w:val="28"/>
          <w:szCs w:val="28"/>
        </w:rPr>
        <w:t>»</w:t>
      </w:r>
      <w:r w:rsidR="00C4362C">
        <w:rPr>
          <w:sz w:val="28"/>
          <w:szCs w:val="28"/>
        </w:rPr>
        <w:t xml:space="preserve"> </w:t>
      </w:r>
      <w:r w:rsidR="00C4362C" w:rsidRPr="00C4362C">
        <w:rPr>
          <w:sz w:val="28"/>
          <w:szCs w:val="28"/>
        </w:rPr>
        <w:t xml:space="preserve">(ред. от </w:t>
      </w:r>
      <w:r w:rsidR="00572F7D">
        <w:rPr>
          <w:sz w:val="28"/>
          <w:szCs w:val="28"/>
        </w:rPr>
        <w:t>16.06.2023</w:t>
      </w:r>
      <w:r w:rsidR="00C4362C" w:rsidRPr="00C4362C">
        <w:rPr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572F7D" w:rsidRPr="00572F7D" w:rsidRDefault="00572F7D" w:rsidP="00572F7D">
      <w:pPr>
        <w:suppressAutoHyphens/>
        <w:ind w:firstLine="680"/>
        <w:jc w:val="both"/>
        <w:rPr>
          <w:b/>
          <w:sz w:val="28"/>
          <w:szCs w:val="28"/>
        </w:rPr>
      </w:pPr>
      <w:r w:rsidRPr="00572F7D">
        <w:rPr>
          <w:sz w:val="28"/>
          <w:szCs w:val="28"/>
        </w:rPr>
        <w:t xml:space="preserve">«3.  Установить начальную цену муниципального имущества, указанного </w:t>
      </w:r>
      <w:r w:rsidRPr="00572F7D">
        <w:rPr>
          <w:sz w:val="28"/>
          <w:szCs w:val="28"/>
        </w:rPr>
        <w:br/>
        <w:t xml:space="preserve">в пункте 1 настоящего распоряжения, равную рыночной стоимости, в размере </w:t>
      </w:r>
      <w:r w:rsidRPr="00572F7D">
        <w:rPr>
          <w:sz w:val="28"/>
          <w:szCs w:val="28"/>
        </w:rPr>
        <w:br/>
        <w:t>843 454</w:t>
      </w:r>
      <w:r w:rsidRPr="00572F7D">
        <w:rPr>
          <w:b/>
          <w:sz w:val="28"/>
          <w:szCs w:val="28"/>
        </w:rPr>
        <w:t xml:space="preserve"> </w:t>
      </w:r>
      <w:r w:rsidRPr="00572F7D">
        <w:rPr>
          <w:sz w:val="28"/>
          <w:szCs w:val="28"/>
        </w:rPr>
        <w:t>(Восемьсот сорок три тысячи четыреста пятьдесят четыре) рубля 00 копеек (без учета НДС), в том числе:</w:t>
      </w:r>
    </w:p>
    <w:p w:rsidR="00572F7D" w:rsidRPr="00572F7D" w:rsidRDefault="00572F7D" w:rsidP="00572F7D">
      <w:pPr>
        <w:suppressAutoHyphens/>
        <w:ind w:firstLine="680"/>
        <w:jc w:val="both"/>
        <w:rPr>
          <w:sz w:val="28"/>
          <w:szCs w:val="28"/>
        </w:rPr>
      </w:pPr>
      <w:r w:rsidRPr="00572F7D">
        <w:rPr>
          <w:sz w:val="28"/>
          <w:szCs w:val="28"/>
        </w:rPr>
        <w:lastRenderedPageBreak/>
        <w:t>нежилое здание с кадастровым номером 61:44:0031019:52 – 116 070 (Сто шестнадцать тысяч семьдесят) рублей 00 копеек;</w:t>
      </w:r>
    </w:p>
    <w:p w:rsidR="00572F7D" w:rsidRPr="00572F7D" w:rsidRDefault="00572F7D" w:rsidP="00572F7D">
      <w:pPr>
        <w:suppressAutoHyphens/>
        <w:ind w:firstLine="680"/>
        <w:jc w:val="both"/>
        <w:rPr>
          <w:sz w:val="28"/>
          <w:szCs w:val="28"/>
        </w:rPr>
      </w:pPr>
      <w:r w:rsidRPr="00572F7D">
        <w:rPr>
          <w:bCs/>
          <w:sz w:val="28"/>
          <w:szCs w:val="28"/>
        </w:rPr>
        <w:t xml:space="preserve">земельный участок с кадастровым номером 61:44:0031019:641 – 726 484 (Семьсот двадцать шесть тысяч четыреста восемьдесят четыре) рубля 00 копеек </w:t>
      </w:r>
      <w:r w:rsidRPr="00572F7D">
        <w:rPr>
          <w:sz w:val="28"/>
          <w:szCs w:val="28"/>
        </w:rPr>
        <w:t>согласно отчету от 29.01.2024 № 009-24</w:t>
      </w:r>
      <w:r>
        <w:rPr>
          <w:sz w:val="28"/>
          <w:szCs w:val="28"/>
        </w:rPr>
        <w:t>-Р,  выполненном</w:t>
      </w:r>
      <w:proofErr w:type="gramStart"/>
      <w:r>
        <w:rPr>
          <w:sz w:val="28"/>
          <w:szCs w:val="28"/>
        </w:rPr>
        <w:t xml:space="preserve">у </w:t>
      </w:r>
      <w:r>
        <w:rPr>
          <w:sz w:val="28"/>
          <w:szCs w:val="28"/>
        </w:rPr>
        <w:br/>
      </w:r>
      <w:r w:rsidRPr="00572F7D">
        <w:rPr>
          <w:sz w:val="28"/>
          <w:szCs w:val="28"/>
        </w:rPr>
        <w:t>ООО</w:t>
      </w:r>
      <w:proofErr w:type="gramEnd"/>
      <w:r w:rsidRPr="00572F7D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02.02.2024 (протокол  № 3)».</w:t>
      </w:r>
    </w:p>
    <w:p w:rsidR="00572F7D" w:rsidRPr="003C6DFB" w:rsidRDefault="00572F7D" w:rsidP="00572F7D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C4362C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72F7D">
        <w:rPr>
          <w:sz w:val="28"/>
          <w:szCs w:val="28"/>
        </w:rPr>
        <w:t xml:space="preserve"> С.А. </w:t>
      </w:r>
      <w:proofErr w:type="spellStart"/>
      <w:r w:rsidR="00572F7D">
        <w:rPr>
          <w:sz w:val="28"/>
          <w:szCs w:val="28"/>
        </w:rPr>
        <w:t>Плясовица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572F7D" w:rsidRDefault="00572F7D" w:rsidP="009C2748">
      <w:pPr>
        <w:rPr>
          <w:color w:val="000000"/>
          <w:sz w:val="28"/>
          <w:szCs w:val="28"/>
        </w:rPr>
      </w:pPr>
    </w:p>
    <w:p w:rsidR="00572F7D" w:rsidRPr="000875BC" w:rsidRDefault="00572F7D" w:rsidP="009C2748">
      <w:pPr>
        <w:rPr>
          <w:color w:val="000000"/>
          <w:sz w:val="22"/>
          <w:szCs w:val="22"/>
        </w:rPr>
      </w:pPr>
    </w:p>
    <w:p w:rsidR="000875BC" w:rsidRPr="000875BC" w:rsidRDefault="000875BC" w:rsidP="009C2748">
      <w:pPr>
        <w:rPr>
          <w:color w:val="000000"/>
          <w:sz w:val="22"/>
          <w:szCs w:val="22"/>
        </w:rPr>
      </w:pPr>
      <w:r w:rsidRPr="000875BC">
        <w:rPr>
          <w:color w:val="000000"/>
          <w:sz w:val="22"/>
          <w:szCs w:val="22"/>
        </w:rPr>
        <w:t>Отдел организации торгов</w:t>
      </w:r>
    </w:p>
    <w:sectPr w:rsidR="000875BC" w:rsidRPr="000875BC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875BC"/>
    <w:rsid w:val="000C1E49"/>
    <w:rsid w:val="00104E4D"/>
    <w:rsid w:val="00130E3C"/>
    <w:rsid w:val="001D1E18"/>
    <w:rsid w:val="001D728B"/>
    <w:rsid w:val="001F6792"/>
    <w:rsid w:val="00201742"/>
    <w:rsid w:val="00213DF0"/>
    <w:rsid w:val="002319EF"/>
    <w:rsid w:val="00244824"/>
    <w:rsid w:val="002734C3"/>
    <w:rsid w:val="0029620A"/>
    <w:rsid w:val="002C3AFC"/>
    <w:rsid w:val="002F489A"/>
    <w:rsid w:val="00357A6B"/>
    <w:rsid w:val="003C317A"/>
    <w:rsid w:val="003C77CB"/>
    <w:rsid w:val="003D46D0"/>
    <w:rsid w:val="003D54C4"/>
    <w:rsid w:val="003E0DF5"/>
    <w:rsid w:val="003E2C06"/>
    <w:rsid w:val="003F4048"/>
    <w:rsid w:val="00496F0B"/>
    <w:rsid w:val="00532368"/>
    <w:rsid w:val="00532BB8"/>
    <w:rsid w:val="00533D49"/>
    <w:rsid w:val="00567410"/>
    <w:rsid w:val="00572F7D"/>
    <w:rsid w:val="00596CB4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A62F5"/>
    <w:rsid w:val="008B0581"/>
    <w:rsid w:val="0095209D"/>
    <w:rsid w:val="00973CA6"/>
    <w:rsid w:val="009B5620"/>
    <w:rsid w:val="009C0FA3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29CE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C4362C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2023-06-14T13:12:00Z</cp:lastPrinted>
  <dcterms:created xsi:type="dcterms:W3CDTF">2024-02-12T08:23:00Z</dcterms:created>
  <dcterms:modified xsi:type="dcterms:W3CDTF">2024-02-12T08:23:00Z</dcterms:modified>
</cp:coreProperties>
</file>