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404" w:rsidRPr="00CE2DB4" w:rsidRDefault="00302404" w:rsidP="006D078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CE2DB4">
        <w:rPr>
          <w:b/>
          <w:sz w:val="28"/>
          <w:szCs w:val="28"/>
        </w:rPr>
        <w:t xml:space="preserve">1. «Распоряжение Департамента </w:t>
      </w:r>
      <w:proofErr w:type="spellStart"/>
      <w:r w:rsidRPr="00CE2DB4">
        <w:rPr>
          <w:b/>
          <w:sz w:val="28"/>
          <w:szCs w:val="28"/>
        </w:rPr>
        <w:t>имущественно-земельных</w:t>
      </w:r>
      <w:proofErr w:type="spellEnd"/>
      <w:r w:rsidRPr="00CE2DB4">
        <w:rPr>
          <w:b/>
          <w:sz w:val="28"/>
          <w:szCs w:val="28"/>
        </w:rPr>
        <w:t xml:space="preserve"> отношений города Ростова-на-Дону от  29.04.2019 № 674 «Об  условиях  приватизации муниципального нежилого помещения, расположенного по  адресу: Россия, Ростовская область, г. Ростов-на-Дону, Кировский район, </w:t>
      </w:r>
      <w:proofErr w:type="spellStart"/>
      <w:r w:rsidRPr="00CE2DB4">
        <w:rPr>
          <w:b/>
          <w:sz w:val="28"/>
          <w:szCs w:val="28"/>
        </w:rPr>
        <w:t>пр</w:t>
      </w:r>
      <w:proofErr w:type="gramStart"/>
      <w:r w:rsidRPr="00CE2DB4">
        <w:rPr>
          <w:b/>
          <w:sz w:val="28"/>
          <w:szCs w:val="28"/>
        </w:rPr>
        <w:t>.Б</w:t>
      </w:r>
      <w:proofErr w:type="gramEnd"/>
      <w:r w:rsidRPr="00CE2DB4">
        <w:rPr>
          <w:b/>
          <w:sz w:val="28"/>
          <w:szCs w:val="28"/>
        </w:rPr>
        <w:t>огатяновский</w:t>
      </w:r>
      <w:proofErr w:type="spellEnd"/>
      <w:r w:rsidRPr="00CE2DB4">
        <w:rPr>
          <w:b/>
          <w:sz w:val="28"/>
          <w:szCs w:val="28"/>
        </w:rPr>
        <w:t xml:space="preserve"> спуск/ул.Станиславского, 15/139».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РФ от 21.12.2001 № 178-ФЗ 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 67 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22.04.2008 № 393 «Об утверждении Прогнозного плана (программы) приватизации муниципального имущества города Ростова-на-Дону на 2009 год», принимая во внимание решение комиссии по приватизации муниципального имущества от 29.04.2019 (протокол № 3): 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Приватизировать муниципальное нежилое помещение, расположенное по адресу:  Россия, Ростовская область,  г. Ростов-на-Дону, Кировский район, </w:t>
      </w:r>
      <w:proofErr w:type="spellStart"/>
      <w:r>
        <w:rPr>
          <w:sz w:val="28"/>
          <w:szCs w:val="28"/>
        </w:rPr>
        <w:t>пр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огатяновский</w:t>
      </w:r>
      <w:proofErr w:type="spellEnd"/>
      <w:r>
        <w:rPr>
          <w:sz w:val="28"/>
          <w:szCs w:val="28"/>
        </w:rPr>
        <w:t xml:space="preserve"> спуск/ул.Станиславского, 15/139, литер А, общей площадью – 56,7 кв.м, этаж № подвал, к. № 1, 2-3, 4, 5-6, 6а, 6б, кадастровый номер 61:44:0041011:162  (далее - объект). 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Способ приватизации – аукцион. 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Установить начальную цену объекта, равную рыночной стоимости 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размере 1 930 635 (Один миллион девятьсот тридцать тысяч шестьсот тридцать пять) рублей, 00 копеек, (без учета НДС), согласно отчету 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19.04.2019 № 032-19-Р,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согласованию результатов оценки от 26.04.2019 (протокол  № 12).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Нежилое помещение, расположенное по адресу: Россия, Ростовская область,  г. Ростов-на-Дону, Кировский район, </w:t>
      </w:r>
      <w:proofErr w:type="spellStart"/>
      <w:r>
        <w:rPr>
          <w:sz w:val="28"/>
          <w:szCs w:val="28"/>
        </w:rPr>
        <w:t>пр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огатяновский</w:t>
      </w:r>
      <w:proofErr w:type="spellEnd"/>
      <w:r>
        <w:rPr>
          <w:sz w:val="28"/>
          <w:szCs w:val="28"/>
        </w:rPr>
        <w:t xml:space="preserve"> спуск/ул.Станиславского, 15/139, литер А, общей площадью – 56,7 кв.м, этаж № подвал, к. № 1, 2-3, 4, 5-6, 6а, 6б, кадастровый номер 61:44:0041011:162  свободно, не обременено правами третьих лиц.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Отделу организации торгов департамента (О.Н. </w:t>
      </w:r>
      <w:proofErr w:type="spellStart"/>
      <w:r>
        <w:rPr>
          <w:sz w:val="28"/>
          <w:szCs w:val="28"/>
        </w:rPr>
        <w:t>Терпугова</w:t>
      </w:r>
      <w:proofErr w:type="spellEnd"/>
      <w:r>
        <w:rPr>
          <w:sz w:val="28"/>
          <w:szCs w:val="28"/>
        </w:rPr>
        <w:t>) провести мероприятия по продаже объекта на аукционе с открытой формой подачи предложений о цене.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 МКУ «Управление казной города Ростова-на-Дону»: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 Подготовить акт приема-передачи объекта;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 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требованиями действующего законодательства» для исключения объекта 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реестра муниципального имущества города Ростова-на-Дону.  </w:t>
      </w:r>
    </w:p>
    <w:p w:rsidR="00302404" w:rsidRDefault="00302404" w:rsidP="006D0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распоряжения оставляю </w:t>
      </w:r>
    </w:p>
    <w:p w:rsidR="006F4E40" w:rsidRDefault="00302404" w:rsidP="00CE2D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собой.</w:t>
      </w:r>
    </w:p>
    <w:sectPr w:rsidR="006F4E40" w:rsidSect="00CE2DB4">
      <w:pgSz w:w="11906" w:h="16838"/>
      <w:pgMar w:top="709" w:right="567" w:bottom="1134" w:left="1134" w:header="708" w:footer="9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04D" w:rsidRDefault="0072304D">
      <w:r>
        <w:separator/>
      </w:r>
    </w:p>
  </w:endnote>
  <w:endnote w:type="continuationSeparator" w:id="0">
    <w:p w:rsidR="0072304D" w:rsidRDefault="007230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04D" w:rsidRDefault="0072304D">
      <w:r>
        <w:separator/>
      </w:r>
    </w:p>
  </w:footnote>
  <w:footnote w:type="continuationSeparator" w:id="0">
    <w:p w:rsidR="0072304D" w:rsidRDefault="007230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0787"/>
    <w:rsid w:val="00012079"/>
    <w:rsid w:val="00045685"/>
    <w:rsid w:val="00046B58"/>
    <w:rsid w:val="000D6AA8"/>
    <w:rsid w:val="000F2FE7"/>
    <w:rsid w:val="000F7ED3"/>
    <w:rsid w:val="000F7F78"/>
    <w:rsid w:val="00144D5D"/>
    <w:rsid w:val="00147972"/>
    <w:rsid w:val="00173BAF"/>
    <w:rsid w:val="00195FF2"/>
    <w:rsid w:val="001B406A"/>
    <w:rsid w:val="001C592B"/>
    <w:rsid w:val="0024771B"/>
    <w:rsid w:val="00260296"/>
    <w:rsid w:val="0028229B"/>
    <w:rsid w:val="002941BB"/>
    <w:rsid w:val="002C7756"/>
    <w:rsid w:val="002E5F89"/>
    <w:rsid w:val="00302404"/>
    <w:rsid w:val="003103CF"/>
    <w:rsid w:val="00324351"/>
    <w:rsid w:val="00372F25"/>
    <w:rsid w:val="003D0558"/>
    <w:rsid w:val="003D2A83"/>
    <w:rsid w:val="004C641D"/>
    <w:rsid w:val="004E6F4B"/>
    <w:rsid w:val="00521060"/>
    <w:rsid w:val="00575921"/>
    <w:rsid w:val="006300F9"/>
    <w:rsid w:val="00637146"/>
    <w:rsid w:val="00697072"/>
    <w:rsid w:val="006D0787"/>
    <w:rsid w:val="006E7380"/>
    <w:rsid w:val="006F4E40"/>
    <w:rsid w:val="0072304D"/>
    <w:rsid w:val="0075467E"/>
    <w:rsid w:val="00796A17"/>
    <w:rsid w:val="007B40C4"/>
    <w:rsid w:val="00816103"/>
    <w:rsid w:val="00921E08"/>
    <w:rsid w:val="00945160"/>
    <w:rsid w:val="009D026B"/>
    <w:rsid w:val="00AF56DD"/>
    <w:rsid w:val="00B15F11"/>
    <w:rsid w:val="00B5069A"/>
    <w:rsid w:val="00B73F85"/>
    <w:rsid w:val="00B86CE9"/>
    <w:rsid w:val="00BB3607"/>
    <w:rsid w:val="00C41832"/>
    <w:rsid w:val="00C42230"/>
    <w:rsid w:val="00CA4A7E"/>
    <w:rsid w:val="00CB7F89"/>
    <w:rsid w:val="00CC5F64"/>
    <w:rsid w:val="00CC71D7"/>
    <w:rsid w:val="00CE2DB4"/>
    <w:rsid w:val="00E86C2D"/>
    <w:rsid w:val="00E9641E"/>
    <w:rsid w:val="00EF5E4B"/>
    <w:rsid w:val="00EF6405"/>
    <w:rsid w:val="00F45DFE"/>
    <w:rsid w:val="00F52A03"/>
    <w:rsid w:val="00F54ED6"/>
    <w:rsid w:val="00F57DE7"/>
    <w:rsid w:val="00FC3918"/>
    <w:rsid w:val="00FF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7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D078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D0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300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300F9"/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2822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oa heading"/>
    <w:basedOn w:val="a"/>
    <w:next w:val="a"/>
    <w:uiPriority w:val="99"/>
    <w:semiHidden/>
    <w:unhideWhenUsed/>
    <w:rsid w:val="006F4E40"/>
    <w:pPr>
      <w:spacing w:before="120"/>
    </w:pPr>
    <w:rPr>
      <w:rFonts w:ascii="Cambria" w:hAnsi="Cambria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0C447-E4C7-4135-9631-7D2248DFB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Chmykh</cp:lastModifiedBy>
  <cp:revision>5</cp:revision>
  <dcterms:created xsi:type="dcterms:W3CDTF">2019-04-30T08:04:00Z</dcterms:created>
  <dcterms:modified xsi:type="dcterms:W3CDTF">2019-05-06T08:53:00Z</dcterms:modified>
</cp:coreProperties>
</file>