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365A3C" w:rsidRDefault="00F474ED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593B5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365A3C">
        <w:rPr>
          <w:rFonts w:ascii="Times New Roman" w:hAnsi="Times New Roman" w:cs="Times New Roman"/>
        </w:rPr>
        <w:t>24.06.2022</w:t>
      </w:r>
      <w:r w:rsidRPr="007D68D6">
        <w:rPr>
          <w:rFonts w:ascii="Times New Roman" w:hAnsi="Times New Roman" w:cs="Times New Roman"/>
        </w:rPr>
        <w:t xml:space="preserve"> № </w:t>
      </w:r>
      <w:r w:rsidR="00ED6E7E">
        <w:rPr>
          <w:rFonts w:ascii="Times New Roman" w:hAnsi="Times New Roman" w:cs="Times New Roman"/>
        </w:rPr>
        <w:t>1</w:t>
      </w:r>
      <w:r w:rsidR="00365A3C">
        <w:rPr>
          <w:rFonts w:ascii="Times New Roman" w:hAnsi="Times New Roman" w:cs="Times New Roman"/>
        </w:rPr>
        <w:t>002</w:t>
      </w:r>
    </w:p>
    <w:p w:rsidR="00D927AA" w:rsidRPr="00365A3C" w:rsidRDefault="00D927AA">
      <w:pPr>
        <w:rPr>
          <w:sz w:val="28"/>
          <w:szCs w:val="28"/>
        </w:rPr>
      </w:pPr>
    </w:p>
    <w:p w:rsidR="00B73057" w:rsidRDefault="00365A3C" w:rsidP="008B0581">
      <w:pPr>
        <w:ind w:firstLine="708"/>
        <w:jc w:val="both"/>
        <w:rPr>
          <w:sz w:val="28"/>
          <w:szCs w:val="28"/>
        </w:rPr>
      </w:pPr>
      <w:r w:rsidRPr="00365A3C">
        <w:rPr>
          <w:sz w:val="28"/>
          <w:szCs w:val="28"/>
        </w:rPr>
        <w:t xml:space="preserve">В соответствии с Федеральным законом от 21.12.2001 № 178-ФЗ </w:t>
      </w:r>
      <w:r w:rsidRPr="00365A3C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365A3C">
        <w:rPr>
          <w:sz w:val="28"/>
          <w:szCs w:val="28"/>
        </w:rPr>
        <w:br/>
        <w:t xml:space="preserve">в Российской Федерации», в связи с тем, что итоговая величина муниципального нежилого помещения, расположенного по адресу:  </w:t>
      </w:r>
      <w:r w:rsidRPr="00365A3C">
        <w:rPr>
          <w:bCs/>
          <w:sz w:val="28"/>
          <w:szCs w:val="28"/>
        </w:rPr>
        <w:t xml:space="preserve">Ростовская область, </w:t>
      </w:r>
      <w:proofErr w:type="gramStart"/>
      <w:r w:rsidRPr="00365A3C">
        <w:rPr>
          <w:bCs/>
          <w:sz w:val="28"/>
          <w:szCs w:val="28"/>
        </w:rPr>
        <w:t>г</w:t>
      </w:r>
      <w:proofErr w:type="gramEnd"/>
      <w:r w:rsidRPr="00365A3C">
        <w:rPr>
          <w:bCs/>
          <w:sz w:val="28"/>
          <w:szCs w:val="28"/>
        </w:rPr>
        <w:t xml:space="preserve">. Ростов-на-Дону, р-н Кировский,  ул. Станиславского, д.128,  к.  № 1, 2, 2а, 3, 3а, 4, 5, 6, 14, 15, 13, 14, 15, 16, 16а,  17 - 18, 19, 20, 21, 22, 22а, 23, 23а, </w:t>
      </w:r>
      <w:proofErr w:type="gramStart"/>
      <w:r w:rsidRPr="00365A3C">
        <w:rPr>
          <w:bCs/>
          <w:sz w:val="28"/>
          <w:szCs w:val="28"/>
        </w:rPr>
        <w:t>24, 25, 31, 32, 33, 35х, площадью 336,5 кв. м, этаж: подвал № 1, этаж № 1, с кадастровым номером 61:44:0041017:465</w:t>
      </w:r>
      <w:r w:rsidRPr="00365A3C">
        <w:rPr>
          <w:sz w:val="28"/>
          <w:szCs w:val="28"/>
        </w:rPr>
        <w:t>, указанная в отчете об определении рыночной стоимости от 06.06.2022 № 068-22-Р, выполненном ООО «Межрегиональный центр судебных экспертиз и оценки», согласованном городской комиссией   по согласованию результатов оценки от 10.06.2022 (протокол № 18), не может быть признана рекомендуемой для целей определения начальной</w:t>
      </w:r>
      <w:proofErr w:type="gramEnd"/>
      <w:r w:rsidRPr="00365A3C">
        <w:rPr>
          <w:sz w:val="28"/>
          <w:szCs w:val="28"/>
        </w:rPr>
        <w:t xml:space="preserve"> цены предмета аукциона, так как </w:t>
      </w:r>
      <w:proofErr w:type="gramStart"/>
      <w:r w:rsidRPr="00365A3C">
        <w:rPr>
          <w:sz w:val="28"/>
          <w:szCs w:val="28"/>
        </w:rPr>
        <w:t>с даты</w:t>
      </w:r>
      <w:proofErr w:type="gramEnd"/>
      <w:r w:rsidRPr="00365A3C">
        <w:rPr>
          <w:sz w:val="28"/>
          <w:szCs w:val="28"/>
        </w:rPr>
        <w:t xml:space="preserve"> его составления прошло более 6 месяцев</w:t>
      </w:r>
      <w:r w:rsidR="00ED6E7E">
        <w:rPr>
          <w:sz w:val="28"/>
          <w:szCs w:val="28"/>
        </w:rPr>
        <w:t xml:space="preserve">,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</w:t>
      </w:r>
      <w:r w:rsidR="008B0581">
        <w:rPr>
          <w:rFonts w:eastAsiaTheme="minorHAnsi"/>
          <w:sz w:val="28"/>
          <w:szCs w:val="28"/>
          <w:lang w:eastAsia="en-US"/>
        </w:rPr>
        <w:br/>
      </w:r>
      <w:r w:rsidR="00ED6E7E">
        <w:rPr>
          <w:rFonts w:eastAsiaTheme="minorHAnsi"/>
          <w:sz w:val="28"/>
          <w:szCs w:val="28"/>
          <w:lang w:eastAsia="en-US"/>
        </w:rPr>
        <w:t xml:space="preserve">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 w:rsidR="00593B5E">
        <w:rPr>
          <w:sz w:val="28"/>
          <w:szCs w:val="28"/>
        </w:rPr>
        <w:t>08.06.2023 (протокол № 1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="00365A3C">
        <w:rPr>
          <w:sz w:val="28"/>
          <w:szCs w:val="28"/>
        </w:rPr>
        <w:t xml:space="preserve">в распоряжение Департамента </w:t>
      </w:r>
      <w:proofErr w:type="spellStart"/>
      <w:r w:rsidR="00365A3C">
        <w:rPr>
          <w:sz w:val="28"/>
          <w:szCs w:val="28"/>
        </w:rPr>
        <w:t>имущественно-земельных</w:t>
      </w:r>
      <w:proofErr w:type="spellEnd"/>
      <w:r w:rsidR="00365A3C">
        <w:rPr>
          <w:sz w:val="28"/>
          <w:szCs w:val="28"/>
        </w:rPr>
        <w:t xml:space="preserve"> отношений города Ростова-на-Дону </w:t>
      </w:r>
      <w:r w:rsidR="00365A3C" w:rsidRPr="00B263DB">
        <w:rPr>
          <w:bCs/>
          <w:sz w:val="28"/>
          <w:szCs w:val="28"/>
        </w:rPr>
        <w:t xml:space="preserve">от </w:t>
      </w:r>
      <w:r w:rsidR="00365A3C">
        <w:rPr>
          <w:bCs/>
          <w:sz w:val="28"/>
          <w:szCs w:val="28"/>
        </w:rPr>
        <w:t>24.06.2022</w:t>
      </w:r>
      <w:r w:rsidR="00365A3C" w:rsidRPr="00B263DB">
        <w:rPr>
          <w:bCs/>
          <w:sz w:val="28"/>
          <w:szCs w:val="28"/>
        </w:rPr>
        <w:t xml:space="preserve"> </w:t>
      </w:r>
      <w:r w:rsidR="00365A3C">
        <w:rPr>
          <w:bCs/>
          <w:sz w:val="28"/>
          <w:szCs w:val="28"/>
        </w:rPr>
        <w:br/>
      </w:r>
      <w:r w:rsidR="00365A3C" w:rsidRPr="00B263DB">
        <w:rPr>
          <w:bCs/>
          <w:sz w:val="28"/>
          <w:szCs w:val="28"/>
        </w:rPr>
        <w:t xml:space="preserve">№ </w:t>
      </w:r>
      <w:r w:rsidR="00365A3C">
        <w:rPr>
          <w:bCs/>
          <w:sz w:val="28"/>
          <w:szCs w:val="28"/>
        </w:rPr>
        <w:t>1002</w:t>
      </w:r>
      <w:r w:rsidR="00365A3C" w:rsidRPr="00B263DB">
        <w:rPr>
          <w:bCs/>
          <w:sz w:val="28"/>
          <w:szCs w:val="28"/>
        </w:rPr>
        <w:t xml:space="preserve"> «</w:t>
      </w:r>
      <w:r w:rsidR="00365A3C" w:rsidRPr="004C7E57">
        <w:rPr>
          <w:bCs/>
          <w:sz w:val="28"/>
          <w:szCs w:val="28"/>
        </w:rPr>
        <w:t xml:space="preserve">Об  условиях  приватизации муниципального нежилого помещения, расположенного по  адресу: Ростовская область, </w:t>
      </w:r>
      <w:proofErr w:type="gramStart"/>
      <w:r w:rsidR="00365A3C" w:rsidRPr="004C7E57">
        <w:rPr>
          <w:bCs/>
          <w:sz w:val="28"/>
          <w:szCs w:val="28"/>
        </w:rPr>
        <w:t>г</w:t>
      </w:r>
      <w:proofErr w:type="gramEnd"/>
      <w:r w:rsidR="00365A3C" w:rsidRPr="004C7E57">
        <w:rPr>
          <w:bCs/>
          <w:sz w:val="28"/>
          <w:szCs w:val="28"/>
        </w:rPr>
        <w:t>. Ростов-на-Дону, Кировский район, ул. Станиславского, д. 128</w:t>
      </w:r>
      <w:r w:rsidR="00365A3C" w:rsidRPr="00B263DB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: </w:t>
      </w:r>
    </w:p>
    <w:p w:rsidR="00892079" w:rsidRDefault="00892079" w:rsidP="0089207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Пункт 3 изложить в следующей редакции:</w:t>
      </w:r>
    </w:p>
    <w:p w:rsidR="00365A3C" w:rsidRDefault="00365A3C" w:rsidP="00365A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объекта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</w:t>
      </w:r>
      <w:r>
        <w:rPr>
          <w:sz w:val="28"/>
          <w:szCs w:val="28"/>
        </w:rPr>
        <w:br/>
        <w:t xml:space="preserve">в размере </w:t>
      </w:r>
      <w:r>
        <w:rPr>
          <w:bCs/>
          <w:sz w:val="28"/>
          <w:szCs w:val="28"/>
        </w:rPr>
        <w:t>20 852 910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>Двадцать миллионов восемьсот пятьдесят две тысячи дев</w:t>
      </w:r>
      <w:r w:rsidR="00C96445">
        <w:rPr>
          <w:sz w:val="28"/>
          <w:szCs w:val="28"/>
        </w:rPr>
        <w:t>ятьсот десять) рублей 00 копеек</w:t>
      </w:r>
      <w:r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</w:t>
      </w:r>
      <w:r>
        <w:rPr>
          <w:sz w:val="28"/>
          <w:szCs w:val="28"/>
        </w:rPr>
        <w:br/>
        <w:t xml:space="preserve">от 07.02.2023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007-23-Р,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 xml:space="preserve">у </w:t>
      </w:r>
      <w:r w:rsidRPr="007E78D9">
        <w:rPr>
          <w:sz w:val="28"/>
          <w:szCs w:val="28"/>
        </w:rPr>
        <w:t>ООО</w:t>
      </w:r>
      <w:proofErr w:type="gramEnd"/>
      <w:r>
        <w:rPr>
          <w:sz w:val="28"/>
          <w:szCs w:val="28"/>
        </w:rPr>
        <w:t xml:space="preserve"> </w:t>
      </w:r>
      <w:r w:rsidRPr="007E78D9">
        <w:rPr>
          <w:sz w:val="28"/>
          <w:szCs w:val="28"/>
        </w:rPr>
        <w:t>«</w:t>
      </w:r>
      <w:r>
        <w:rPr>
          <w:sz w:val="28"/>
          <w:szCs w:val="28"/>
        </w:rPr>
        <w:t>Межрегиональный центр судебных экспертиз и оценки</w:t>
      </w:r>
      <w:r w:rsidRPr="007E78D9">
        <w:rPr>
          <w:sz w:val="28"/>
          <w:szCs w:val="28"/>
        </w:rPr>
        <w:t>»</w:t>
      </w:r>
      <w:r w:rsidRPr="009821F3">
        <w:rPr>
          <w:sz w:val="28"/>
          <w:szCs w:val="28"/>
        </w:rPr>
        <w:t xml:space="preserve">, согласованному городской комиссией </w:t>
      </w:r>
      <w:r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16.02.2023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4)».</w:t>
      </w:r>
    </w:p>
    <w:p w:rsidR="00F474ED" w:rsidRDefault="00D927AA" w:rsidP="00593B5E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593B5E" w:rsidRPr="00365A3C" w:rsidRDefault="00593B5E" w:rsidP="00593B5E">
      <w:pPr>
        <w:suppressAutoHyphens/>
        <w:ind w:firstLine="680"/>
        <w:jc w:val="both"/>
        <w:rPr>
          <w:sz w:val="28"/>
          <w:szCs w:val="28"/>
        </w:rPr>
      </w:pPr>
    </w:p>
    <w:p w:rsidR="00365A3C" w:rsidRPr="00365A3C" w:rsidRDefault="00365A3C" w:rsidP="00593B5E">
      <w:pPr>
        <w:suppressAutoHyphens/>
        <w:ind w:firstLine="680"/>
        <w:jc w:val="both"/>
        <w:rPr>
          <w:sz w:val="28"/>
          <w:szCs w:val="28"/>
        </w:rPr>
      </w:pPr>
    </w:p>
    <w:p w:rsidR="00365A3C" w:rsidRPr="00365A3C" w:rsidRDefault="00365A3C" w:rsidP="00593B5E">
      <w:pPr>
        <w:suppressAutoHyphens/>
        <w:ind w:firstLine="680"/>
        <w:jc w:val="both"/>
        <w:rPr>
          <w:sz w:val="28"/>
          <w:szCs w:val="28"/>
        </w:rPr>
      </w:pPr>
    </w:p>
    <w:p w:rsidR="0095209D" w:rsidRDefault="00593B5E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И.о. д</w:t>
      </w:r>
      <w:r w:rsidR="0095209D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95209D">
        <w:rPr>
          <w:sz w:val="28"/>
          <w:szCs w:val="28"/>
        </w:rPr>
        <w:t xml:space="preserve">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593B5E">
        <w:rPr>
          <w:sz w:val="28"/>
          <w:szCs w:val="28"/>
        </w:rPr>
        <w:t xml:space="preserve"> </w:t>
      </w:r>
      <w:proofErr w:type="spellStart"/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593B5E">
        <w:rPr>
          <w:sz w:val="28"/>
          <w:szCs w:val="28"/>
        </w:rPr>
        <w:t>Смирягина</w:t>
      </w:r>
      <w:proofErr w:type="spellEnd"/>
    </w:p>
    <w:p w:rsidR="008B0581" w:rsidRDefault="008B0581" w:rsidP="009C2748">
      <w:pPr>
        <w:rPr>
          <w:color w:val="000000"/>
          <w:sz w:val="28"/>
          <w:szCs w:val="28"/>
        </w:rPr>
      </w:pPr>
    </w:p>
    <w:p w:rsidR="00365A3C" w:rsidRDefault="00365A3C" w:rsidP="009C2748">
      <w:pPr>
        <w:rPr>
          <w:color w:val="000000"/>
          <w:sz w:val="28"/>
          <w:szCs w:val="28"/>
        </w:rPr>
      </w:pPr>
    </w:p>
    <w:p w:rsidR="00365A3C" w:rsidRDefault="00365A3C" w:rsidP="009C2748">
      <w:pPr>
        <w:rPr>
          <w:color w:val="000000"/>
          <w:sz w:val="28"/>
          <w:szCs w:val="28"/>
        </w:rPr>
      </w:pPr>
    </w:p>
    <w:p w:rsidR="00FB3401" w:rsidRDefault="00FB3401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Pr="005B342C" w:rsidRDefault="005B342C" w:rsidP="00FB3401">
      <w:pPr>
        <w:rPr>
          <w:color w:val="000000"/>
          <w:sz w:val="22"/>
          <w:szCs w:val="22"/>
        </w:rPr>
      </w:pPr>
      <w:r w:rsidRPr="005B342C">
        <w:rPr>
          <w:color w:val="000000"/>
          <w:sz w:val="22"/>
          <w:szCs w:val="22"/>
        </w:rPr>
        <w:t>Отдел организации торгов</w:t>
      </w:r>
    </w:p>
    <w:sectPr w:rsidR="005B342C" w:rsidRPr="005B342C" w:rsidSect="00C70299">
      <w:pgSz w:w="11906" w:h="16838"/>
      <w:pgMar w:top="90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63F0C"/>
    <w:rsid w:val="000D6693"/>
    <w:rsid w:val="00104E4D"/>
    <w:rsid w:val="001D1E18"/>
    <w:rsid w:val="001F6792"/>
    <w:rsid w:val="002734C3"/>
    <w:rsid w:val="002C3AFC"/>
    <w:rsid w:val="00365A3C"/>
    <w:rsid w:val="003C77CB"/>
    <w:rsid w:val="003D6485"/>
    <w:rsid w:val="003E0DF5"/>
    <w:rsid w:val="003E2C06"/>
    <w:rsid w:val="00496F0B"/>
    <w:rsid w:val="00532368"/>
    <w:rsid w:val="00532BB8"/>
    <w:rsid w:val="00533D49"/>
    <w:rsid w:val="00567410"/>
    <w:rsid w:val="00593B5E"/>
    <w:rsid w:val="00596CB4"/>
    <w:rsid w:val="005B342C"/>
    <w:rsid w:val="005D6242"/>
    <w:rsid w:val="005D6D70"/>
    <w:rsid w:val="00685415"/>
    <w:rsid w:val="00693778"/>
    <w:rsid w:val="006E6257"/>
    <w:rsid w:val="006F6179"/>
    <w:rsid w:val="0071662F"/>
    <w:rsid w:val="007438D4"/>
    <w:rsid w:val="00775D8C"/>
    <w:rsid w:val="007972D6"/>
    <w:rsid w:val="007B7C56"/>
    <w:rsid w:val="00834E38"/>
    <w:rsid w:val="00835F1D"/>
    <w:rsid w:val="00892079"/>
    <w:rsid w:val="008A62F5"/>
    <w:rsid w:val="008B0581"/>
    <w:rsid w:val="0095209D"/>
    <w:rsid w:val="009C1302"/>
    <w:rsid w:val="009C2748"/>
    <w:rsid w:val="00A05E0D"/>
    <w:rsid w:val="00A15CE4"/>
    <w:rsid w:val="00A21839"/>
    <w:rsid w:val="00A3245E"/>
    <w:rsid w:val="00AB5952"/>
    <w:rsid w:val="00AF0FF3"/>
    <w:rsid w:val="00B61AB4"/>
    <w:rsid w:val="00B73057"/>
    <w:rsid w:val="00BA5961"/>
    <w:rsid w:val="00BB7A8C"/>
    <w:rsid w:val="00BE5C1C"/>
    <w:rsid w:val="00BF7750"/>
    <w:rsid w:val="00C03A7D"/>
    <w:rsid w:val="00C70299"/>
    <w:rsid w:val="00C96445"/>
    <w:rsid w:val="00D130B2"/>
    <w:rsid w:val="00D67BD9"/>
    <w:rsid w:val="00D927AA"/>
    <w:rsid w:val="00DC0ED1"/>
    <w:rsid w:val="00DC506D"/>
    <w:rsid w:val="00DD3C14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A6AC8"/>
    <w:rsid w:val="00FB3401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6</cp:revision>
  <cp:lastPrinted>2023-06-14T13:08:00Z</cp:lastPrinted>
  <dcterms:created xsi:type="dcterms:W3CDTF">2023-06-08T12:54:00Z</dcterms:created>
  <dcterms:modified xsi:type="dcterms:W3CDTF">2023-06-15T09:41:00Z</dcterms:modified>
</cp:coreProperties>
</file>