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349" w:rsidRDefault="00B94007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sz w:val="20"/>
          <w:u w:val="single"/>
        </w:rPr>
      </w:pPr>
      <w:r>
        <w:rPr>
          <w:sz w:val="24"/>
        </w:rPr>
        <w:t xml:space="preserve">                                             </w:t>
      </w:r>
    </w:p>
    <w:p w:rsidR="00FC2349" w:rsidRDefault="00B94007">
      <w:pPr>
        <w:pStyle w:val="afb"/>
      </w:pP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-16510</wp:posOffset>
            </wp:positionV>
            <wp:extent cx="1223010" cy="1233170"/>
            <wp:effectExtent l="0" t="0" r="0" b="0"/>
            <wp:wrapSquare wrapText="bothSides" distL="114300" distR="11430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РОСТОВСКАЯ-на-ДОНУ ГОРОДСКАЯ ДУМА</w:t>
      </w:r>
    </w:p>
    <w:p w:rsidR="00FC2349" w:rsidRDefault="00B94007">
      <w:pPr>
        <w:pStyle w:val="afb"/>
        <w:rPr>
          <w:caps/>
        </w:rPr>
      </w:pPr>
      <w:r>
        <w:rPr>
          <w:caps/>
        </w:rPr>
        <w:t>седьмого созыва</w:t>
      </w:r>
    </w:p>
    <w:p w:rsidR="00FC2349" w:rsidRDefault="00B94007">
      <w:pPr>
        <w:jc w:val="center"/>
        <w:rPr>
          <w:b/>
          <w:spacing w:val="50"/>
          <w:sz w:val="72"/>
        </w:rPr>
      </w:pPr>
      <w:r>
        <w:rPr>
          <w:rFonts w:ascii="Saloon" w:hAnsi="Saloon"/>
          <w:spacing w:val="50"/>
          <w:sz w:val="72"/>
        </w:rPr>
        <w:t xml:space="preserve">РЕШЕНИЕ № </w:t>
      </w:r>
    </w:p>
    <w:p w:rsidR="00FC2349" w:rsidRDefault="00FC2349">
      <w:pPr>
        <w:jc w:val="both"/>
        <w:rPr>
          <w:b/>
          <w:sz w:val="10"/>
        </w:rPr>
      </w:pPr>
    </w:p>
    <w:p w:rsidR="00FC2349" w:rsidRDefault="00FC2349">
      <w:pPr>
        <w:jc w:val="both"/>
        <w:rPr>
          <w:b/>
          <w:sz w:val="16"/>
        </w:rPr>
      </w:pPr>
    </w:p>
    <w:p w:rsidR="00FC2349" w:rsidRDefault="00FC2349">
      <w:pPr>
        <w:jc w:val="both"/>
        <w:rPr>
          <w:b/>
          <w:sz w:val="16"/>
        </w:rPr>
      </w:pPr>
    </w:p>
    <w:tbl>
      <w:tblPr>
        <w:tblW w:w="0" w:type="auto"/>
        <w:tblLayout w:type="fixed"/>
        <w:tblLook w:val="04A0"/>
      </w:tblPr>
      <w:tblGrid>
        <w:gridCol w:w="4911"/>
        <w:gridCol w:w="4943"/>
      </w:tblGrid>
      <w:tr w:rsidR="00FC2349">
        <w:tc>
          <w:tcPr>
            <w:tcW w:w="4911" w:type="dxa"/>
          </w:tcPr>
          <w:p w:rsidR="00FC2349" w:rsidRDefault="00B94007">
            <w:pPr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24 октября 2023 года</w:t>
            </w:r>
          </w:p>
        </w:tc>
        <w:tc>
          <w:tcPr>
            <w:tcW w:w="4943" w:type="dxa"/>
          </w:tcPr>
          <w:p w:rsidR="00FC2349" w:rsidRDefault="00B94007">
            <w:pPr>
              <w:jc w:val="right"/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Заседание № 21</w:t>
            </w:r>
          </w:p>
        </w:tc>
      </w:tr>
    </w:tbl>
    <w:p w:rsidR="00FC2349" w:rsidRDefault="00FC2349">
      <w:pPr>
        <w:jc w:val="both"/>
        <w:rPr>
          <w:rFonts w:ascii="Arial" w:hAnsi="Arial"/>
          <w:b/>
          <w:sz w:val="24"/>
        </w:rPr>
      </w:pPr>
    </w:p>
    <w:p w:rsidR="00FC2349" w:rsidRDefault="00B94007">
      <w:pPr>
        <w:ind w:right="5385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О мероприятиях комитета по охране окружающей среды Администрации города по проведению в 2023 году Дней защиты от экологической опасности</w:t>
      </w:r>
    </w:p>
    <w:p w:rsidR="00FC2349" w:rsidRDefault="00FC2349">
      <w:pPr>
        <w:ind w:right="5385"/>
        <w:jc w:val="both"/>
        <w:rPr>
          <w:sz w:val="24"/>
        </w:rPr>
      </w:pPr>
    </w:p>
    <w:p w:rsidR="00947C88" w:rsidRDefault="00B94007" w:rsidP="00947C88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В соответствии с постановлением Правительства Ростовской области от 13.01.2012 № 16 «О Координационном совете по охране окружающей среды и использованию природных ресурсов и об организации проведения в Ростовской области Дней защиты от экологической опасности» в Ростовской области проводятся с 22 марта по 5 июня</w:t>
      </w:r>
      <w:r w:rsidR="00947C88" w:rsidRPr="00947C88">
        <w:rPr>
          <w:rFonts w:ascii="Arial" w:hAnsi="Arial"/>
          <w:sz w:val="28"/>
        </w:rPr>
        <w:t xml:space="preserve"> </w:t>
      </w:r>
      <w:r w:rsidR="00947C88">
        <w:rPr>
          <w:rFonts w:ascii="Arial" w:hAnsi="Arial"/>
          <w:sz w:val="28"/>
        </w:rPr>
        <w:t>Дни защиты от экологической опасности</w:t>
      </w:r>
      <w:r>
        <w:rPr>
          <w:rFonts w:ascii="Arial" w:hAnsi="Arial"/>
          <w:sz w:val="28"/>
        </w:rPr>
        <w:t xml:space="preserve">. </w:t>
      </w:r>
      <w:r w:rsidR="00947C88">
        <w:rPr>
          <w:rFonts w:ascii="Arial" w:hAnsi="Arial"/>
          <w:sz w:val="28"/>
        </w:rPr>
        <w:t xml:space="preserve">Целью проведения </w:t>
      </w:r>
      <w:r w:rsidR="009959DB">
        <w:rPr>
          <w:rFonts w:ascii="Arial" w:hAnsi="Arial"/>
          <w:sz w:val="28"/>
        </w:rPr>
        <w:t>их</w:t>
      </w:r>
      <w:r w:rsidR="00947C88">
        <w:rPr>
          <w:rFonts w:ascii="Arial" w:hAnsi="Arial"/>
          <w:sz w:val="28"/>
        </w:rPr>
        <w:t xml:space="preserve"> является объединение усилий органов власти, природоохранных организаций, хозяйствующих субъектов, научного сообщества и общественности в вопросах обеспечения экологической безопасности и экологического просвещения. </w:t>
      </w:r>
    </w:p>
    <w:p w:rsidR="00947C88" w:rsidRDefault="00947C88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Координатором организации и проведения в городе </w:t>
      </w:r>
      <w:r>
        <w:rPr>
          <w:rFonts w:ascii="Arial" w:hAnsi="Arial"/>
          <w:sz w:val="28"/>
        </w:rPr>
        <w:br/>
        <w:t xml:space="preserve">Дней защиты от экологической опасности </w:t>
      </w:r>
      <w:r w:rsidR="00B94007">
        <w:rPr>
          <w:rFonts w:ascii="Arial" w:hAnsi="Arial"/>
          <w:sz w:val="28"/>
        </w:rPr>
        <w:t xml:space="preserve">является </w:t>
      </w:r>
      <w:r>
        <w:rPr>
          <w:rFonts w:ascii="Arial" w:hAnsi="Arial"/>
          <w:sz w:val="28"/>
        </w:rPr>
        <w:t xml:space="preserve">Комитет по охране окружающей среды Администрации города 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В 2023 году Дни защиты прошли в соответствии с планом мероприятий </w:t>
      </w:r>
      <w:r w:rsidR="00947C88">
        <w:rPr>
          <w:rFonts w:ascii="Arial" w:hAnsi="Arial"/>
          <w:sz w:val="28"/>
        </w:rPr>
        <w:t>(</w:t>
      </w:r>
      <w:r>
        <w:rPr>
          <w:rFonts w:ascii="Arial" w:hAnsi="Arial"/>
          <w:sz w:val="28"/>
        </w:rPr>
        <w:t>утвержден постановлением Администрации города от 14.03.2023 № 203</w:t>
      </w:r>
      <w:r w:rsidR="00947C88">
        <w:rPr>
          <w:rFonts w:ascii="Arial" w:hAnsi="Arial"/>
          <w:sz w:val="28"/>
        </w:rPr>
        <w:t>)</w:t>
      </w:r>
      <w:r w:rsidR="008E1A13">
        <w:rPr>
          <w:rFonts w:ascii="Arial" w:hAnsi="Arial"/>
          <w:sz w:val="28"/>
        </w:rPr>
        <w:t>,</w:t>
      </w:r>
      <w:r>
        <w:rPr>
          <w:rFonts w:ascii="Arial" w:hAnsi="Arial"/>
          <w:sz w:val="28"/>
        </w:rPr>
        <w:t xml:space="preserve"> включа</w:t>
      </w:r>
      <w:r w:rsidR="008E1A13">
        <w:rPr>
          <w:rFonts w:ascii="Arial" w:hAnsi="Arial"/>
          <w:sz w:val="28"/>
        </w:rPr>
        <w:t>ющи</w:t>
      </w:r>
      <w:r w:rsidR="009959DB">
        <w:rPr>
          <w:rFonts w:ascii="Arial" w:hAnsi="Arial"/>
          <w:sz w:val="28"/>
        </w:rPr>
        <w:t>м</w:t>
      </w:r>
      <w:r>
        <w:rPr>
          <w:rFonts w:ascii="Arial" w:hAnsi="Arial"/>
          <w:sz w:val="28"/>
        </w:rPr>
        <w:t xml:space="preserve"> 50 мероприятий, среди которых: наведение санитарного порядка; ликвидация свалочных очагов, расчистка водоохранных зон водных объектов; проведение экологических субботников; санитарная вырубка сухостойных и аварийно-опасных деревьев; высадка зеленых насаждений. Все </w:t>
      </w:r>
      <w:r w:rsidR="00AA1DC9">
        <w:rPr>
          <w:rFonts w:ascii="Arial" w:hAnsi="Arial"/>
          <w:sz w:val="28"/>
        </w:rPr>
        <w:t xml:space="preserve">мероприятия </w:t>
      </w:r>
      <w:r>
        <w:rPr>
          <w:rFonts w:ascii="Arial" w:hAnsi="Arial"/>
          <w:sz w:val="28"/>
        </w:rPr>
        <w:t>реализованы в полном объеме.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Начались Дни защиты проведением акции «Раздельный сбор», направленной на привлечение внимания общества к вопросам экологии и обеспечению экологической безопасности, а также развитие и популяризацию </w:t>
      </w:r>
      <w:r w:rsidR="0015128C">
        <w:rPr>
          <w:rFonts w:ascii="Arial" w:hAnsi="Arial"/>
          <w:sz w:val="28"/>
        </w:rPr>
        <w:t xml:space="preserve">среди населения </w:t>
      </w:r>
      <w:r>
        <w:rPr>
          <w:rFonts w:ascii="Arial" w:hAnsi="Arial"/>
          <w:sz w:val="28"/>
        </w:rPr>
        <w:t>раздельного сбора отходов. В общей сложности было собрано и направлено на переработку 3 тонны вторичных отходов (макулатура, пластик).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25 марта по инициативе комитета по охране окружающей среды проведена экологическая акция по сбору отработанных шин у населения. Жители бесплатно сдали около 2000 шин</w:t>
      </w:r>
      <w:r w:rsidR="004A3590">
        <w:rPr>
          <w:rFonts w:ascii="Arial" w:hAnsi="Arial"/>
          <w:sz w:val="28"/>
        </w:rPr>
        <w:t>,</w:t>
      </w:r>
      <w:r>
        <w:rPr>
          <w:rFonts w:ascii="Arial" w:hAnsi="Arial"/>
          <w:sz w:val="28"/>
        </w:rPr>
        <w:t xml:space="preserve"> </w:t>
      </w:r>
      <w:r w:rsidR="004A3590">
        <w:rPr>
          <w:rFonts w:ascii="Arial" w:hAnsi="Arial"/>
          <w:sz w:val="28"/>
        </w:rPr>
        <w:t>которые</w:t>
      </w:r>
      <w:r>
        <w:rPr>
          <w:rFonts w:ascii="Arial" w:hAnsi="Arial"/>
          <w:sz w:val="28"/>
        </w:rPr>
        <w:t xml:space="preserve"> были направлены на переработку для их вторичного использования. 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lastRenderedPageBreak/>
        <w:t xml:space="preserve">В День весеннего древонасаждения (8 апреля) на территории города </w:t>
      </w:r>
      <w:r w:rsidR="009079DC">
        <w:rPr>
          <w:rFonts w:ascii="Arial" w:hAnsi="Arial"/>
          <w:sz w:val="28"/>
        </w:rPr>
        <w:t xml:space="preserve">были </w:t>
      </w:r>
      <w:r>
        <w:rPr>
          <w:rFonts w:ascii="Arial" w:hAnsi="Arial"/>
          <w:sz w:val="28"/>
        </w:rPr>
        <w:t>высажено 3 700 деревьев и 5 400 кустарников. В мероприятии приняли участие более 6 тыс. человек.</w:t>
      </w:r>
    </w:p>
    <w:p w:rsidR="00695194" w:rsidRDefault="00B94007" w:rsidP="00EA2F62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22 апреля в </w:t>
      </w:r>
      <w:r w:rsidR="001E2A2F">
        <w:rPr>
          <w:rFonts w:ascii="Arial" w:hAnsi="Arial"/>
          <w:sz w:val="28"/>
        </w:rPr>
        <w:t>городе</w:t>
      </w:r>
      <w:r>
        <w:rPr>
          <w:rFonts w:ascii="Arial" w:hAnsi="Arial"/>
          <w:sz w:val="28"/>
        </w:rPr>
        <w:t xml:space="preserve"> состоялся общеобластной субботник. </w:t>
      </w:r>
      <w:r w:rsidR="009079DC">
        <w:rPr>
          <w:rFonts w:ascii="Arial" w:hAnsi="Arial"/>
          <w:sz w:val="28"/>
        </w:rPr>
        <w:t>Была</w:t>
      </w:r>
      <w:r>
        <w:rPr>
          <w:rFonts w:ascii="Arial" w:hAnsi="Arial"/>
          <w:sz w:val="28"/>
        </w:rPr>
        <w:t xml:space="preserve"> убра</w:t>
      </w:r>
      <w:r w:rsidR="009079DC">
        <w:rPr>
          <w:rFonts w:ascii="Arial" w:hAnsi="Arial"/>
          <w:sz w:val="28"/>
        </w:rPr>
        <w:t>на</w:t>
      </w:r>
      <w:r>
        <w:rPr>
          <w:rFonts w:ascii="Arial" w:hAnsi="Arial"/>
          <w:sz w:val="28"/>
        </w:rPr>
        <w:t xml:space="preserve"> территори</w:t>
      </w:r>
      <w:r w:rsidR="009079DC">
        <w:rPr>
          <w:rFonts w:ascii="Arial" w:hAnsi="Arial"/>
          <w:sz w:val="28"/>
        </w:rPr>
        <w:t>я</w:t>
      </w:r>
      <w:r>
        <w:rPr>
          <w:rFonts w:ascii="Arial" w:hAnsi="Arial"/>
          <w:sz w:val="28"/>
        </w:rPr>
        <w:t xml:space="preserve"> площадью 57 000 м2, вывезли более 345 тонн мусора. </w:t>
      </w:r>
      <w:r w:rsidR="00EA2F62">
        <w:rPr>
          <w:rFonts w:ascii="Arial" w:hAnsi="Arial"/>
          <w:sz w:val="28"/>
        </w:rPr>
        <w:t>В мероприятии приняли участие более 4 000 человек. Б</w:t>
      </w:r>
      <w:r>
        <w:rPr>
          <w:rFonts w:ascii="Arial" w:hAnsi="Arial"/>
          <w:sz w:val="28"/>
        </w:rPr>
        <w:t>ыл</w:t>
      </w:r>
      <w:r w:rsidR="00EA2F62">
        <w:rPr>
          <w:rFonts w:ascii="Arial" w:hAnsi="Arial"/>
          <w:sz w:val="28"/>
        </w:rPr>
        <w:t>и</w:t>
      </w:r>
      <w:r>
        <w:rPr>
          <w:rFonts w:ascii="Arial" w:hAnsi="Arial"/>
          <w:sz w:val="28"/>
        </w:rPr>
        <w:t xml:space="preserve"> задействован</w:t>
      </w:r>
      <w:r w:rsidR="00EA2F62">
        <w:rPr>
          <w:rFonts w:ascii="Arial" w:hAnsi="Arial"/>
          <w:sz w:val="28"/>
        </w:rPr>
        <w:t>ы</w:t>
      </w:r>
      <w:r>
        <w:rPr>
          <w:rFonts w:ascii="Arial" w:hAnsi="Arial"/>
          <w:sz w:val="28"/>
        </w:rPr>
        <w:t xml:space="preserve"> 220 организаций, 115 единиц техники</w:t>
      </w:r>
      <w:r w:rsidR="00EA2F62">
        <w:rPr>
          <w:rFonts w:ascii="Arial" w:hAnsi="Arial"/>
          <w:sz w:val="28"/>
        </w:rPr>
        <w:t>.</w:t>
      </w:r>
      <w:r>
        <w:rPr>
          <w:rFonts w:ascii="Arial" w:hAnsi="Arial"/>
          <w:sz w:val="28"/>
        </w:rPr>
        <w:t xml:space="preserve"> </w:t>
      </w:r>
    </w:p>
    <w:p w:rsidR="00FC2349" w:rsidRDefault="00B94007" w:rsidP="00EA2F62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Уже традиционным стало участие города Ростова-на-Дону во Всероссийской акции «Вода России», которая стартует в период проведения Дней защиты. 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Главная цель акции повышение уровня экологической культуры населения, развитие чувства гордости и ответственности за природу родного края.</w:t>
      </w:r>
    </w:p>
    <w:p w:rsidR="00FC2349" w:rsidRDefault="00EA2F62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О</w:t>
      </w:r>
      <w:r w:rsidR="00B94007">
        <w:rPr>
          <w:rFonts w:ascii="Arial" w:hAnsi="Arial"/>
          <w:sz w:val="28"/>
        </w:rPr>
        <w:t xml:space="preserve">т мусора </w:t>
      </w:r>
      <w:r>
        <w:rPr>
          <w:rFonts w:ascii="Arial" w:hAnsi="Arial"/>
          <w:sz w:val="28"/>
        </w:rPr>
        <w:t xml:space="preserve">было </w:t>
      </w:r>
      <w:r w:rsidR="00B94007">
        <w:rPr>
          <w:rFonts w:ascii="Arial" w:hAnsi="Arial"/>
          <w:sz w:val="28"/>
        </w:rPr>
        <w:t>очищено более 8 км прибрежной зоны водных объектов города. В субботниках приняли участие более 600 человек.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В мае комитетом по охране окружающей среды совместно с представителями правоохранительных органов проведен рейд «Люби свой город! Паркуйся правильно!». Мероприятие направлено на выявление и пресечение фактов стоянки транспортных средств на территориях, занятых зеленными насаждениями.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В ходе мероприятия выявлено 26 транспортных средств, припаркованных с нарушением требований, установленных Правилами охраны зеленых насаждений в городе.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Жителей города информировали о том, что парковка автомобилей на территориях, занятых зеленными насаждениями, оказывает негативное воздействие на окружающую среду и препятствует выполнению зелеными насаждениями </w:t>
      </w:r>
      <w:proofErr w:type="spellStart"/>
      <w:r>
        <w:rPr>
          <w:rFonts w:ascii="Arial" w:hAnsi="Arial"/>
          <w:sz w:val="28"/>
        </w:rPr>
        <w:t>средообразующих</w:t>
      </w:r>
      <w:proofErr w:type="spellEnd"/>
      <w:r>
        <w:rPr>
          <w:rFonts w:ascii="Arial" w:hAnsi="Arial"/>
          <w:sz w:val="28"/>
        </w:rPr>
        <w:t>, рекреационных и экологических функций.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Всего в период проведения Дней защиты за данное правонарушение сотрудниками комитета по охране окружающей среды составлено более 300 протоколов.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В мае текущего года комитетом по охране окружающей среды совместно с ГК «Чистый город» проведены </w:t>
      </w:r>
      <w:proofErr w:type="spellStart"/>
      <w:r>
        <w:rPr>
          <w:rFonts w:ascii="Arial" w:hAnsi="Arial"/>
          <w:sz w:val="28"/>
        </w:rPr>
        <w:t>экоуроки</w:t>
      </w:r>
      <w:proofErr w:type="spellEnd"/>
      <w:r>
        <w:rPr>
          <w:rFonts w:ascii="Arial" w:hAnsi="Arial"/>
          <w:sz w:val="28"/>
        </w:rPr>
        <w:t xml:space="preserve"> для воспитанников «Центра социальной помощи семье и детям» и для учащихся образовательных учреждений города.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В ходе мероприятий ребята узнали о такой науке, как экология, </w:t>
      </w:r>
      <w:r>
        <w:rPr>
          <w:rFonts w:ascii="Arial" w:hAnsi="Arial"/>
          <w:sz w:val="28"/>
        </w:rPr>
        <w:br/>
        <w:t xml:space="preserve">ее главных законах, о том – почему важно беречь природу, </w:t>
      </w:r>
      <w:r>
        <w:rPr>
          <w:rFonts w:ascii="Arial" w:hAnsi="Arial"/>
          <w:sz w:val="28"/>
        </w:rPr>
        <w:br/>
        <w:t xml:space="preserve">о возникновении различных видов отходов с древнейших времен </w:t>
      </w:r>
      <w:r>
        <w:rPr>
          <w:rFonts w:ascii="Arial" w:hAnsi="Arial"/>
          <w:sz w:val="28"/>
        </w:rPr>
        <w:br/>
        <w:t>и развитии культуры утилизации мусора, получили познавательные брошюры и экологические подарки.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Также с целью повышения уровня экологической культуры </w:t>
      </w:r>
      <w:r w:rsidR="00C22AD1">
        <w:rPr>
          <w:rFonts w:ascii="Arial" w:hAnsi="Arial"/>
          <w:sz w:val="28"/>
        </w:rPr>
        <w:t>обучающихся</w:t>
      </w:r>
      <w:r>
        <w:rPr>
          <w:rFonts w:ascii="Arial" w:hAnsi="Arial"/>
          <w:sz w:val="28"/>
        </w:rPr>
        <w:t xml:space="preserve"> во всех образовательных учреждениях города проводились эколого-просветительские мероприятия: тематические уроки и лекции, акции и праздники, посвященные «Всемирному дню воды», «Международному дню птиц», «Всемирному дню Земли». </w:t>
      </w:r>
      <w:r>
        <w:rPr>
          <w:rFonts w:ascii="Arial" w:hAnsi="Arial"/>
          <w:sz w:val="28"/>
        </w:rPr>
        <w:lastRenderedPageBreak/>
        <w:t>Проведен единый городской экологический урок, на котором обсуждались темы охраны окружающей среды и бережного отношения к природе, городской конкурс экологической моды «</w:t>
      </w:r>
      <w:proofErr w:type="spellStart"/>
      <w:r>
        <w:rPr>
          <w:rFonts w:ascii="Arial" w:hAnsi="Arial"/>
          <w:sz w:val="28"/>
        </w:rPr>
        <w:t>Экомода</w:t>
      </w:r>
      <w:proofErr w:type="spellEnd"/>
      <w:r>
        <w:rPr>
          <w:rFonts w:ascii="Arial" w:hAnsi="Arial"/>
          <w:sz w:val="28"/>
        </w:rPr>
        <w:t xml:space="preserve"> – 2023». Проведена городская интеллектуальная игра «Экологические дебаты», а также городские экологические акции: «Разделяй с нами», «Живые родники Ростова»; «Сдай макулатуру – спаси дерево».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Большое количество массовых мероприятий было организовано в парках города и </w:t>
      </w:r>
      <w:proofErr w:type="spellStart"/>
      <w:r>
        <w:rPr>
          <w:rFonts w:ascii="Arial" w:hAnsi="Arial"/>
          <w:sz w:val="28"/>
        </w:rPr>
        <w:t>Ростовском-на-Дону</w:t>
      </w:r>
      <w:proofErr w:type="spellEnd"/>
      <w:r>
        <w:rPr>
          <w:rFonts w:ascii="Arial" w:hAnsi="Arial"/>
          <w:sz w:val="28"/>
        </w:rPr>
        <w:t xml:space="preserve"> зоопарке: </w:t>
      </w:r>
      <w:proofErr w:type="spellStart"/>
      <w:r>
        <w:rPr>
          <w:rFonts w:ascii="Arial" w:hAnsi="Arial"/>
          <w:sz w:val="28"/>
        </w:rPr>
        <w:t>экоуроки</w:t>
      </w:r>
      <w:proofErr w:type="spellEnd"/>
      <w:r>
        <w:rPr>
          <w:rFonts w:ascii="Arial" w:hAnsi="Arial"/>
          <w:sz w:val="28"/>
        </w:rPr>
        <w:t xml:space="preserve">, лекции, викторины, </w:t>
      </w:r>
      <w:proofErr w:type="spellStart"/>
      <w:r>
        <w:rPr>
          <w:rFonts w:ascii="Arial" w:hAnsi="Arial"/>
          <w:sz w:val="28"/>
        </w:rPr>
        <w:t>зооквесты</w:t>
      </w:r>
      <w:proofErr w:type="spellEnd"/>
      <w:r>
        <w:rPr>
          <w:rFonts w:ascii="Arial" w:hAnsi="Arial"/>
          <w:sz w:val="28"/>
        </w:rPr>
        <w:t>, экскурсии и другие мероприятия.</w:t>
      </w:r>
    </w:p>
    <w:p w:rsidR="005C1511" w:rsidRDefault="005C1511" w:rsidP="005C1511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Также проводили просветительские, </w:t>
      </w:r>
      <w:proofErr w:type="spellStart"/>
      <w:r>
        <w:rPr>
          <w:rFonts w:ascii="Arial" w:hAnsi="Arial"/>
          <w:sz w:val="28"/>
        </w:rPr>
        <w:t>культурно-досуговые</w:t>
      </w:r>
      <w:proofErr w:type="spellEnd"/>
      <w:r>
        <w:rPr>
          <w:rFonts w:ascii="Arial" w:hAnsi="Arial"/>
          <w:sz w:val="28"/>
        </w:rPr>
        <w:t xml:space="preserve"> мероприятия экологической направленности библиотечно-информационные центры города.</w:t>
      </w:r>
    </w:p>
    <w:p w:rsidR="005C1511" w:rsidRDefault="005C1511" w:rsidP="005C1511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По инициативе комитета по охране окружающей среды Управлением наружной рекламы на экранах города размещалась социальная реклама, направленная на привлечение внимания ростовчан к проблемам экологии.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Завершились Дни защиты 5 июня во Всемирный день охраны окружающей среды проведением в парке им. М. Горького городского экологического фестиваля «ЭкоМир», на котором состоялось награждение образовательных учреждений города по итогам реализации проекта «Ростов-город будущего» и городской экологической лиги, конкурса «ЭкоМода». Участие в фестивале приняли более 500 человек.</w:t>
      </w:r>
    </w:p>
    <w:p w:rsidR="00FC2349" w:rsidRDefault="00B94007">
      <w:pPr>
        <w:pStyle w:val="afd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Всего в мероприятиях экологической направленности </w:t>
      </w:r>
      <w:r w:rsidR="00C2743A">
        <w:rPr>
          <w:rFonts w:ascii="Arial" w:hAnsi="Arial"/>
          <w:sz w:val="28"/>
        </w:rPr>
        <w:t xml:space="preserve">за период проведения акции </w:t>
      </w:r>
      <w:r>
        <w:rPr>
          <w:rFonts w:ascii="Arial" w:hAnsi="Arial"/>
          <w:sz w:val="28"/>
        </w:rPr>
        <w:t>приняло участие более 65 000 детей.</w:t>
      </w:r>
    </w:p>
    <w:p w:rsidR="00FC2349" w:rsidRDefault="00B94007">
      <w:pPr>
        <w:pStyle w:val="afd"/>
        <w:ind w:firstLine="708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Проведение Дней защиты является на сегодняшний день неотъемлемой частью работы по решению экологических проблем, экологическому просвещению и повышению экологической культуры населения.</w:t>
      </w:r>
    </w:p>
    <w:p w:rsidR="00FC2349" w:rsidRDefault="00B94007">
      <w:pPr>
        <w:pStyle w:val="afd"/>
        <w:ind w:firstLine="708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На основании вышеизложенного, руководствуясь статьями 21 и 39 Устава города Ростова-на-Дону, городская Дума</w:t>
      </w:r>
    </w:p>
    <w:p w:rsidR="007252D1" w:rsidRDefault="007252D1">
      <w:pPr>
        <w:pStyle w:val="afd"/>
        <w:ind w:firstLine="708"/>
        <w:jc w:val="both"/>
        <w:rPr>
          <w:rFonts w:ascii="Arial" w:hAnsi="Arial"/>
          <w:sz w:val="28"/>
        </w:rPr>
      </w:pPr>
    </w:p>
    <w:p w:rsidR="00FC2349" w:rsidRDefault="00B94007">
      <w:pPr>
        <w:widowControl w:val="0"/>
        <w:jc w:val="center"/>
        <w:rPr>
          <w:rFonts w:ascii="Saloon" w:hAnsi="Saloon"/>
          <w:sz w:val="52"/>
        </w:rPr>
      </w:pPr>
      <w:r>
        <w:rPr>
          <w:rFonts w:ascii="Saloon" w:hAnsi="Saloon"/>
          <w:sz w:val="52"/>
        </w:rPr>
        <w:t>Р Е Ш И Л А:</w:t>
      </w:r>
    </w:p>
    <w:p w:rsidR="00FC2349" w:rsidRDefault="00FC2349">
      <w:pPr>
        <w:ind w:firstLine="709"/>
        <w:jc w:val="both"/>
        <w:rPr>
          <w:rFonts w:ascii="Arial" w:hAnsi="Arial"/>
        </w:rPr>
      </w:pPr>
    </w:p>
    <w:p w:rsidR="00FC2349" w:rsidRDefault="00B94007">
      <w:pPr>
        <w:tabs>
          <w:tab w:val="left" w:pos="672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1.  Информацию о мероприятиях комитета по охране окружающей среды Администрации города по проведению в 2023 году Дней защиты от экологической опасности принять к сведению. </w:t>
      </w:r>
    </w:p>
    <w:p w:rsidR="00FC2349" w:rsidRDefault="00B94007">
      <w:pPr>
        <w:tabs>
          <w:tab w:val="left" w:pos="6720"/>
        </w:tabs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2.  Комитету по охране окружающей среды Администрации города </w:t>
      </w:r>
      <w:r>
        <w:rPr>
          <w:rFonts w:ascii="Arial" w:hAnsi="Arial"/>
        </w:rPr>
        <w:br/>
        <w:t xml:space="preserve">Ростова-на-Дону (В.А. Таранов): </w:t>
      </w:r>
    </w:p>
    <w:p w:rsidR="00FC2349" w:rsidRDefault="00B94007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1)  продолжить работу по повышению уровня экологического образования и просвещения населения, в том числе посредством участия в городских мероприятиях;</w:t>
      </w:r>
      <w:r w:rsidR="000E2C22">
        <w:rPr>
          <w:rFonts w:ascii="Arial" w:hAnsi="Arial"/>
        </w:rPr>
        <w:t xml:space="preserve"> мероприятиях в образовательных учреждениях;</w:t>
      </w:r>
    </w:p>
    <w:p w:rsidR="00FC2349" w:rsidRDefault="00B94007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 xml:space="preserve">2)  продолжить </w:t>
      </w:r>
      <w:r w:rsidR="000E2C22">
        <w:rPr>
          <w:rFonts w:ascii="Arial" w:hAnsi="Arial"/>
        </w:rPr>
        <w:t xml:space="preserve">разъяснительную </w:t>
      </w:r>
      <w:r>
        <w:rPr>
          <w:rFonts w:ascii="Arial" w:hAnsi="Arial"/>
        </w:rPr>
        <w:t>работ</w:t>
      </w:r>
      <w:r w:rsidR="000E2C22">
        <w:rPr>
          <w:rFonts w:ascii="Arial" w:hAnsi="Arial"/>
        </w:rPr>
        <w:t xml:space="preserve">у по вовлечению жителей города </w:t>
      </w:r>
      <w:r>
        <w:rPr>
          <w:rFonts w:ascii="Arial" w:hAnsi="Arial"/>
        </w:rPr>
        <w:t>в практическую природоохранную деятельность;</w:t>
      </w:r>
    </w:p>
    <w:p w:rsidR="00FC2349" w:rsidRDefault="00B94007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3)  провести акцию по сбору вторичных отходов</w:t>
      </w:r>
      <w:r w:rsidR="00E6224D">
        <w:rPr>
          <w:rFonts w:ascii="Arial" w:hAnsi="Arial"/>
        </w:rPr>
        <w:t xml:space="preserve"> (макулатура</w:t>
      </w:r>
      <w:r w:rsidR="00CA359E">
        <w:rPr>
          <w:rFonts w:ascii="Arial" w:hAnsi="Arial"/>
        </w:rPr>
        <w:t>,</w:t>
      </w:r>
      <w:r w:rsidR="00E6224D">
        <w:rPr>
          <w:rFonts w:ascii="Arial" w:hAnsi="Arial"/>
        </w:rPr>
        <w:t xml:space="preserve"> пластик, шины)</w:t>
      </w:r>
      <w:r w:rsidR="00CA359E">
        <w:rPr>
          <w:rFonts w:ascii="Arial" w:hAnsi="Arial"/>
        </w:rPr>
        <w:t xml:space="preserve"> </w:t>
      </w:r>
      <w:r>
        <w:rPr>
          <w:rFonts w:ascii="Arial" w:hAnsi="Arial"/>
        </w:rPr>
        <w:t xml:space="preserve">у населения в срок до 20.12.2023. </w:t>
      </w:r>
    </w:p>
    <w:p w:rsidR="00FC2349" w:rsidRDefault="00B94007">
      <w:pPr>
        <w:pStyle w:val="ConsPlusNormal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>3.  Настоящее решение вступает в силу со дня его официального опубликования.</w:t>
      </w:r>
    </w:p>
    <w:p w:rsidR="00FC2349" w:rsidRDefault="00B94007">
      <w:pPr>
        <w:pStyle w:val="ConsPlusNormal"/>
        <w:ind w:firstLine="709"/>
        <w:jc w:val="both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4.  Контроль за исполнением настоящего решения возложить </w:t>
      </w:r>
      <w:r>
        <w:rPr>
          <w:rFonts w:ascii="Arial" w:hAnsi="Arial"/>
          <w:sz w:val="28"/>
        </w:rPr>
        <w:br/>
        <w:t>на постоянную комиссию по городскому хозяйству, градостроительству и землепользованию (Д.А. Олейников).</w:t>
      </w:r>
    </w:p>
    <w:p w:rsidR="00FC2349" w:rsidRDefault="00B94007">
      <w:pPr>
        <w:jc w:val="both"/>
        <w:rPr>
          <w:rFonts w:ascii="Arial" w:hAnsi="Arial"/>
          <w:sz w:val="27"/>
        </w:rPr>
      </w:pPr>
      <w:r>
        <w:rPr>
          <w:rFonts w:ascii="Arial" w:hAnsi="Arial"/>
          <w:sz w:val="27"/>
        </w:rPr>
        <w:t xml:space="preserve">  </w:t>
      </w:r>
    </w:p>
    <w:p w:rsidR="00FC2349" w:rsidRDefault="00FC2349">
      <w:pPr>
        <w:jc w:val="both"/>
        <w:rPr>
          <w:rFonts w:ascii="Arial" w:hAnsi="Arial"/>
          <w:sz w:val="27"/>
        </w:rPr>
      </w:pPr>
    </w:p>
    <w:tbl>
      <w:tblPr>
        <w:tblW w:w="0" w:type="auto"/>
        <w:tblLayout w:type="fixed"/>
        <w:tblLook w:val="04A0"/>
      </w:tblPr>
      <w:tblGrid>
        <w:gridCol w:w="5353"/>
        <w:gridCol w:w="4820"/>
      </w:tblGrid>
      <w:tr w:rsidR="00FC2349">
        <w:tc>
          <w:tcPr>
            <w:tcW w:w="5353" w:type="dxa"/>
          </w:tcPr>
          <w:p w:rsidR="00FC2349" w:rsidRDefault="00B94007">
            <w:pPr>
              <w:ind w:right="-108"/>
              <w:rPr>
                <w:rFonts w:ascii="AGSouvenirCyr" w:hAnsi="AGSouvenirCyr"/>
                <w:b/>
              </w:rPr>
            </w:pPr>
            <w:r>
              <w:rPr>
                <w:rFonts w:ascii="AGSouvenirCyr" w:hAnsi="AGSouvenirCyr"/>
                <w:b/>
              </w:rPr>
              <w:t>Председатель городской Думы – глава города Ростова-на-Дону</w:t>
            </w:r>
          </w:p>
        </w:tc>
        <w:tc>
          <w:tcPr>
            <w:tcW w:w="4820" w:type="dxa"/>
          </w:tcPr>
          <w:p w:rsidR="00FC2349" w:rsidRDefault="00FC2349">
            <w:pPr>
              <w:jc w:val="right"/>
              <w:rPr>
                <w:rFonts w:ascii="AGSouvenirCyr" w:hAnsi="AGSouvenirCyr"/>
                <w:b/>
              </w:rPr>
            </w:pPr>
          </w:p>
          <w:p w:rsidR="00FC2349" w:rsidRDefault="00B94007">
            <w:pPr>
              <w:jc w:val="center"/>
              <w:rPr>
                <w:rFonts w:ascii="AGSouvenirCyr" w:hAnsi="AGSouvenirCyr"/>
                <w:b/>
              </w:rPr>
            </w:pPr>
            <w:r>
              <w:rPr>
                <w:rFonts w:ascii="AGSouvenirCyr" w:hAnsi="AGSouvenirCyr"/>
                <w:b/>
              </w:rPr>
              <w:t xml:space="preserve">         З.В. Неярохина</w:t>
            </w:r>
          </w:p>
        </w:tc>
      </w:tr>
    </w:tbl>
    <w:p w:rsidR="00FC2349" w:rsidRDefault="00FC2349">
      <w:pPr>
        <w:jc w:val="both"/>
        <w:rPr>
          <w:rFonts w:ascii="Arial" w:hAnsi="Arial"/>
          <w:b/>
          <w:sz w:val="12"/>
        </w:rPr>
      </w:pPr>
    </w:p>
    <w:p w:rsidR="00FC2349" w:rsidRDefault="00B94007">
      <w:pPr>
        <w:jc w:val="both"/>
        <w:rPr>
          <w:rFonts w:ascii="AGSouvenirCyr" w:hAnsi="AGSouvenirCyr"/>
          <w:sz w:val="24"/>
        </w:rPr>
      </w:pPr>
      <w:r>
        <w:rPr>
          <w:rFonts w:ascii="AGSouvenirCyr" w:hAnsi="AGSouvenirCyr"/>
          <w:b/>
          <w:sz w:val="24"/>
        </w:rPr>
        <w:t xml:space="preserve">24 октября 2023 года </w:t>
      </w:r>
    </w:p>
    <w:sectPr w:rsidR="00FC2349" w:rsidSect="00FC23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425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007" w:rsidRDefault="00B94007" w:rsidP="00FC2349">
      <w:r>
        <w:separator/>
      </w:r>
    </w:p>
  </w:endnote>
  <w:endnote w:type="continuationSeparator" w:id="0">
    <w:p w:rsidR="00B94007" w:rsidRDefault="00B94007" w:rsidP="00FC2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D7" w:rsidRDefault="003D04D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349" w:rsidRDefault="00FC2349">
    <w:pPr>
      <w:pStyle w:val="a7"/>
      <w:rPr>
        <w:sz w:val="2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D7" w:rsidRDefault="003D04D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007" w:rsidRDefault="00B94007" w:rsidP="00FC2349">
      <w:r>
        <w:separator/>
      </w:r>
    </w:p>
  </w:footnote>
  <w:footnote w:type="continuationSeparator" w:id="0">
    <w:p w:rsidR="00B94007" w:rsidRDefault="00B94007" w:rsidP="00FC23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D7" w:rsidRDefault="003D04D7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84520"/>
      <w:docPartObj>
        <w:docPartGallery w:val="Page Numbers (Top of Page)"/>
        <w:docPartUnique/>
      </w:docPartObj>
    </w:sdtPr>
    <w:sdtContent>
      <w:p w:rsidR="003D04D7" w:rsidRDefault="008E6101">
        <w:pPr>
          <w:pStyle w:val="af5"/>
          <w:jc w:val="center"/>
        </w:pPr>
        <w:fldSimple w:instr=" PAGE   \* MERGEFORMAT ">
          <w:r w:rsidR="005C1511">
            <w:rPr>
              <w:noProof/>
            </w:rPr>
            <w:t>3</w:t>
          </w:r>
        </w:fldSimple>
      </w:p>
    </w:sdtContent>
  </w:sdt>
  <w:p w:rsidR="00FC2349" w:rsidRDefault="00FC2349">
    <w:pPr>
      <w:pStyle w:val="af5"/>
      <w:jc w:val="right"/>
      <w:rPr>
        <w:b/>
        <w:i/>
        <w:sz w:val="22"/>
        <w:u w:val="singl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349" w:rsidRDefault="00B94007">
    <w:pPr>
      <w:pStyle w:val="af5"/>
      <w:jc w:val="right"/>
      <w:rPr>
        <w:b/>
        <w:i/>
        <w:sz w:val="22"/>
        <w:u w:val="single"/>
      </w:rPr>
    </w:pPr>
    <w:r>
      <w:t xml:space="preserve"> </w:t>
    </w:r>
    <w:r>
      <w:rPr>
        <w:b/>
        <w:i/>
        <w:sz w:val="22"/>
        <w:u w:val="single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2349"/>
    <w:rsid w:val="000E2C22"/>
    <w:rsid w:val="0015128C"/>
    <w:rsid w:val="001E2A2F"/>
    <w:rsid w:val="003D04D7"/>
    <w:rsid w:val="004A3590"/>
    <w:rsid w:val="005C1511"/>
    <w:rsid w:val="006818A8"/>
    <w:rsid w:val="00695194"/>
    <w:rsid w:val="006F672F"/>
    <w:rsid w:val="007252D1"/>
    <w:rsid w:val="008E1A13"/>
    <w:rsid w:val="008E6101"/>
    <w:rsid w:val="009079DC"/>
    <w:rsid w:val="00947C88"/>
    <w:rsid w:val="009959DB"/>
    <w:rsid w:val="00AA1DC9"/>
    <w:rsid w:val="00B167DF"/>
    <w:rsid w:val="00B23F4F"/>
    <w:rsid w:val="00B94007"/>
    <w:rsid w:val="00C22AD1"/>
    <w:rsid w:val="00C2743A"/>
    <w:rsid w:val="00CA359E"/>
    <w:rsid w:val="00E6224D"/>
    <w:rsid w:val="00EA2F62"/>
    <w:rsid w:val="00FC2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C2349"/>
    <w:rPr>
      <w:sz w:val="28"/>
    </w:rPr>
  </w:style>
  <w:style w:type="paragraph" w:styleId="10">
    <w:name w:val="heading 1"/>
    <w:next w:val="a"/>
    <w:link w:val="11"/>
    <w:uiPriority w:val="9"/>
    <w:qFormat/>
    <w:rsid w:val="00FC2349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C234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FC2349"/>
    <w:pPr>
      <w:keepNext/>
      <w:widowControl w:val="0"/>
      <w:ind w:right="-1"/>
      <w:jc w:val="both"/>
      <w:outlineLvl w:val="2"/>
    </w:pPr>
    <w:rPr>
      <w:rFonts w:ascii="Arial" w:hAnsi="Arial"/>
    </w:rPr>
  </w:style>
  <w:style w:type="paragraph" w:styleId="4">
    <w:name w:val="heading 4"/>
    <w:next w:val="a"/>
    <w:link w:val="40"/>
    <w:uiPriority w:val="9"/>
    <w:qFormat/>
    <w:rsid w:val="00FC234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C234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C2349"/>
    <w:rPr>
      <w:sz w:val="28"/>
    </w:rPr>
  </w:style>
  <w:style w:type="paragraph" w:styleId="21">
    <w:name w:val="toc 2"/>
    <w:next w:val="a"/>
    <w:link w:val="22"/>
    <w:uiPriority w:val="39"/>
    <w:rsid w:val="00FC234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C2349"/>
    <w:rPr>
      <w:rFonts w:ascii="XO Thames" w:hAnsi="XO Thames"/>
      <w:sz w:val="28"/>
    </w:rPr>
  </w:style>
  <w:style w:type="paragraph" w:styleId="23">
    <w:name w:val="Body Text Indent 2"/>
    <w:basedOn w:val="a"/>
    <w:link w:val="24"/>
    <w:rsid w:val="00FC2349"/>
    <w:pPr>
      <w:spacing w:after="120" w:line="480" w:lineRule="auto"/>
      <w:ind w:left="283" w:firstLine="539"/>
      <w:jc w:val="both"/>
    </w:pPr>
    <w:rPr>
      <w:sz w:val="24"/>
    </w:rPr>
  </w:style>
  <w:style w:type="character" w:customStyle="1" w:styleId="24">
    <w:name w:val="Основной текст с отступом 2 Знак"/>
    <w:basedOn w:val="1"/>
    <w:link w:val="23"/>
    <w:rsid w:val="00FC2349"/>
    <w:rPr>
      <w:sz w:val="24"/>
    </w:rPr>
  </w:style>
  <w:style w:type="paragraph" w:customStyle="1" w:styleId="ConsPlusTitle">
    <w:name w:val="ConsPlusTitle"/>
    <w:link w:val="ConsPlusTitle0"/>
    <w:rsid w:val="00FC2349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sid w:val="00FC2349"/>
    <w:rPr>
      <w:rFonts w:ascii="Calibri" w:hAnsi="Calibri"/>
      <w:b/>
      <w:sz w:val="22"/>
    </w:rPr>
  </w:style>
  <w:style w:type="paragraph" w:styleId="41">
    <w:name w:val="toc 4"/>
    <w:next w:val="a"/>
    <w:link w:val="42"/>
    <w:uiPriority w:val="39"/>
    <w:rsid w:val="00FC234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C234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C234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C234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C234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C2349"/>
    <w:rPr>
      <w:rFonts w:ascii="XO Thames" w:hAnsi="XO Thames"/>
      <w:sz w:val="28"/>
    </w:rPr>
  </w:style>
  <w:style w:type="paragraph" w:customStyle="1" w:styleId="formattexttopleveltext">
    <w:name w:val="formattext topleveltext"/>
    <w:basedOn w:val="a"/>
    <w:link w:val="formattexttopleveltext0"/>
    <w:rsid w:val="00FC2349"/>
    <w:pPr>
      <w:spacing w:before="280" w:after="280"/>
    </w:pPr>
    <w:rPr>
      <w:sz w:val="24"/>
    </w:rPr>
  </w:style>
  <w:style w:type="character" w:customStyle="1" w:styleId="formattexttopleveltext0">
    <w:name w:val="formattext topleveltext"/>
    <w:basedOn w:val="1"/>
    <w:link w:val="formattexttopleveltext"/>
    <w:rsid w:val="00FC2349"/>
    <w:rPr>
      <w:sz w:val="24"/>
    </w:rPr>
  </w:style>
  <w:style w:type="paragraph" w:customStyle="1" w:styleId="a3">
    <w:name w:val="Мой стиль"/>
    <w:basedOn w:val="25"/>
    <w:link w:val="a4"/>
    <w:rsid w:val="00FC2349"/>
    <w:pPr>
      <w:widowControl w:val="0"/>
      <w:spacing w:after="0" w:line="240" w:lineRule="auto"/>
      <w:ind w:firstLine="600"/>
      <w:jc w:val="both"/>
    </w:pPr>
  </w:style>
  <w:style w:type="character" w:customStyle="1" w:styleId="a4">
    <w:name w:val="Мой стиль"/>
    <w:basedOn w:val="26"/>
    <w:link w:val="a3"/>
    <w:rsid w:val="00FC2349"/>
  </w:style>
  <w:style w:type="paragraph" w:styleId="a5">
    <w:name w:val="List Paragraph"/>
    <w:basedOn w:val="a"/>
    <w:link w:val="a6"/>
    <w:rsid w:val="00FC234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sid w:val="00FC2349"/>
    <w:rPr>
      <w:rFonts w:ascii="Calibri" w:hAnsi="Calibri"/>
      <w:sz w:val="22"/>
    </w:rPr>
  </w:style>
  <w:style w:type="paragraph" w:customStyle="1" w:styleId="Endnote">
    <w:name w:val="Endnote"/>
    <w:link w:val="Endnote0"/>
    <w:rsid w:val="00FC2349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FC2349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FC2349"/>
    <w:rPr>
      <w:rFonts w:ascii="Arial" w:hAnsi="Arial"/>
    </w:rPr>
  </w:style>
  <w:style w:type="paragraph" w:styleId="a7">
    <w:name w:val="footer"/>
    <w:basedOn w:val="a"/>
    <w:link w:val="a8"/>
    <w:rsid w:val="00FC2349"/>
    <w:pPr>
      <w:tabs>
        <w:tab w:val="center" w:pos="4677"/>
        <w:tab w:val="right" w:pos="9355"/>
      </w:tabs>
      <w:jc w:val="center"/>
    </w:pPr>
  </w:style>
  <w:style w:type="character" w:customStyle="1" w:styleId="a8">
    <w:name w:val="Нижний колонтитул Знак"/>
    <w:basedOn w:val="1"/>
    <w:link w:val="a7"/>
    <w:rsid w:val="00FC2349"/>
  </w:style>
  <w:style w:type="paragraph" w:styleId="25">
    <w:name w:val="Body Text 2"/>
    <w:basedOn w:val="a"/>
    <w:link w:val="26"/>
    <w:rsid w:val="00FC2349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  <w:rsid w:val="00FC2349"/>
  </w:style>
  <w:style w:type="paragraph" w:customStyle="1" w:styleId="12">
    <w:name w:val="Номер страницы1"/>
    <w:basedOn w:val="13"/>
    <w:link w:val="a9"/>
    <w:rsid w:val="00FC2349"/>
  </w:style>
  <w:style w:type="character" w:styleId="a9">
    <w:name w:val="page number"/>
    <w:basedOn w:val="a0"/>
    <w:link w:val="12"/>
    <w:rsid w:val="00FC2349"/>
  </w:style>
  <w:style w:type="paragraph" w:styleId="31">
    <w:name w:val="Body Text 3"/>
    <w:basedOn w:val="a"/>
    <w:link w:val="32"/>
    <w:rsid w:val="00FC2349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FC2349"/>
    <w:rPr>
      <w:sz w:val="16"/>
    </w:rPr>
  </w:style>
  <w:style w:type="paragraph" w:styleId="aa">
    <w:name w:val="Plain Text"/>
    <w:basedOn w:val="a"/>
    <w:link w:val="ab"/>
    <w:rsid w:val="00FC2349"/>
    <w:pPr>
      <w:jc w:val="both"/>
    </w:pPr>
    <w:rPr>
      <w:rFonts w:ascii="Courier New" w:hAnsi="Courier New"/>
      <w:sz w:val="20"/>
    </w:rPr>
  </w:style>
  <w:style w:type="character" w:customStyle="1" w:styleId="ab">
    <w:name w:val="Текст Знак"/>
    <w:basedOn w:val="1"/>
    <w:link w:val="aa"/>
    <w:rsid w:val="00FC2349"/>
    <w:rPr>
      <w:rFonts w:ascii="Courier New" w:hAnsi="Courier New"/>
      <w:sz w:val="20"/>
    </w:rPr>
  </w:style>
  <w:style w:type="paragraph" w:styleId="33">
    <w:name w:val="toc 3"/>
    <w:next w:val="a"/>
    <w:link w:val="34"/>
    <w:uiPriority w:val="39"/>
    <w:rsid w:val="00FC234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FC2349"/>
    <w:rPr>
      <w:rFonts w:ascii="XO Thames" w:hAnsi="XO Thames"/>
      <w:sz w:val="28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link w:val="28"/>
    <w:rsid w:val="00FC2349"/>
    <w:pPr>
      <w:spacing w:beforeAutospacing="1" w:afterAutospacing="1"/>
    </w:pPr>
    <w:rPr>
      <w:rFonts w:ascii="Tahoma" w:hAnsi="Tahoma"/>
      <w:sz w:val="20"/>
    </w:rPr>
  </w:style>
  <w:style w:type="character" w:customStyle="1" w:styleId="28">
    <w:name w:val="Знак2 Знак Знак Знак Знак Знак Знак Знак Знак Знак Знак Знак Знак Знак Знак Знак"/>
    <w:basedOn w:val="1"/>
    <w:link w:val="27"/>
    <w:rsid w:val="00FC2349"/>
    <w:rPr>
      <w:rFonts w:ascii="Tahoma" w:hAnsi="Tahoma"/>
      <w:sz w:val="20"/>
    </w:rPr>
  </w:style>
  <w:style w:type="paragraph" w:customStyle="1" w:styleId="ConsPlusNormal">
    <w:name w:val="ConsPlusNormal"/>
    <w:link w:val="ConsPlusNormal0"/>
    <w:rsid w:val="00FC2349"/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FC2349"/>
    <w:rPr>
      <w:rFonts w:ascii="Calibri" w:hAnsi="Calibri"/>
      <w:sz w:val="22"/>
    </w:rPr>
  </w:style>
  <w:style w:type="character" w:customStyle="1" w:styleId="50">
    <w:name w:val="Заголовок 5 Знак"/>
    <w:link w:val="5"/>
    <w:rsid w:val="00FC2349"/>
    <w:rPr>
      <w:rFonts w:ascii="XO Thames" w:hAnsi="XO Thames"/>
      <w:b/>
      <w:sz w:val="22"/>
    </w:rPr>
  </w:style>
  <w:style w:type="paragraph" w:customStyle="1" w:styleId="14">
    <w:name w:val="Строгий1"/>
    <w:link w:val="ac"/>
    <w:rsid w:val="00FC2349"/>
    <w:rPr>
      <w:b/>
    </w:rPr>
  </w:style>
  <w:style w:type="character" w:styleId="ac">
    <w:name w:val="Strong"/>
    <w:link w:val="14"/>
    <w:rsid w:val="00FC2349"/>
    <w:rPr>
      <w:b/>
    </w:rPr>
  </w:style>
  <w:style w:type="paragraph" w:customStyle="1" w:styleId="13">
    <w:name w:val="Основной шрифт абзаца1"/>
    <w:link w:val="10"/>
    <w:rsid w:val="00FC2349"/>
  </w:style>
  <w:style w:type="character" w:customStyle="1" w:styleId="11">
    <w:name w:val="Заголовок 1 Знак"/>
    <w:link w:val="10"/>
    <w:rsid w:val="00FC2349"/>
    <w:rPr>
      <w:rFonts w:ascii="XO Thames" w:hAnsi="XO Thames"/>
      <w:b/>
      <w:sz w:val="32"/>
    </w:rPr>
  </w:style>
  <w:style w:type="paragraph" w:customStyle="1" w:styleId="15">
    <w:name w:val="Выделение1"/>
    <w:link w:val="ad"/>
    <w:rsid w:val="00FC2349"/>
    <w:rPr>
      <w:i/>
    </w:rPr>
  </w:style>
  <w:style w:type="character" w:styleId="ad">
    <w:name w:val="Emphasis"/>
    <w:link w:val="15"/>
    <w:rsid w:val="00FC2349"/>
    <w:rPr>
      <w:i/>
    </w:rPr>
  </w:style>
  <w:style w:type="paragraph" w:customStyle="1" w:styleId="16">
    <w:name w:val="Гиперссылка1"/>
    <w:link w:val="ae"/>
    <w:rsid w:val="00FC2349"/>
    <w:rPr>
      <w:color w:val="0000FF"/>
      <w:u w:val="single"/>
    </w:rPr>
  </w:style>
  <w:style w:type="character" w:styleId="ae">
    <w:name w:val="Hyperlink"/>
    <w:link w:val="16"/>
    <w:rsid w:val="00FC2349"/>
    <w:rPr>
      <w:color w:val="0000FF"/>
      <w:u w:val="single"/>
    </w:rPr>
  </w:style>
  <w:style w:type="paragraph" w:customStyle="1" w:styleId="Footnote">
    <w:name w:val="Footnote"/>
    <w:link w:val="Footnote0"/>
    <w:rsid w:val="00FC234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C2349"/>
    <w:rPr>
      <w:rFonts w:ascii="XO Thames" w:hAnsi="XO Thames"/>
      <w:sz w:val="22"/>
    </w:rPr>
  </w:style>
  <w:style w:type="paragraph" w:customStyle="1" w:styleId="af">
    <w:name w:val="Основной текст_"/>
    <w:link w:val="af0"/>
    <w:rsid w:val="00FC2349"/>
    <w:rPr>
      <w:sz w:val="26"/>
    </w:rPr>
  </w:style>
  <w:style w:type="character" w:customStyle="1" w:styleId="af0">
    <w:name w:val="Основной текст_"/>
    <w:link w:val="af"/>
    <w:rsid w:val="00FC2349"/>
    <w:rPr>
      <w:rFonts w:ascii="Times New Roman" w:hAnsi="Times New Roman"/>
      <w:sz w:val="26"/>
      <w:u w:val="none"/>
    </w:rPr>
  </w:style>
  <w:style w:type="paragraph" w:styleId="17">
    <w:name w:val="toc 1"/>
    <w:next w:val="a"/>
    <w:link w:val="18"/>
    <w:uiPriority w:val="39"/>
    <w:rsid w:val="00FC234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FC2349"/>
    <w:rPr>
      <w:rFonts w:ascii="XO Thames" w:hAnsi="XO Thames"/>
      <w:b/>
      <w:sz w:val="28"/>
    </w:rPr>
  </w:style>
  <w:style w:type="paragraph" w:styleId="af1">
    <w:name w:val="List"/>
    <w:basedOn w:val="a"/>
    <w:link w:val="af2"/>
    <w:rsid w:val="00FC2349"/>
    <w:pPr>
      <w:ind w:left="283" w:hanging="283"/>
    </w:pPr>
    <w:rPr>
      <w:sz w:val="24"/>
    </w:rPr>
  </w:style>
  <w:style w:type="character" w:customStyle="1" w:styleId="af2">
    <w:name w:val="Список Знак"/>
    <w:basedOn w:val="1"/>
    <w:link w:val="af1"/>
    <w:rsid w:val="00FC2349"/>
    <w:rPr>
      <w:sz w:val="24"/>
    </w:rPr>
  </w:style>
  <w:style w:type="paragraph" w:customStyle="1" w:styleId="HeaderandFooter">
    <w:name w:val="Header and Footer"/>
    <w:link w:val="HeaderandFooter0"/>
    <w:rsid w:val="00FC2349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FC2349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C234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C234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C234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C2349"/>
    <w:rPr>
      <w:rFonts w:ascii="XO Thames" w:hAnsi="XO Thames"/>
      <w:sz w:val="28"/>
    </w:rPr>
  </w:style>
  <w:style w:type="paragraph" w:styleId="af3">
    <w:name w:val="Body Text"/>
    <w:basedOn w:val="a"/>
    <w:link w:val="af4"/>
    <w:rsid w:val="00FC2349"/>
    <w:pPr>
      <w:spacing w:after="120"/>
    </w:pPr>
    <w:rPr>
      <w:sz w:val="24"/>
    </w:rPr>
  </w:style>
  <w:style w:type="character" w:customStyle="1" w:styleId="af4">
    <w:name w:val="Основной текст Знак"/>
    <w:basedOn w:val="1"/>
    <w:link w:val="af3"/>
    <w:rsid w:val="00FC2349"/>
    <w:rPr>
      <w:sz w:val="24"/>
    </w:rPr>
  </w:style>
  <w:style w:type="paragraph" w:styleId="af5">
    <w:name w:val="header"/>
    <w:basedOn w:val="a"/>
    <w:link w:val="af6"/>
    <w:uiPriority w:val="99"/>
    <w:rsid w:val="00FC234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uiPriority w:val="99"/>
    <w:rsid w:val="00FC2349"/>
  </w:style>
  <w:style w:type="paragraph" w:styleId="af7">
    <w:name w:val="Balloon Text"/>
    <w:basedOn w:val="a"/>
    <w:link w:val="af8"/>
    <w:rsid w:val="00FC2349"/>
    <w:rPr>
      <w:rFonts w:ascii="Tahoma" w:hAnsi="Tahoma"/>
      <w:sz w:val="16"/>
    </w:rPr>
  </w:style>
  <w:style w:type="character" w:customStyle="1" w:styleId="af8">
    <w:name w:val="Текст выноски Знак"/>
    <w:basedOn w:val="1"/>
    <w:link w:val="af7"/>
    <w:rsid w:val="00FC2349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rsid w:val="00FC234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C2349"/>
    <w:rPr>
      <w:rFonts w:ascii="XO Thames" w:hAnsi="XO Thames"/>
      <w:sz w:val="28"/>
    </w:rPr>
  </w:style>
  <w:style w:type="paragraph" w:customStyle="1" w:styleId="headertext">
    <w:name w:val="headertext"/>
    <w:basedOn w:val="a"/>
    <w:link w:val="headertext0"/>
    <w:rsid w:val="00FC2349"/>
    <w:pPr>
      <w:spacing w:beforeAutospacing="1" w:afterAutospacing="1"/>
    </w:pPr>
    <w:rPr>
      <w:sz w:val="24"/>
    </w:rPr>
  </w:style>
  <w:style w:type="character" w:customStyle="1" w:styleId="headertext0">
    <w:name w:val="headertext"/>
    <w:basedOn w:val="1"/>
    <w:link w:val="headertext"/>
    <w:rsid w:val="00FC2349"/>
    <w:rPr>
      <w:sz w:val="24"/>
    </w:rPr>
  </w:style>
  <w:style w:type="paragraph" w:styleId="35">
    <w:name w:val="Body Text Indent 3"/>
    <w:basedOn w:val="a"/>
    <w:link w:val="36"/>
    <w:rsid w:val="00FC2349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sid w:val="00FC2349"/>
    <w:rPr>
      <w:sz w:val="16"/>
    </w:rPr>
  </w:style>
  <w:style w:type="paragraph" w:customStyle="1" w:styleId="formattexttopleveltextindenttext">
    <w:name w:val="formattext topleveltext indenttext"/>
    <w:basedOn w:val="a"/>
    <w:link w:val="formattexttopleveltextindenttext0"/>
    <w:rsid w:val="00FC2349"/>
    <w:pPr>
      <w:spacing w:beforeAutospacing="1" w:afterAutospacing="1"/>
    </w:pPr>
    <w:rPr>
      <w:sz w:val="24"/>
    </w:rPr>
  </w:style>
  <w:style w:type="character" w:customStyle="1" w:styleId="formattexttopleveltextindenttext0">
    <w:name w:val="formattext topleveltext indenttext"/>
    <w:basedOn w:val="1"/>
    <w:link w:val="formattexttopleveltextindenttext"/>
    <w:rsid w:val="00FC2349"/>
    <w:rPr>
      <w:sz w:val="24"/>
    </w:rPr>
  </w:style>
  <w:style w:type="paragraph" w:styleId="af9">
    <w:name w:val="Subtitle"/>
    <w:next w:val="a"/>
    <w:link w:val="afa"/>
    <w:uiPriority w:val="11"/>
    <w:qFormat/>
    <w:rsid w:val="00FC2349"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sid w:val="00FC2349"/>
    <w:rPr>
      <w:rFonts w:ascii="XO Thames" w:hAnsi="XO Thames"/>
      <w:i/>
      <w:sz w:val="24"/>
    </w:rPr>
  </w:style>
  <w:style w:type="paragraph" w:customStyle="1" w:styleId="37">
    <w:name w:val="Обычный3"/>
    <w:link w:val="38"/>
    <w:rsid w:val="00FC2349"/>
  </w:style>
  <w:style w:type="character" w:customStyle="1" w:styleId="38">
    <w:name w:val="Обычный3"/>
    <w:link w:val="37"/>
    <w:rsid w:val="00FC2349"/>
  </w:style>
  <w:style w:type="paragraph" w:styleId="afb">
    <w:name w:val="Title"/>
    <w:basedOn w:val="a"/>
    <w:link w:val="afc"/>
    <w:uiPriority w:val="10"/>
    <w:qFormat/>
    <w:rsid w:val="00FC2349"/>
    <w:pPr>
      <w:jc w:val="center"/>
    </w:pPr>
    <w:rPr>
      <w:rFonts w:ascii="Saloon" w:hAnsi="Saloon"/>
      <w:spacing w:val="30"/>
      <w:sz w:val="44"/>
    </w:rPr>
  </w:style>
  <w:style w:type="character" w:customStyle="1" w:styleId="afc">
    <w:name w:val="Название Знак"/>
    <w:basedOn w:val="1"/>
    <w:link w:val="afb"/>
    <w:rsid w:val="00FC2349"/>
    <w:rPr>
      <w:rFonts w:ascii="Saloon" w:hAnsi="Saloon"/>
      <w:spacing w:val="30"/>
      <w:sz w:val="44"/>
    </w:rPr>
  </w:style>
  <w:style w:type="character" w:customStyle="1" w:styleId="40">
    <w:name w:val="Заголовок 4 Знак"/>
    <w:link w:val="4"/>
    <w:rsid w:val="00FC2349"/>
    <w:rPr>
      <w:rFonts w:ascii="XO Thames" w:hAnsi="XO Thames"/>
      <w:b/>
      <w:sz w:val="24"/>
    </w:rPr>
  </w:style>
  <w:style w:type="paragraph" w:styleId="afd">
    <w:name w:val="No Spacing"/>
    <w:link w:val="afe"/>
    <w:rsid w:val="00FC2349"/>
  </w:style>
  <w:style w:type="character" w:customStyle="1" w:styleId="afe">
    <w:name w:val="Без интервала Знак"/>
    <w:link w:val="afd"/>
    <w:rsid w:val="00FC2349"/>
  </w:style>
  <w:style w:type="paragraph" w:styleId="aff">
    <w:name w:val="Normal (Web)"/>
    <w:basedOn w:val="a"/>
    <w:link w:val="aff0"/>
    <w:rsid w:val="00FC2349"/>
    <w:pPr>
      <w:spacing w:beforeAutospacing="1" w:afterAutospacing="1"/>
    </w:pPr>
    <w:rPr>
      <w:sz w:val="24"/>
    </w:rPr>
  </w:style>
  <w:style w:type="character" w:customStyle="1" w:styleId="aff0">
    <w:name w:val="Обычный (веб) Знак"/>
    <w:basedOn w:val="1"/>
    <w:link w:val="aff"/>
    <w:rsid w:val="00FC2349"/>
    <w:rPr>
      <w:sz w:val="24"/>
    </w:rPr>
  </w:style>
  <w:style w:type="character" w:customStyle="1" w:styleId="20">
    <w:name w:val="Заголовок 2 Знак"/>
    <w:link w:val="2"/>
    <w:rsid w:val="00FC2349"/>
    <w:rPr>
      <w:rFonts w:ascii="XO Thames" w:hAnsi="XO Thames"/>
      <w:b/>
      <w:sz w:val="28"/>
    </w:rPr>
  </w:style>
  <w:style w:type="table" w:styleId="aff1">
    <w:name w:val="Table Grid"/>
    <w:basedOn w:val="a1"/>
    <w:rsid w:val="00FC23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1078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Г. Скляренко</dc:creator>
  <cp:lastModifiedBy>1303</cp:lastModifiedBy>
  <cp:revision>22</cp:revision>
  <cp:lastPrinted>2023-10-16T07:38:00Z</cp:lastPrinted>
  <dcterms:created xsi:type="dcterms:W3CDTF">2023-10-16T06:17:00Z</dcterms:created>
  <dcterms:modified xsi:type="dcterms:W3CDTF">2023-10-16T08:10:00Z</dcterms:modified>
</cp:coreProperties>
</file>