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604A2" w14:textId="77777777"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433E3B" wp14:editId="67B7081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D5FF3" w14:textId="77777777"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14:paraId="6626D307" w14:textId="77777777"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33E3B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14:paraId="520D5FF3" w14:textId="77777777"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14:paraId="6626D307" w14:textId="77777777"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73BD5B93" wp14:editId="426F09B8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C6A34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14:paraId="0593454E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7DD670D6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26B3C817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A0FE80E" w14:textId="77777777"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14:paraId="2F4648CA" w14:textId="77777777"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14:paraId="40A2E81B" w14:textId="77777777" w:rsidTr="004314E7">
        <w:tc>
          <w:tcPr>
            <w:tcW w:w="885" w:type="pct"/>
            <w:hideMark/>
          </w:tcPr>
          <w:p w14:paraId="36632FD8" w14:textId="77777777"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14:paraId="162F4FBB" w14:textId="77777777"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30127FBE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50BB6873" w14:textId="77777777"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14:paraId="44AF35F7" w14:textId="77777777"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61CA0" w14:textId="77777777"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245"/>
        <w:gridCol w:w="4394"/>
      </w:tblGrid>
      <w:tr w:rsidR="00041728" w:rsidRPr="00135806" w14:paraId="2633BF2F" w14:textId="77777777" w:rsidTr="002F154F">
        <w:tc>
          <w:tcPr>
            <w:tcW w:w="5245" w:type="dxa"/>
            <w:shd w:val="clear" w:color="auto" w:fill="auto"/>
          </w:tcPr>
          <w:p w14:paraId="28882218" w14:textId="13EF3951" w:rsidR="00AF3715" w:rsidRPr="002F154F" w:rsidRDefault="007C130F" w:rsidP="00EB6A5B">
            <w:pPr>
              <w:spacing w:after="2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F154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A2B61" w:rsidRPr="002F154F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 постановление Администрации города Ростова-на-Дону от 01.02.2022 № 77 «Об оплате труда работников муниципальных бюджетных, автономных и казенных учреждений, подведомственных Управлению образования города Ростова-на-Дону»</w:t>
            </w:r>
            <w:r w:rsidR="00AF3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3715">
              <w:rPr>
                <w:rFonts w:ascii="Times New Roman" w:hAnsi="Times New Roman" w:cs="Times New Roman"/>
                <w:sz w:val="28"/>
                <w:szCs w:val="28"/>
              </w:rPr>
              <w:br/>
              <w:t>(в ред. от 03.02.2026)</w:t>
            </w:r>
          </w:p>
          <w:p w14:paraId="3574DC13" w14:textId="09088FFA" w:rsidR="00041728" w:rsidRPr="002F154F" w:rsidRDefault="00041728" w:rsidP="00EB6A5B">
            <w:pPr>
              <w:spacing w:after="2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5F2B9659" w14:textId="77777777"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A3A224D" w14:textId="77777777" w:rsidR="00702467" w:rsidRPr="00E27843" w:rsidRDefault="00702467" w:rsidP="00FE28CB">
      <w:pPr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48965" w14:textId="3457E559" w:rsidR="002F154F" w:rsidRDefault="002F154F" w:rsidP="00D35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A5B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AF3715">
        <w:rPr>
          <w:rFonts w:ascii="Times New Roman" w:hAnsi="Times New Roman" w:cs="Times New Roman"/>
          <w:sz w:val="28"/>
          <w:szCs w:val="28"/>
        </w:rPr>
        <w:t>е</w:t>
      </w:r>
      <w:r w:rsidRPr="00EB6A5B">
        <w:rPr>
          <w:rFonts w:ascii="Times New Roman" w:hAnsi="Times New Roman" w:cs="Times New Roman"/>
          <w:sz w:val="28"/>
          <w:szCs w:val="28"/>
        </w:rPr>
        <w:t xml:space="preserve">й 86 Бюджетного кодекса Российской Федерации, решением Ростовской-на-Дону городской Думы от 31.10.2008 № 461 «О системе оплаты труда работников муниципальных учреждений», в целях приведения системы оплаты труда работников муниципальных учреждений, подведомственных Управлению образования города Ростова-на-Дону, </w:t>
      </w:r>
      <w:r w:rsidR="004C6B21" w:rsidRPr="00EB6A5B">
        <w:rPr>
          <w:rFonts w:ascii="Times New Roman" w:hAnsi="Times New Roman" w:cs="Times New Roman"/>
          <w:sz w:val="28"/>
          <w:szCs w:val="28"/>
        </w:rPr>
        <w:br/>
      </w:r>
      <w:r w:rsidRPr="00EB6A5B">
        <w:rPr>
          <w:rFonts w:ascii="Times New Roman" w:hAnsi="Times New Roman" w:cs="Times New Roman"/>
          <w:sz w:val="28"/>
          <w:szCs w:val="28"/>
        </w:rPr>
        <w:t>в соответствие с действующим законодательством Российской Федерации, постановляю:</w:t>
      </w:r>
    </w:p>
    <w:p w14:paraId="2B06666B" w14:textId="3069BB7F" w:rsidR="00AF3715" w:rsidRPr="00A27B6E" w:rsidRDefault="00AF3715" w:rsidP="00D35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B6E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 от 01.02.2022 № 77 «Об оплате труда работников муниципальных бюджетных, автономных и казенных учреждений, подведомственных Управлению образования города Ростова-на-Дону» (ред. от 03.02.2026) следующие изменения:</w:t>
      </w:r>
    </w:p>
    <w:p w14:paraId="1E656A42" w14:textId="1E28E64A" w:rsidR="00EB6A5B" w:rsidRDefault="00EB6A5B" w:rsidP="00D3592A">
      <w:pPr>
        <w:pStyle w:val="ds-markdown-paragraph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1.1. В приложении № 1:</w:t>
      </w:r>
    </w:p>
    <w:p w14:paraId="60933734" w14:textId="77777777" w:rsidR="007C3E7B" w:rsidRDefault="007C3E7B" w:rsidP="00D3592A">
      <w:pPr>
        <w:pStyle w:val="ds-markdown-paragraph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1.1.1. </w:t>
      </w:r>
      <w:r w:rsidRPr="007C3E7B">
        <w:rPr>
          <w:rFonts w:eastAsiaTheme="minorHAnsi"/>
          <w:sz w:val="28"/>
          <w:szCs w:val="28"/>
          <w:lang w:eastAsia="en-US"/>
        </w:rPr>
        <w:t>В разделе 2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1BC4CBA2" w14:textId="75EF9E55" w:rsidR="007C3E7B" w:rsidRDefault="00EB6A5B" w:rsidP="00D3592A">
      <w:pPr>
        <w:pStyle w:val="ds-markdown-paragraph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1.1.</w:t>
      </w:r>
      <w:r w:rsidR="007C3E7B">
        <w:rPr>
          <w:rFonts w:eastAsiaTheme="minorHAnsi"/>
          <w:sz w:val="28"/>
          <w:szCs w:val="28"/>
          <w:lang w:eastAsia="en-US"/>
        </w:rPr>
        <w:t>2</w:t>
      </w:r>
      <w:r w:rsidRPr="00EB6A5B">
        <w:rPr>
          <w:rFonts w:eastAsiaTheme="minorHAnsi"/>
          <w:sz w:val="28"/>
          <w:szCs w:val="28"/>
          <w:lang w:eastAsia="en-US"/>
        </w:rPr>
        <w:t xml:space="preserve">. </w:t>
      </w:r>
      <w:r w:rsidR="007C3E7B">
        <w:rPr>
          <w:rFonts w:eastAsiaTheme="minorHAnsi"/>
          <w:sz w:val="28"/>
          <w:szCs w:val="28"/>
          <w:lang w:eastAsia="en-US"/>
        </w:rPr>
        <w:t xml:space="preserve">В таблице </w:t>
      </w:r>
      <w:r w:rsidRPr="00EB6A5B">
        <w:rPr>
          <w:rFonts w:eastAsiaTheme="minorHAnsi"/>
          <w:sz w:val="28"/>
          <w:szCs w:val="28"/>
          <w:lang w:eastAsia="en-US"/>
        </w:rPr>
        <w:t>пункт</w:t>
      </w:r>
      <w:r w:rsidR="007C3E7B">
        <w:rPr>
          <w:rFonts w:eastAsiaTheme="minorHAnsi"/>
          <w:sz w:val="28"/>
          <w:szCs w:val="28"/>
          <w:lang w:eastAsia="en-US"/>
        </w:rPr>
        <w:t>а</w:t>
      </w:r>
      <w:r w:rsidRPr="00EB6A5B">
        <w:rPr>
          <w:rFonts w:eastAsiaTheme="minorHAnsi"/>
          <w:sz w:val="28"/>
          <w:szCs w:val="28"/>
          <w:lang w:eastAsia="en-US"/>
        </w:rPr>
        <w:t xml:space="preserve"> 2.6.1 </w:t>
      </w:r>
      <w:r w:rsidR="007C3E7B">
        <w:rPr>
          <w:rFonts w:eastAsiaTheme="minorHAnsi"/>
          <w:sz w:val="28"/>
          <w:szCs w:val="28"/>
          <w:lang w:eastAsia="en-US"/>
        </w:rPr>
        <w:t xml:space="preserve">в подразделе </w:t>
      </w:r>
      <w:r w:rsidR="007C3E7B" w:rsidRPr="00EB6A5B">
        <w:rPr>
          <w:rFonts w:eastAsiaTheme="minorHAnsi"/>
          <w:sz w:val="28"/>
          <w:szCs w:val="28"/>
          <w:lang w:eastAsia="en-US"/>
        </w:rPr>
        <w:t>«ПКГ «Общеотраслевые должности служащих третьего уровня»</w:t>
      </w:r>
      <w:r w:rsidRPr="00EB6A5B">
        <w:rPr>
          <w:rFonts w:eastAsiaTheme="minorHAnsi"/>
          <w:sz w:val="28"/>
          <w:szCs w:val="28"/>
          <w:lang w:eastAsia="en-US"/>
        </w:rPr>
        <w:t xml:space="preserve"> </w:t>
      </w:r>
      <w:r w:rsidR="007C3E7B">
        <w:rPr>
          <w:rFonts w:eastAsiaTheme="minorHAnsi"/>
          <w:sz w:val="28"/>
          <w:szCs w:val="28"/>
          <w:lang w:eastAsia="en-US"/>
        </w:rPr>
        <w:t xml:space="preserve">строку 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5386"/>
        <w:gridCol w:w="1559"/>
      </w:tblGrid>
      <w:tr w:rsidR="007C3E7B" w14:paraId="52C709E3" w14:textId="77777777" w:rsidTr="00D3592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3D36" w14:textId="217238CE" w:rsidR="007C3E7B" w:rsidRDefault="007C3E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«1-й квалификационный уровень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0E05" w14:textId="77777777" w:rsidR="007C3E7B" w:rsidRDefault="007C3E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Аналитик, бухгалтер, инженер, инженер по защите информации, инженер-электроник (электроник), инженер-программист, экономист, экономист по договорной и претензионной работе, юрисконсульт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A1A6" w14:textId="47F94E80" w:rsidR="007C3E7B" w:rsidRDefault="007C3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8003»</w:t>
            </w:r>
          </w:p>
        </w:tc>
      </w:tr>
    </w:tbl>
    <w:p w14:paraId="049A1513" w14:textId="5FB86440" w:rsidR="007C3E7B" w:rsidRDefault="007C3E7B" w:rsidP="00FE28CB">
      <w:pPr>
        <w:pStyle w:val="ds-markdown-paragraph"/>
        <w:spacing w:before="0" w:beforeAutospacing="0" w:after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Изложить в редакции: 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5386"/>
        <w:gridCol w:w="1559"/>
      </w:tblGrid>
      <w:tr w:rsidR="007C3E7B" w:rsidRPr="00D3592A" w14:paraId="39A89CA5" w14:textId="77777777" w:rsidTr="00D3592A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9C2E" w14:textId="14C14229" w:rsidR="007C3E7B" w:rsidRPr="007C3E7B" w:rsidRDefault="007C3E7B" w:rsidP="007C3E7B">
            <w:pPr>
              <w:pStyle w:val="ds-markdown-paragraph"/>
              <w:spacing w:line="23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7C3E7B">
              <w:rPr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4C5B" w14:textId="2AED383D" w:rsidR="007C3E7B" w:rsidRPr="007C3E7B" w:rsidRDefault="007C3E7B" w:rsidP="007C3E7B">
            <w:pPr>
              <w:pStyle w:val="ds-markdown-paragraph"/>
              <w:spacing w:line="238" w:lineRule="auto"/>
              <w:ind w:firstLine="709"/>
              <w:jc w:val="both"/>
              <w:rPr>
                <w:sz w:val="28"/>
                <w:szCs w:val="28"/>
              </w:rPr>
            </w:pPr>
            <w:r w:rsidRPr="007C3E7B">
              <w:rPr>
                <w:sz w:val="28"/>
                <w:szCs w:val="28"/>
              </w:rPr>
              <w:t>Аналитик, бухгалтер, инженер, инженер по защите информации, инженер-электроник (электроник), инженер-программист, экономист, экономист по договорной и претензионной работе, юрисконсульт</w:t>
            </w:r>
            <w:r>
              <w:rPr>
                <w:sz w:val="28"/>
                <w:szCs w:val="28"/>
              </w:rPr>
              <w:t>, медиатор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0902" w14:textId="691DE246" w:rsidR="007C3E7B" w:rsidRPr="00D3592A" w:rsidRDefault="007C3E7B" w:rsidP="00D3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92A">
              <w:rPr>
                <w:rFonts w:ascii="Times New Roman" w:hAnsi="Times New Roman" w:cs="Times New Roman"/>
                <w:sz w:val="28"/>
                <w:szCs w:val="28"/>
              </w:rPr>
              <w:t>8003»</w:t>
            </w:r>
          </w:p>
        </w:tc>
      </w:tr>
    </w:tbl>
    <w:p w14:paraId="243863DB" w14:textId="2F009AC9" w:rsidR="00EB6A5B" w:rsidRP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1.1.</w:t>
      </w:r>
      <w:r w:rsidR="007C3E7B">
        <w:rPr>
          <w:rFonts w:eastAsiaTheme="minorHAnsi"/>
          <w:sz w:val="28"/>
          <w:szCs w:val="28"/>
          <w:lang w:eastAsia="en-US"/>
        </w:rPr>
        <w:t>3</w:t>
      </w:r>
      <w:r w:rsidRPr="00EB6A5B">
        <w:rPr>
          <w:rFonts w:eastAsiaTheme="minorHAnsi"/>
          <w:sz w:val="28"/>
          <w:szCs w:val="28"/>
          <w:lang w:eastAsia="en-US"/>
        </w:rPr>
        <w:t xml:space="preserve">. Пункт 2.6.1 дополнить </w:t>
      </w:r>
      <w:r w:rsidR="00331153">
        <w:rPr>
          <w:rFonts w:eastAsiaTheme="minorHAnsi"/>
          <w:sz w:val="28"/>
          <w:szCs w:val="28"/>
          <w:lang w:eastAsia="en-US"/>
        </w:rPr>
        <w:t xml:space="preserve">примечанием к таблице следующего  содержания: </w:t>
      </w:r>
      <w:r w:rsidRPr="00EB6A5B">
        <w:rPr>
          <w:rFonts w:eastAsiaTheme="minorHAnsi"/>
          <w:sz w:val="28"/>
          <w:szCs w:val="28"/>
          <w:lang w:eastAsia="en-US"/>
        </w:rPr>
        <w:t>«</w:t>
      </w:r>
      <w:r w:rsidR="00331153" w:rsidRPr="00331153">
        <w:rPr>
          <w:rFonts w:eastAsiaTheme="minorHAnsi"/>
          <w:sz w:val="28"/>
          <w:szCs w:val="28"/>
          <w:lang w:eastAsia="en-US"/>
        </w:rPr>
        <w:t>Примечание к таблице:</w:t>
      </w:r>
      <w:r w:rsidR="00331153">
        <w:rPr>
          <w:rFonts w:eastAsiaTheme="minorHAnsi"/>
          <w:sz w:val="28"/>
          <w:szCs w:val="28"/>
          <w:lang w:eastAsia="en-US"/>
        </w:rPr>
        <w:t>*</w:t>
      </w:r>
      <w:r w:rsidRPr="00EB6A5B">
        <w:rPr>
          <w:rFonts w:eastAsiaTheme="minorHAnsi"/>
          <w:sz w:val="28"/>
          <w:szCs w:val="28"/>
          <w:lang w:eastAsia="en-US"/>
        </w:rPr>
        <w:t xml:space="preserve">Должность «медиатор» вводится в штатные расписания муниципальных бюджетных учреждений, подведомственных Управлению образования города Ростова-на-Дону, осуществляющих деятельность в сфере психолого-педагогической, медицинской и социальной помощи, а также в образовательных организациях, реализующих программы общего, дошкольного </w:t>
      </w:r>
      <w:r w:rsidR="00FE28CB">
        <w:rPr>
          <w:rFonts w:eastAsiaTheme="minorHAnsi"/>
          <w:sz w:val="28"/>
          <w:szCs w:val="28"/>
          <w:lang w:eastAsia="en-US"/>
        </w:rPr>
        <w:br/>
      </w:r>
      <w:r w:rsidRPr="00EB6A5B">
        <w:rPr>
          <w:rFonts w:eastAsiaTheme="minorHAnsi"/>
          <w:sz w:val="28"/>
          <w:szCs w:val="28"/>
          <w:lang w:eastAsia="en-US"/>
        </w:rPr>
        <w:t>и дополнительного образования, в целях обеспечения деятельности служб медиации (примирения).».</w:t>
      </w:r>
    </w:p>
    <w:p w14:paraId="40786CAF" w14:textId="299C0521" w:rsidR="00331153" w:rsidRPr="008E55B2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</w:t>
      </w:r>
      <w:r w:rsidR="00331153">
        <w:rPr>
          <w:rFonts w:eastAsiaTheme="minorHAnsi"/>
          <w:sz w:val="28"/>
          <w:szCs w:val="28"/>
          <w:lang w:eastAsia="en-US"/>
        </w:rPr>
        <w:t>1</w:t>
      </w:r>
      <w:r w:rsidRPr="00EB6A5B">
        <w:rPr>
          <w:rFonts w:eastAsiaTheme="minorHAnsi"/>
          <w:sz w:val="28"/>
          <w:szCs w:val="28"/>
          <w:lang w:eastAsia="en-US"/>
        </w:rPr>
        <w:t>.</w:t>
      </w:r>
      <w:r w:rsidR="00331153">
        <w:rPr>
          <w:rFonts w:eastAsiaTheme="minorHAnsi"/>
          <w:sz w:val="28"/>
          <w:szCs w:val="28"/>
          <w:lang w:eastAsia="en-US"/>
        </w:rPr>
        <w:t>4</w:t>
      </w:r>
      <w:r w:rsidRPr="00EB6A5B">
        <w:rPr>
          <w:rFonts w:eastAsiaTheme="minorHAnsi"/>
          <w:sz w:val="28"/>
          <w:szCs w:val="28"/>
          <w:lang w:eastAsia="en-US"/>
        </w:rPr>
        <w:t xml:space="preserve"> </w:t>
      </w:r>
      <w:r w:rsidR="00331153">
        <w:rPr>
          <w:rFonts w:eastAsiaTheme="minorHAnsi"/>
          <w:sz w:val="28"/>
          <w:szCs w:val="28"/>
          <w:lang w:eastAsia="en-US"/>
        </w:rPr>
        <w:t>Т</w:t>
      </w:r>
      <w:r w:rsidRPr="00EB6A5B">
        <w:rPr>
          <w:rFonts w:eastAsiaTheme="minorHAnsi"/>
          <w:sz w:val="28"/>
          <w:szCs w:val="28"/>
          <w:lang w:eastAsia="en-US"/>
        </w:rPr>
        <w:t>аблиц</w:t>
      </w:r>
      <w:r w:rsidR="00331153">
        <w:rPr>
          <w:rFonts w:eastAsiaTheme="minorHAnsi"/>
          <w:sz w:val="28"/>
          <w:szCs w:val="28"/>
          <w:lang w:eastAsia="en-US"/>
        </w:rPr>
        <w:t>у</w:t>
      </w:r>
      <w:r w:rsidRPr="00EB6A5B">
        <w:rPr>
          <w:rFonts w:eastAsiaTheme="minorHAnsi"/>
          <w:sz w:val="28"/>
          <w:szCs w:val="28"/>
          <w:lang w:eastAsia="en-US"/>
        </w:rPr>
        <w:t xml:space="preserve"> </w:t>
      </w:r>
      <w:r w:rsidR="00331153" w:rsidRPr="00EB6A5B">
        <w:rPr>
          <w:rFonts w:eastAsiaTheme="minorHAnsi"/>
          <w:sz w:val="28"/>
          <w:szCs w:val="28"/>
          <w:lang w:eastAsia="en-US"/>
        </w:rPr>
        <w:t>пункт</w:t>
      </w:r>
      <w:r w:rsidR="00331153">
        <w:rPr>
          <w:rFonts w:eastAsiaTheme="minorHAnsi"/>
          <w:sz w:val="28"/>
          <w:szCs w:val="28"/>
          <w:lang w:eastAsia="en-US"/>
        </w:rPr>
        <w:t>а</w:t>
      </w:r>
      <w:r w:rsidR="00331153" w:rsidRPr="00EB6A5B">
        <w:rPr>
          <w:rFonts w:eastAsiaTheme="minorHAnsi"/>
          <w:sz w:val="28"/>
          <w:szCs w:val="28"/>
          <w:lang w:eastAsia="en-US"/>
        </w:rPr>
        <w:t xml:space="preserve"> 3.7 раздела 3</w:t>
      </w:r>
      <w:r w:rsidR="00331153">
        <w:rPr>
          <w:rFonts w:eastAsiaTheme="minorHAnsi"/>
          <w:sz w:val="28"/>
          <w:szCs w:val="28"/>
          <w:lang w:eastAsia="en-US"/>
        </w:rPr>
        <w:t xml:space="preserve"> д</w:t>
      </w:r>
      <w:r w:rsidR="00331153" w:rsidRPr="00EB6A5B">
        <w:rPr>
          <w:rFonts w:eastAsiaTheme="minorHAnsi"/>
          <w:sz w:val="28"/>
          <w:szCs w:val="28"/>
          <w:lang w:eastAsia="en-US"/>
        </w:rPr>
        <w:t xml:space="preserve">ополнить </w:t>
      </w:r>
      <w:r w:rsidR="00331153">
        <w:rPr>
          <w:rFonts w:eastAsiaTheme="minorHAnsi"/>
          <w:sz w:val="28"/>
          <w:szCs w:val="28"/>
          <w:lang w:eastAsia="en-US"/>
        </w:rPr>
        <w:t xml:space="preserve">строкой следующего содержания </w:t>
      </w:r>
      <w:r w:rsidRPr="00EB6A5B">
        <w:rPr>
          <w:rFonts w:eastAsiaTheme="minorHAnsi"/>
          <w:sz w:val="28"/>
          <w:szCs w:val="28"/>
          <w:lang w:eastAsia="en-US"/>
        </w:rPr>
        <w:t>«Перечень категорий работников и видов работ» «</w:t>
      </w:r>
      <w:r w:rsidR="008E55B2" w:rsidRPr="008E55B2">
        <w:rPr>
          <w:rFonts w:eastAsiaTheme="minorHAnsi"/>
          <w:sz w:val="28"/>
          <w:szCs w:val="28"/>
          <w:lang w:eastAsia="en-US"/>
        </w:rPr>
        <w:t>Размер доплаты (процентов)</w:t>
      </w:r>
      <w:r w:rsidR="008E55B2" w:rsidRPr="008E55B2">
        <w:rPr>
          <w:rFonts w:eastAsiaTheme="minorHAnsi"/>
          <w:sz w:val="28"/>
          <w:szCs w:val="28"/>
          <w:lang w:eastAsia="en-US"/>
        </w:rPr>
        <w:t>»</w:t>
      </w:r>
    </w:p>
    <w:p w14:paraId="617D7DF5" w14:textId="77777777" w:rsidR="008E55B2" w:rsidRDefault="008E55B2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509"/>
        <w:gridCol w:w="1559"/>
      </w:tblGrid>
      <w:tr w:rsidR="00331153" w:rsidRPr="00331153" w14:paraId="51501BA4" w14:textId="77777777" w:rsidTr="00D3592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9120" w14:textId="4AE7D55F" w:rsidR="00331153" w:rsidRPr="00331153" w:rsidRDefault="00331153" w:rsidP="00D3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3592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042" w14:textId="75182135" w:rsidR="00331153" w:rsidRPr="00331153" w:rsidRDefault="00331153" w:rsidP="00331153">
            <w:pPr>
              <w:pStyle w:val="ds-markdown-paragraph"/>
              <w:spacing w:line="238" w:lineRule="auto"/>
              <w:jc w:val="both"/>
              <w:rPr>
                <w:sz w:val="28"/>
                <w:szCs w:val="28"/>
              </w:rPr>
            </w:pPr>
            <w:r w:rsidRPr="00331153">
              <w:rPr>
                <w:sz w:val="28"/>
                <w:szCs w:val="28"/>
              </w:rPr>
              <w:t>За работу в службах медиации (примирения) образовательных учреждений: медиато</w:t>
            </w:r>
            <w:r w:rsidR="008E55B2">
              <w:rPr>
                <w:sz w:val="28"/>
                <w:szCs w:val="28"/>
              </w:rPr>
              <w:t>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878E" w14:textId="23A62CA9" w:rsidR="00331153" w:rsidRPr="00D3592A" w:rsidRDefault="00331153" w:rsidP="00D3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92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</w:tr>
    </w:tbl>
    <w:p w14:paraId="5106538A" w14:textId="77777777" w:rsidR="00331153" w:rsidRDefault="00331153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7E09CC6" w14:textId="39BEDA60" w:rsidR="00D3592A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</w:t>
      </w:r>
      <w:r w:rsidR="00331153">
        <w:rPr>
          <w:rFonts w:eastAsiaTheme="minorHAnsi"/>
          <w:sz w:val="28"/>
          <w:szCs w:val="28"/>
          <w:lang w:eastAsia="en-US"/>
        </w:rPr>
        <w:t>1.5</w:t>
      </w:r>
      <w:r w:rsidRPr="00EB6A5B">
        <w:rPr>
          <w:rFonts w:eastAsiaTheme="minorHAnsi"/>
          <w:sz w:val="28"/>
          <w:szCs w:val="28"/>
          <w:lang w:eastAsia="en-US"/>
        </w:rPr>
        <w:t>.</w:t>
      </w:r>
      <w:r w:rsidR="00FE28CB">
        <w:rPr>
          <w:rFonts w:eastAsiaTheme="minorHAnsi"/>
          <w:sz w:val="28"/>
          <w:szCs w:val="28"/>
          <w:lang w:eastAsia="en-US"/>
        </w:rPr>
        <w:t>  </w:t>
      </w:r>
      <w:r w:rsidRPr="00EB6A5B">
        <w:rPr>
          <w:rFonts w:eastAsiaTheme="minorHAnsi"/>
          <w:sz w:val="28"/>
          <w:szCs w:val="28"/>
          <w:lang w:eastAsia="en-US"/>
        </w:rPr>
        <w:t>Дополнить пункт 4.4 раздела 4 подпунктом следующего содержания:</w:t>
      </w:r>
      <w:r w:rsidR="00D3592A">
        <w:rPr>
          <w:rFonts w:eastAsiaTheme="minorHAnsi"/>
          <w:sz w:val="28"/>
          <w:szCs w:val="28"/>
          <w:lang w:eastAsia="en-US"/>
        </w:rPr>
        <w:t xml:space="preserve"> </w:t>
      </w:r>
    </w:p>
    <w:p w14:paraId="2AA56A1E" w14:textId="53D7C655" w:rsid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 xml:space="preserve">«4.4.4. Медиаторам в зависимости от результативности работы </w:t>
      </w:r>
      <w:r>
        <w:rPr>
          <w:rFonts w:eastAsiaTheme="minorHAnsi"/>
          <w:sz w:val="28"/>
          <w:szCs w:val="28"/>
          <w:lang w:eastAsia="en-US"/>
        </w:rPr>
        <w:br/>
      </w:r>
      <w:r w:rsidRPr="00EB6A5B">
        <w:rPr>
          <w:rFonts w:eastAsiaTheme="minorHAnsi"/>
          <w:sz w:val="28"/>
          <w:szCs w:val="28"/>
          <w:lang w:eastAsia="en-US"/>
        </w:rPr>
        <w:t xml:space="preserve">по урегулированию конфликтов и снижению уровня конфликтности </w:t>
      </w:r>
      <w:r>
        <w:rPr>
          <w:rFonts w:eastAsiaTheme="minorHAnsi"/>
          <w:sz w:val="28"/>
          <w:szCs w:val="28"/>
          <w:lang w:eastAsia="en-US"/>
        </w:rPr>
        <w:br/>
      </w:r>
      <w:r w:rsidRPr="00EB6A5B">
        <w:rPr>
          <w:rFonts w:eastAsiaTheme="minorHAnsi"/>
          <w:sz w:val="28"/>
          <w:szCs w:val="28"/>
          <w:lang w:eastAsia="en-US"/>
        </w:rPr>
        <w:t>в образовательной среде.</w:t>
      </w:r>
    </w:p>
    <w:p w14:paraId="52357F14" w14:textId="77777777" w:rsid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 xml:space="preserve">Надбавка за результативность устанавливается в процентах </w:t>
      </w:r>
      <w:r>
        <w:rPr>
          <w:rFonts w:eastAsiaTheme="minorHAnsi"/>
          <w:sz w:val="28"/>
          <w:szCs w:val="28"/>
          <w:lang w:eastAsia="en-US"/>
        </w:rPr>
        <w:br/>
      </w:r>
      <w:r w:rsidRPr="00EB6A5B">
        <w:rPr>
          <w:rFonts w:eastAsiaTheme="minorHAnsi"/>
          <w:sz w:val="28"/>
          <w:szCs w:val="28"/>
          <w:lang w:eastAsia="en-US"/>
        </w:rPr>
        <w:t>от должностного оклада или в абсолютном размере. Порядок её установления и определения размеров в зависимости от достигнутых показателей, а также критерии оценки результативности труда медиаторов определяются учреждением самостоятельно.</w:t>
      </w:r>
    </w:p>
    <w:p w14:paraId="2D90A5E6" w14:textId="171F9A39" w:rsidR="00EB6A5B" w:rsidRP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Рекомендуемые критерии оценки результативности труда медиаторов:</w:t>
      </w:r>
      <w:r w:rsidRPr="00EB6A5B">
        <w:rPr>
          <w:rFonts w:eastAsiaTheme="minorHAnsi"/>
          <w:sz w:val="28"/>
          <w:szCs w:val="28"/>
          <w:lang w:eastAsia="en-US"/>
        </w:rPr>
        <w:br/>
        <w:t>снижение количества конфликтных ситуаций в учреждении;</w:t>
      </w:r>
      <w:r w:rsidRPr="00EB6A5B">
        <w:rPr>
          <w:rFonts w:eastAsiaTheme="minorHAnsi"/>
          <w:sz w:val="28"/>
          <w:szCs w:val="28"/>
          <w:lang w:eastAsia="en-US"/>
        </w:rPr>
        <w:br/>
        <w:t>успешное урегулирование конфликтов с участием сторон;</w:t>
      </w:r>
      <w:r w:rsidRPr="00EB6A5B">
        <w:rPr>
          <w:rFonts w:eastAsiaTheme="minorHAnsi"/>
          <w:sz w:val="28"/>
          <w:szCs w:val="28"/>
          <w:lang w:eastAsia="en-US"/>
        </w:rPr>
        <w:br/>
        <w:t>проведение профилактических мероприятий по предупреждению конфликтов;</w:t>
      </w:r>
      <w:r w:rsidRPr="00EB6A5B">
        <w:rPr>
          <w:rFonts w:eastAsiaTheme="minorHAnsi"/>
          <w:sz w:val="28"/>
          <w:szCs w:val="28"/>
          <w:lang w:eastAsia="en-US"/>
        </w:rPr>
        <w:br/>
        <w:t>участие в методических объединениях, семинарах, конференциях по вопросам медиации;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B6A5B">
        <w:rPr>
          <w:rFonts w:eastAsiaTheme="minorHAnsi"/>
          <w:sz w:val="28"/>
          <w:szCs w:val="28"/>
          <w:lang w:eastAsia="en-US"/>
        </w:rPr>
        <w:t>разработка и внедрение восстановительных программ.».</w:t>
      </w:r>
    </w:p>
    <w:p w14:paraId="21394402" w14:textId="4E34BB6E" w:rsidR="00EB6A5B" w:rsidRP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1.2.</w:t>
      </w:r>
      <w:r>
        <w:rPr>
          <w:rFonts w:eastAsiaTheme="minorHAnsi"/>
          <w:sz w:val="28"/>
          <w:szCs w:val="28"/>
          <w:lang w:eastAsia="en-US"/>
        </w:rPr>
        <w:t>  </w:t>
      </w:r>
      <w:r w:rsidRPr="00EB6A5B">
        <w:rPr>
          <w:rFonts w:eastAsiaTheme="minorHAnsi"/>
          <w:sz w:val="28"/>
          <w:szCs w:val="28"/>
          <w:lang w:eastAsia="en-US"/>
        </w:rPr>
        <w:t>В приложении № 2:</w:t>
      </w:r>
    </w:p>
    <w:p w14:paraId="2CF2BB96" w14:textId="1384C832" w:rsidR="00EB6A5B" w:rsidRP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1.2.1.</w:t>
      </w:r>
      <w:r w:rsidR="00FE28CB">
        <w:rPr>
          <w:rFonts w:eastAsiaTheme="minorHAnsi"/>
          <w:sz w:val="28"/>
          <w:szCs w:val="28"/>
          <w:lang w:eastAsia="en-US"/>
        </w:rPr>
        <w:t>  </w:t>
      </w:r>
      <w:r w:rsidRPr="00EB6A5B">
        <w:rPr>
          <w:rFonts w:eastAsiaTheme="minorHAnsi"/>
          <w:sz w:val="28"/>
          <w:szCs w:val="28"/>
          <w:lang w:eastAsia="en-US"/>
        </w:rPr>
        <w:t xml:space="preserve">Раздел 1 дополнить </w:t>
      </w:r>
      <w:r w:rsidR="00331153">
        <w:rPr>
          <w:rFonts w:eastAsiaTheme="minorHAnsi"/>
          <w:sz w:val="28"/>
          <w:szCs w:val="28"/>
          <w:lang w:eastAsia="en-US"/>
        </w:rPr>
        <w:t xml:space="preserve">новым </w:t>
      </w:r>
      <w:r w:rsidRPr="00EB6A5B">
        <w:rPr>
          <w:rFonts w:eastAsiaTheme="minorHAnsi"/>
          <w:sz w:val="28"/>
          <w:szCs w:val="28"/>
          <w:lang w:eastAsia="en-US"/>
        </w:rPr>
        <w:t>абзацем следующего содержания:</w:t>
      </w:r>
      <w:r w:rsidRPr="00EB6A5B">
        <w:rPr>
          <w:rFonts w:eastAsiaTheme="minorHAnsi"/>
          <w:sz w:val="28"/>
          <w:szCs w:val="28"/>
          <w:lang w:eastAsia="en-US"/>
        </w:rPr>
        <w:br/>
        <w:t>«медиатор &lt;*&gt;;».</w:t>
      </w:r>
    </w:p>
    <w:p w14:paraId="1DE23AF0" w14:textId="08A04EBD" w:rsid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6A5B">
        <w:rPr>
          <w:rFonts w:eastAsiaTheme="minorHAnsi"/>
          <w:sz w:val="28"/>
          <w:szCs w:val="28"/>
          <w:lang w:eastAsia="en-US"/>
        </w:rPr>
        <w:t>1.2.2.</w:t>
      </w:r>
      <w:r>
        <w:rPr>
          <w:rFonts w:eastAsiaTheme="minorHAnsi"/>
          <w:sz w:val="28"/>
          <w:szCs w:val="28"/>
          <w:lang w:eastAsia="en-US"/>
        </w:rPr>
        <w:t>  </w:t>
      </w:r>
      <w:r w:rsidRPr="00EB6A5B">
        <w:rPr>
          <w:rFonts w:eastAsiaTheme="minorHAnsi"/>
          <w:sz w:val="28"/>
          <w:szCs w:val="28"/>
          <w:lang w:eastAsia="en-US"/>
        </w:rPr>
        <w:t>Сноску &lt;*&gt; дополнить словами: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B6A5B">
        <w:rPr>
          <w:rFonts w:eastAsiaTheme="minorHAnsi"/>
          <w:sz w:val="28"/>
          <w:szCs w:val="28"/>
          <w:lang w:eastAsia="en-US"/>
        </w:rPr>
        <w:t>«Должность «медиатор» включается в перечень должностей административно-управленческого персонала при условии выполнения работником функций по организации</w:t>
      </w:r>
      <w:r>
        <w:rPr>
          <w:rFonts w:eastAsiaTheme="minorHAnsi"/>
          <w:sz w:val="28"/>
          <w:szCs w:val="28"/>
          <w:lang w:eastAsia="en-US"/>
        </w:rPr>
        <w:br/>
      </w:r>
      <w:r w:rsidRPr="00EB6A5B">
        <w:rPr>
          <w:rFonts w:eastAsiaTheme="minorHAnsi"/>
          <w:sz w:val="28"/>
          <w:szCs w:val="28"/>
          <w:lang w:eastAsia="en-US"/>
        </w:rPr>
        <w:t xml:space="preserve"> и координации деятельности службы медиации (примирения) учреждения.».</w:t>
      </w:r>
    </w:p>
    <w:p w14:paraId="7972B23B" w14:textId="77777777" w:rsidR="00EB6A5B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2.  </w:t>
      </w:r>
      <w:r w:rsidRPr="00EB6A5B">
        <w:rPr>
          <w:rFonts w:eastAsiaTheme="minorHAnsi"/>
          <w:sz w:val="28"/>
          <w:szCs w:val="28"/>
          <w:lang w:eastAsia="en-US"/>
        </w:rPr>
        <w:t>Постановление вступает в силу со дня его официального опубликования в городской газете «</w:t>
      </w:r>
      <w:proofErr w:type="spellStart"/>
      <w:r w:rsidRPr="00EB6A5B">
        <w:rPr>
          <w:rFonts w:eastAsiaTheme="minorHAnsi"/>
          <w:sz w:val="28"/>
          <w:szCs w:val="28"/>
          <w:lang w:eastAsia="en-US"/>
        </w:rPr>
        <w:t>Ростов</w:t>
      </w:r>
      <w:proofErr w:type="spellEnd"/>
      <w:r w:rsidRPr="00EB6A5B">
        <w:rPr>
          <w:rFonts w:eastAsiaTheme="minorHAnsi"/>
          <w:sz w:val="28"/>
          <w:szCs w:val="28"/>
          <w:lang w:eastAsia="en-US"/>
        </w:rPr>
        <w:t xml:space="preserve"> официальный».</w:t>
      </w:r>
    </w:p>
    <w:p w14:paraId="43C122BA" w14:textId="3AF17747" w:rsidR="000621F4" w:rsidRDefault="00EB6A5B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3.  </w:t>
      </w:r>
      <w:r w:rsidR="000621F4">
        <w:rPr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Ростова-на-Дону по экономике Золотухина В.В. </w:t>
      </w:r>
      <w:r>
        <w:rPr>
          <w:sz w:val="28"/>
          <w:szCs w:val="28"/>
        </w:rPr>
        <w:br/>
      </w:r>
      <w:r w:rsidR="000621F4">
        <w:rPr>
          <w:sz w:val="28"/>
          <w:szCs w:val="28"/>
        </w:rPr>
        <w:t xml:space="preserve">и заместителя главы Администрации города Ростова-на-Дону по социальным вопросам </w:t>
      </w:r>
      <w:proofErr w:type="spellStart"/>
      <w:r w:rsidR="000621F4" w:rsidRPr="000621F4">
        <w:rPr>
          <w:sz w:val="28"/>
          <w:szCs w:val="28"/>
        </w:rPr>
        <w:t>Симаченко</w:t>
      </w:r>
      <w:proofErr w:type="spellEnd"/>
      <w:r w:rsidR="000621F4" w:rsidRPr="000621F4">
        <w:rPr>
          <w:sz w:val="28"/>
          <w:szCs w:val="28"/>
        </w:rPr>
        <w:t xml:space="preserve"> Н.О.</w:t>
      </w:r>
    </w:p>
    <w:p w14:paraId="5C79A97F" w14:textId="77777777" w:rsidR="00D3592A" w:rsidRDefault="00D3592A" w:rsidP="00FE28CB">
      <w:pPr>
        <w:pStyle w:val="ds-markdown-paragraph"/>
        <w:spacing w:before="0" w:beforeAutospacing="0" w:after="0" w:afterAutospacing="0" w:line="238" w:lineRule="auto"/>
        <w:ind w:firstLine="709"/>
        <w:jc w:val="both"/>
        <w:rPr>
          <w:sz w:val="28"/>
          <w:szCs w:val="28"/>
        </w:rPr>
      </w:pPr>
    </w:p>
    <w:p w14:paraId="4FE63658" w14:textId="77777777" w:rsidR="00EB6A5B" w:rsidRPr="00EB6A5B" w:rsidRDefault="00EB6A5B" w:rsidP="00EB6A5B">
      <w:pPr>
        <w:pStyle w:val="ds-markdown-paragraph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14:paraId="36C6A70B" w14:textId="77777777" w:rsidTr="00041728">
        <w:trPr>
          <w:trHeight w:val="1485"/>
        </w:trPr>
        <w:tc>
          <w:tcPr>
            <w:tcW w:w="1618" w:type="pct"/>
            <w:vAlign w:val="bottom"/>
          </w:tcPr>
          <w:p w14:paraId="21FE27AD" w14:textId="77777777"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2E44E6F9" w14:textId="77777777"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14:paraId="245DB11B" w14:textId="77777777"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14:paraId="396019B2" w14:textId="77777777"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14:paraId="3F1DB77A" w14:textId="36049028" w:rsidR="00EB6A5B" w:rsidRDefault="00EB6A5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1B1DCE" w14:textId="7353486A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0E0FE1" w14:textId="7F8410DD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87DE3B" w14:textId="5F653F4B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3A137C" w14:textId="310A63D3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A45F14" w14:textId="1AE082C5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0586D3" w14:textId="19121C87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6DD32A5" w14:textId="4EECC858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CEC117" w14:textId="52D2897D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F15D3E" w14:textId="539315BF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B634E6" w14:textId="051846B5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5D377E" w14:textId="062696EC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788D6A" w14:textId="58D5DF64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E7EEE6" w14:textId="1FC4B2CA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0BC2ED" w14:textId="5641EC3E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10E0D0" w14:textId="348D60AF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C2DA3D" w14:textId="043B26A3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45F1D6" w14:textId="525B888A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920242" w14:textId="286D5593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78B9B4" w14:textId="0378E4F1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F3AE04" w14:textId="5267BFB2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31ED3F" w14:textId="23678512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68CEB1" w14:textId="30CE3D42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10E876" w14:textId="6AB2EEC0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7E2D90" w14:textId="1CA6EA25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715898" w14:textId="7960A02C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EDB9D7" w14:textId="5CFF1856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559407" w14:textId="0B1CA2E5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A1D034" w14:textId="2EBD50C1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CFCB3D" w14:textId="51B4B5CE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CAF8717" w14:textId="14DE3C60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BED923" w14:textId="309CD847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21D6FD" w14:textId="09416E6C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35D5CA" w14:textId="625774D5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29F009" w14:textId="73EA6F3E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BAA5E6" w14:textId="77777777" w:rsidR="00D3592A" w:rsidRDefault="00D3592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FE5456" w14:textId="40F62CB3" w:rsidR="00EB6A5B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B6A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3EAA9BA" w14:textId="74709483" w:rsidR="00041728" w:rsidRPr="004650EC" w:rsidRDefault="00EB6A5B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экономики города Ростова-на-Дону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C7E30FE" w14:textId="77777777" w:rsidR="00041728" w:rsidRPr="00E27843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 города Ростова-на-Дону</w:t>
      </w:r>
    </w:p>
    <w:p w14:paraId="5A411158" w14:textId="77777777" w:rsidR="00BD42E4" w:rsidRPr="00E27843" w:rsidRDefault="00BD42E4" w:rsidP="00FE28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5C18B7" w14:textId="77777777" w:rsidR="006E131C" w:rsidRDefault="006E131C" w:rsidP="00D51C48">
      <w:pPr>
        <w:spacing w:after="0" w:line="240" w:lineRule="auto"/>
      </w:pPr>
      <w:r>
        <w:separator/>
      </w:r>
    </w:p>
  </w:endnote>
  <w:endnote w:type="continuationSeparator" w:id="0">
    <w:p w14:paraId="6F5BD37E" w14:textId="77777777" w:rsidR="006E131C" w:rsidRDefault="006E131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2678646"/>
      <w:docPartObj>
        <w:docPartGallery w:val="Page Numbers (Bottom of Page)"/>
        <w:docPartUnique/>
      </w:docPartObj>
    </w:sdtPr>
    <w:sdtEndPr/>
    <w:sdtContent>
      <w:p w14:paraId="443B5354" w14:textId="77777777"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B5A" w:rsidRPr="00FB1B5A">
          <w:rPr>
            <w:noProof/>
            <w:lang w:val="ru-RU"/>
          </w:rPr>
          <w:t>4</w:t>
        </w:r>
        <w:r>
          <w:fldChar w:fldCharType="end"/>
        </w:r>
      </w:p>
    </w:sdtContent>
  </w:sdt>
  <w:p w14:paraId="32F8A6CA" w14:textId="77777777"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8087741"/>
      <w:docPartObj>
        <w:docPartGallery w:val="Page Numbers (Bottom of Page)"/>
        <w:docPartUnique/>
      </w:docPartObj>
    </w:sdtPr>
    <w:sdtEndPr/>
    <w:sdtContent>
      <w:p w14:paraId="534FC7CC" w14:textId="1E0EC727"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B6E" w:rsidRPr="00A27B6E">
          <w:rPr>
            <w:noProof/>
            <w:lang w:val="ru-RU"/>
          </w:rPr>
          <w:t>4</w:t>
        </w:r>
        <w:r>
          <w:fldChar w:fldCharType="end"/>
        </w:r>
      </w:p>
    </w:sdtContent>
  </w:sdt>
  <w:p w14:paraId="36B0D226" w14:textId="77777777"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954BA" w14:textId="77777777" w:rsidR="006E131C" w:rsidRDefault="006E131C" w:rsidP="00D51C48">
      <w:pPr>
        <w:spacing w:after="0" w:line="240" w:lineRule="auto"/>
      </w:pPr>
      <w:r>
        <w:separator/>
      </w:r>
    </w:p>
  </w:footnote>
  <w:footnote w:type="continuationSeparator" w:id="0">
    <w:p w14:paraId="2F17A117" w14:textId="77777777" w:rsidR="006E131C" w:rsidRDefault="006E131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37006"/>
    <w:multiLevelType w:val="multilevel"/>
    <w:tmpl w:val="EB72F76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4C080ABF"/>
    <w:multiLevelType w:val="multilevel"/>
    <w:tmpl w:val="D0B8DB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0B7B66"/>
    <w:multiLevelType w:val="multilevel"/>
    <w:tmpl w:val="A7D4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1F4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54F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0AFA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153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CE6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C6B21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432E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CF5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31C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2B61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3E7B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26DB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E55B2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D7AA2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B6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715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080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592A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2FD5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B6A5B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8CB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DE5FB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2B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5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3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4">
    <w:name w:val="Body Text 2"/>
    <w:basedOn w:val="a"/>
    <w:link w:val="25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3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A2B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F15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2F1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2F15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16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3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9E9C2-37EC-43D5-870D-0091D03AD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Щербак Ольга Владимировна</cp:lastModifiedBy>
  <cp:revision>4</cp:revision>
  <cp:lastPrinted>2026-04-24T08:46:00Z</cp:lastPrinted>
  <dcterms:created xsi:type="dcterms:W3CDTF">2026-10-22T09:18:00Z</dcterms:created>
  <dcterms:modified xsi:type="dcterms:W3CDTF">2026-10-22T13:33:00Z</dcterms:modified>
</cp:coreProperties>
</file>