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0"/>
        <w:gridCol w:w="3181"/>
        <w:gridCol w:w="3402"/>
        <w:gridCol w:w="3685"/>
        <w:gridCol w:w="3686"/>
      </w:tblGrid>
      <w:tr w:rsidR="0032406A" w:rsidRPr="00CF368C" w:rsidTr="00E62325">
        <w:trPr>
          <w:trHeight w:val="1988"/>
        </w:trPr>
        <w:tc>
          <w:tcPr>
            <w:tcW w:w="1403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32406A" w:rsidRPr="00CF368C" w:rsidRDefault="0032406A" w:rsidP="00E62325">
            <w:pPr>
              <w:pStyle w:val="ConsPlusNormal"/>
              <w:jc w:val="center"/>
              <w:rPr>
                <w:b/>
              </w:rPr>
            </w:pPr>
            <w:r w:rsidRPr="00CF368C">
              <w:rPr>
                <w:b/>
              </w:rPr>
              <w:t>Обобщенная информация об исполнении</w:t>
            </w:r>
          </w:p>
          <w:p w:rsidR="0032406A" w:rsidRDefault="0032406A" w:rsidP="00E62325">
            <w:pPr>
              <w:pStyle w:val="ConsPlusNormal"/>
              <w:jc w:val="center"/>
              <w:rPr>
                <w:b/>
              </w:rPr>
            </w:pPr>
            <w:r w:rsidRPr="00CF368C">
              <w:rPr>
                <w:b/>
              </w:rPr>
              <w:t xml:space="preserve">(ненадлежащем </w:t>
            </w:r>
            <w:proofErr w:type="gramStart"/>
            <w:r w:rsidRPr="00CF368C">
              <w:rPr>
                <w:b/>
              </w:rPr>
              <w:t>исполнении</w:t>
            </w:r>
            <w:proofErr w:type="gramEnd"/>
            <w:r w:rsidRPr="00CF368C">
              <w:rPr>
                <w:b/>
              </w:rPr>
              <w:t>) лицами, замещающими муниципальные должности депутата  представительного органа муниципального образования, обязанности представить сведения о доходах, расходах, об имуществе и обязательствах имущественного характера</w:t>
            </w:r>
            <w:r>
              <w:rPr>
                <w:b/>
              </w:rPr>
              <w:t xml:space="preserve"> </w:t>
            </w:r>
          </w:p>
          <w:p w:rsidR="0032406A" w:rsidRPr="00CF368C" w:rsidRDefault="0032406A" w:rsidP="00E62325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за отчетный 2024 год</w:t>
            </w:r>
          </w:p>
        </w:tc>
      </w:tr>
      <w:tr w:rsidR="0032406A" w:rsidRPr="00A71282" w:rsidTr="00E6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0" w:type="dxa"/>
        </w:trPr>
        <w:tc>
          <w:tcPr>
            <w:tcW w:w="3181" w:type="dxa"/>
          </w:tcPr>
          <w:p w:rsidR="0032406A" w:rsidRPr="00396506" w:rsidRDefault="0032406A" w:rsidP="00E62325">
            <w:pPr>
              <w:pStyle w:val="ConsPlusNormal"/>
              <w:jc w:val="center"/>
            </w:pPr>
            <w:r>
              <w:t>Наименование представительного органа муниципального образования</w:t>
            </w:r>
          </w:p>
        </w:tc>
        <w:tc>
          <w:tcPr>
            <w:tcW w:w="3402" w:type="dxa"/>
          </w:tcPr>
          <w:p w:rsidR="0032406A" w:rsidRPr="00396506" w:rsidRDefault="0032406A" w:rsidP="00E62325">
            <w:pPr>
              <w:pStyle w:val="ConsPlusNormal"/>
              <w:jc w:val="center"/>
            </w:pPr>
            <w:r>
              <w:t xml:space="preserve">Количество лиц, замещающих муниципальные должности депутата представительного органа муниципального образования </w:t>
            </w:r>
          </w:p>
        </w:tc>
        <w:tc>
          <w:tcPr>
            <w:tcW w:w="3685" w:type="dxa"/>
          </w:tcPr>
          <w:p w:rsidR="0032406A" w:rsidRPr="00396506" w:rsidRDefault="0032406A" w:rsidP="00E62325">
            <w:pPr>
              <w:pStyle w:val="ConsPlusNormal"/>
              <w:jc w:val="center"/>
            </w:pPr>
            <w:r>
              <w:t>Количество лиц, замещающих муниципальные должности депутата представительного органа муниципального образования, исполнивших обязанность по представлению сведений о доходах, расходах, об имуществе и обязательствах имущественного характера</w:t>
            </w:r>
          </w:p>
        </w:tc>
        <w:tc>
          <w:tcPr>
            <w:tcW w:w="3686" w:type="dxa"/>
          </w:tcPr>
          <w:p w:rsidR="0032406A" w:rsidRPr="00396506" w:rsidRDefault="0032406A" w:rsidP="00E62325">
            <w:pPr>
              <w:pStyle w:val="ConsPlusNormal"/>
              <w:jc w:val="center"/>
            </w:pPr>
            <w:r w:rsidRPr="00396506">
              <w:t xml:space="preserve">Количество лиц, замещающих муниципальные должности депутата представительного органа муниципального образования, представивших </w:t>
            </w:r>
            <w:r>
              <w:t>сообщение</w:t>
            </w:r>
            <w:r w:rsidRPr="00396506">
              <w:t xml:space="preserve"> </w:t>
            </w:r>
          </w:p>
        </w:tc>
      </w:tr>
      <w:tr w:rsidR="0032406A" w:rsidRPr="00A71282" w:rsidTr="00E6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80" w:type="dxa"/>
        </w:trPr>
        <w:tc>
          <w:tcPr>
            <w:tcW w:w="3181" w:type="dxa"/>
          </w:tcPr>
          <w:p w:rsidR="0032406A" w:rsidRDefault="0032406A" w:rsidP="00E62325">
            <w:pPr>
              <w:pStyle w:val="ConsPlusNormal"/>
              <w:jc w:val="center"/>
            </w:pPr>
            <w:proofErr w:type="spellStart"/>
            <w:r>
              <w:t>Ростовская-на-Дону</w:t>
            </w:r>
            <w:proofErr w:type="spellEnd"/>
          </w:p>
          <w:p w:rsidR="0032406A" w:rsidRPr="00A71282" w:rsidRDefault="0032406A" w:rsidP="00E62325">
            <w:pPr>
              <w:pStyle w:val="ConsPlusNormal"/>
              <w:jc w:val="center"/>
            </w:pPr>
            <w:r>
              <w:t>городская Дума</w:t>
            </w:r>
          </w:p>
        </w:tc>
        <w:tc>
          <w:tcPr>
            <w:tcW w:w="3402" w:type="dxa"/>
          </w:tcPr>
          <w:p w:rsidR="0032406A" w:rsidRPr="00A71282" w:rsidRDefault="0032406A" w:rsidP="00E62325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3685" w:type="dxa"/>
          </w:tcPr>
          <w:p w:rsidR="0032406A" w:rsidRPr="00A71282" w:rsidRDefault="0032406A" w:rsidP="00E6232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686" w:type="dxa"/>
          </w:tcPr>
          <w:p w:rsidR="0032406A" w:rsidRPr="00A71282" w:rsidRDefault="0032406A" w:rsidP="00E62325">
            <w:pPr>
              <w:pStyle w:val="ConsPlusNormal"/>
              <w:jc w:val="center"/>
            </w:pPr>
            <w:r>
              <w:t>33</w:t>
            </w:r>
          </w:p>
        </w:tc>
      </w:tr>
    </w:tbl>
    <w:p w:rsidR="0032406A" w:rsidRDefault="0032406A" w:rsidP="0032406A">
      <w:pPr>
        <w:jc w:val="center"/>
        <w:rPr>
          <w:sz w:val="28"/>
          <w:szCs w:val="28"/>
        </w:rPr>
      </w:pPr>
    </w:p>
    <w:p w:rsidR="0032406A" w:rsidRPr="005F04CC" w:rsidRDefault="0032406A" w:rsidP="0032406A">
      <w:pPr>
        <w:pStyle w:val="ConsPlusNormal"/>
        <w:spacing w:before="220"/>
        <w:jc w:val="both"/>
        <w:rPr>
          <w:sz w:val="24"/>
          <w:szCs w:val="24"/>
        </w:rPr>
      </w:pPr>
      <w:hyperlink r:id="rId4">
        <w:proofErr w:type="gramStart"/>
        <w:r w:rsidRPr="005F04CC">
          <w:rPr>
            <w:color w:val="0000FF"/>
            <w:sz w:val="24"/>
            <w:szCs w:val="24"/>
          </w:rPr>
          <w:t>Сообщение</w:t>
        </w:r>
      </w:hyperlink>
      <w:r w:rsidRPr="005F04CC">
        <w:rPr>
          <w:sz w:val="24"/>
          <w:szCs w:val="24"/>
        </w:rPr>
        <w:t xml:space="preserve"> об отсутствии сделок, предусмотренных частью 1 статьи 3 Федерального закона от 03.12.2012 №</w:t>
      </w:r>
      <w:r>
        <w:rPr>
          <w:sz w:val="24"/>
          <w:szCs w:val="24"/>
        </w:rPr>
        <w:t xml:space="preserve"> 230-ФЗ «</w:t>
      </w:r>
      <w:r w:rsidRPr="005F04CC">
        <w:rPr>
          <w:sz w:val="24"/>
          <w:szCs w:val="24"/>
        </w:rPr>
        <w:t>О контроле за соответствием расходов лиц, замещающих государственные д</w:t>
      </w:r>
      <w:r>
        <w:rPr>
          <w:sz w:val="24"/>
          <w:szCs w:val="24"/>
        </w:rPr>
        <w:t>олжности, и иных лиц их доходам»</w:t>
      </w:r>
      <w:r w:rsidRPr="005F04CC">
        <w:rPr>
          <w:sz w:val="24"/>
          <w:szCs w:val="24"/>
        </w:rPr>
        <w:t xml:space="preserve"> представляется лицом, замещающим муниципальную должность депутата представительного органа муниципального образования по форме, установленной Областным законом Ростовской области от 12.05.2</w:t>
      </w:r>
      <w:r>
        <w:rPr>
          <w:sz w:val="24"/>
          <w:szCs w:val="24"/>
        </w:rPr>
        <w:t>009 № 218-ЗС «</w:t>
      </w:r>
      <w:r w:rsidRPr="005F04CC">
        <w:rPr>
          <w:sz w:val="24"/>
          <w:szCs w:val="24"/>
        </w:rPr>
        <w:t>О противодействии</w:t>
      </w:r>
      <w:r>
        <w:rPr>
          <w:sz w:val="24"/>
          <w:szCs w:val="24"/>
        </w:rPr>
        <w:t xml:space="preserve"> коррупции в Ростовской области»</w:t>
      </w:r>
      <w:r w:rsidRPr="005F04CC">
        <w:rPr>
          <w:sz w:val="24"/>
          <w:szCs w:val="24"/>
        </w:rPr>
        <w:t>.</w:t>
      </w:r>
      <w:proofErr w:type="gramEnd"/>
    </w:p>
    <w:p w:rsidR="00317F4A" w:rsidRDefault="00317F4A"/>
    <w:sectPr w:rsidR="00317F4A" w:rsidSect="0032406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2406A"/>
    <w:rsid w:val="00317F4A"/>
    <w:rsid w:val="00324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0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40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5CEC0B0DC19F52E67B6B6680E96ADD358611F545C9B11FC486C15AF293CD038DA872BB89048D478343F530A4CF9D92EEC57F7CCEEBB9D0ES5N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Фендрикова</dc:creator>
  <cp:lastModifiedBy>Светлана Фендрикова</cp:lastModifiedBy>
  <cp:revision>1</cp:revision>
  <dcterms:created xsi:type="dcterms:W3CDTF">2026-05-13T12:45:00Z</dcterms:created>
  <dcterms:modified xsi:type="dcterms:W3CDTF">2026-05-13T12:47:00Z</dcterms:modified>
</cp:coreProperties>
</file>