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2138" w14:textId="4CF5C95F" w:rsidR="00CF59BF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ОТЧЕТ</w:t>
      </w:r>
    </w:p>
    <w:p w14:paraId="0D0E3309" w14:textId="4E968F86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о проведенной работе по </w:t>
      </w:r>
      <w:bookmarkStart w:id="0" w:name="_Hlk149145274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профилактике безнадзорности и правонарушений несовершеннолетних </w:t>
      </w:r>
      <w:bookmarkEnd w:id="0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на территории </w:t>
      </w:r>
      <w:bookmarkStart w:id="1" w:name="_Hlk14914447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муниципального образования </w:t>
      </w:r>
    </w:p>
    <w:p w14:paraId="5577DC21" w14:textId="3FFFB7A8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«Город Ростов-на-Дону» </w:t>
      </w:r>
      <w:bookmarkEnd w:id="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за 202</w:t>
      </w:r>
      <w:r w:rsidR="00E807CE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5</w:t>
      </w: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14:paraId="7CA29A91" w14:textId="77777777" w:rsidR="000E2445" w:rsidRPr="00815CE3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14:paraId="659F03B6" w14:textId="420627B6" w:rsidR="000E2445" w:rsidRDefault="000E2445" w:rsidP="000E2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мер по профилактике правонарушений и безнадзорности среди несовершеннолетних на территории </w:t>
      </w:r>
      <w:bookmarkStart w:id="2" w:name="_Hlk149144695"/>
      <w:r w:rsidRPr="000E24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E2445">
        <w:rPr>
          <w:rFonts w:ascii="Times New Roman" w:hAnsi="Times New Roman" w:cs="Times New Roman"/>
          <w:sz w:val="28"/>
          <w:szCs w:val="28"/>
        </w:rPr>
        <w:t>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Федерального закона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24.06.1999 № 120-ФЗ «Об основах системы профилактики безнадзорности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правонарушений несовершеннолетних».</w:t>
      </w:r>
    </w:p>
    <w:p w14:paraId="796B400D" w14:textId="6CE63700" w:rsidR="006C4F51" w:rsidRDefault="005A2AD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5A2AD6">
        <w:rPr>
          <w:rFonts w:ascii="Times New Roman" w:hAnsi="Times New Roman" w:cs="Times New Roman"/>
          <w:sz w:val="28"/>
          <w:szCs w:val="28"/>
        </w:rPr>
        <w:t>муниципального образования 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Федеральным и Областным законодательством</w:t>
      </w:r>
      <w:r w:rsidR="00D3152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D3152F" w:rsidRPr="00D3152F">
        <w:rPr>
          <w:rFonts w:ascii="Times New Roman" w:hAnsi="Times New Roman" w:cs="Times New Roman"/>
          <w:sz w:val="28"/>
          <w:szCs w:val="28"/>
        </w:rPr>
        <w:t>постановлени</w:t>
      </w:r>
      <w:r w:rsidR="00D3152F">
        <w:rPr>
          <w:rFonts w:ascii="Times New Roman" w:hAnsi="Times New Roman" w:cs="Times New Roman"/>
          <w:sz w:val="28"/>
          <w:szCs w:val="28"/>
        </w:rPr>
        <w:t>я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27.04.2020 № 415</w:t>
      </w:r>
      <w:r w:rsidR="00E807CE">
        <w:rPr>
          <w:rFonts w:ascii="Times New Roman" w:hAnsi="Times New Roman" w:cs="Times New Roman"/>
          <w:sz w:val="28"/>
          <w:szCs w:val="28"/>
        </w:rPr>
        <w:t xml:space="preserve"> (изм.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7CE">
        <w:rPr>
          <w:rFonts w:ascii="Times New Roman" w:hAnsi="Times New Roman" w:cs="Times New Roman"/>
          <w:sz w:val="28"/>
          <w:szCs w:val="28"/>
        </w:rPr>
        <w:t xml:space="preserve"> 21.03.2025 № 248) </w:t>
      </w:r>
      <w:r>
        <w:rPr>
          <w:rFonts w:ascii="Times New Roman" w:hAnsi="Times New Roman" w:cs="Times New Roman"/>
          <w:sz w:val="28"/>
          <w:szCs w:val="28"/>
        </w:rPr>
        <w:t xml:space="preserve">создана </w:t>
      </w:r>
      <w:r w:rsidR="00FC7017">
        <w:rPr>
          <w:rFonts w:ascii="Times New Roman" w:hAnsi="Times New Roman" w:cs="Times New Roman"/>
          <w:sz w:val="28"/>
          <w:szCs w:val="28"/>
        </w:rPr>
        <w:t xml:space="preserve">межведомственная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города Ростова-на-Дону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>(далее – межведомственная комиссия)</w:t>
      </w:r>
      <w:r w:rsidR="00D3152F" w:rsidRPr="00D315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9BCAA48" w14:textId="7B6E36DF" w:rsidR="00FC7017" w:rsidRDefault="00FC7017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деятельности межведомственной комиссией за 202</w:t>
      </w:r>
      <w:r w:rsidR="00E807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проведено </w:t>
      </w:r>
      <w:r w:rsidR="005C5AA0">
        <w:rPr>
          <w:rFonts w:ascii="Times New Roman" w:hAnsi="Times New Roman" w:cs="Times New Roman"/>
          <w:sz w:val="28"/>
          <w:szCs w:val="28"/>
        </w:rPr>
        <w:t>7</w:t>
      </w:r>
      <w:r w:rsidR="004C5821">
        <w:rPr>
          <w:color w:val="FFFFFF" w:themeColor="background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заседаний</w:t>
      </w:r>
      <w:r w:rsidR="005C5A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7CE">
        <w:rPr>
          <w:rFonts w:ascii="Times New Roman" w:hAnsi="Times New Roman" w:cs="Times New Roman"/>
          <w:sz w:val="28"/>
          <w:szCs w:val="28"/>
        </w:rPr>
        <w:t>Районные в городе комиссии проводятся два раза в месяц.</w:t>
      </w:r>
    </w:p>
    <w:p w14:paraId="22852358" w14:textId="22B282BC" w:rsidR="0004280D" w:rsidRDefault="00E807CE" w:rsidP="00042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комиссий рассматриваются в</w:t>
      </w:r>
      <w:r w:rsidR="0004280D" w:rsidRPr="00BE2AD7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4280D" w:rsidRPr="00BE2AD7">
        <w:rPr>
          <w:rFonts w:ascii="Times New Roman" w:hAnsi="Times New Roman" w:cs="Times New Roman"/>
          <w:sz w:val="28"/>
          <w:szCs w:val="28"/>
        </w:rPr>
        <w:t xml:space="preserve"> </w:t>
      </w:r>
      <w:r w:rsidR="00FC7017" w:rsidRPr="00BE2AD7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, недопущения травматизма и гибели детей от внешних причин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при ДТП, на пожарах, водоёмах, на ЖД транспорте). Особое внимание уделяется проведению профилактической работы по вопросам совершения преступлений и правонарушений.</w:t>
      </w:r>
    </w:p>
    <w:p w14:paraId="68A6C20D" w14:textId="747C8E56" w:rsidR="00D71114" w:rsidRPr="00D71114" w:rsidRDefault="00AC4AD0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E807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118">
        <w:rPr>
          <w:rFonts w:ascii="Times New Roman" w:hAnsi="Times New Roman" w:cs="Times New Roman"/>
          <w:sz w:val="28"/>
          <w:szCs w:val="28"/>
        </w:rPr>
        <w:t xml:space="preserve">год рассмотрено </w:t>
      </w:r>
      <w:r w:rsidR="00E60EE9">
        <w:rPr>
          <w:rFonts w:ascii="Times New Roman" w:hAnsi="Times New Roman" w:cs="Times New Roman"/>
          <w:b/>
          <w:sz w:val="28"/>
          <w:szCs w:val="28"/>
        </w:rPr>
        <w:t>2621</w:t>
      </w:r>
      <w:r w:rsidRPr="00614118">
        <w:rPr>
          <w:rFonts w:ascii="Times New Roman" w:hAnsi="Times New Roman" w:cs="Times New Roman"/>
          <w:sz w:val="28"/>
          <w:szCs w:val="28"/>
        </w:rPr>
        <w:t xml:space="preserve"> </w:t>
      </w:r>
      <w:r w:rsidR="00E60EE9">
        <w:rPr>
          <w:rFonts w:ascii="Times New Roman" w:hAnsi="Times New Roman" w:cs="Times New Roman"/>
          <w:sz w:val="28"/>
          <w:szCs w:val="28"/>
        </w:rPr>
        <w:t>протокол</w:t>
      </w:r>
      <w:r w:rsidR="00D71114" w:rsidRPr="00614118">
        <w:rPr>
          <w:rFonts w:ascii="Times New Roman" w:hAnsi="Times New Roman" w:cs="Times New Roman"/>
          <w:sz w:val="28"/>
          <w:szCs w:val="28"/>
        </w:rPr>
        <w:t xml:space="preserve"> об административн</w:t>
      </w:r>
      <w:r w:rsidRPr="00614118">
        <w:rPr>
          <w:rFonts w:ascii="Times New Roman" w:hAnsi="Times New Roman" w:cs="Times New Roman"/>
          <w:sz w:val="28"/>
          <w:szCs w:val="28"/>
        </w:rPr>
        <w:t>ых</w:t>
      </w:r>
      <w:r w:rsidR="00D71114" w:rsidRPr="00614118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Pr="00614118">
        <w:rPr>
          <w:rFonts w:ascii="Times New Roman" w:hAnsi="Times New Roman" w:cs="Times New Roman"/>
          <w:sz w:val="28"/>
          <w:szCs w:val="28"/>
        </w:rPr>
        <w:t>ях</w:t>
      </w:r>
      <w:r w:rsidR="00D71114" w:rsidRPr="00614118">
        <w:rPr>
          <w:rFonts w:ascii="Times New Roman" w:hAnsi="Times New Roman" w:cs="Times New Roman"/>
          <w:sz w:val="28"/>
          <w:szCs w:val="28"/>
        </w:rPr>
        <w:t>, из них:</w:t>
      </w:r>
    </w:p>
    <w:p w14:paraId="606F62E2" w14:textId="27A8D6DB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>родителей</w:t>
      </w:r>
      <w:r w:rsidR="00E60EE9">
        <w:rPr>
          <w:rFonts w:ascii="Times New Roman" w:hAnsi="Times New Roman" w:cs="Times New Roman"/>
          <w:sz w:val="28"/>
          <w:szCs w:val="28"/>
        </w:rPr>
        <w:t xml:space="preserve"> -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E60EE9" w:rsidRPr="00E60EE9">
        <w:rPr>
          <w:rFonts w:ascii="Times New Roman" w:hAnsi="Times New Roman" w:cs="Times New Roman"/>
          <w:b/>
          <w:sz w:val="28"/>
          <w:szCs w:val="28"/>
        </w:rPr>
        <w:t>2030</w:t>
      </w:r>
      <w:r w:rsidR="005C5AA0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2716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C31631A" w14:textId="65DE7FFF" w:rsid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E60EE9">
        <w:rPr>
          <w:rFonts w:ascii="Times New Roman" w:hAnsi="Times New Roman" w:cs="Times New Roman"/>
          <w:sz w:val="28"/>
          <w:szCs w:val="28"/>
        </w:rPr>
        <w:t xml:space="preserve"> -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="00E60EE9">
        <w:rPr>
          <w:rFonts w:ascii="Times New Roman" w:hAnsi="Times New Roman" w:cs="Times New Roman"/>
          <w:b/>
          <w:sz w:val="28"/>
          <w:szCs w:val="28"/>
        </w:rPr>
        <w:t>569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593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E60EE9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13E22EEF" w14:textId="24582DB7" w:rsidR="00E60EE9" w:rsidRPr="00E60EE9" w:rsidRDefault="00E60EE9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EE9">
        <w:rPr>
          <w:rFonts w:ascii="Times New Roman" w:hAnsi="Times New Roman" w:cs="Times New Roman"/>
          <w:iCs/>
          <w:sz w:val="28"/>
          <w:szCs w:val="28"/>
        </w:rPr>
        <w:t xml:space="preserve">- на лиц, вовлекающих несовершеннолетних в совершение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E60EE9">
        <w:rPr>
          <w:rFonts w:ascii="Times New Roman" w:hAnsi="Times New Roman" w:cs="Times New Roman"/>
          <w:iCs/>
          <w:sz w:val="28"/>
          <w:szCs w:val="28"/>
        </w:rPr>
        <w:t>правонарушений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E60EE9">
        <w:rPr>
          <w:rFonts w:ascii="Times New Roman" w:hAnsi="Times New Roman" w:cs="Times New Roman"/>
          <w:b/>
          <w:iCs/>
          <w:sz w:val="28"/>
          <w:szCs w:val="28"/>
        </w:rPr>
        <w:t xml:space="preserve">22 </w:t>
      </w:r>
      <w:r w:rsidRPr="00E60EE9">
        <w:rPr>
          <w:rFonts w:ascii="Times New Roman" w:hAnsi="Times New Roman" w:cs="Times New Roman"/>
          <w:iCs/>
          <w:sz w:val="28"/>
          <w:szCs w:val="28"/>
        </w:rPr>
        <w:t>(2025-39)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627CAB28" w14:textId="20AB02A5" w:rsidR="00897DB9" w:rsidRDefault="00897DB9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В городе Ростове-на-Дону зарегистрировано </w:t>
      </w:r>
      <w:r w:rsidR="00F94DCE">
        <w:rPr>
          <w:rFonts w:ascii="Times New Roman" w:hAnsi="Times New Roman" w:cs="Times New Roman"/>
          <w:sz w:val="28"/>
          <w:szCs w:val="28"/>
        </w:rPr>
        <w:t>248063</w:t>
      </w:r>
      <w:r w:rsidRPr="00897DB9">
        <w:rPr>
          <w:rFonts w:ascii="Times New Roman" w:hAnsi="Times New Roman" w:cs="Times New Roman"/>
          <w:sz w:val="28"/>
          <w:szCs w:val="28"/>
        </w:rPr>
        <w:t xml:space="preserve"> несовершеннолетних граждан в возрасте от 0 до 18 лет, из них: от </w:t>
      </w:r>
      <w:r w:rsidR="00F94DCE">
        <w:rPr>
          <w:rFonts w:ascii="Times New Roman" w:hAnsi="Times New Roman" w:cs="Times New Roman"/>
          <w:sz w:val="28"/>
          <w:szCs w:val="28"/>
        </w:rPr>
        <w:t>7</w:t>
      </w:r>
      <w:r w:rsidRPr="00897DB9">
        <w:rPr>
          <w:rFonts w:ascii="Times New Roman" w:hAnsi="Times New Roman" w:cs="Times New Roman"/>
          <w:sz w:val="28"/>
          <w:szCs w:val="28"/>
        </w:rPr>
        <w:t xml:space="preserve"> до 17 лет включительно 1</w:t>
      </w:r>
      <w:r w:rsidR="00F94DCE">
        <w:rPr>
          <w:rFonts w:ascii="Times New Roman" w:hAnsi="Times New Roman" w:cs="Times New Roman"/>
          <w:sz w:val="28"/>
          <w:szCs w:val="28"/>
        </w:rPr>
        <w:t>34557</w:t>
      </w:r>
      <w:r w:rsidRPr="00897DB9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3D351A0" w14:textId="7AC45320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>По состоянию на 31.12.202</w:t>
      </w:r>
      <w:r w:rsidR="009951A3">
        <w:rPr>
          <w:rFonts w:ascii="Times New Roman" w:hAnsi="Times New Roman" w:cs="Times New Roman"/>
          <w:sz w:val="28"/>
          <w:szCs w:val="28"/>
        </w:rPr>
        <w:t>5</w:t>
      </w:r>
      <w:r w:rsidRPr="00D3152F">
        <w:rPr>
          <w:rFonts w:ascii="Times New Roman" w:hAnsi="Times New Roman" w:cs="Times New Roman"/>
          <w:sz w:val="28"/>
          <w:szCs w:val="28"/>
        </w:rPr>
        <w:t xml:space="preserve"> в комиссиях на профилактическом учете состоят </w:t>
      </w:r>
      <w:r w:rsidRPr="0061411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951A3">
        <w:rPr>
          <w:rFonts w:ascii="Times New Roman" w:hAnsi="Times New Roman" w:cs="Times New Roman"/>
          <w:b/>
          <w:bCs/>
          <w:sz w:val="28"/>
          <w:szCs w:val="28"/>
        </w:rPr>
        <w:t>49</w:t>
      </w:r>
      <w:r w:rsidRPr="00D3152F">
        <w:rPr>
          <w:rFonts w:ascii="Times New Roman" w:hAnsi="Times New Roman" w:cs="Times New Roman"/>
          <w:sz w:val="28"/>
          <w:szCs w:val="28"/>
        </w:rPr>
        <w:t xml:space="preserve"> подрост</w:t>
      </w:r>
      <w:r w:rsidR="00614118">
        <w:rPr>
          <w:rFonts w:ascii="Times New Roman" w:hAnsi="Times New Roman" w:cs="Times New Roman"/>
          <w:sz w:val="28"/>
          <w:szCs w:val="28"/>
        </w:rPr>
        <w:t>к</w:t>
      </w:r>
      <w:r w:rsidR="009951A3">
        <w:rPr>
          <w:rFonts w:ascii="Times New Roman" w:hAnsi="Times New Roman" w:cs="Times New Roman"/>
          <w:sz w:val="28"/>
          <w:szCs w:val="28"/>
        </w:rPr>
        <w:t>ов</w:t>
      </w:r>
      <w:r w:rsidRPr="00D3152F">
        <w:rPr>
          <w:rFonts w:ascii="Times New Roman" w:hAnsi="Times New Roman" w:cs="Times New Roman"/>
          <w:sz w:val="28"/>
          <w:szCs w:val="28"/>
        </w:rPr>
        <w:t>, за всеми закреплены шефы-наставники из числа руководителей органов системы профилактики,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A68C52" w14:textId="2BD1F880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>За 202</w:t>
      </w:r>
      <w:r w:rsidR="009D75A0">
        <w:rPr>
          <w:rFonts w:ascii="Times New Roman" w:hAnsi="Times New Roman" w:cs="Times New Roman"/>
          <w:sz w:val="28"/>
          <w:szCs w:val="28"/>
        </w:rPr>
        <w:t>5</w:t>
      </w:r>
      <w:r w:rsidRPr="00D3152F">
        <w:rPr>
          <w:rFonts w:ascii="Times New Roman" w:hAnsi="Times New Roman" w:cs="Times New Roman"/>
          <w:sz w:val="28"/>
          <w:szCs w:val="28"/>
        </w:rPr>
        <w:t xml:space="preserve"> год было зарегистрировано </w:t>
      </w:r>
      <w:r w:rsidR="009D75A0">
        <w:rPr>
          <w:rFonts w:ascii="Times New Roman" w:hAnsi="Times New Roman" w:cs="Times New Roman"/>
          <w:b/>
          <w:bCs/>
          <w:sz w:val="28"/>
          <w:szCs w:val="28"/>
        </w:rPr>
        <w:t>109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D33A9" w:rsidRPr="00CB0172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9D75A0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9D75A0">
        <w:rPr>
          <w:rFonts w:ascii="Times New Roman" w:hAnsi="Times New Roman" w:cs="Times New Roman"/>
          <w:i/>
          <w:iCs/>
          <w:sz w:val="28"/>
          <w:szCs w:val="28"/>
        </w:rPr>
        <w:t>115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D3152F">
        <w:rPr>
          <w:rFonts w:ascii="Times New Roman" w:hAnsi="Times New Roman" w:cs="Times New Roman"/>
          <w:sz w:val="28"/>
          <w:szCs w:val="28"/>
        </w:rPr>
        <w:t>самовольных уход</w:t>
      </w:r>
      <w:r w:rsidR="009D75A0">
        <w:rPr>
          <w:rFonts w:ascii="Times New Roman" w:hAnsi="Times New Roman" w:cs="Times New Roman"/>
          <w:sz w:val="28"/>
          <w:szCs w:val="28"/>
        </w:rPr>
        <w:t>ов</w:t>
      </w:r>
      <w:r w:rsidRPr="00D3152F">
        <w:rPr>
          <w:rFonts w:ascii="Times New Roman" w:hAnsi="Times New Roman" w:cs="Times New Roman"/>
          <w:sz w:val="28"/>
          <w:szCs w:val="28"/>
        </w:rPr>
        <w:t xml:space="preserve">, в том числе из дома </w:t>
      </w:r>
      <w:r w:rsidR="00F26F93">
        <w:rPr>
          <w:rFonts w:ascii="Times New Roman" w:hAnsi="Times New Roman" w:cs="Times New Roman"/>
          <w:sz w:val="28"/>
          <w:szCs w:val="28"/>
        </w:rPr>
        <w:t xml:space="preserve">совершенно </w:t>
      </w:r>
      <w:r w:rsidR="0072149C">
        <w:rPr>
          <w:rFonts w:ascii="Times New Roman" w:hAnsi="Times New Roman" w:cs="Times New Roman"/>
          <w:sz w:val="28"/>
          <w:szCs w:val="28"/>
        </w:rPr>
        <w:t>84</w:t>
      </w:r>
      <w:r w:rsidR="00F26F93">
        <w:rPr>
          <w:rFonts w:ascii="Times New Roman" w:hAnsi="Times New Roman" w:cs="Times New Roman"/>
          <w:sz w:val="28"/>
          <w:szCs w:val="28"/>
        </w:rPr>
        <w:t>.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310F1" w14:textId="23994301" w:rsidR="007148A8" w:rsidRDefault="009D75A0" w:rsidP="007148A8">
      <w:pPr>
        <w:pStyle w:val="Default"/>
        <w:ind w:firstLine="708"/>
        <w:jc w:val="both"/>
        <w:rPr>
          <w:rFonts w:eastAsia="Times New Roman"/>
          <w:i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Зафиксировано повышение</w:t>
      </w:r>
      <w:r w:rsidR="007148A8" w:rsidRPr="00E34B5F">
        <w:rPr>
          <w:rFonts w:eastAsia="Times New Roman"/>
          <w:color w:val="auto"/>
          <w:sz w:val="28"/>
          <w:szCs w:val="28"/>
          <w:lang w:eastAsia="ru-RU"/>
        </w:rPr>
        <w:t xml:space="preserve"> уровн</w:t>
      </w:r>
      <w:r>
        <w:rPr>
          <w:rFonts w:eastAsia="Times New Roman"/>
          <w:color w:val="auto"/>
          <w:sz w:val="28"/>
          <w:szCs w:val="28"/>
          <w:lang w:eastAsia="ru-RU"/>
        </w:rPr>
        <w:t>я</w:t>
      </w:r>
      <w:r w:rsidR="007148A8" w:rsidRPr="00E34B5F">
        <w:rPr>
          <w:rFonts w:eastAsia="Times New Roman"/>
          <w:color w:val="auto"/>
          <w:sz w:val="28"/>
          <w:szCs w:val="28"/>
          <w:lang w:eastAsia="ru-RU"/>
        </w:rPr>
        <w:t xml:space="preserve"> подростковой преступности </w:t>
      </w:r>
      <w:r w:rsidR="007148A8" w:rsidRPr="00E34B5F">
        <w:rPr>
          <w:rFonts w:eastAsia="Times New Roman"/>
          <w:b/>
          <w:color w:val="auto"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color w:val="auto"/>
          <w:sz w:val="28"/>
          <w:szCs w:val="28"/>
          <w:lang w:eastAsia="ru-RU"/>
        </w:rPr>
        <w:t>13,6</w:t>
      </w:r>
      <w:r w:rsidR="007148A8" w:rsidRPr="00E34B5F">
        <w:rPr>
          <w:rFonts w:eastAsia="Times New Roman"/>
          <w:b/>
          <w:color w:val="auto"/>
          <w:sz w:val="28"/>
          <w:szCs w:val="28"/>
          <w:lang w:eastAsia="ru-RU"/>
        </w:rPr>
        <w:t>%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/>
          <w:color w:val="auto"/>
          <w:sz w:val="28"/>
          <w:szCs w:val="28"/>
          <w:lang w:eastAsia="ru-RU"/>
        </w:rPr>
        <w:t>( 2024</w:t>
      </w:r>
      <w:proofErr w:type="gramEnd"/>
      <w:r>
        <w:rPr>
          <w:rFonts w:eastAsia="Times New Roman"/>
          <w:color w:val="auto"/>
          <w:sz w:val="28"/>
          <w:szCs w:val="28"/>
          <w:lang w:eastAsia="ru-RU"/>
        </w:rPr>
        <w:t xml:space="preserve"> год – 11 0преступлений</w:t>
      </w:r>
      <w:r w:rsidR="007148A8">
        <w:rPr>
          <w:rFonts w:eastAsia="Times New Roman"/>
          <w:color w:val="auto"/>
          <w:sz w:val="28"/>
          <w:szCs w:val="28"/>
          <w:lang w:eastAsia="ru-RU"/>
        </w:rPr>
        <w:t>);</w:t>
      </w:r>
    </w:p>
    <w:p w14:paraId="0A3D983A" w14:textId="7F45155E" w:rsidR="009D75A0" w:rsidRPr="009D75A0" w:rsidRDefault="009D75A0" w:rsidP="009D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5A0">
        <w:rPr>
          <w:rFonts w:ascii="Times New Roman" w:hAnsi="Times New Roman" w:cs="Times New Roman"/>
          <w:sz w:val="28"/>
          <w:szCs w:val="28"/>
        </w:rPr>
        <w:t xml:space="preserve">На 60,0% снижено число преступлений, совершенных несовершеннолетними в состоянии алкогольного </w:t>
      </w:r>
      <w:r>
        <w:rPr>
          <w:rFonts w:ascii="Times New Roman" w:hAnsi="Times New Roman" w:cs="Times New Roman"/>
          <w:sz w:val="28"/>
          <w:szCs w:val="28"/>
        </w:rPr>
        <w:t xml:space="preserve">опьянения </w:t>
      </w:r>
      <w:r w:rsidRPr="009D75A0">
        <w:rPr>
          <w:rFonts w:ascii="Times New Roman" w:hAnsi="Times New Roman" w:cs="Times New Roman"/>
          <w:sz w:val="28"/>
          <w:szCs w:val="28"/>
        </w:rPr>
        <w:t>(2/5, -3), при этом количество несовершеннолетних, совершивших указанные преступления возросло на 33,3 % (4/3, +1).</w:t>
      </w:r>
    </w:p>
    <w:p w14:paraId="7805B1E6" w14:textId="77777777" w:rsidR="009D75A0" w:rsidRPr="009D75A0" w:rsidRDefault="009D75A0" w:rsidP="009D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5A0">
        <w:rPr>
          <w:rFonts w:ascii="Times New Roman" w:hAnsi="Times New Roman" w:cs="Times New Roman"/>
          <w:sz w:val="28"/>
          <w:szCs w:val="28"/>
        </w:rPr>
        <w:t>Количество преступлений, совершенных несовершеннолетними в состоянии наркотического опьянения остается на уровне прошлого года (2/2), вместе с тем число несовершеннолетних, совершивших указанные деяния снижено на 50,0 % (1/2, -1).</w:t>
      </w:r>
    </w:p>
    <w:p w14:paraId="142FCFC9" w14:textId="77777777" w:rsidR="009D75A0" w:rsidRDefault="009D75A0" w:rsidP="009D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86B3AD" w14:textId="7691E9CB" w:rsidR="009D75A0" w:rsidRPr="009D75A0" w:rsidRDefault="009D75A0" w:rsidP="009D7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5A0">
        <w:rPr>
          <w:rFonts w:ascii="Times New Roman" w:hAnsi="Times New Roman" w:cs="Times New Roman"/>
          <w:sz w:val="28"/>
          <w:szCs w:val="28"/>
        </w:rPr>
        <w:t>Общее количество преступлений, совершенных несовершеннолетними в ночное время со</w:t>
      </w:r>
      <w:r>
        <w:rPr>
          <w:rFonts w:ascii="Times New Roman" w:hAnsi="Times New Roman" w:cs="Times New Roman"/>
          <w:sz w:val="28"/>
          <w:szCs w:val="28"/>
        </w:rPr>
        <w:t>кратилось на 35,3% (11/17, -6).</w:t>
      </w:r>
    </w:p>
    <w:p w14:paraId="64077BF8" w14:textId="3B9BE9CC" w:rsidR="00494DD8" w:rsidRPr="009D75A0" w:rsidRDefault="00494DD8" w:rsidP="00494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EDE">
        <w:rPr>
          <w:rFonts w:ascii="Times New Roman" w:hAnsi="Times New Roman" w:cs="Times New Roman"/>
          <w:sz w:val="28"/>
          <w:szCs w:val="28"/>
        </w:rPr>
        <w:t>В 202</w:t>
      </w:r>
      <w:r w:rsidR="00424FA6">
        <w:rPr>
          <w:rFonts w:ascii="Times New Roman" w:hAnsi="Times New Roman" w:cs="Times New Roman"/>
          <w:sz w:val="28"/>
          <w:szCs w:val="28"/>
        </w:rPr>
        <w:t>5 году выявлено</w:t>
      </w:r>
      <w:r w:rsidRPr="00124EDE">
        <w:rPr>
          <w:rFonts w:ascii="Times New Roman" w:hAnsi="Times New Roman" w:cs="Times New Roman"/>
          <w:sz w:val="28"/>
          <w:szCs w:val="28"/>
        </w:rPr>
        <w:t xml:space="preserve"> </w:t>
      </w:r>
      <w:r w:rsidR="00424FA6">
        <w:rPr>
          <w:rFonts w:ascii="Times New Roman" w:hAnsi="Times New Roman" w:cs="Times New Roman"/>
          <w:sz w:val="28"/>
          <w:szCs w:val="28"/>
        </w:rPr>
        <w:t>97</w:t>
      </w:r>
      <w:r w:rsidRPr="00124EDE">
        <w:rPr>
          <w:rFonts w:ascii="Times New Roman" w:hAnsi="Times New Roman" w:cs="Times New Roman"/>
          <w:sz w:val="28"/>
          <w:szCs w:val="28"/>
        </w:rPr>
        <w:t xml:space="preserve"> сем</w:t>
      </w:r>
      <w:r w:rsidR="00124EDE" w:rsidRPr="00124EDE">
        <w:rPr>
          <w:rFonts w:ascii="Times New Roman" w:hAnsi="Times New Roman" w:cs="Times New Roman"/>
          <w:sz w:val="28"/>
          <w:szCs w:val="28"/>
        </w:rPr>
        <w:t>ей</w:t>
      </w:r>
      <w:r w:rsidR="00424FA6">
        <w:rPr>
          <w:rFonts w:ascii="Times New Roman" w:hAnsi="Times New Roman" w:cs="Times New Roman"/>
          <w:sz w:val="28"/>
          <w:szCs w:val="28"/>
        </w:rPr>
        <w:t>, находящих</w:t>
      </w:r>
      <w:r w:rsidRPr="00124EDE">
        <w:rPr>
          <w:rFonts w:ascii="Times New Roman" w:hAnsi="Times New Roman" w:cs="Times New Roman"/>
          <w:sz w:val="28"/>
          <w:szCs w:val="28"/>
        </w:rPr>
        <w:t xml:space="preserve">ся в социально опасном положении. В них воспитывается </w:t>
      </w:r>
      <w:r w:rsidR="00424FA6">
        <w:rPr>
          <w:rFonts w:ascii="Times New Roman" w:hAnsi="Times New Roman" w:cs="Times New Roman"/>
          <w:sz w:val="28"/>
          <w:szCs w:val="28"/>
        </w:rPr>
        <w:t>187</w:t>
      </w:r>
      <w:r w:rsidR="00124EDE" w:rsidRPr="009D75A0">
        <w:rPr>
          <w:rFonts w:ascii="Times New Roman" w:hAnsi="Times New Roman" w:cs="Times New Roman"/>
          <w:sz w:val="28"/>
          <w:szCs w:val="28"/>
        </w:rPr>
        <w:t xml:space="preserve"> </w:t>
      </w:r>
      <w:r w:rsidR="00424FA6">
        <w:rPr>
          <w:rFonts w:ascii="Times New Roman" w:hAnsi="Times New Roman" w:cs="Times New Roman"/>
          <w:sz w:val="28"/>
          <w:szCs w:val="28"/>
        </w:rPr>
        <w:t>детей</w:t>
      </w:r>
      <w:r w:rsidRPr="00494DD8">
        <w:rPr>
          <w:rFonts w:ascii="Times New Roman" w:hAnsi="Times New Roman" w:cs="Times New Roman"/>
          <w:sz w:val="28"/>
          <w:szCs w:val="28"/>
        </w:rPr>
        <w:t xml:space="preserve"> </w:t>
      </w:r>
      <w:r w:rsidR="00424FA6">
        <w:rPr>
          <w:rFonts w:ascii="Times New Roman" w:hAnsi="Times New Roman" w:cs="Times New Roman"/>
          <w:sz w:val="28"/>
          <w:szCs w:val="28"/>
        </w:rPr>
        <w:t>(2024</w:t>
      </w:r>
      <w:r w:rsidR="00CB0172" w:rsidRPr="009D75A0">
        <w:rPr>
          <w:rFonts w:ascii="Times New Roman" w:hAnsi="Times New Roman" w:cs="Times New Roman"/>
          <w:sz w:val="28"/>
          <w:szCs w:val="28"/>
        </w:rPr>
        <w:t>-</w:t>
      </w:r>
      <w:r w:rsidRPr="009D75A0">
        <w:rPr>
          <w:rFonts w:ascii="Times New Roman" w:hAnsi="Times New Roman" w:cs="Times New Roman"/>
          <w:sz w:val="28"/>
          <w:szCs w:val="28"/>
        </w:rPr>
        <w:t>1</w:t>
      </w:r>
      <w:r w:rsidR="00424FA6">
        <w:rPr>
          <w:rFonts w:ascii="Times New Roman" w:hAnsi="Times New Roman" w:cs="Times New Roman"/>
          <w:sz w:val="28"/>
          <w:szCs w:val="28"/>
        </w:rPr>
        <w:t>11</w:t>
      </w:r>
      <w:r w:rsidR="00546ADE" w:rsidRPr="009D75A0">
        <w:rPr>
          <w:rFonts w:ascii="Times New Roman" w:hAnsi="Times New Roman" w:cs="Times New Roman"/>
          <w:sz w:val="28"/>
          <w:szCs w:val="28"/>
        </w:rPr>
        <w:t xml:space="preserve"> </w:t>
      </w:r>
      <w:r w:rsidRPr="009D75A0">
        <w:rPr>
          <w:rFonts w:ascii="Times New Roman" w:hAnsi="Times New Roman" w:cs="Times New Roman"/>
          <w:sz w:val="28"/>
          <w:szCs w:val="28"/>
        </w:rPr>
        <w:t>сем</w:t>
      </w:r>
      <w:r w:rsidR="00424FA6">
        <w:rPr>
          <w:rFonts w:ascii="Times New Roman" w:hAnsi="Times New Roman" w:cs="Times New Roman"/>
          <w:sz w:val="28"/>
          <w:szCs w:val="28"/>
        </w:rPr>
        <w:t>ей</w:t>
      </w:r>
      <w:r w:rsidRPr="009D75A0">
        <w:rPr>
          <w:rFonts w:ascii="Times New Roman" w:hAnsi="Times New Roman" w:cs="Times New Roman"/>
          <w:sz w:val="28"/>
          <w:szCs w:val="28"/>
        </w:rPr>
        <w:t>, 2</w:t>
      </w:r>
      <w:r w:rsidR="00424FA6">
        <w:rPr>
          <w:rFonts w:ascii="Times New Roman" w:hAnsi="Times New Roman" w:cs="Times New Roman"/>
          <w:sz w:val="28"/>
          <w:szCs w:val="28"/>
        </w:rPr>
        <w:t>14</w:t>
      </w:r>
      <w:r w:rsidR="00546ADE" w:rsidRPr="009D75A0">
        <w:rPr>
          <w:rFonts w:ascii="Times New Roman" w:hAnsi="Times New Roman" w:cs="Times New Roman"/>
          <w:sz w:val="28"/>
          <w:szCs w:val="28"/>
        </w:rPr>
        <w:t xml:space="preserve"> </w:t>
      </w:r>
      <w:r w:rsidR="00424FA6">
        <w:rPr>
          <w:rFonts w:ascii="Times New Roman" w:hAnsi="Times New Roman" w:cs="Times New Roman"/>
          <w:sz w:val="28"/>
          <w:szCs w:val="28"/>
        </w:rPr>
        <w:t>детей</w:t>
      </w:r>
      <w:r w:rsidRPr="009D75A0">
        <w:rPr>
          <w:rFonts w:ascii="Times New Roman" w:hAnsi="Times New Roman" w:cs="Times New Roman"/>
          <w:sz w:val="28"/>
          <w:szCs w:val="28"/>
        </w:rPr>
        <w:t>).</w:t>
      </w:r>
    </w:p>
    <w:p w14:paraId="5178DB8A" w14:textId="5BA378C1" w:rsidR="00897DB9" w:rsidRDefault="00897DB9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профилактику правонарушений среди несовершеннолетних, целевые показатели, реализуемые органами системы профилактики, отражены в муниципальных программах «Профилактика правонарушений и немедицинского потребления наркотиков в городе </w:t>
      </w:r>
      <w:r>
        <w:rPr>
          <w:rFonts w:ascii="Times New Roman" w:hAnsi="Times New Roman" w:cs="Times New Roman"/>
          <w:sz w:val="28"/>
          <w:szCs w:val="28"/>
        </w:rPr>
        <w:br/>
      </w:r>
      <w:r w:rsidRPr="00897DB9">
        <w:rPr>
          <w:rFonts w:ascii="Times New Roman" w:hAnsi="Times New Roman" w:cs="Times New Roman"/>
          <w:sz w:val="28"/>
          <w:szCs w:val="28"/>
        </w:rPr>
        <w:t>Ростове-на-Дону», «Развитие системы образования города Ростова-на-Дону», «Профилактика терроризма и экстремизма, гармонизация межнациональных отношений» и «Молодежная политика и социальная активность».</w:t>
      </w:r>
    </w:p>
    <w:p w14:paraId="68A99ABE" w14:textId="5AF05B93" w:rsidR="00D4758E" w:rsidRPr="000D33A9" w:rsidRDefault="00D4758E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>С целью снижения фактов совершения преступлений и правонарушений подростками, в том числе в ночное время, на территории города Ростова-на-Дону комиссии проводят межведомственные рейды с участием сотрудников полиции, членов комиссий по делам несовершеннолетних и защите их прав, казачьей дружины, представителей органов системы профилактики безнадзорности и правонарушений несовершеннолетних, общественных организаций, родительской общественности, ЖКХ, МЧС, аппарата администраций районов города Ростова-на-Дону и подведомственных учреждений регулярно не менее 3 раз в неделю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 в том числе в выходные и праздничные дни</w:t>
      </w:r>
      <w:r w:rsidR="004A0A04" w:rsidRPr="000D33A9">
        <w:rPr>
          <w:rFonts w:ascii="Times New Roman" w:hAnsi="Times New Roman" w:cs="Times New Roman"/>
          <w:sz w:val="28"/>
          <w:szCs w:val="28"/>
        </w:rPr>
        <w:t>, а также с начала открытия купального сезона дополнительно по водным объектам</w:t>
      </w:r>
      <w:r w:rsidR="007331D9">
        <w:rPr>
          <w:rFonts w:ascii="Times New Roman" w:hAnsi="Times New Roman" w:cs="Times New Roman"/>
          <w:sz w:val="28"/>
          <w:szCs w:val="28"/>
        </w:rPr>
        <w:t xml:space="preserve"> (в том числе в зимнее время при отрицательных температурах)</w:t>
      </w:r>
      <w:r w:rsidRPr="000D33A9">
        <w:rPr>
          <w:rFonts w:ascii="Times New Roman" w:hAnsi="Times New Roman" w:cs="Times New Roman"/>
          <w:sz w:val="28"/>
          <w:szCs w:val="28"/>
        </w:rPr>
        <w:t>.</w:t>
      </w:r>
    </w:p>
    <w:p w14:paraId="4DA25891" w14:textId="1233465C" w:rsidR="00D4758E" w:rsidRPr="000D33A9" w:rsidRDefault="001A4E68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8">
        <w:rPr>
          <w:rFonts w:ascii="Times New Roman" w:hAnsi="Times New Roman" w:cs="Times New Roman"/>
          <w:sz w:val="28"/>
          <w:szCs w:val="28"/>
        </w:rPr>
        <w:t>За 12 месяцев 202</w:t>
      </w:r>
      <w:r w:rsidR="007331D9">
        <w:rPr>
          <w:rFonts w:ascii="Times New Roman" w:hAnsi="Times New Roman" w:cs="Times New Roman"/>
          <w:sz w:val="28"/>
          <w:szCs w:val="28"/>
        </w:rPr>
        <w:t>5</w:t>
      </w:r>
      <w:r w:rsidRPr="00614118">
        <w:rPr>
          <w:rFonts w:ascii="Times New Roman" w:hAnsi="Times New Roman" w:cs="Times New Roman"/>
          <w:sz w:val="28"/>
          <w:szCs w:val="28"/>
        </w:rPr>
        <w:t xml:space="preserve"> года проведено </w:t>
      </w:r>
      <w:r w:rsidR="007331D9" w:rsidRPr="007331D9">
        <w:rPr>
          <w:rFonts w:ascii="Times New Roman" w:hAnsi="Times New Roman" w:cs="Times New Roman"/>
          <w:b/>
          <w:sz w:val="28"/>
          <w:szCs w:val="28"/>
        </w:rPr>
        <w:t>1546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межведомственных рейд</w:t>
      </w:r>
      <w:r w:rsidR="001444B8" w:rsidRPr="00614118">
        <w:rPr>
          <w:rFonts w:ascii="Times New Roman" w:hAnsi="Times New Roman" w:cs="Times New Roman"/>
          <w:sz w:val="28"/>
          <w:szCs w:val="28"/>
        </w:rPr>
        <w:t xml:space="preserve">ов, </w:t>
      </w:r>
      <w:r w:rsidR="00C13F17" w:rsidRPr="00614118">
        <w:rPr>
          <w:rFonts w:ascii="Times New Roman" w:hAnsi="Times New Roman" w:cs="Times New Roman"/>
          <w:sz w:val="28"/>
          <w:szCs w:val="28"/>
        </w:rPr>
        <w:t>в результате которых составлен</w:t>
      </w:r>
      <w:r w:rsidR="007331D9">
        <w:rPr>
          <w:rFonts w:ascii="Times New Roman" w:hAnsi="Times New Roman" w:cs="Times New Roman"/>
          <w:sz w:val="28"/>
          <w:szCs w:val="28"/>
        </w:rPr>
        <w:t>о</w:t>
      </w:r>
      <w:r w:rsidR="00AE0FC6" w:rsidRPr="006141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31D9">
        <w:rPr>
          <w:rFonts w:ascii="Times New Roman" w:hAnsi="Times New Roman" w:cs="Times New Roman"/>
          <w:b/>
          <w:bCs/>
          <w:sz w:val="28"/>
          <w:szCs w:val="28"/>
        </w:rPr>
        <w:t>340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7331D9">
        <w:rPr>
          <w:rFonts w:ascii="Times New Roman" w:hAnsi="Times New Roman" w:cs="Times New Roman"/>
          <w:sz w:val="28"/>
          <w:szCs w:val="28"/>
        </w:rPr>
        <w:t>ов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7331D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D4758E" w:rsidRPr="00614118">
        <w:rPr>
          <w:rFonts w:ascii="Times New Roman" w:hAnsi="Times New Roman" w:cs="Times New Roman"/>
          <w:sz w:val="28"/>
          <w:szCs w:val="28"/>
        </w:rPr>
        <w:t>за нахождение несовершеннолетних в ночное время на улице.</w:t>
      </w:r>
    </w:p>
    <w:p w14:paraId="682CA1F1" w14:textId="450585FD" w:rsidR="00D4758E" w:rsidRPr="000D33A9" w:rsidRDefault="00D4758E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FDA">
        <w:rPr>
          <w:rFonts w:ascii="Times New Roman" w:hAnsi="Times New Roman" w:cs="Times New Roman"/>
          <w:sz w:val="28"/>
          <w:szCs w:val="28"/>
        </w:rPr>
        <w:t>С начала 202</w:t>
      </w:r>
      <w:r w:rsidR="007331D9">
        <w:rPr>
          <w:rFonts w:ascii="Times New Roman" w:hAnsi="Times New Roman" w:cs="Times New Roman"/>
          <w:sz w:val="28"/>
          <w:szCs w:val="28"/>
        </w:rPr>
        <w:t>5 года в</w:t>
      </w:r>
      <w:r w:rsidRPr="00256FDA">
        <w:rPr>
          <w:rFonts w:ascii="Times New Roman" w:hAnsi="Times New Roman" w:cs="Times New Roman"/>
          <w:sz w:val="28"/>
          <w:szCs w:val="28"/>
        </w:rPr>
        <w:t xml:space="preserve"> патрулировани</w:t>
      </w:r>
      <w:r w:rsidR="007331D9">
        <w:rPr>
          <w:rFonts w:ascii="Times New Roman" w:hAnsi="Times New Roman" w:cs="Times New Roman"/>
          <w:sz w:val="28"/>
          <w:szCs w:val="28"/>
        </w:rPr>
        <w:t>и</w:t>
      </w:r>
      <w:r w:rsidRPr="00256FDA">
        <w:rPr>
          <w:rFonts w:ascii="Times New Roman" w:hAnsi="Times New Roman" w:cs="Times New Roman"/>
          <w:sz w:val="28"/>
          <w:szCs w:val="28"/>
        </w:rPr>
        <w:t xml:space="preserve"> территорий образовательных учреждений и прилегающим к ним те</w:t>
      </w:r>
      <w:r w:rsidR="00C66E58" w:rsidRPr="00256FDA">
        <w:rPr>
          <w:rFonts w:ascii="Times New Roman" w:hAnsi="Times New Roman" w:cs="Times New Roman"/>
          <w:sz w:val="28"/>
          <w:szCs w:val="28"/>
        </w:rPr>
        <w:t xml:space="preserve">рриторий приняли участие более </w:t>
      </w:r>
      <w:r w:rsidR="007331D9">
        <w:rPr>
          <w:rFonts w:ascii="Times New Roman" w:hAnsi="Times New Roman" w:cs="Times New Roman"/>
          <w:sz w:val="28"/>
          <w:szCs w:val="28"/>
        </w:rPr>
        <w:t>10</w:t>
      </w:r>
      <w:r w:rsidR="00051F92" w:rsidRPr="00256FDA">
        <w:rPr>
          <w:rFonts w:ascii="Times New Roman" w:hAnsi="Times New Roman" w:cs="Times New Roman"/>
          <w:sz w:val="28"/>
          <w:szCs w:val="28"/>
        </w:rPr>
        <w:t> 000</w:t>
      </w:r>
      <w:r w:rsidRPr="00256FDA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="00256FDA" w:rsidRPr="00256FDA">
        <w:rPr>
          <w:rFonts w:ascii="Times New Roman" w:hAnsi="Times New Roman" w:cs="Times New Roman"/>
          <w:sz w:val="28"/>
          <w:szCs w:val="28"/>
        </w:rPr>
        <w:t>.</w:t>
      </w:r>
    </w:p>
    <w:p w14:paraId="6C24A5DD" w14:textId="00110716" w:rsidR="00B44245" w:rsidRDefault="00C34516" w:rsidP="000D3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В ходе проведения оперативно-профилактических мероприятий проверялись места концентрации молодежи на территории </w:t>
      </w:r>
      <w:r w:rsidR="000D33A9"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, клубы, парки, парковки торговых центров с целью выявления несовершеннолетних лиц, употребляющих </w:t>
      </w:r>
      <w:r w:rsidR="008B4762">
        <w:rPr>
          <w:rFonts w:ascii="Times New Roman" w:hAnsi="Times New Roman" w:cs="Times New Roman"/>
          <w:sz w:val="28"/>
          <w:szCs w:val="28"/>
        </w:rPr>
        <w:t xml:space="preserve">алкоголь, </w:t>
      </w:r>
      <w:r w:rsidRPr="00C34516">
        <w:rPr>
          <w:rFonts w:ascii="Times New Roman" w:hAnsi="Times New Roman" w:cs="Times New Roman"/>
          <w:sz w:val="28"/>
          <w:szCs w:val="28"/>
        </w:rPr>
        <w:t xml:space="preserve">наркотические и психотропные вещества. </w:t>
      </w:r>
    </w:p>
    <w:p w14:paraId="28D59473" w14:textId="77777777" w:rsidR="008B4762" w:rsidRDefault="00C34516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Также рейды </w:t>
      </w:r>
      <w:r w:rsidR="000D33A9">
        <w:rPr>
          <w:rFonts w:ascii="Times New Roman" w:hAnsi="Times New Roman" w:cs="Times New Roman"/>
          <w:sz w:val="28"/>
          <w:szCs w:val="28"/>
        </w:rPr>
        <w:t>осуществлялись в семьи находящиеся в социально опасном положении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0D33A9">
        <w:rPr>
          <w:rFonts w:ascii="Times New Roman" w:hAnsi="Times New Roman" w:cs="Times New Roman"/>
          <w:sz w:val="28"/>
          <w:szCs w:val="28"/>
        </w:rPr>
        <w:t>(2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раза в ме</w:t>
      </w:r>
      <w:r w:rsidR="001444B8">
        <w:rPr>
          <w:rFonts w:ascii="Times New Roman" w:hAnsi="Times New Roman" w:cs="Times New Roman"/>
          <w:sz w:val="28"/>
          <w:szCs w:val="28"/>
        </w:rPr>
        <w:t>сяц</w:t>
      </w:r>
      <w:r w:rsidR="000D33A9">
        <w:rPr>
          <w:rFonts w:ascii="Times New Roman" w:hAnsi="Times New Roman" w:cs="Times New Roman"/>
          <w:sz w:val="28"/>
          <w:szCs w:val="28"/>
        </w:rPr>
        <w:t>)</w:t>
      </w:r>
      <w:r w:rsidR="001444B8">
        <w:rPr>
          <w:rFonts w:ascii="Times New Roman" w:hAnsi="Times New Roman" w:cs="Times New Roman"/>
          <w:sz w:val="28"/>
          <w:szCs w:val="28"/>
        </w:rPr>
        <w:t>. С родителями в данных семьях прово</w:t>
      </w:r>
      <w:r w:rsidRPr="00C34516">
        <w:rPr>
          <w:rFonts w:ascii="Times New Roman" w:hAnsi="Times New Roman" w:cs="Times New Roman"/>
          <w:sz w:val="28"/>
          <w:szCs w:val="28"/>
        </w:rPr>
        <w:t>д</w:t>
      </w:r>
      <w:r w:rsidR="001444B8">
        <w:rPr>
          <w:rFonts w:ascii="Times New Roman" w:hAnsi="Times New Roman" w:cs="Times New Roman"/>
          <w:sz w:val="28"/>
          <w:szCs w:val="28"/>
        </w:rPr>
        <w:t>ятся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разъяснительные беседы о мерах </w:t>
      </w:r>
      <w:r w:rsidR="001444B8">
        <w:rPr>
          <w:rFonts w:ascii="Times New Roman" w:hAnsi="Times New Roman" w:cs="Times New Roman"/>
          <w:sz w:val="28"/>
          <w:szCs w:val="28"/>
        </w:rPr>
        <w:t>противопожарной безопасности, ра</w:t>
      </w:r>
      <w:r w:rsidRPr="00C34516">
        <w:rPr>
          <w:rFonts w:ascii="Times New Roman" w:hAnsi="Times New Roman" w:cs="Times New Roman"/>
          <w:sz w:val="28"/>
          <w:szCs w:val="28"/>
        </w:rPr>
        <w:t>зда</w:t>
      </w:r>
      <w:r w:rsidR="001444B8">
        <w:rPr>
          <w:rFonts w:ascii="Times New Roman" w:hAnsi="Times New Roman" w:cs="Times New Roman"/>
          <w:sz w:val="28"/>
          <w:szCs w:val="28"/>
        </w:rPr>
        <w:t>ются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памятки, об усилении контроля, за поведением и досугом несовершеннолетних. К проведен</w:t>
      </w:r>
      <w:r w:rsidR="001444B8">
        <w:rPr>
          <w:rFonts w:ascii="Times New Roman" w:hAnsi="Times New Roman" w:cs="Times New Roman"/>
          <w:sz w:val="28"/>
          <w:szCs w:val="28"/>
        </w:rPr>
        <w:t>ию данных мероприятий привлечен</w:t>
      </w:r>
      <w:r w:rsidR="008A6506">
        <w:rPr>
          <w:rFonts w:ascii="Times New Roman" w:hAnsi="Times New Roman" w:cs="Times New Roman"/>
          <w:sz w:val="28"/>
          <w:szCs w:val="28"/>
        </w:rPr>
        <w:t>ы сотрудники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1444B8">
        <w:rPr>
          <w:rFonts w:ascii="Times New Roman" w:hAnsi="Times New Roman" w:cs="Times New Roman"/>
          <w:sz w:val="28"/>
          <w:szCs w:val="28"/>
        </w:rPr>
        <w:t>филиал</w:t>
      </w:r>
      <w:r w:rsidR="008A6506">
        <w:rPr>
          <w:rFonts w:ascii="Times New Roman" w:hAnsi="Times New Roman" w:cs="Times New Roman"/>
          <w:sz w:val="28"/>
          <w:szCs w:val="28"/>
        </w:rPr>
        <w:t>а</w:t>
      </w:r>
      <w:r w:rsidR="001444B8">
        <w:rPr>
          <w:rFonts w:ascii="Times New Roman" w:hAnsi="Times New Roman" w:cs="Times New Roman"/>
          <w:sz w:val="28"/>
          <w:szCs w:val="28"/>
        </w:rPr>
        <w:t xml:space="preserve"> Управления надзорной деятельности и п</w:t>
      </w:r>
      <w:r w:rsidR="008A6506">
        <w:rPr>
          <w:rFonts w:ascii="Times New Roman" w:hAnsi="Times New Roman" w:cs="Times New Roman"/>
          <w:sz w:val="28"/>
          <w:szCs w:val="28"/>
        </w:rPr>
        <w:t>рофилактической работы МЧС России</w:t>
      </w:r>
      <w:r w:rsidR="001444B8">
        <w:rPr>
          <w:rFonts w:ascii="Times New Roman" w:hAnsi="Times New Roman" w:cs="Times New Roman"/>
          <w:sz w:val="28"/>
          <w:szCs w:val="28"/>
        </w:rPr>
        <w:t xml:space="preserve"> </w:t>
      </w:r>
      <w:r w:rsidRPr="00C34516">
        <w:rPr>
          <w:rFonts w:ascii="Times New Roman" w:hAnsi="Times New Roman" w:cs="Times New Roman"/>
          <w:sz w:val="28"/>
          <w:szCs w:val="28"/>
        </w:rPr>
        <w:t xml:space="preserve">города Ростова-на-Дону. </w:t>
      </w:r>
      <w:r w:rsidR="00B44245" w:rsidRPr="00B44245">
        <w:rPr>
          <w:rFonts w:ascii="Times New Roman" w:hAnsi="Times New Roman" w:cs="Times New Roman"/>
          <w:sz w:val="28"/>
          <w:szCs w:val="28"/>
        </w:rPr>
        <w:t>Посещено 1</w:t>
      </w:r>
      <w:r w:rsidR="008B4762">
        <w:rPr>
          <w:rFonts w:ascii="Times New Roman" w:hAnsi="Times New Roman" w:cs="Times New Roman"/>
          <w:sz w:val="28"/>
          <w:szCs w:val="28"/>
        </w:rPr>
        <w:t>8</w:t>
      </w:r>
      <w:r w:rsidR="00B44245" w:rsidRP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8B4762">
        <w:rPr>
          <w:rFonts w:ascii="Times New Roman" w:hAnsi="Times New Roman" w:cs="Times New Roman"/>
          <w:sz w:val="28"/>
          <w:szCs w:val="28"/>
        </w:rPr>
        <w:t>495</w:t>
      </w:r>
      <w:r w:rsidR="00B44245" w:rsidRPr="00B44245">
        <w:rPr>
          <w:rFonts w:ascii="Times New Roman" w:hAnsi="Times New Roman" w:cs="Times New Roman"/>
          <w:sz w:val="28"/>
          <w:szCs w:val="28"/>
        </w:rPr>
        <w:t xml:space="preserve"> семь</w:t>
      </w:r>
      <w:r w:rsidR="008B4762">
        <w:rPr>
          <w:rFonts w:ascii="Times New Roman" w:hAnsi="Times New Roman" w:cs="Times New Roman"/>
          <w:sz w:val="28"/>
          <w:szCs w:val="28"/>
        </w:rPr>
        <w:t>ей</w:t>
      </w:r>
      <w:r w:rsidR="00B44245" w:rsidRPr="00B44245">
        <w:rPr>
          <w:rFonts w:ascii="Times New Roman" w:hAnsi="Times New Roman" w:cs="Times New Roman"/>
          <w:sz w:val="28"/>
          <w:szCs w:val="28"/>
        </w:rPr>
        <w:t>, малообеспеченных, многодетных и находящихся в социально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B44245" w:rsidRPr="00B44245">
        <w:rPr>
          <w:rFonts w:ascii="Times New Roman" w:hAnsi="Times New Roman" w:cs="Times New Roman"/>
          <w:sz w:val="28"/>
          <w:szCs w:val="28"/>
        </w:rPr>
        <w:t>опасном положении, в которых воспитывается 3</w:t>
      </w:r>
      <w:r w:rsidR="008B4762">
        <w:rPr>
          <w:rFonts w:ascii="Times New Roman" w:hAnsi="Times New Roman" w:cs="Times New Roman"/>
          <w:sz w:val="28"/>
          <w:szCs w:val="28"/>
        </w:rPr>
        <w:t>4 9</w:t>
      </w:r>
      <w:r w:rsidR="00B44245" w:rsidRPr="00B44245">
        <w:rPr>
          <w:rFonts w:ascii="Times New Roman" w:hAnsi="Times New Roman" w:cs="Times New Roman"/>
          <w:sz w:val="28"/>
          <w:szCs w:val="28"/>
        </w:rPr>
        <w:t xml:space="preserve">05 детей. </w:t>
      </w:r>
    </w:p>
    <w:p w14:paraId="58D9897D" w14:textId="7845CCFA" w:rsidR="008B4762" w:rsidRDefault="008B4762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15</w:t>
      </w:r>
      <w:r w:rsidRPr="00A85D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01.2026</w:t>
      </w:r>
      <w:r w:rsidRPr="00A85D4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5D42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A85D42">
        <w:rPr>
          <w:rFonts w:ascii="Times New Roman" w:hAnsi="Times New Roman" w:cs="Times New Roman"/>
          <w:sz w:val="28"/>
          <w:szCs w:val="28"/>
        </w:rPr>
        <w:t xml:space="preserve"> учете состоит 420 обучающихся муниципальных </w:t>
      </w:r>
      <w:r>
        <w:rPr>
          <w:rFonts w:ascii="Times New Roman" w:hAnsi="Times New Roman" w:cs="Times New Roman"/>
          <w:sz w:val="28"/>
          <w:szCs w:val="28"/>
        </w:rPr>
        <w:t>общеобразовательных учреждений, на учете в КДН – 149, в ПДН – 211.</w:t>
      </w:r>
    </w:p>
    <w:p w14:paraId="2C7C6F88" w14:textId="77777777" w:rsidR="008B4762" w:rsidRPr="00A85D42" w:rsidRDefault="008B4762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A85D42">
        <w:rPr>
          <w:rFonts w:ascii="Times New Roman" w:hAnsi="Times New Roman" w:cs="Times New Roman"/>
          <w:sz w:val="28"/>
          <w:szCs w:val="28"/>
        </w:rPr>
        <w:t>несовершеннолетних</w:t>
      </w:r>
      <w:r>
        <w:rPr>
          <w:rFonts w:ascii="Times New Roman" w:hAnsi="Times New Roman" w:cs="Times New Roman"/>
          <w:sz w:val="28"/>
          <w:szCs w:val="28"/>
        </w:rPr>
        <w:t>, состоящих на учетах</w:t>
      </w:r>
      <w:r w:rsidRPr="00A85D42">
        <w:rPr>
          <w:rFonts w:ascii="Times New Roman" w:hAnsi="Times New Roman" w:cs="Times New Roman"/>
          <w:sz w:val="28"/>
          <w:szCs w:val="28"/>
        </w:rPr>
        <w:t xml:space="preserve"> 255 чел. (57,9%) посещают кружки и секции, 261 чел. (62,1%) вовлечены в мероприятия РДДМ «Движение первых», 39 чел. (9,3%) вовлечены в </w:t>
      </w:r>
      <w:proofErr w:type="spellStart"/>
      <w:r w:rsidRPr="00A85D42">
        <w:rPr>
          <w:rFonts w:ascii="Times New Roman" w:hAnsi="Times New Roman" w:cs="Times New Roman"/>
          <w:sz w:val="28"/>
          <w:szCs w:val="28"/>
        </w:rPr>
        <w:t>ЮИДовское</w:t>
      </w:r>
      <w:proofErr w:type="spellEnd"/>
      <w:r w:rsidRPr="00A85D42">
        <w:rPr>
          <w:rFonts w:ascii="Times New Roman" w:hAnsi="Times New Roman" w:cs="Times New Roman"/>
          <w:sz w:val="28"/>
          <w:szCs w:val="28"/>
        </w:rPr>
        <w:t xml:space="preserve"> движение, 23 чел. (5,5%) – мероприятия ВВПОД «</w:t>
      </w:r>
      <w:proofErr w:type="spellStart"/>
      <w:r w:rsidRPr="00A85D42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A85D42">
        <w:rPr>
          <w:rFonts w:ascii="Times New Roman" w:hAnsi="Times New Roman" w:cs="Times New Roman"/>
          <w:sz w:val="28"/>
          <w:szCs w:val="28"/>
        </w:rPr>
        <w:t xml:space="preserve">», 75 чел. (17,9%) посещают учреждения культуры, спорта. </w:t>
      </w:r>
    </w:p>
    <w:p w14:paraId="3CCF7632" w14:textId="77777777" w:rsidR="008B4762" w:rsidRPr="00A85D42" w:rsidRDefault="008B4762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Несовершеннолетние, состоящие на учетах,</w:t>
      </w:r>
      <w:r w:rsidRPr="00A85D42">
        <w:rPr>
          <w:rFonts w:ascii="Times New Roman" w:hAnsi="Times New Roman" w:cs="Times New Roman"/>
          <w:sz w:val="28"/>
          <w:szCs w:val="28"/>
        </w:rPr>
        <w:t xml:space="preserve"> вовлекаются в массовые воспитательные и профилактические мероприятия, в том числе физкультурные и спортивные. В ноябре и декабре 2025 года 58 несовершеннолетних приняли участие мероприятиях по профориентации подростков «Ступени развития. Трудный выбор», организованных АНО «Ресурсный центр поддержки некоммерческих организаций в сфере оказания помощи людям, находящимся в трудной жизненной ситуации, «Время действий» при поддержке отдела по делам несовершеннолетних и защите их прав Правительства Ростовской области. </w:t>
      </w:r>
    </w:p>
    <w:p w14:paraId="7DF62212" w14:textId="77777777" w:rsidR="008B4762" w:rsidRPr="00A85D42" w:rsidRDefault="008B4762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D42">
        <w:rPr>
          <w:rFonts w:ascii="Times New Roman" w:hAnsi="Times New Roman" w:cs="Times New Roman"/>
          <w:sz w:val="28"/>
          <w:szCs w:val="28"/>
        </w:rPr>
        <w:t>18.12.2025 Управлением по молодежной политике города Ростова-на-Дону пров</w:t>
      </w:r>
      <w:r>
        <w:rPr>
          <w:rFonts w:ascii="Times New Roman" w:hAnsi="Times New Roman" w:cs="Times New Roman"/>
          <w:sz w:val="28"/>
          <w:szCs w:val="28"/>
        </w:rPr>
        <w:t>еден</w:t>
      </w:r>
      <w:r w:rsidRPr="00A85D42">
        <w:rPr>
          <w:rFonts w:ascii="Times New Roman" w:hAnsi="Times New Roman" w:cs="Times New Roman"/>
          <w:sz w:val="28"/>
          <w:szCs w:val="28"/>
        </w:rPr>
        <w:t xml:space="preserve"> городской форум «Ростов», в котором </w:t>
      </w:r>
      <w:r>
        <w:rPr>
          <w:rFonts w:ascii="Times New Roman" w:hAnsi="Times New Roman" w:cs="Times New Roman"/>
          <w:sz w:val="28"/>
          <w:szCs w:val="28"/>
        </w:rPr>
        <w:t>участвовало</w:t>
      </w:r>
      <w:r w:rsidRPr="00A85D42">
        <w:rPr>
          <w:rFonts w:ascii="Times New Roman" w:hAnsi="Times New Roman" w:cs="Times New Roman"/>
          <w:sz w:val="28"/>
          <w:szCs w:val="28"/>
        </w:rPr>
        <w:t xml:space="preserve"> 48 обучающихся, состоящих на различных видах учета.</w:t>
      </w:r>
    </w:p>
    <w:p w14:paraId="6685F86F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Управлением по молодежной политике города Ростова-на-Дону (далее – Управление) активно ведется взаимодействие со всеми профессиональными образовательными организациями, расположенными на территории города </w:t>
      </w:r>
      <w:r>
        <w:br/>
        <w:t xml:space="preserve">Ростова-на-Дону. </w:t>
      </w:r>
    </w:p>
    <w:p w14:paraId="3C98A9BE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каникулярный период проводятся профилактические мероприятия, оказывается помощь молодежи структурными подразделениями университетов (студенческий пожарно-спасательный отряд «Донской», Юридическая клиника РГЭУ (РИНХ), Центр воспитательной работы «Сердца ДГТУ» и др.) и молодежными НКО (Всероссийский студенческий корпус спасателей, Красный Крест и др.). </w:t>
      </w:r>
    </w:p>
    <w:p w14:paraId="47B4BBAF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ноябре 2025 года более 50 несовершеннолетних, состоящих на различных видах профилактического учета, приняли участие в молодежном профилактическом форуме «Перспектива», в рамках которого состоялась образовательная траектория, </w:t>
      </w:r>
      <w:proofErr w:type="spellStart"/>
      <w:r>
        <w:t>интерактивы</w:t>
      </w:r>
      <w:proofErr w:type="spellEnd"/>
      <w:r>
        <w:t xml:space="preserve"> и мастер-классы на тему профилактики наркомании, противодействия экстремизму и терроризму в информационно-коммуникационной сети «Интернет», мастер-класс по оказания первой помощи и психологическая тренинг-игра. </w:t>
      </w:r>
    </w:p>
    <w:p w14:paraId="7B91045C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  <w:rPr>
          <w:rFonts w:ascii="Times New Roman" w:hAnsi="Times New Roman" w:cs="Times New Roman"/>
          <w:szCs w:val="28"/>
        </w:rPr>
      </w:pPr>
      <w:r>
        <w:t xml:space="preserve">На базе МАУ «Многофункциональный молодежный центр города </w:t>
      </w:r>
      <w:r>
        <w:br/>
        <w:t>Ростова-на-Дону» на постоянной основе проводятся профилактические мероприятия. В реализации данных событий активно принимают участие молодежные объединения и инициативные группы, включая Волонтерский корпус, Городской и районные советы молодежи и Молодежную администрацию города Ростова-на-Дону. Также участие принимают несовершеннолетние, состоящие на профилактическом учете, что позволит вовлечь молодых людей в активную социальную деятельность.</w:t>
      </w:r>
    </w:p>
    <w:p w14:paraId="05612AD2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ведении Управления по физической культуре и спорту города Ростова-на-Дону 5 спортивных школ, 1 спортивная школа олимпийского резерва и 1 центр физической культуры и спорта города Ростова-на-Дону, в которых проходят спортивную подготовку 6167 спортсменов по 31 виду спорта. </w:t>
      </w:r>
    </w:p>
    <w:p w14:paraId="7BB47541" w14:textId="4BE096BD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  <w:rPr>
          <w:rFonts w:ascii="Times New Roman" w:hAnsi="Times New Roman" w:cs="Times New Roman"/>
          <w:szCs w:val="28"/>
        </w:rPr>
      </w:pPr>
      <w:r w:rsidRPr="00A85D42">
        <w:rPr>
          <w:rFonts w:ascii="Times New Roman" w:hAnsi="Times New Roman" w:cs="Times New Roman"/>
          <w:szCs w:val="28"/>
        </w:rPr>
        <w:t xml:space="preserve">Ежегодно, в рамках профилактики правонарушений и вовлечения несовершеннолетних в организацию досуга Управлением совместно с федерациями по видам спорта формируется и реализуется календарный план официальных физкультурных и спортивных мероприятий города Ростова-на-Дону. На реализацию данного календарного плана из бюджета города в 2024 году было выделено 29,2 млн. рублей, а в 2025 году 36,6 млн рублей. </w:t>
      </w:r>
    </w:p>
    <w:p w14:paraId="632C3119" w14:textId="77777777" w:rsidR="008B4762" w:rsidRPr="0088302D" w:rsidRDefault="008B4762" w:rsidP="008B47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69A5">
        <w:rPr>
          <w:rFonts w:ascii="Times New Roman" w:hAnsi="Times New Roman"/>
          <w:sz w:val="28"/>
          <w:szCs w:val="28"/>
        </w:rPr>
        <w:t xml:space="preserve">по учетам филиалов уголовно-исполнительных инспекций по г. Ростову-на-Дону прошло 53 несовершеннолетних </w:t>
      </w:r>
      <w:r w:rsidRPr="0088302D">
        <w:rPr>
          <w:rFonts w:ascii="Times New Roman" w:hAnsi="Times New Roman" w:cs="Times New Roman"/>
          <w:sz w:val="28"/>
          <w:szCs w:val="28"/>
        </w:rPr>
        <w:t xml:space="preserve">осужденных к мерам наказания и иным мерам уголовно-правового характера без изоляции от общества. На конец отчетного периода численность несовершеннолетних лиц, состоящих на учетах в уголовно-исполнительных инспекциях </w:t>
      </w:r>
      <w:proofErr w:type="spellStart"/>
      <w:r w:rsidRPr="0088302D">
        <w:rPr>
          <w:rFonts w:ascii="Times New Roman" w:hAnsi="Times New Roman" w:cs="Times New Roman"/>
          <w:sz w:val="28"/>
          <w:szCs w:val="28"/>
        </w:rPr>
        <w:t>г.Ростова</w:t>
      </w:r>
      <w:proofErr w:type="spellEnd"/>
      <w:r w:rsidRPr="0088302D">
        <w:rPr>
          <w:rFonts w:ascii="Times New Roman" w:hAnsi="Times New Roman" w:cs="Times New Roman"/>
          <w:sz w:val="28"/>
          <w:szCs w:val="28"/>
        </w:rPr>
        <w:t xml:space="preserve">-на-Дону, составляет 23 человека. </w:t>
      </w:r>
      <w:r>
        <w:rPr>
          <w:rFonts w:ascii="Times New Roman" w:hAnsi="Times New Roman" w:cs="Times New Roman"/>
          <w:sz w:val="28"/>
          <w:szCs w:val="28"/>
        </w:rPr>
        <w:t xml:space="preserve">Все несовершеннолетние данной категории вовлекаются в </w:t>
      </w:r>
      <w:r w:rsidRPr="0088302D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8302D">
        <w:rPr>
          <w:rFonts w:ascii="Times New Roman" w:hAnsi="Times New Roman" w:cs="Times New Roman"/>
          <w:sz w:val="28"/>
          <w:szCs w:val="28"/>
        </w:rPr>
        <w:t xml:space="preserve"> гражданско</w:t>
      </w:r>
      <w:r>
        <w:rPr>
          <w:rFonts w:ascii="Times New Roman" w:hAnsi="Times New Roman" w:cs="Times New Roman"/>
          <w:sz w:val="28"/>
          <w:szCs w:val="28"/>
        </w:rPr>
        <w:t>-патриотической направленности.</w:t>
      </w:r>
    </w:p>
    <w:p w14:paraId="316484F2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8302D">
        <w:rPr>
          <w:rFonts w:ascii="Times New Roman" w:hAnsi="Times New Roman" w:cs="Times New Roman"/>
          <w:szCs w:val="28"/>
        </w:rPr>
        <w:t>В апреле 2025 года состоялся слет выпускников Всемирного фестиваля молодежи, финалом которого стал фестиваль «Молодые крылья народов города Ростова-на-Дону». Участниками фестиваля стали представители культурно-национальных организаций города</w:t>
      </w:r>
      <w:r>
        <w:t xml:space="preserve"> Ростова-на-Дону. Общий охват участников составил более 400 человек. </w:t>
      </w:r>
    </w:p>
    <w:p w14:paraId="784D01DD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С апреля по май 2025 года состоялась игра по спортивно-патриотическому ориентированию «Наследие», участниками которого стали 600 учащихся школ, студентов высших и профессиональных образовательных организаций, и представителей НКО. </w:t>
      </w:r>
    </w:p>
    <w:p w14:paraId="3D4D8634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На протяжении трех лет проводится профилактический форум «Наставник», участниками которого являются 150 несовершеннолетних, состоящих на различных видах учета, в том числе и иностранными гражданами, а также 20 лидеров-активистов, закреплённых за группами несовершеннолетних. Для участников форума проводятся просветительские лекции по тематике профилактики экстремизма и терроризма в молодёжной среде. </w:t>
      </w:r>
    </w:p>
    <w:p w14:paraId="622249BD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честь празднования Дня молодежи России, 27 июня состоялся городской молодёжный фестиваль «На связи». Общий охват участников составил более 1 000 человек. 28 июня состоялся фестиваль молодежных инициатив, участниками которого стали более 5 000 жителей и гостей города. </w:t>
      </w:r>
    </w:p>
    <w:p w14:paraId="5873B120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22 августа на территории мультимедийного исторического парка «Россия-моя история!» состоялся праздник, посвященный Дню государственного флага Российской Федерации. Общий охват участник составил более 100 человек. </w:t>
      </w:r>
    </w:p>
    <w:p w14:paraId="695EEDD1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сентябре 2025 года в Многофункциональном молодежном центре состоялось мероприятие, посвящённое Дню солидарности в борьбе с терроризмом. Участниками которого стали студенты и учащиеся школ, а также несовершеннолетние, состоящие на различны видах профилактического учета. </w:t>
      </w:r>
    </w:p>
    <w:p w14:paraId="79D658EB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 xml:space="preserve">В ноябре 2025 года более 50 несовершеннолетних, состоящих на различных видах профилактического учета, приняли участие в молодежном профилактическом форуме «Перспектива», в рамках которого состоялась образовательная траектория, </w:t>
      </w:r>
      <w:proofErr w:type="spellStart"/>
      <w:r>
        <w:t>интерактивы</w:t>
      </w:r>
      <w:proofErr w:type="spellEnd"/>
      <w:r>
        <w:t xml:space="preserve"> и мастер-классы на тему профилактики наркомании, противодействия экстремизму и терроризму в информационно-коммуникационной сети «Интернет», мастер-класс по оказания первой помощи и психологическая тренинг-игра. </w:t>
      </w:r>
    </w:p>
    <w:p w14:paraId="2F1E2216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>
        <w:t>В учреждениях Управления Культуры города Ростова-на-Дону проведено более 250 культурно-досуговых мероприятий, в которых приняли участие около 2000 несовершеннолетних, включая подростков, состоящих в группе риска и на различных видах профилактического учета.</w:t>
      </w:r>
    </w:p>
    <w:p w14:paraId="660BBEF3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Оздоровительной кампанией 2025 года охвачено всеми формами отдыха и оздоровления более 110 тыс. детей или 82 % детей </w:t>
      </w:r>
      <w:r w:rsidRPr="008B4762">
        <w:br/>
        <w:t>в возрасте от 6 до 17 лет (за 2024 год план – 105,8 тыс. детей):</w:t>
      </w:r>
    </w:p>
    <w:p w14:paraId="6BA956B4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>- более 14 тыс. детей отдыхали в 90 лагерях с дневным пребыванием (2024 год - 83 лагеря). Для детей было организовано бесплатное двухразовое питание из расчета 262 руб. 71 коп. на одного ребенка в день;</w:t>
      </w:r>
    </w:p>
    <w:p w14:paraId="5A701CD8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>- 332 ребенка-сироты и одаренных детей из малообеспеченных семей отдохнули в оздоровительных и санаторных учреждениях по бесплатным путевкам министерства образования Ростовской области;</w:t>
      </w:r>
    </w:p>
    <w:p w14:paraId="1A0F6236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- более 10 тыс. школьников приняли участие в спортивных </w:t>
      </w:r>
      <w:r w:rsidRPr="008B4762">
        <w:br/>
        <w:t>и туристских учебно-тренировочных сборах, выездных соревнованиях, фестивалях и конкурсах, в экскурсиях;</w:t>
      </w:r>
    </w:p>
    <w:p w14:paraId="5B377FFE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- более 33 400 детей отдохнули в пансионатах и санаториях </w:t>
      </w:r>
      <w:r w:rsidRPr="008B4762">
        <w:br/>
        <w:t>с родителями;</w:t>
      </w:r>
    </w:p>
    <w:p w14:paraId="7B360CF6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- более 25 тыс. детей, оставшихся на каникулах в городе, в период летней оздоровительной кампании посетили мероприятия в Домах </w:t>
      </w:r>
      <w:r w:rsidRPr="008B4762">
        <w:br/>
        <w:t>и Центрах детского творчества, кружках и секциях в образовательных организациях;</w:t>
      </w:r>
    </w:p>
    <w:p w14:paraId="639C2377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- более 21 тыс. детей отдыхали на детских площадках и клубах </w:t>
      </w:r>
      <w:r w:rsidRPr="008B4762">
        <w:br/>
        <w:t>по месту жительства;</w:t>
      </w:r>
    </w:p>
    <w:p w14:paraId="78096DDC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>- 3 086 детей отдохнули по путёвкам, предоставленным министерством образования Ростовской области;</w:t>
      </w:r>
    </w:p>
    <w:p w14:paraId="1CC884C3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>- на 01.10.2025 органами социальной защиты населения города выплачено 3 165 компенсаций за самостоятельно приобретённые путёвки в детские оздоровительные организации.</w:t>
      </w:r>
    </w:p>
    <w:p w14:paraId="5399FFC9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- 928 детей отдохнули на о. Зеленый в летний период </w:t>
      </w:r>
      <w:r w:rsidRPr="008B4762">
        <w:br/>
        <w:t>в 3 ведомственных лагерях: ДОЛ «Восход» (ФГУП РНИИРС), ДОЛ «Локомотив» (ОАО «РЖД»), ДЗОЛ «Весна» (АО «Роствертол»).</w:t>
      </w:r>
    </w:p>
    <w:p w14:paraId="55F69EC8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Общий объем финансовых средств на оздоровительную кампанию </w:t>
      </w:r>
      <w:r w:rsidRPr="008B4762">
        <w:br/>
        <w:t>2025 года составляет 331,6 млн рублей, из них 228,1 млн рублей – средства областного бюджета и 103,5 млн рублей – средства бюджета города.</w:t>
      </w:r>
    </w:p>
    <w:p w14:paraId="7136338C" w14:textId="77777777" w:rsidR="008B4762" w:rsidRP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</w:pPr>
      <w:r w:rsidRPr="008B4762">
        <w:t xml:space="preserve">Проведение оздоровительной кампании 2025 года находится </w:t>
      </w:r>
      <w:r w:rsidRPr="008B4762">
        <w:br/>
        <w:t xml:space="preserve">на постоянном контроле городской межведомственной комиссии </w:t>
      </w:r>
      <w:r w:rsidRPr="008B4762">
        <w:br/>
        <w:t xml:space="preserve">по организации отдыха и оздоровления детей. </w:t>
      </w:r>
    </w:p>
    <w:p w14:paraId="2267649D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Формирование правового сознания и законопослушного поведения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несовершеннолетних</w:t>
      </w: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осуществляется через систему правового образования и воспитания, реализацию программ и методик, направленных на формирование законопослушного поведения несовершеннолетних, комплекс мер образовательного, информационного и организационного характера. </w:t>
      </w:r>
    </w:p>
    <w:p w14:paraId="738BAF54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Правовое образование осуществляется на уроках истории, обществознания, права, ОБЖ, которые содержат такие учебные модули и разделы, как «Право», «Человек и закон», «Подросток и закон», «Уголовная ответственность несовершеннолетних» и т.п. Используются различные формы внеурочной деятельности, такие как дни правовой помощи, декады профилактики, конкурсы, викторины, флэш-мобы, просмотры и обсуждения фильмов, видеороликов правовой и антинаркотической направленности, спортивные соревнования, праздники, спартакиады.</w:t>
      </w:r>
    </w:p>
    <w:p w14:paraId="50D2109E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Во всех общеобразовательных организациях реализуется «Базовая программа правового просвещения и воспитания обучающихся муниципальных общеобразовательных учреждений города Ростова-на-Дону», разработанная Управлением образования города Ростова-на-Дону и согласованная с Уполномоченным по правам ребенка в Ростовской области, 96 дополнительных образовательных программ, пропагандирующих законопослушное поведение и здоровый образ жизни. Участниками программ в 2024/2025 учебном году стали более 130 тысяч школьников.</w:t>
      </w:r>
    </w:p>
    <w:p w14:paraId="25D454D7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Во всех муниципальных общеобразовательных учреждениях работают школьных уполномоченных по правам ребенка, которые проводят просветительскую работу, способствуют формированию правового пространства общеобразовательного учреждения. В 91 муниципальном общеобразовательном учреждении реализуется проект «Адвокатура в школе».</w:t>
      </w:r>
    </w:p>
    <w:p w14:paraId="5DC794F8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Ежегодно 20 ноября во всех общеобразовательных учреждениях проводится единый день правовой помощи, в ходе которого с обучающимися встречаются представители органов системы профилактики,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 том числе прокуратуры, органов внутренних дел, </w:t>
      </w: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адвокатского и юридического сообщества и обсуждают различные аспекты права и законопослушного поведения. </w:t>
      </w:r>
    </w:p>
    <w:p w14:paraId="4CAAD844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На информационных стендах и сайтах муниципальных общеобразовательных учреждений на системной основе размещаются материалы по вопросам профилактики правонарушений, правовых последствий совершения преступлений, в том числе с использованием сети «Интернет», телефонах доверия, службах, оказывающих анонимную медицинскую и психологическую помощь.</w:t>
      </w:r>
    </w:p>
    <w:p w14:paraId="5137914D" w14:textId="77777777" w:rsidR="00426467" w:rsidRPr="00344D2B" w:rsidRDefault="00426467" w:rsidP="0042646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 ходе классных часов, родительских собраний осуществляется информирование обучающихся и родителей (законных представителей) по вопросам профилактики негативных проявлений в детской и молодежной среде, в том числе административной и уголовной ответственности за совершение противоправных деяний, противодействия вовлечению несовершеннолетних в совершение преступлений, связанных с незаконным оборотом наркотических средств, психотропных веществ или их аналогов, преступлений террористической и экстремистской направленности, а также в совершение мошеннических действий путем использования банковских карт. В профилактической и просветительской работе активное участие принимают представители органов системы профилактики,   </w:t>
      </w:r>
    </w:p>
    <w:p w14:paraId="5BCE26B0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Во всех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344D2B">
        <w:rPr>
          <w:rFonts w:ascii="Times New Roman" w:hAnsi="Times New Roman" w:cs="Times New Roman"/>
          <w:sz w:val="28"/>
          <w:szCs w:val="28"/>
        </w:rPr>
        <w:t xml:space="preserve"> города Ростова-на-Дону осуществляется комплекс мероприятий, направленных на ликвидацию недостатков цифровой грамотности среди учащихся и педагогов. Для обучающихся 1-11 классов регулярно проводятся инструктажи по технике безопасности на уроках информатики, классные часы, внеклассные мероприятия по проблеме информационной безопасности. Охват данными формами составляет 93% от общего числа обучающихся. </w:t>
      </w:r>
    </w:p>
    <w:p w14:paraId="0EAF2779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Помимо этого, вопросы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рассматриваются педагогами в рамках освоения обучающимися федеральных рабочих программах «Информатика» (базовый и углубленный уровень) на уровне основного общего и среднего общего образования, федеральных программах внеурочной деятельности «Основы программирования» для 5-6 классов, «Искусственный интеллект» для 5-9 классов.</w:t>
      </w:r>
    </w:p>
    <w:p w14:paraId="708A1842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При реализации основных образовательных программ начального общего, основного общего и среднего общего образования используются отечественные обучающие и развивающие информационные ресурсы, такие как «РЭШ. Российская электронная школа», «Я-Класс», «Учи.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.»,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Skillbox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«Просвещение» и др. </w:t>
      </w:r>
    </w:p>
    <w:p w14:paraId="7CD18ADE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 настоящее время обновляемые учебники включают перечень рекомендуемых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информационных образовательных ресурсов, отвечающих требованиям безопасности и соответствия содержания целевым установкам и задачам Федеральных государственных образовательных стандартов.  </w:t>
      </w:r>
    </w:p>
    <w:p w14:paraId="0DC96043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>В целях повышения уровня информационной безопасности обучающихся во внеурочное время классными руководителями реализуются тематические родительские собрания по теме безопасного использования обучающимися сети «Интернет». Особый акцент делается на совместном мониторинге, осуществляемой школо</w:t>
      </w:r>
      <w:r>
        <w:rPr>
          <w:rFonts w:ascii="Times New Roman" w:hAnsi="Times New Roman" w:cs="Times New Roman"/>
          <w:sz w:val="28"/>
          <w:szCs w:val="28"/>
        </w:rPr>
        <w:t xml:space="preserve">й и семьей, по выявлению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фактов </w:t>
      </w:r>
      <w:r w:rsidRPr="00344D2B">
        <w:rPr>
          <w:rFonts w:ascii="Times New Roman" w:hAnsi="Times New Roman" w:cs="Times New Roman"/>
          <w:sz w:val="28"/>
          <w:szCs w:val="28"/>
        </w:rPr>
        <w:t>вовлеченности</w:t>
      </w:r>
      <w:proofErr w:type="gramEnd"/>
      <w:r w:rsidRPr="00344D2B">
        <w:rPr>
          <w:rFonts w:ascii="Times New Roman" w:hAnsi="Times New Roman" w:cs="Times New Roman"/>
          <w:sz w:val="28"/>
          <w:szCs w:val="28"/>
        </w:rPr>
        <w:t xml:space="preserve"> обучающихся в различные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субкультурные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формирования подростков и молодежи, деструктивные движения и организации, доступа к материалам экстремистского характера. Охват родительской общественности данной формой взаимодействия с образовательными организациями в 2024-2025 учебном году составил 87% от общего числа родителей. </w:t>
      </w:r>
    </w:p>
    <w:p w14:paraId="017E9654" w14:textId="77777777" w:rsidR="00426467" w:rsidRPr="00344D2B" w:rsidRDefault="00426467" w:rsidP="0042646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Общеобразовательные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344D2B">
        <w:rPr>
          <w:rFonts w:ascii="Times New Roman" w:hAnsi="Times New Roman" w:cs="Times New Roman"/>
          <w:sz w:val="28"/>
          <w:szCs w:val="28"/>
        </w:rPr>
        <w:t xml:space="preserve"> проводят целенаправленную и системную работу по защите персональных данных учеников и учителей. Образовательные учреждения используют исключительно сертифицированные и рекомендованные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Минпроосвещения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Российской Федерации различные онлайн-платформы и системы для хранения данных, которые обеспечивают их безопасность. </w:t>
      </w:r>
    </w:p>
    <w:p w14:paraId="7059B987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>В муниципальных общеобразовательных учреждениях города Ростова-на-Дону постоянно проводятся мероприятия для обучающихся и родителей (законных представителей) по различным вопросам профилактики, обеспечения безопасности, в том числе в сети Интернет. Информация доводится до сведения участников образовательных отношений в ходе родительских собраний, классных часов, круглых столов, индивидуальных бесед и пр.</w:t>
      </w:r>
    </w:p>
    <w:p w14:paraId="3D2F65E8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>В общеобразовательных учреждениях распространены памятки «Безопасность детей в интернете: возраст и этапы развития», «Как пожаловаться на противоправный материал в социальной сети», «Безопасный интернет – детям», «Безопасность детей в интернете», с которыми ознакомлены обучающиеся и родители (законные представители).</w:t>
      </w:r>
    </w:p>
    <w:p w14:paraId="5E655005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образования от 08.09.2023 №УОПР-731 «О профилактике насилия и жестокого обращения в отношении несовершеннолетних в семье, профилактике суицидального поведения» в муниципальных общеобразовательных учреждениях проводятся всеобучи для родителей (законных представителей) по различным вопросам профилактики в соответствии </w:t>
      </w:r>
      <w:r w:rsidRPr="00344D2B">
        <w:rPr>
          <w:rFonts w:ascii="Times New Roman" w:hAnsi="Times New Roman" w:cs="Times New Roman"/>
          <w:sz w:val="28"/>
          <w:szCs w:val="28"/>
        </w:rPr>
        <w:br/>
        <w:t xml:space="preserve">с методическими материалами, подготовленными областным центром психолого-педагогической, медицинской и социальной помощи, в том числе рассмотрены темы: «Цифровое воспитание или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кибербезопасность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ребенка в современном мире», «Компьютер в жизни школьника: влияние на развитие ребенка», «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Киберзависимость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>, ее проявления и последствия», «Интернет-сообщества», «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как новая,  «Молодежный экстремизм в сети Интернет как социальная угроза» и др. Всего в мероприятиях всеобуча приняли участие более 100 тыс. родителей (законных представителей).</w:t>
      </w:r>
    </w:p>
    <w:p w14:paraId="6FBBA861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 муниципальных общеобразовательных учреждениях осуществляется мониторинг </w:t>
      </w:r>
      <w:proofErr w:type="gramStart"/>
      <w:r w:rsidRPr="00344D2B">
        <w:rPr>
          <w:rFonts w:ascii="Times New Roman" w:hAnsi="Times New Roman" w:cs="Times New Roman"/>
          <w:sz w:val="28"/>
          <w:szCs w:val="28"/>
        </w:rPr>
        <w:t>социальных сетей</w:t>
      </w:r>
      <w:proofErr w:type="gramEnd"/>
      <w:r w:rsidRPr="00344D2B">
        <w:rPr>
          <w:rFonts w:ascii="Times New Roman" w:hAnsi="Times New Roman" w:cs="Times New Roman"/>
          <w:sz w:val="28"/>
          <w:szCs w:val="28"/>
        </w:rPr>
        <w:t xml:space="preserve"> обучающихся с целью выявления публикаций, сообществ, «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хештегов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», связанных с экстремизмом, насилием, противоправными действиями и другим содержанием, причиняющим вред здоровью и морально-психологическому развитию обучающихся».  В 1 полугодии 2025 года мониторинг социальных сетей </w:t>
      </w:r>
      <w:r w:rsidRPr="00344D2B">
        <w:rPr>
          <w:rFonts w:ascii="Times New Roman" w:eastAsia="Calibri" w:hAnsi="Times New Roman" w:cs="Times New Roman"/>
          <w:sz w:val="28"/>
          <w:szCs w:val="28"/>
        </w:rPr>
        <w:t>осуществляли 3383 сотрудника общеобразовательных учреждений. Публикаций, сообществ, «</w:t>
      </w:r>
      <w:proofErr w:type="spellStart"/>
      <w:r w:rsidRPr="00344D2B">
        <w:rPr>
          <w:rFonts w:ascii="Times New Roman" w:eastAsia="Calibri" w:hAnsi="Times New Roman" w:cs="Times New Roman"/>
          <w:sz w:val="28"/>
          <w:szCs w:val="28"/>
        </w:rPr>
        <w:t>хештегов</w:t>
      </w:r>
      <w:proofErr w:type="spellEnd"/>
      <w:r w:rsidRPr="00344D2B">
        <w:rPr>
          <w:rFonts w:ascii="Times New Roman" w:eastAsia="Calibri" w:hAnsi="Times New Roman" w:cs="Times New Roman"/>
          <w:sz w:val="28"/>
          <w:szCs w:val="28"/>
        </w:rPr>
        <w:t>», связанных с экстремизмом, насилием и др., сотрудниками общеобразовательных учреждений не выявлено.</w:t>
      </w:r>
    </w:p>
    <w:p w14:paraId="0D3785E8" w14:textId="77777777" w:rsidR="00426467" w:rsidRPr="00344D2B" w:rsidRDefault="00426467" w:rsidP="004264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>В целях повышения информационной безопасности несовершеннолетних, защиты детей от информации, причиняющей вред их здоровью и развитию, а также от противоправных посягательств на них в информационно-телекоммуникационной сети «Интернет», муниципальное автономное учреждение города Ростова-на-Дону «Информационно-методический центр образования» организует проведение регулярных просветительских мероприятий в муниципальных общеобразовательных учреждениях.</w:t>
      </w:r>
    </w:p>
    <w:p w14:paraId="2618C1B7" w14:textId="77777777" w:rsidR="00426467" w:rsidRPr="00344D2B" w:rsidRDefault="00426467" w:rsidP="004264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 рамках деятельности проектного офиса «Образовательный Альянс Южной Столицы» осуществляется взаимодействие с партнерскими организациями: Управление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по Ростовской области; Отделение РО Южного главного управления Центрального банка РФ; Ростовское отделение Сбербанка России. </w:t>
      </w:r>
    </w:p>
    <w:p w14:paraId="1ECC584F" w14:textId="77777777" w:rsidR="00426467" w:rsidRPr="00344D2B" w:rsidRDefault="00426467" w:rsidP="004264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>В 2024-2025 учебном году по вопросам интернет-безопасности и противодействия преступным посягательствам проведено 30 профилактических и познавательных мероприятий для учащихся; 8 лекториев для педагогических работников, 2 лектория для представителей родительской общественности.</w:t>
      </w:r>
    </w:p>
    <w:p w14:paraId="20648579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В целях информирования обучающихся и родителей (законных представителей) о правилах безопасного поведения в сети «Интернет», профилактики правонарушений, защиты детей от цифрового шантажа и мошенничества, в адрес </w:t>
      </w:r>
      <w:r w:rsidRPr="00344D2B">
        <w:rPr>
          <w:rFonts w:ascii="Times New Roman" w:eastAsia="SimSun" w:hAnsi="Times New Roman" w:cs="Times New Roman"/>
          <w:sz w:val="28"/>
          <w:szCs w:val="28"/>
          <w:lang w:eastAsia="ar-SA"/>
        </w:rPr>
        <w:t>руководителей районных отделов образования, общеобразовательных учреждений направлены</w:t>
      </w:r>
      <w:r>
        <w:rPr>
          <w:rFonts w:ascii="Times New Roman" w:hAnsi="Times New Roman" w:cs="Times New Roman"/>
          <w:sz w:val="28"/>
          <w:szCs w:val="28"/>
        </w:rPr>
        <w:t xml:space="preserve"> и используются в работе:</w:t>
      </w:r>
    </w:p>
    <w:p w14:paraId="4B614454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- памятки, разъясняющие правила безопасного поведения в сети «Интернет», предоставленные </w:t>
      </w:r>
      <w:proofErr w:type="spellStart"/>
      <w:r w:rsidRPr="00344D2B">
        <w:rPr>
          <w:rFonts w:ascii="Times New Roman" w:hAnsi="Times New Roman" w:cs="Times New Roman"/>
          <w:sz w:val="28"/>
          <w:szCs w:val="28"/>
        </w:rPr>
        <w:t>Ростовскийм</w:t>
      </w:r>
      <w:proofErr w:type="spellEnd"/>
      <w:r w:rsidRPr="00344D2B">
        <w:rPr>
          <w:rFonts w:ascii="Times New Roman" w:hAnsi="Times New Roman" w:cs="Times New Roman"/>
          <w:sz w:val="28"/>
          <w:szCs w:val="28"/>
        </w:rPr>
        <w:t xml:space="preserve"> ЛУ МВД России на транспорте (исх. от 18.02.2025 </w:t>
      </w:r>
      <w:r w:rsidRPr="00344D2B">
        <w:rPr>
          <w:rFonts w:ascii="Times New Roman" w:hAnsi="Times New Roman" w:cs="Times New Roman"/>
          <w:sz w:val="28"/>
          <w:szCs w:val="28"/>
        </w:rPr>
        <w:br/>
        <w:t>№ 59.52/927/3);</w:t>
      </w:r>
    </w:p>
    <w:p w14:paraId="6D872E65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 - информационное письмо Управления МВД России по городу </w:t>
      </w:r>
      <w:r w:rsidRPr="00344D2B">
        <w:rPr>
          <w:rFonts w:ascii="Times New Roman" w:hAnsi="Times New Roman" w:cs="Times New Roman"/>
          <w:sz w:val="28"/>
          <w:szCs w:val="28"/>
        </w:rPr>
        <w:br/>
        <w:t xml:space="preserve">Ростову-на-Дону по вопросу принятия мер по защите несовершеннолетних </w:t>
      </w:r>
      <w:r w:rsidRPr="00344D2B">
        <w:rPr>
          <w:rFonts w:ascii="Times New Roman" w:hAnsi="Times New Roman" w:cs="Times New Roman"/>
          <w:sz w:val="28"/>
          <w:szCs w:val="28"/>
        </w:rPr>
        <w:br/>
        <w:t>от цифрового шантажа (исх. от 11.03.2025 № 59.52/1423/3);</w:t>
      </w:r>
    </w:p>
    <w:p w14:paraId="760BB766" w14:textId="77777777" w:rsidR="00426467" w:rsidRPr="00344D2B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- информационный ролик, подготовленный прокуратурой города </w:t>
      </w:r>
      <w:r w:rsidRPr="00344D2B">
        <w:rPr>
          <w:rFonts w:ascii="Times New Roman" w:hAnsi="Times New Roman" w:cs="Times New Roman"/>
          <w:sz w:val="28"/>
          <w:szCs w:val="28"/>
        </w:rPr>
        <w:br/>
        <w:t xml:space="preserve">Ростова-на-Дону, по вопросу защиты детей от телефонных мошенников </w:t>
      </w:r>
      <w:r w:rsidRPr="00344D2B">
        <w:rPr>
          <w:rFonts w:ascii="Times New Roman" w:hAnsi="Times New Roman" w:cs="Times New Roman"/>
          <w:sz w:val="28"/>
          <w:szCs w:val="28"/>
        </w:rPr>
        <w:br/>
        <w:t>(исх. от 14.03.2025 № 59.52/1490/3);</w:t>
      </w:r>
    </w:p>
    <w:p w14:paraId="3A87B4AC" w14:textId="77777777" w:rsidR="00426467" w:rsidRPr="00344399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D2B">
        <w:rPr>
          <w:rFonts w:ascii="Times New Roman" w:hAnsi="Times New Roman" w:cs="Times New Roman"/>
          <w:sz w:val="28"/>
          <w:szCs w:val="28"/>
        </w:rPr>
        <w:t xml:space="preserve">- информационные материалы, подготовленные прокуратурой города </w:t>
      </w:r>
      <w:r>
        <w:rPr>
          <w:rFonts w:ascii="Times New Roman" w:hAnsi="Times New Roman" w:cs="Times New Roman"/>
          <w:sz w:val="28"/>
          <w:szCs w:val="28"/>
        </w:rPr>
        <w:br/>
        <w:t>-</w:t>
      </w:r>
      <w:r w:rsidRPr="00344D2B">
        <w:rPr>
          <w:rFonts w:ascii="Times New Roman" w:hAnsi="Times New Roman" w:cs="Times New Roman"/>
          <w:sz w:val="28"/>
          <w:szCs w:val="28"/>
        </w:rPr>
        <w:t xml:space="preserve">Ростова-на-Дону, по вопросам профилактики и предупреждения преступлений, совершаемых в сфере информационных телекоммуникационных технологий (исх. от 27.08.2025 </w:t>
      </w:r>
      <w:r w:rsidRPr="00344D2B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Pr="00344399">
        <w:rPr>
          <w:rFonts w:ascii="Times New Roman" w:hAnsi="Times New Roman" w:cs="Times New Roman"/>
          <w:sz w:val="28"/>
          <w:szCs w:val="28"/>
        </w:rPr>
        <w:t>59.52/5202/3 от 27.08.2025).</w:t>
      </w:r>
    </w:p>
    <w:p w14:paraId="032B04A1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Управлением по молодежной политике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60079">
        <w:rPr>
          <w:rFonts w:ascii="Times New Roman" w:hAnsi="Times New Roman" w:cs="Times New Roman"/>
          <w:sz w:val="28"/>
          <w:szCs w:val="28"/>
        </w:rPr>
        <w:t xml:space="preserve">(далее – Управление) на постоянной основе ведется работа по правовому воспитанию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660079">
        <w:rPr>
          <w:rFonts w:ascii="Times New Roman" w:hAnsi="Times New Roman" w:cs="Times New Roman"/>
          <w:sz w:val="28"/>
          <w:szCs w:val="28"/>
        </w:rPr>
        <w:t xml:space="preserve">в части противодействия вовлечению несовершеннолетних и молодежи в совершение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преступлений </w:t>
      </w:r>
      <w:r w:rsidRPr="00660079">
        <w:rPr>
          <w:rFonts w:ascii="Times New Roman" w:hAnsi="Times New Roman" w:cs="Times New Roman"/>
          <w:sz w:val="28"/>
          <w:szCs w:val="28"/>
        </w:rPr>
        <w:t>с использованием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5D354F" w14:textId="77777777" w:rsidR="00426467" w:rsidRPr="00344399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4399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660079">
        <w:rPr>
          <w:rFonts w:ascii="Times New Roman" w:hAnsi="Times New Roman" w:cs="Times New Roman"/>
          <w:sz w:val="28"/>
          <w:szCs w:val="28"/>
        </w:rPr>
        <w:t xml:space="preserve">за </w:t>
      </w:r>
      <w:r w:rsidRPr="00344399">
        <w:rPr>
          <w:rFonts w:ascii="Times New Roman" w:hAnsi="Times New Roman" w:cs="Times New Roman"/>
          <w:sz w:val="28"/>
          <w:szCs w:val="28"/>
        </w:rPr>
        <w:t xml:space="preserve">первое полугодие 2025 года </w:t>
      </w:r>
      <w:r w:rsidRPr="00660079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344399">
        <w:rPr>
          <w:rFonts w:ascii="Times New Roman" w:hAnsi="Times New Roman" w:cs="Times New Roman"/>
          <w:sz w:val="28"/>
          <w:szCs w:val="28"/>
        </w:rPr>
        <w:t xml:space="preserve">35 информационно-профилактических встреч, при участии МВД России по городу </w:t>
      </w:r>
      <w:r w:rsidRPr="00344399">
        <w:rPr>
          <w:rFonts w:ascii="Times New Roman" w:hAnsi="Times New Roman" w:cs="Times New Roman"/>
          <w:sz w:val="28"/>
          <w:szCs w:val="28"/>
        </w:rPr>
        <w:br/>
        <w:t>Ростову-на-Дону, Наркологического диспансера Ростовской области, некоммерческих организаций, отраслевых органов Администрации города Ростова-на-Дону</w:t>
      </w:r>
      <w:r w:rsidRPr="00660079">
        <w:rPr>
          <w:rFonts w:ascii="Times New Roman" w:hAnsi="Times New Roman" w:cs="Times New Roman"/>
          <w:sz w:val="28"/>
          <w:szCs w:val="28"/>
        </w:rPr>
        <w:t xml:space="preserve">. В рамках встреч Управлением МВД затрагивались вопросы профилактики мошенничества и преступлений, совершаемых с использованием информационно-коммуникационной сети «Интернет». </w:t>
      </w:r>
      <w:r w:rsidRPr="00344399">
        <w:rPr>
          <w:rFonts w:ascii="Times New Roman" w:hAnsi="Times New Roman" w:cs="Times New Roman"/>
          <w:sz w:val="28"/>
          <w:szCs w:val="28"/>
        </w:rPr>
        <w:t>Охват участников составил более 5 000 человек (АППГ – 26 встреч, 3500 человек).</w:t>
      </w:r>
    </w:p>
    <w:p w14:paraId="26D2E09C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В 2025 году Управлением, в рамках проведения акций по поиску противоправного контента в информационно-коммуникационной сети «Интернет», выявлено более </w:t>
      </w:r>
      <w:r w:rsidRPr="00344399">
        <w:rPr>
          <w:rFonts w:ascii="Times New Roman" w:hAnsi="Times New Roman" w:cs="Times New Roman"/>
          <w:sz w:val="28"/>
          <w:szCs w:val="28"/>
        </w:rPr>
        <w:t>270 материалов</w:t>
      </w:r>
      <w:r w:rsidRPr="00660079">
        <w:rPr>
          <w:rFonts w:ascii="Times New Roman" w:hAnsi="Times New Roman" w:cs="Times New Roman"/>
          <w:sz w:val="28"/>
          <w:szCs w:val="28"/>
        </w:rPr>
        <w:t xml:space="preserve"> </w:t>
      </w:r>
      <w:r w:rsidRPr="00344399">
        <w:rPr>
          <w:rFonts w:ascii="Times New Roman" w:hAnsi="Times New Roman" w:cs="Times New Roman"/>
          <w:sz w:val="28"/>
          <w:szCs w:val="28"/>
        </w:rPr>
        <w:t>(АППГ – 180),</w:t>
      </w:r>
      <w:r w:rsidRPr="00660079">
        <w:rPr>
          <w:rFonts w:ascii="Times New Roman" w:hAnsi="Times New Roman" w:cs="Times New Roman"/>
          <w:sz w:val="28"/>
          <w:szCs w:val="28"/>
        </w:rPr>
        <w:t xml:space="preserve"> содержащих суицидальный контент, шокирующий контент, пропаганду наркотиков, материалы из Федерального списка экстремистских материалов. Собранная информация вместе с ссылками передана в соответствующие органы.</w:t>
      </w:r>
    </w:p>
    <w:p w14:paraId="02FF810A" w14:textId="77777777" w:rsidR="00426467" w:rsidRPr="00660079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06113C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На постоянной основе ведется работа по размещению профилактических материалов </w:t>
      </w:r>
      <w:r>
        <w:rPr>
          <w:rFonts w:ascii="Times New Roman" w:hAnsi="Times New Roman" w:cs="Times New Roman"/>
          <w:sz w:val="28"/>
          <w:szCs w:val="28"/>
        </w:rPr>
        <w:t>в официальных сообществах и Телеграмм каналах:</w:t>
      </w:r>
    </w:p>
    <w:p w14:paraId="46CFF1E8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>- в официальном сообществе Управления по молодежной политике города Ро</w:t>
      </w:r>
      <w:r>
        <w:rPr>
          <w:rFonts w:ascii="Times New Roman" w:hAnsi="Times New Roman" w:cs="Times New Roman"/>
          <w:sz w:val="28"/>
          <w:szCs w:val="28"/>
        </w:rPr>
        <w:t>стова-на-Дону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МолодежьРостова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60079">
        <w:rPr>
          <w:rFonts w:ascii="Times New Roman" w:hAnsi="Times New Roman" w:cs="Times New Roman"/>
          <w:sz w:val="28"/>
          <w:szCs w:val="28"/>
        </w:rPr>
        <w:t xml:space="preserve"> Управление по мол. политике»;</w:t>
      </w:r>
    </w:p>
    <w:p w14:paraId="32802A39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 - в официальном сообществе Городского Совета молодежи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60079">
        <w:rPr>
          <w:rFonts w:ascii="Times New Roman" w:hAnsi="Times New Roman" w:cs="Times New Roman"/>
          <w:sz w:val="28"/>
          <w:szCs w:val="28"/>
        </w:rPr>
        <w:t xml:space="preserve">Ростова-на-Дону; </w:t>
      </w:r>
    </w:p>
    <w:p w14:paraId="79E0977B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- в официальном сообществе Волонтерского корпуса города Ростова-на-Дону; </w:t>
      </w:r>
    </w:p>
    <w:p w14:paraId="38205487" w14:textId="77777777" w:rsidR="00426467" w:rsidRDefault="00426467" w:rsidP="004264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 xml:space="preserve">- в официальном сообществе Молодёжной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60079">
        <w:rPr>
          <w:rFonts w:ascii="Times New Roman" w:hAnsi="Times New Roman" w:cs="Times New Roman"/>
          <w:sz w:val="28"/>
          <w:szCs w:val="28"/>
        </w:rPr>
        <w:t xml:space="preserve">Ростова-на-Дону. </w:t>
      </w:r>
    </w:p>
    <w:p w14:paraId="4B5788D9" w14:textId="77777777" w:rsidR="00426467" w:rsidRPr="00660079" w:rsidRDefault="00426467" w:rsidP="004264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079">
        <w:rPr>
          <w:rFonts w:ascii="Times New Roman" w:hAnsi="Times New Roman" w:cs="Times New Roman"/>
          <w:sz w:val="28"/>
          <w:szCs w:val="28"/>
        </w:rPr>
        <w:t>Также информация доводится до 21 высшего и 39 профессиональных образовательных организаций города Ростова-на-Дону.</w:t>
      </w:r>
    </w:p>
    <w:p w14:paraId="7829C372" w14:textId="77777777" w:rsidR="00426467" w:rsidRDefault="00426467" w:rsidP="00426467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  <w:rPr>
          <w:rFonts w:ascii="Times New Roman" w:hAnsi="Times New Roman" w:cs="Times New Roman"/>
          <w:color w:val="333333"/>
          <w:szCs w:val="28"/>
        </w:rPr>
      </w:pPr>
      <w:r>
        <w:rPr>
          <w:rFonts w:ascii="Times New Roman" w:hAnsi="Times New Roman" w:cs="Times New Roman"/>
          <w:color w:val="333333"/>
          <w:szCs w:val="28"/>
        </w:rPr>
        <w:t>Работа в данном направлении продолжается.</w:t>
      </w:r>
    </w:p>
    <w:p w14:paraId="0203B465" w14:textId="77777777" w:rsidR="008B4762" w:rsidRDefault="008B4762" w:rsidP="008B4762">
      <w:pPr>
        <w:pStyle w:val="Standard"/>
        <w:pBdr>
          <w:top w:val="single" w:sz="4" w:space="0" w:color="FFFFFF"/>
          <w:left w:val="single" w:sz="4" w:space="0" w:color="FFFFFF"/>
          <w:bottom w:val="single" w:sz="4" w:space="25" w:color="FFFFFF"/>
          <w:right w:val="single" w:sz="4" w:space="7" w:color="FFFFFF"/>
        </w:pBdr>
        <w:ind w:firstLine="567"/>
        <w:jc w:val="both"/>
        <w:rPr>
          <w:rFonts w:ascii="Times New Roman" w:hAnsi="Times New Roman" w:cs="Times New Roman"/>
          <w:szCs w:val="28"/>
        </w:rPr>
      </w:pPr>
      <w:bookmarkStart w:id="3" w:name="_GoBack"/>
      <w:bookmarkEnd w:id="3"/>
    </w:p>
    <w:p w14:paraId="08DFED46" w14:textId="4A5D2DB7" w:rsidR="00B44245" w:rsidRDefault="00B44245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44245" w:rsidSect="00E64C51">
      <w:pgSz w:w="11906" w:h="16838"/>
      <w:pgMar w:top="851" w:right="567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E6AB"/>
    <w:multiLevelType w:val="hybridMultilevel"/>
    <w:tmpl w:val="2984428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BF"/>
    <w:rsid w:val="000024AD"/>
    <w:rsid w:val="0000391F"/>
    <w:rsid w:val="0004280D"/>
    <w:rsid w:val="00051F92"/>
    <w:rsid w:val="00052A60"/>
    <w:rsid w:val="000748E8"/>
    <w:rsid w:val="00075847"/>
    <w:rsid w:val="000829C7"/>
    <w:rsid w:val="0009555F"/>
    <w:rsid w:val="000C4FF4"/>
    <w:rsid w:val="000D33A9"/>
    <w:rsid w:val="000E2445"/>
    <w:rsid w:val="000F495B"/>
    <w:rsid w:val="000F5556"/>
    <w:rsid w:val="00124EDE"/>
    <w:rsid w:val="00125087"/>
    <w:rsid w:val="0013459B"/>
    <w:rsid w:val="001444B8"/>
    <w:rsid w:val="00162DAC"/>
    <w:rsid w:val="0019436C"/>
    <w:rsid w:val="001A4E68"/>
    <w:rsid w:val="00202EB0"/>
    <w:rsid w:val="00224E45"/>
    <w:rsid w:val="002372AF"/>
    <w:rsid w:val="00252C45"/>
    <w:rsid w:val="00254DBD"/>
    <w:rsid w:val="0025666D"/>
    <w:rsid w:val="00256FDA"/>
    <w:rsid w:val="00280FAB"/>
    <w:rsid w:val="00295195"/>
    <w:rsid w:val="002B2D15"/>
    <w:rsid w:val="002D713D"/>
    <w:rsid w:val="002D789C"/>
    <w:rsid w:val="002F4604"/>
    <w:rsid w:val="00302889"/>
    <w:rsid w:val="003379DE"/>
    <w:rsid w:val="00352125"/>
    <w:rsid w:val="00354F08"/>
    <w:rsid w:val="003653B5"/>
    <w:rsid w:val="003734E9"/>
    <w:rsid w:val="00377744"/>
    <w:rsid w:val="0039268E"/>
    <w:rsid w:val="00397D84"/>
    <w:rsid w:val="003C0083"/>
    <w:rsid w:val="003D5DB0"/>
    <w:rsid w:val="003F2AB9"/>
    <w:rsid w:val="003F56B8"/>
    <w:rsid w:val="00413320"/>
    <w:rsid w:val="00424FA6"/>
    <w:rsid w:val="00426467"/>
    <w:rsid w:val="004327C9"/>
    <w:rsid w:val="00442CCD"/>
    <w:rsid w:val="00452FA8"/>
    <w:rsid w:val="00494DD8"/>
    <w:rsid w:val="004A0A04"/>
    <w:rsid w:val="004C5821"/>
    <w:rsid w:val="004F00BD"/>
    <w:rsid w:val="004F4A72"/>
    <w:rsid w:val="00501187"/>
    <w:rsid w:val="00546ADE"/>
    <w:rsid w:val="0055179D"/>
    <w:rsid w:val="0057568D"/>
    <w:rsid w:val="00580961"/>
    <w:rsid w:val="0058410C"/>
    <w:rsid w:val="005859CC"/>
    <w:rsid w:val="005A132F"/>
    <w:rsid w:val="005A2AD6"/>
    <w:rsid w:val="005A40D0"/>
    <w:rsid w:val="005A6C6D"/>
    <w:rsid w:val="005C1B4A"/>
    <w:rsid w:val="005C45E9"/>
    <w:rsid w:val="005C5AA0"/>
    <w:rsid w:val="005C6780"/>
    <w:rsid w:val="005E14B7"/>
    <w:rsid w:val="005E3306"/>
    <w:rsid w:val="005F1C9D"/>
    <w:rsid w:val="005F787F"/>
    <w:rsid w:val="00603932"/>
    <w:rsid w:val="006070D2"/>
    <w:rsid w:val="00614118"/>
    <w:rsid w:val="0063267C"/>
    <w:rsid w:val="00642AE4"/>
    <w:rsid w:val="00653142"/>
    <w:rsid w:val="00667B02"/>
    <w:rsid w:val="006B7C97"/>
    <w:rsid w:val="006C4F51"/>
    <w:rsid w:val="006D351B"/>
    <w:rsid w:val="006F1CA5"/>
    <w:rsid w:val="007148A8"/>
    <w:rsid w:val="0072149C"/>
    <w:rsid w:val="007331D9"/>
    <w:rsid w:val="007B44D9"/>
    <w:rsid w:val="007C46B4"/>
    <w:rsid w:val="007D173F"/>
    <w:rsid w:val="00810DC8"/>
    <w:rsid w:val="00815CE3"/>
    <w:rsid w:val="008277FD"/>
    <w:rsid w:val="00835578"/>
    <w:rsid w:val="0085161F"/>
    <w:rsid w:val="008547A4"/>
    <w:rsid w:val="00857F71"/>
    <w:rsid w:val="008625C8"/>
    <w:rsid w:val="008810DC"/>
    <w:rsid w:val="008826BF"/>
    <w:rsid w:val="00897DB9"/>
    <w:rsid w:val="008A6506"/>
    <w:rsid w:val="008B4762"/>
    <w:rsid w:val="008E111A"/>
    <w:rsid w:val="009019D9"/>
    <w:rsid w:val="00917916"/>
    <w:rsid w:val="00933E63"/>
    <w:rsid w:val="0093706C"/>
    <w:rsid w:val="00957705"/>
    <w:rsid w:val="009624D5"/>
    <w:rsid w:val="009951A3"/>
    <w:rsid w:val="009B165C"/>
    <w:rsid w:val="009B2CE4"/>
    <w:rsid w:val="009D75A0"/>
    <w:rsid w:val="009F1897"/>
    <w:rsid w:val="00A41C03"/>
    <w:rsid w:val="00A74F5E"/>
    <w:rsid w:val="00A7545A"/>
    <w:rsid w:val="00AC4AD0"/>
    <w:rsid w:val="00AC5998"/>
    <w:rsid w:val="00AD1A18"/>
    <w:rsid w:val="00AE0FC6"/>
    <w:rsid w:val="00AE2F11"/>
    <w:rsid w:val="00AE63A1"/>
    <w:rsid w:val="00AE6DF4"/>
    <w:rsid w:val="00AF0D8D"/>
    <w:rsid w:val="00AF56E7"/>
    <w:rsid w:val="00B3344A"/>
    <w:rsid w:val="00B44245"/>
    <w:rsid w:val="00B61676"/>
    <w:rsid w:val="00B866CF"/>
    <w:rsid w:val="00B96950"/>
    <w:rsid w:val="00BD6496"/>
    <w:rsid w:val="00BE2AD7"/>
    <w:rsid w:val="00BE338D"/>
    <w:rsid w:val="00C05C91"/>
    <w:rsid w:val="00C13F17"/>
    <w:rsid w:val="00C169B9"/>
    <w:rsid w:val="00C34516"/>
    <w:rsid w:val="00C66E58"/>
    <w:rsid w:val="00C91503"/>
    <w:rsid w:val="00CB0172"/>
    <w:rsid w:val="00CB3977"/>
    <w:rsid w:val="00CF59BF"/>
    <w:rsid w:val="00D10E72"/>
    <w:rsid w:val="00D139B1"/>
    <w:rsid w:val="00D3152F"/>
    <w:rsid w:val="00D4104A"/>
    <w:rsid w:val="00D458E7"/>
    <w:rsid w:val="00D4758E"/>
    <w:rsid w:val="00D562E7"/>
    <w:rsid w:val="00D65B30"/>
    <w:rsid w:val="00D71114"/>
    <w:rsid w:val="00D876BA"/>
    <w:rsid w:val="00D96AC7"/>
    <w:rsid w:val="00DA4E1C"/>
    <w:rsid w:val="00DB045A"/>
    <w:rsid w:val="00DB0E10"/>
    <w:rsid w:val="00DB55F5"/>
    <w:rsid w:val="00E05DAF"/>
    <w:rsid w:val="00E17356"/>
    <w:rsid w:val="00E26B23"/>
    <w:rsid w:val="00E35F91"/>
    <w:rsid w:val="00E43DC0"/>
    <w:rsid w:val="00E51A81"/>
    <w:rsid w:val="00E60EE9"/>
    <w:rsid w:val="00E64C51"/>
    <w:rsid w:val="00E807CE"/>
    <w:rsid w:val="00E96658"/>
    <w:rsid w:val="00EB5E4A"/>
    <w:rsid w:val="00EB60D5"/>
    <w:rsid w:val="00EE7F34"/>
    <w:rsid w:val="00F26DFB"/>
    <w:rsid w:val="00F26F93"/>
    <w:rsid w:val="00F4174E"/>
    <w:rsid w:val="00F41822"/>
    <w:rsid w:val="00F861BA"/>
    <w:rsid w:val="00F94DCE"/>
    <w:rsid w:val="00FC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2DBC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15CE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8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52125"/>
    <w:rPr>
      <w:color w:val="0563C1" w:themeColor="hyperlink"/>
      <w:u w:val="single"/>
    </w:rPr>
  </w:style>
  <w:style w:type="paragraph" w:customStyle="1" w:styleId="Default">
    <w:name w:val="Default"/>
    <w:rsid w:val="00202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B4762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styleId="a8">
    <w:name w:val="No Spacing"/>
    <w:uiPriority w:val="1"/>
    <w:qFormat/>
    <w:rsid w:val="004264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E64FC-48C2-4862-9E12-B784F2D2D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3749</Words>
  <Characters>21371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Метленко</dc:creator>
  <cp:lastModifiedBy>Анипченко Юлия Николаевна</cp:lastModifiedBy>
  <cp:revision>8</cp:revision>
  <cp:lastPrinted>2022-04-05T14:06:00Z</cp:lastPrinted>
  <dcterms:created xsi:type="dcterms:W3CDTF">2026-01-16T11:26:00Z</dcterms:created>
  <dcterms:modified xsi:type="dcterms:W3CDTF">2026-01-16T12:22:00Z</dcterms:modified>
</cp:coreProperties>
</file>