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7AF" w:rsidRPr="002A1ED8" w:rsidRDefault="00CE7A54" w:rsidP="00D817AF">
      <w:pPr>
        <w:pStyle w:val="a3"/>
        <w:spacing w:before="0" w:beforeAutospacing="0" w:after="0" w:afterAutospacing="0"/>
        <w:ind w:firstLine="709"/>
        <w:jc w:val="right"/>
        <w:rPr>
          <w:sz w:val="16"/>
          <w:szCs w:val="16"/>
        </w:rPr>
      </w:pPr>
      <w:r w:rsidRPr="002A1ED8">
        <w:rPr>
          <w:sz w:val="16"/>
          <w:szCs w:val="16"/>
        </w:rPr>
        <w:t>0</w:t>
      </w:r>
      <w:r w:rsidR="004D2DE3" w:rsidRPr="002A1ED8">
        <w:rPr>
          <w:sz w:val="16"/>
          <w:szCs w:val="16"/>
        </w:rPr>
        <w:t>3</w:t>
      </w:r>
      <w:r w:rsidR="00630A2E" w:rsidRPr="002A1ED8">
        <w:rPr>
          <w:sz w:val="16"/>
          <w:szCs w:val="16"/>
        </w:rPr>
        <w:t xml:space="preserve"> </w:t>
      </w:r>
      <w:r w:rsidRPr="002A1ED8">
        <w:rPr>
          <w:sz w:val="16"/>
          <w:szCs w:val="16"/>
        </w:rPr>
        <w:t>сентября</w:t>
      </w:r>
      <w:r w:rsidR="00630A2E" w:rsidRPr="002A1ED8">
        <w:rPr>
          <w:sz w:val="16"/>
          <w:szCs w:val="16"/>
        </w:rPr>
        <w:t xml:space="preserve"> 20</w:t>
      </w:r>
      <w:r w:rsidRPr="002A1ED8">
        <w:rPr>
          <w:sz w:val="16"/>
          <w:szCs w:val="16"/>
        </w:rPr>
        <w:t>20</w:t>
      </w:r>
      <w:r w:rsidR="00D817AF" w:rsidRPr="002A1ED8">
        <w:rPr>
          <w:sz w:val="16"/>
          <w:szCs w:val="16"/>
        </w:rPr>
        <w:t xml:space="preserve"> года </w:t>
      </w:r>
      <w:r w:rsidR="00D817AF" w:rsidRPr="002A1ED8">
        <w:rPr>
          <w:i/>
          <w:sz w:val="16"/>
          <w:szCs w:val="16"/>
        </w:rPr>
        <w:t>(дата публикации объявления)</w:t>
      </w:r>
    </w:p>
    <w:p w:rsidR="001E3EEF" w:rsidRPr="00791BB6" w:rsidRDefault="00151029" w:rsidP="00630A2E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 w:rsidRPr="00791BB6">
        <w:rPr>
          <w:b/>
        </w:rPr>
        <w:t>ОБЪЯВЛЕНИЕ</w:t>
      </w:r>
    </w:p>
    <w:p w:rsidR="00151029" w:rsidRPr="00791BB6" w:rsidRDefault="00151029" w:rsidP="00630A2E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 w:rsidRPr="00791BB6">
        <w:rPr>
          <w:b/>
        </w:rPr>
        <w:t xml:space="preserve">о приеме конкурсных документов для участия в конкурсе </w:t>
      </w:r>
      <w:r w:rsidR="001E3EEF" w:rsidRPr="00791BB6">
        <w:rPr>
          <w:b/>
        </w:rPr>
        <w:t xml:space="preserve">на звание </w:t>
      </w:r>
    </w:p>
    <w:p w:rsidR="001E3EEF" w:rsidRPr="00791BB6" w:rsidRDefault="001E3EEF" w:rsidP="00630A2E">
      <w:pPr>
        <w:pStyle w:val="a3"/>
        <w:spacing w:before="0" w:beforeAutospacing="0" w:after="0" w:afterAutospacing="0"/>
        <w:ind w:firstLine="567"/>
        <w:jc w:val="center"/>
        <w:rPr>
          <w:b/>
        </w:rPr>
      </w:pPr>
      <w:r w:rsidRPr="00791BB6">
        <w:rPr>
          <w:b/>
        </w:rPr>
        <w:t xml:space="preserve">«Лучший муниципальный служащий города Ростова-на-Дону» </w:t>
      </w:r>
      <w:r w:rsidR="004D04BE" w:rsidRPr="00791BB6">
        <w:rPr>
          <w:b/>
        </w:rPr>
        <w:t>в 20</w:t>
      </w:r>
      <w:r w:rsidR="00CE7A54">
        <w:rPr>
          <w:b/>
        </w:rPr>
        <w:t>20</w:t>
      </w:r>
      <w:r w:rsidR="00151029" w:rsidRPr="00791BB6">
        <w:rPr>
          <w:b/>
        </w:rPr>
        <w:t xml:space="preserve"> году</w:t>
      </w:r>
    </w:p>
    <w:p w:rsidR="001E3EEF" w:rsidRPr="00791BB6" w:rsidRDefault="001E3EEF" w:rsidP="00630A2E">
      <w:pPr>
        <w:pStyle w:val="a3"/>
        <w:spacing w:before="0" w:beforeAutospacing="0" w:after="0" w:afterAutospacing="0"/>
        <w:ind w:firstLine="567"/>
        <w:jc w:val="center"/>
        <w:rPr>
          <w:color w:val="000000"/>
        </w:rPr>
      </w:pP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1. Требования, предъявляемые к участникам</w:t>
      </w:r>
    </w:p>
    <w:p w:rsidR="00151029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Претендентами на участие в конкурсе могут быть муниципальные служащие города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Ростова-на-Дону, имеющие стаж муниципальной службы не менее двух лет и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изъявившие желание участвовать 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конкурсе. Муниципальный служащий, ставший победителем конкурса, может вновь принять в нем участие не ранее чем через три года.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Перечень конкурсных документов</w:t>
      </w:r>
    </w:p>
    <w:p w:rsidR="00151029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направляет в конкурсную комиссию: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заявление-анкету с фотографией по установленной форме;</w:t>
      </w:r>
    </w:p>
    <w:p w:rsidR="001D0119" w:rsidRPr="00791BB6" w:rsidRDefault="001D011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рекомендацию руководителя органа, в котором муниципальный служащий проходит службу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30A2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работников территориальных и отраслевых (функциональных) органов Администрации города Ростова-на-Дону;</w:t>
      </w:r>
    </w:p>
    <w:p w:rsidR="001D0119" w:rsidRPr="00791BB6" w:rsidRDefault="001D011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рекомендацию курирующего заместителя главы Администрации города </w:t>
      </w:r>
      <w:r w:rsidR="001016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Ростова-на-Дону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30A2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работников аппарата Администрации города Ростова-на-Дону;</w:t>
      </w:r>
    </w:p>
    <w:p w:rsidR="001D0119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желанию претендент может представить в дополнение к указанным документам иные документы, подтверждающие </w:t>
      </w:r>
      <w:r w:rsidR="001D011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профессиональные достижения.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Порядок и сроки представления конкурсных документов</w:t>
      </w:r>
    </w:p>
    <w:p w:rsidR="00151029" w:rsidRPr="00CE7A54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45 дней со дня размещения настоящего объявления о приеме конкурсных документов претендент направляет в конкурсную комиссию конкурсные документы (последний день приема конкурсных документов</w:t>
      </w:r>
      <w:r w:rsidR="001D011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12CD9" w:rsidRPr="002A1ED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A1ED8" w:rsidRPr="002A1ED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E7A54" w:rsidRPr="002A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 w:rsidR="00151029" w:rsidRPr="002A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CE7A54" w:rsidRPr="002A1ED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D0119" w:rsidRPr="002A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151029" w:rsidRPr="002A1ED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D0119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принимаются по адресу: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344002,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011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г. Ростов-на-Дону, ул. Б</w:t>
      </w:r>
      <w:r w:rsidR="008A33E7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ольшая Садовая, </w:t>
      </w:r>
      <w:r w:rsidR="001D011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47, к</w:t>
      </w:r>
      <w:r w:rsidR="008A33E7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аб</w:t>
      </w:r>
      <w:r w:rsidR="001D011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 2</w:t>
      </w:r>
      <w:r w:rsidR="00DA5768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1D011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Порядок проведения конкурса, сроки объявления результатов</w:t>
      </w:r>
    </w:p>
    <w:p w:rsidR="00151029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является открытым.</w:t>
      </w:r>
    </w:p>
    <w:p w:rsidR="00F548BE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</w:t>
      </w:r>
      <w:r w:rsidR="000761FC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двух номинациях «Лучший руков</w:t>
      </w:r>
      <w:r w:rsidR="00F548B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одитель» и «Лучший специалист».</w:t>
      </w:r>
    </w:p>
    <w:p w:rsidR="000761FC" w:rsidRPr="00791BB6" w:rsidRDefault="000761FC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 «Лучший руководитель» участвуют муниципальные служащие, замещающие должности муниципальной службы высшей, главной и ведущей групп. В номинации «Лучший специалист» участвуют муниципальные служащие, замещающие должнос</w:t>
      </w:r>
      <w:r w:rsidR="00F548B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муниципальной службы старшей 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младшей групп.</w:t>
      </w:r>
    </w:p>
    <w:p w:rsidR="00151029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</w:t>
      </w:r>
      <w:r w:rsidR="000761FC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конкурсные документы по одной из номинаций поступили менее чем от двух претендентов, конкурс по</w:t>
      </w:r>
      <w:r w:rsidR="000F0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номинации не проводится</w:t>
      </w:r>
      <w:r w:rsidR="000761FC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1029" w:rsidRPr="00791BB6" w:rsidRDefault="000761FC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D817AF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в три этапа.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761FC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 первом этапе конкурса управление по вопросам муниципальной службы и кадров Администрации города Ростова-на-Дону размещает на официальном Интернет-портале городской Думы и Администрации города Ростова-на-Дону www.rostov-gorod.ru. объявление о приеме конкурсных документов.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 отказывает в приеме конкурсных документов в случае несоблюдения установленных требований.</w:t>
      </w:r>
    </w:p>
    <w:p w:rsidR="00151029" w:rsidRPr="00791BB6" w:rsidRDefault="000761FC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втором этапе конкурса конкурсная комиссия рассматривает представленные конкурсные документы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производит отбор финалистов конкурса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каждой номинации.</w:t>
      </w:r>
    </w:p>
    <w:p w:rsidR="00630A2E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761FC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третьем этапе конкурса конкурсная </w:t>
      </w:r>
      <w:r w:rsidR="00F548B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проводит собеседование</w:t>
      </w:r>
      <w:r w:rsidR="00F548B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финалистами конкурса.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Собеседование направлено на проверку знаний финалистов конкурса в сфере муниципального управления, выявление навыков делово</w:t>
      </w:r>
      <w:r w:rsidR="00F548B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общения, творческого подхода</w:t>
      </w:r>
      <w:r w:rsidR="00F548BE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задач, грамотности ответов на поставленные вопросы. В ходе собеседования также оцениваются личностные качества участников (способность к самостоятельной работе, активная жизненная позиция, умение работать в команде, культурный уровень, коммуникативные качества,</w:t>
      </w:r>
      <w:r w:rsidR="00791BB6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заинтересованность 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повышении своего профессионального уровня и другие).</w:t>
      </w:r>
    </w:p>
    <w:p w:rsidR="00B37CCD" w:rsidRPr="00791BB6" w:rsidRDefault="00B37CCD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этого, в целях наглядной демонстрации своих профессиональных достижений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конкурсантам рекомендуется подготовить презентацию. Презентацию желательно оформить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электронном виде, например, в PowerPoint, с графическим пояснением материала.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третьего этапа конкурса конкурсная комиссия определяет победителей конкурса.</w:t>
      </w:r>
    </w:p>
    <w:p w:rsidR="004B05B1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Победителями конкурса признаются участники, занявшие по итогам конкурса 1-е, 2-е, 3-</w:t>
      </w:r>
      <w:r w:rsidR="00791BB6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места 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из номинаций.</w:t>
      </w:r>
    </w:p>
    <w:p w:rsidR="004B05B1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Победителям конкурса присваивается звание «Лучший муниципальный служащий 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Ростова-на-Дону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вручаются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дипломы и присуждаются премии в размере:</w:t>
      </w:r>
    </w:p>
    <w:p w:rsidR="004B05B1" w:rsidRPr="00791BB6" w:rsidRDefault="004B05B1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занявшим первое место – 22 988 руб.;</w:t>
      </w:r>
    </w:p>
    <w:p w:rsidR="004B05B1" w:rsidRPr="00791BB6" w:rsidRDefault="004B05B1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занявшим второе место – 17 242 руб.;</w:t>
      </w:r>
    </w:p>
    <w:p w:rsidR="00151029" w:rsidRPr="00791BB6" w:rsidRDefault="004B05B1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занявшим третье место – 9 196 руб.</w:t>
      </w:r>
    </w:p>
    <w:p w:rsidR="004B05B1" w:rsidRPr="00791BB6" w:rsidRDefault="004B05B1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4.4.5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победителей конкурса проводится в торжественной обстановке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05B1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конкурса оформляются 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Администрации города Ростова-на-Дону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размещаются на 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 Интернет-портале городской Думы и Администрации города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Ростова-на-Дону www.rostov-gorod.ru.</w:t>
      </w:r>
    </w:p>
    <w:p w:rsidR="00151029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4.6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конкурса планируется осущ</w:t>
      </w:r>
      <w:r w:rsidR="005538E6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ествить в срок до 1 декабря 20</w:t>
      </w:r>
      <w:r w:rsidR="00CE7A5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B0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151029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51029" w:rsidRPr="00791BB6" w:rsidRDefault="00151029" w:rsidP="00630A2E">
      <w:pPr>
        <w:shd w:val="clear" w:color="auto" w:fill="FFFFFF"/>
        <w:spacing w:before="30" w:after="30" w:line="285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об источнике информации о конкурсе</w:t>
      </w:r>
    </w:p>
    <w:p w:rsidR="00D817AF" w:rsidRPr="00791BB6" w:rsidRDefault="004D2DE3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Гордеева Ирина Николаевна</w:t>
      </w:r>
      <w:r w:rsidR="00D817AF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главный специалист отдел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а развития муниципальной службы</w:t>
      </w:r>
      <w:r w:rsidR="008865B1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817AF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противодействия коррупции управления по вопросам муниципальной службы и кадров Администрации города Ростова-на-Дону, секретарь конкурсной комиссии.</w:t>
      </w:r>
    </w:p>
    <w:p w:rsidR="00D817AF" w:rsidRPr="00791BB6" w:rsidRDefault="00D817AF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– четверг с 14.00 ч. до 17.00 ч., пятница с 14.00 ч. до 16.00 ч.</w:t>
      </w:r>
    </w:p>
    <w:p w:rsidR="005538E6" w:rsidRPr="00791BB6" w:rsidRDefault="005C6F71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="00D817AF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справок:</w:t>
      </w:r>
      <w:r w:rsidR="005538E6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(863) 240-</w:t>
      </w:r>
      <w:r w:rsidR="00DA5768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="005538E6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A5768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="005538E6"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4D2DE3" w:rsidRPr="004D2DE3" w:rsidRDefault="00151029" w:rsidP="00630A2E">
      <w:pPr>
        <w:shd w:val="clear" w:color="auto" w:fill="FFFFFF"/>
        <w:spacing w:before="30" w:after="30" w:line="28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B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 </w:t>
      </w:r>
      <w:hyperlink r:id="rId7" w:history="1"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gordeeva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rostov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gorod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4D2DE3" w:rsidRPr="0079354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675397" w:rsidRPr="00630A2E" w:rsidRDefault="00675397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630A2E" w:rsidRPr="00630A2E" w:rsidRDefault="00630A2E" w:rsidP="00630A2E">
      <w:pPr>
        <w:pStyle w:val="a3"/>
        <w:spacing w:before="0" w:beforeAutospacing="0" w:after="0" w:afterAutospacing="0"/>
        <w:ind w:firstLine="567"/>
        <w:jc w:val="both"/>
      </w:pPr>
    </w:p>
    <w:p w:rsidR="00B67491" w:rsidRPr="00630A2E" w:rsidRDefault="00B67491" w:rsidP="00630A2E">
      <w:pPr>
        <w:pStyle w:val="a3"/>
        <w:spacing w:before="0" w:beforeAutospacing="0" w:after="0" w:afterAutospacing="0"/>
        <w:ind w:firstLine="567"/>
        <w:jc w:val="both"/>
      </w:pPr>
    </w:p>
    <w:p w:rsidR="00630A2E" w:rsidRDefault="00630A2E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A2E" w:rsidRDefault="00630A2E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A2E" w:rsidRDefault="00630A2E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BB6" w:rsidRDefault="00791BB6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BB6" w:rsidRDefault="00791BB6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DE3" w:rsidRDefault="004D2DE3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2DE3" w:rsidRDefault="004D2DE3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:rsidR="004D2DE3" w:rsidRDefault="004D2DE3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:rsidR="004D2DE3" w:rsidRPr="004D2DE3" w:rsidRDefault="004D2DE3" w:rsidP="00630A2E">
      <w:pPr>
        <w:spacing w:after="0" w:line="232" w:lineRule="auto"/>
        <w:ind w:right="-1" w:firstLine="567"/>
        <w:jc w:val="both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:rsidR="00630A2E" w:rsidRPr="004D2DE3" w:rsidRDefault="004D2DE3" w:rsidP="00630A2E">
      <w:pPr>
        <w:spacing w:after="0" w:line="232" w:lineRule="auto"/>
        <w:ind w:right="-1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4D2DE3">
        <w:rPr>
          <w:rFonts w:ascii="Times New Roman" w:eastAsia="Times New Roman" w:hAnsi="Times New Roman" w:cs="Times New Roman"/>
          <w:sz w:val="16"/>
          <w:szCs w:val="24"/>
          <w:lang w:eastAsia="ru-RU"/>
        </w:rPr>
        <w:t>Ирина Николаевна Гордеева</w:t>
      </w:r>
    </w:p>
    <w:p w:rsidR="00B67491" w:rsidRPr="004D2DE3" w:rsidRDefault="00630A2E" w:rsidP="00630A2E">
      <w:pPr>
        <w:spacing w:after="0" w:line="232" w:lineRule="auto"/>
        <w:ind w:right="-1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4D2DE3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(863) 240 </w:t>
      </w:r>
      <w:r w:rsidR="00DA5768" w:rsidRPr="004D2DE3">
        <w:rPr>
          <w:rFonts w:ascii="Times New Roman" w:eastAsia="Times New Roman" w:hAnsi="Times New Roman" w:cs="Times New Roman"/>
          <w:sz w:val="16"/>
          <w:szCs w:val="24"/>
          <w:lang w:eastAsia="ru-RU"/>
        </w:rPr>
        <w:t>84</w:t>
      </w:r>
      <w:r w:rsidRPr="004D2DE3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</w:t>
      </w:r>
      <w:r w:rsidR="00DA5768" w:rsidRPr="004D2DE3">
        <w:rPr>
          <w:rFonts w:ascii="Times New Roman" w:eastAsia="Times New Roman" w:hAnsi="Times New Roman" w:cs="Times New Roman"/>
          <w:sz w:val="16"/>
          <w:szCs w:val="24"/>
          <w:lang w:eastAsia="ru-RU"/>
        </w:rPr>
        <w:t>47</w:t>
      </w:r>
    </w:p>
    <w:sectPr w:rsidR="00B67491" w:rsidRPr="004D2DE3" w:rsidSect="004D2DE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DCA" w:rsidRDefault="00B33DCA" w:rsidP="00507AE7">
      <w:pPr>
        <w:spacing w:after="0" w:line="240" w:lineRule="auto"/>
      </w:pPr>
      <w:r>
        <w:separator/>
      </w:r>
    </w:p>
  </w:endnote>
  <w:endnote w:type="continuationSeparator" w:id="0">
    <w:p w:rsidR="00B33DCA" w:rsidRDefault="00B33DCA" w:rsidP="00507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DCA" w:rsidRDefault="00B33DCA" w:rsidP="00507AE7">
      <w:pPr>
        <w:spacing w:after="0" w:line="240" w:lineRule="auto"/>
      </w:pPr>
      <w:r>
        <w:separator/>
      </w:r>
    </w:p>
  </w:footnote>
  <w:footnote w:type="continuationSeparator" w:id="0">
    <w:p w:rsidR="00B33DCA" w:rsidRDefault="00B33DCA" w:rsidP="00507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1A6E"/>
    <w:multiLevelType w:val="hybridMultilevel"/>
    <w:tmpl w:val="26807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D6EDF"/>
    <w:multiLevelType w:val="hybridMultilevel"/>
    <w:tmpl w:val="44B650B8"/>
    <w:lvl w:ilvl="0" w:tplc="FD4270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D64"/>
    <w:rsid w:val="000761FC"/>
    <w:rsid w:val="00080248"/>
    <w:rsid w:val="000F0B17"/>
    <w:rsid w:val="001016B7"/>
    <w:rsid w:val="00151029"/>
    <w:rsid w:val="00182D8C"/>
    <w:rsid w:val="00186615"/>
    <w:rsid w:val="001A6EF1"/>
    <w:rsid w:val="001D0119"/>
    <w:rsid w:val="001E3EEF"/>
    <w:rsid w:val="00204E53"/>
    <w:rsid w:val="0027536A"/>
    <w:rsid w:val="002A1ED8"/>
    <w:rsid w:val="002E1872"/>
    <w:rsid w:val="003008EC"/>
    <w:rsid w:val="00304463"/>
    <w:rsid w:val="00326FA3"/>
    <w:rsid w:val="00340D1E"/>
    <w:rsid w:val="00395EAA"/>
    <w:rsid w:val="003B440D"/>
    <w:rsid w:val="003C024D"/>
    <w:rsid w:val="003D0F6B"/>
    <w:rsid w:val="003F3C0A"/>
    <w:rsid w:val="00400949"/>
    <w:rsid w:val="0046148A"/>
    <w:rsid w:val="004B05B1"/>
    <w:rsid w:val="004B6BAF"/>
    <w:rsid w:val="004D04BE"/>
    <w:rsid w:val="004D2DE3"/>
    <w:rsid w:val="004E1B5F"/>
    <w:rsid w:val="0050178D"/>
    <w:rsid w:val="00507AE7"/>
    <w:rsid w:val="005538E6"/>
    <w:rsid w:val="005604AC"/>
    <w:rsid w:val="005C6F71"/>
    <w:rsid w:val="006207B4"/>
    <w:rsid w:val="00630A2E"/>
    <w:rsid w:val="00675397"/>
    <w:rsid w:val="006D1F87"/>
    <w:rsid w:val="006D4149"/>
    <w:rsid w:val="006E28D5"/>
    <w:rsid w:val="00707779"/>
    <w:rsid w:val="00734903"/>
    <w:rsid w:val="00774625"/>
    <w:rsid w:val="00791BB6"/>
    <w:rsid w:val="00857717"/>
    <w:rsid w:val="008865B1"/>
    <w:rsid w:val="008A33E7"/>
    <w:rsid w:val="008B5A36"/>
    <w:rsid w:val="008C0D87"/>
    <w:rsid w:val="008D58B8"/>
    <w:rsid w:val="008F16F3"/>
    <w:rsid w:val="0091437E"/>
    <w:rsid w:val="009266B5"/>
    <w:rsid w:val="00927358"/>
    <w:rsid w:val="009869BB"/>
    <w:rsid w:val="00992D38"/>
    <w:rsid w:val="00A224FE"/>
    <w:rsid w:val="00A5578B"/>
    <w:rsid w:val="00B05180"/>
    <w:rsid w:val="00B33DCA"/>
    <w:rsid w:val="00B37CCD"/>
    <w:rsid w:val="00B41042"/>
    <w:rsid w:val="00B53917"/>
    <w:rsid w:val="00B66A42"/>
    <w:rsid w:val="00B67491"/>
    <w:rsid w:val="00B821FE"/>
    <w:rsid w:val="00BE45DF"/>
    <w:rsid w:val="00C12CD9"/>
    <w:rsid w:val="00C33198"/>
    <w:rsid w:val="00CE7A54"/>
    <w:rsid w:val="00D06A69"/>
    <w:rsid w:val="00D54B49"/>
    <w:rsid w:val="00D67534"/>
    <w:rsid w:val="00D817AF"/>
    <w:rsid w:val="00DA5768"/>
    <w:rsid w:val="00DF07B8"/>
    <w:rsid w:val="00E4741E"/>
    <w:rsid w:val="00E67F2E"/>
    <w:rsid w:val="00EB7F37"/>
    <w:rsid w:val="00EE7B46"/>
    <w:rsid w:val="00F548BE"/>
    <w:rsid w:val="00FC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828C"/>
  <w15:docId w15:val="{07B2134F-4DBA-4E12-90E0-922C968B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66B5"/>
  </w:style>
  <w:style w:type="character" w:styleId="a4">
    <w:name w:val="Hyperlink"/>
    <w:basedOn w:val="a0"/>
    <w:unhideWhenUsed/>
    <w:rsid w:val="009266B5"/>
    <w:rPr>
      <w:color w:val="0000FF"/>
      <w:u w:val="single"/>
    </w:rPr>
  </w:style>
  <w:style w:type="paragraph" w:styleId="a5">
    <w:name w:val="header"/>
    <w:basedOn w:val="a"/>
    <w:link w:val="a6"/>
    <w:rsid w:val="007349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349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73490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60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04AC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D06A69"/>
    <w:rPr>
      <w:color w:val="800080" w:themeColor="followedHyperlink"/>
      <w:u w:val="single"/>
    </w:rPr>
  </w:style>
  <w:style w:type="paragraph" w:styleId="ab">
    <w:name w:val="footer"/>
    <w:basedOn w:val="a"/>
    <w:link w:val="ac"/>
    <w:uiPriority w:val="99"/>
    <w:unhideWhenUsed/>
    <w:rsid w:val="00507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7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rdeeva-in@rostov-go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Волошин П.А.</dc:creator>
  <cp:lastModifiedBy>Гутова Алина Олеговна</cp:lastModifiedBy>
  <cp:revision>2</cp:revision>
  <cp:lastPrinted>2020-09-02T09:50:00Z</cp:lastPrinted>
  <dcterms:created xsi:type="dcterms:W3CDTF">2020-09-03T06:56:00Z</dcterms:created>
  <dcterms:modified xsi:type="dcterms:W3CDTF">2020-09-03T06:56:00Z</dcterms:modified>
</cp:coreProperties>
</file>