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D1B" w:rsidRPr="00AC6D1B" w:rsidRDefault="00AC6D1B" w:rsidP="00AC6D1B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  <w:r w:rsidRPr="00AC6D1B">
        <w:rPr>
          <w:b/>
          <w:sz w:val="24"/>
          <w:szCs w:val="24"/>
        </w:rPr>
        <w:t xml:space="preserve">Среднесписочная численность работающих на малых и средних предприятиях </w:t>
      </w:r>
      <w:r w:rsidRPr="00AC6D1B">
        <w:rPr>
          <w:sz w:val="24"/>
          <w:szCs w:val="24"/>
        </w:rPr>
        <w:t xml:space="preserve">города по итогам января-марта 2023 года, по оценке, составила 69,0 тыс. человек, в том числе 53,4 тыс. человек было занято на малых предприятиях города и 15,6 тыс. человек – на средних предприятиях. </w:t>
      </w:r>
    </w:p>
    <w:p w:rsidR="00AC6D1B" w:rsidRPr="00AC6D1B" w:rsidRDefault="00AC6D1B" w:rsidP="00AC6D1B">
      <w:pPr>
        <w:ind w:firstLine="0"/>
        <w:jc w:val="center"/>
        <w:rPr>
          <w:color w:val="FF0000"/>
          <w:sz w:val="24"/>
          <w:szCs w:val="24"/>
        </w:rPr>
      </w:pPr>
    </w:p>
    <w:p w:rsidR="00AC6D1B" w:rsidRDefault="00AC6D1B" w:rsidP="00AC6D1B">
      <w:pPr>
        <w:spacing w:line="276" w:lineRule="auto"/>
        <w:ind w:firstLine="567"/>
        <w:rPr>
          <w:sz w:val="28"/>
          <w:szCs w:val="28"/>
        </w:rPr>
      </w:pPr>
      <w:r w:rsidRPr="00AC6D1B">
        <w:rPr>
          <w:sz w:val="24"/>
          <w:szCs w:val="24"/>
        </w:rPr>
        <w:t xml:space="preserve">Как и прежде, основная часть работающих на малых и средних предприятиях города занята в торговом секторе (31,0%) и в промышленном бизнесе (19,7% от общей численности занятых в данном секторе экономики). Удельный вес занятых на предприятиях стройиндустрии составил за первые три месяца текущего года 7,4 процента, в секторе транспортировки и </w:t>
      </w:r>
      <w:proofErr w:type="gramStart"/>
      <w:r w:rsidRPr="00AC6D1B">
        <w:rPr>
          <w:sz w:val="24"/>
          <w:szCs w:val="24"/>
        </w:rPr>
        <w:t>хранения  –</w:t>
      </w:r>
      <w:proofErr w:type="gramEnd"/>
      <w:r w:rsidRPr="00AC6D1B">
        <w:rPr>
          <w:sz w:val="24"/>
          <w:szCs w:val="24"/>
        </w:rPr>
        <w:t xml:space="preserve">  7,2 процента, в сфере операций с недвижимым имуществом  – 4,9 процента.</w:t>
      </w:r>
      <w:r w:rsidRPr="00AC6D1B">
        <w:rPr>
          <w:sz w:val="28"/>
          <w:szCs w:val="28"/>
        </w:rPr>
        <w:t xml:space="preserve"> </w:t>
      </w:r>
    </w:p>
    <w:p w:rsidR="00AC6D1B" w:rsidRDefault="00AC6D1B" w:rsidP="00AC6D1B">
      <w:pPr>
        <w:spacing w:line="276" w:lineRule="auto"/>
        <w:ind w:firstLine="567"/>
        <w:rPr>
          <w:sz w:val="28"/>
          <w:szCs w:val="28"/>
        </w:rPr>
      </w:pPr>
    </w:p>
    <w:p w:rsidR="00AC6D1B" w:rsidRPr="00AC6D1B" w:rsidRDefault="00AC6D1B" w:rsidP="00AC6D1B">
      <w:pPr>
        <w:spacing w:line="276" w:lineRule="auto"/>
        <w:ind w:firstLine="567"/>
        <w:rPr>
          <w:sz w:val="28"/>
          <w:szCs w:val="28"/>
        </w:rPr>
      </w:pPr>
    </w:p>
    <w:p w:rsidR="00AC6D1B" w:rsidRPr="00655942" w:rsidRDefault="00AC6D1B" w:rsidP="00AC6D1B">
      <w:pPr>
        <w:ind w:firstLine="0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655942">
        <w:rPr>
          <w:b/>
          <w:sz w:val="24"/>
          <w:szCs w:val="24"/>
        </w:rPr>
        <w:t xml:space="preserve"> </w:t>
      </w:r>
      <w:proofErr w:type="gramStart"/>
      <w:r w:rsidRPr="00655942">
        <w:rPr>
          <w:b/>
          <w:sz w:val="24"/>
          <w:szCs w:val="24"/>
        </w:rPr>
        <w:t xml:space="preserve">Среднесписочная </w:t>
      </w:r>
      <w:r>
        <w:rPr>
          <w:b/>
          <w:sz w:val="24"/>
          <w:szCs w:val="24"/>
        </w:rPr>
        <w:t xml:space="preserve"> </w:t>
      </w:r>
      <w:r w:rsidRPr="00655942">
        <w:rPr>
          <w:b/>
          <w:sz w:val="24"/>
          <w:szCs w:val="24"/>
        </w:rPr>
        <w:t>численность</w:t>
      </w:r>
      <w:proofErr w:type="gramEnd"/>
      <w:r w:rsidRPr="0065594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Pr="00655942">
        <w:rPr>
          <w:b/>
          <w:sz w:val="24"/>
          <w:szCs w:val="24"/>
        </w:rPr>
        <w:t xml:space="preserve">работников </w:t>
      </w:r>
      <w:r w:rsidRPr="004700ED">
        <w:rPr>
          <w:rFonts w:cs="Arial"/>
          <w:b/>
          <w:sz w:val="24"/>
          <w:szCs w:val="24"/>
        </w:rPr>
        <w:t xml:space="preserve">(без внешних совместителей </w:t>
      </w:r>
      <w:r>
        <w:rPr>
          <w:rFonts w:cs="Arial"/>
          <w:b/>
          <w:sz w:val="24"/>
          <w:szCs w:val="24"/>
        </w:rPr>
        <w:t xml:space="preserve"> </w:t>
      </w:r>
      <w:r w:rsidRPr="004700ED">
        <w:rPr>
          <w:rFonts w:cs="Arial"/>
          <w:b/>
          <w:sz w:val="24"/>
          <w:szCs w:val="24"/>
        </w:rPr>
        <w:t xml:space="preserve">и </w:t>
      </w:r>
      <w:r>
        <w:rPr>
          <w:rFonts w:cs="Arial"/>
          <w:b/>
          <w:sz w:val="24"/>
          <w:szCs w:val="24"/>
        </w:rPr>
        <w:t xml:space="preserve"> </w:t>
      </w:r>
      <w:r w:rsidRPr="004700ED">
        <w:rPr>
          <w:rFonts w:cs="Arial"/>
          <w:b/>
          <w:sz w:val="24"/>
          <w:szCs w:val="24"/>
        </w:rPr>
        <w:t xml:space="preserve">работников </w:t>
      </w:r>
      <w:r>
        <w:rPr>
          <w:rFonts w:cs="Arial"/>
          <w:b/>
          <w:sz w:val="24"/>
          <w:szCs w:val="24"/>
        </w:rPr>
        <w:t xml:space="preserve"> </w:t>
      </w:r>
      <w:proofErr w:type="spellStart"/>
      <w:r w:rsidRPr="004700ED">
        <w:rPr>
          <w:rFonts w:cs="Arial"/>
          <w:b/>
          <w:sz w:val="24"/>
          <w:szCs w:val="24"/>
        </w:rPr>
        <w:t>несписочного</w:t>
      </w:r>
      <w:proofErr w:type="spellEnd"/>
      <w:r w:rsidRPr="004700ED">
        <w:rPr>
          <w:rFonts w:cs="Arial"/>
          <w:b/>
          <w:sz w:val="24"/>
          <w:szCs w:val="24"/>
        </w:rPr>
        <w:t xml:space="preserve"> состава)</w:t>
      </w:r>
      <w:r>
        <w:rPr>
          <w:rFonts w:cs="Arial"/>
          <w:b/>
          <w:sz w:val="24"/>
          <w:szCs w:val="24"/>
        </w:rPr>
        <w:t xml:space="preserve">  </w:t>
      </w:r>
      <w:r w:rsidRPr="00655942">
        <w:rPr>
          <w:b/>
          <w:sz w:val="24"/>
          <w:szCs w:val="24"/>
        </w:rPr>
        <w:t>малых</w:t>
      </w:r>
      <w:r>
        <w:rPr>
          <w:b/>
          <w:sz w:val="24"/>
          <w:szCs w:val="24"/>
        </w:rPr>
        <w:t xml:space="preserve"> (без </w:t>
      </w:r>
      <w:proofErr w:type="spellStart"/>
      <w:r>
        <w:rPr>
          <w:b/>
          <w:sz w:val="24"/>
          <w:szCs w:val="24"/>
        </w:rPr>
        <w:t>микропредприятий</w:t>
      </w:r>
      <w:proofErr w:type="spellEnd"/>
      <w:r>
        <w:rPr>
          <w:b/>
          <w:sz w:val="24"/>
          <w:szCs w:val="24"/>
        </w:rPr>
        <w:t>)</w:t>
      </w:r>
      <w:r w:rsidRPr="00655942">
        <w:rPr>
          <w:b/>
          <w:sz w:val="24"/>
          <w:szCs w:val="24"/>
        </w:rPr>
        <w:t xml:space="preserve">  предприятий </w:t>
      </w:r>
      <w:r>
        <w:rPr>
          <w:b/>
          <w:sz w:val="24"/>
          <w:szCs w:val="24"/>
        </w:rPr>
        <w:t xml:space="preserve"> </w:t>
      </w:r>
      <w:r w:rsidRPr="00655942">
        <w:rPr>
          <w:b/>
          <w:sz w:val="24"/>
          <w:szCs w:val="24"/>
        </w:rPr>
        <w:t xml:space="preserve">г. Ростова-на-Дону </w:t>
      </w:r>
      <w:r>
        <w:rPr>
          <w:b/>
          <w:sz w:val="24"/>
          <w:szCs w:val="24"/>
        </w:rPr>
        <w:t xml:space="preserve"> </w:t>
      </w:r>
      <w:r w:rsidRPr="00655942">
        <w:rPr>
          <w:b/>
          <w:sz w:val="24"/>
          <w:szCs w:val="24"/>
        </w:rPr>
        <w:t xml:space="preserve">по </w:t>
      </w:r>
      <w:r>
        <w:rPr>
          <w:b/>
          <w:sz w:val="24"/>
          <w:szCs w:val="24"/>
        </w:rPr>
        <w:t xml:space="preserve"> </w:t>
      </w:r>
      <w:r w:rsidRPr="00655942">
        <w:rPr>
          <w:b/>
          <w:sz w:val="24"/>
          <w:szCs w:val="24"/>
        </w:rPr>
        <w:t xml:space="preserve">основным видам экономической деятельности </w:t>
      </w:r>
    </w:p>
    <w:p w:rsidR="00AC6D1B" w:rsidRPr="00655942" w:rsidRDefault="00AC6D1B" w:rsidP="00AC6D1B">
      <w:pPr>
        <w:ind w:firstLine="0"/>
        <w:jc w:val="center"/>
        <w:rPr>
          <w:b/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AC6D1B" w:rsidRPr="00655942" w:rsidTr="001E7B22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D1B" w:rsidRPr="00655942" w:rsidRDefault="00AC6D1B" w:rsidP="001E7B22">
            <w:pPr>
              <w:pStyle w:val="ae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D1B" w:rsidRPr="00655942" w:rsidRDefault="00AC6D1B" w:rsidP="001E7B22">
            <w:pPr>
              <w:pStyle w:val="ae"/>
              <w:rPr>
                <w:rFonts w:ascii="Arial" w:hAnsi="Arial" w:cs="Arial"/>
                <w:b w:val="0"/>
                <w:i/>
                <w:lang w:val="ru-RU"/>
              </w:rPr>
            </w:pPr>
            <w:r w:rsidRPr="00655942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AC6D1B" w:rsidRPr="00655942" w:rsidRDefault="00AC6D1B" w:rsidP="001E7B22">
            <w:pPr>
              <w:pStyle w:val="ae"/>
              <w:rPr>
                <w:rFonts w:ascii="Arial" w:hAnsi="Arial" w:cs="Arial"/>
                <w:b w:val="0"/>
                <w:i/>
                <w:lang w:val="ru-RU"/>
              </w:rPr>
            </w:pPr>
            <w:r w:rsidRPr="00655942">
              <w:rPr>
                <w:rFonts w:ascii="Arial" w:hAnsi="Arial" w:cs="Arial"/>
                <w:b w:val="0"/>
                <w:i/>
                <w:lang w:val="ru-RU"/>
              </w:rPr>
              <w:t xml:space="preserve"> 2023 года</w:t>
            </w:r>
            <w:r w:rsidRPr="00655942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655942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D1B" w:rsidRPr="00655942" w:rsidRDefault="00AC6D1B" w:rsidP="001E7B22">
            <w:pPr>
              <w:pStyle w:val="ae"/>
              <w:rPr>
                <w:rFonts w:ascii="Arial" w:hAnsi="Arial" w:cs="Arial"/>
                <w:b w:val="0"/>
                <w:i/>
                <w:lang w:val="ru-RU"/>
              </w:rPr>
            </w:pPr>
            <w:r w:rsidRPr="00655942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AC6D1B" w:rsidRPr="00655942" w:rsidRDefault="00AC6D1B" w:rsidP="001E7B22">
            <w:pPr>
              <w:pStyle w:val="ae"/>
              <w:rPr>
                <w:b w:val="0"/>
              </w:rPr>
            </w:pPr>
            <w:r w:rsidRPr="00655942">
              <w:rPr>
                <w:rFonts w:ascii="Arial" w:hAnsi="Arial" w:cs="Arial"/>
                <w:b w:val="0"/>
                <w:i/>
                <w:lang w:val="ru-RU"/>
              </w:rPr>
              <w:t xml:space="preserve"> 2022 года</w:t>
            </w:r>
            <w:r w:rsidRPr="00655942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655942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1B" w:rsidRPr="00655942" w:rsidRDefault="00AC6D1B" w:rsidP="001E7B22">
            <w:pPr>
              <w:pStyle w:val="ae"/>
              <w:rPr>
                <w:rFonts w:ascii="Arial" w:hAnsi="Arial" w:cs="Arial"/>
                <w:b w:val="0"/>
              </w:rPr>
            </w:pPr>
            <w:r w:rsidRPr="00655942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655942">
              <w:rPr>
                <w:rFonts w:ascii="Arial" w:hAnsi="Arial" w:cs="Arial"/>
                <w:b w:val="0"/>
                <w:i/>
              </w:rPr>
              <w:t>о</w:t>
            </w:r>
            <w:r w:rsidRPr="00655942">
              <w:rPr>
                <w:rFonts w:ascii="Arial" w:hAnsi="Arial" w:cs="Arial"/>
                <w:b w:val="0"/>
                <w:i/>
              </w:rPr>
              <w:t>го года</w:t>
            </w:r>
            <w:r w:rsidRPr="00655942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655942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AC6D1B" w:rsidRPr="003B087F" w:rsidTr="001E7B22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AC6D1B" w:rsidRPr="003B087F" w:rsidRDefault="00AC6D1B" w:rsidP="001E7B22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3B087F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AC6D1B" w:rsidRPr="003B087F" w:rsidRDefault="00AC6D1B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B087F">
              <w:rPr>
                <w:sz w:val="20"/>
              </w:rPr>
              <w:t>53455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AC6D1B" w:rsidRPr="003B087F" w:rsidRDefault="00AC6D1B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B087F">
              <w:rPr>
                <w:sz w:val="20"/>
              </w:rPr>
              <w:t>55115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AC6D1B" w:rsidRPr="003B087F" w:rsidRDefault="00AC6D1B" w:rsidP="001E7B22">
            <w:pPr>
              <w:spacing w:line="360" w:lineRule="auto"/>
              <w:jc w:val="center"/>
              <w:rPr>
                <w:sz w:val="20"/>
              </w:rPr>
            </w:pPr>
            <w:r w:rsidRPr="003B087F">
              <w:rPr>
                <w:sz w:val="20"/>
              </w:rPr>
              <w:t>97,0</w:t>
            </w:r>
          </w:p>
        </w:tc>
      </w:tr>
      <w:tr w:rsidR="00AC6D1B" w:rsidRPr="003B087F" w:rsidTr="001E7B22">
        <w:tc>
          <w:tcPr>
            <w:tcW w:w="3369" w:type="dxa"/>
            <w:vAlign w:val="center"/>
          </w:tcPr>
          <w:p w:rsidR="00AC6D1B" w:rsidRPr="003B087F" w:rsidRDefault="00AC6D1B" w:rsidP="001E7B22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3B087F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3B087F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3B087F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bottom"/>
          </w:tcPr>
          <w:p w:rsidR="00AC6D1B" w:rsidRPr="003B087F" w:rsidRDefault="00AC6D1B" w:rsidP="001E7B22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AC6D1B" w:rsidRPr="003B087F" w:rsidRDefault="00AC6D1B" w:rsidP="001E7B22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AC6D1B" w:rsidRPr="003B087F" w:rsidRDefault="00AC6D1B" w:rsidP="001E7B22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AC6D1B" w:rsidRPr="003B087F" w:rsidTr="001E7B22">
        <w:tc>
          <w:tcPr>
            <w:tcW w:w="3369" w:type="dxa"/>
            <w:vAlign w:val="center"/>
          </w:tcPr>
          <w:p w:rsidR="00AC6D1B" w:rsidRPr="003B087F" w:rsidRDefault="00AC6D1B" w:rsidP="001E7B22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B087F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AC6D1B" w:rsidRPr="003B087F" w:rsidRDefault="00AC6D1B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B087F">
              <w:rPr>
                <w:sz w:val="20"/>
              </w:rPr>
              <w:t>8172</w:t>
            </w:r>
          </w:p>
        </w:tc>
        <w:tc>
          <w:tcPr>
            <w:tcW w:w="1985" w:type="dxa"/>
            <w:vAlign w:val="bottom"/>
          </w:tcPr>
          <w:p w:rsidR="00AC6D1B" w:rsidRPr="003B087F" w:rsidRDefault="00AC6D1B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B087F">
              <w:rPr>
                <w:sz w:val="20"/>
              </w:rPr>
              <w:t>8415</w:t>
            </w:r>
          </w:p>
        </w:tc>
        <w:tc>
          <w:tcPr>
            <w:tcW w:w="2268" w:type="dxa"/>
            <w:vAlign w:val="bottom"/>
          </w:tcPr>
          <w:p w:rsidR="00AC6D1B" w:rsidRPr="003B087F" w:rsidRDefault="00AC6D1B" w:rsidP="001E7B22">
            <w:pPr>
              <w:spacing w:line="360" w:lineRule="auto"/>
              <w:jc w:val="center"/>
              <w:rPr>
                <w:sz w:val="20"/>
              </w:rPr>
            </w:pPr>
            <w:r w:rsidRPr="003B087F">
              <w:rPr>
                <w:sz w:val="20"/>
              </w:rPr>
              <w:t>97,1</w:t>
            </w:r>
          </w:p>
        </w:tc>
      </w:tr>
      <w:tr w:rsidR="00AC6D1B" w:rsidRPr="003B087F" w:rsidTr="001E7B22">
        <w:tc>
          <w:tcPr>
            <w:tcW w:w="3369" w:type="dxa"/>
            <w:vAlign w:val="center"/>
          </w:tcPr>
          <w:p w:rsidR="00AC6D1B" w:rsidRPr="003B087F" w:rsidRDefault="00AC6D1B" w:rsidP="001E7B22">
            <w:pPr>
              <w:ind w:firstLine="0"/>
              <w:jc w:val="left"/>
              <w:rPr>
                <w:rFonts w:cs="Arial"/>
                <w:sz w:val="20"/>
              </w:rPr>
            </w:pPr>
            <w:r w:rsidRPr="003B087F">
              <w:rPr>
                <w:rFonts w:cs="Arial"/>
                <w:sz w:val="20"/>
              </w:rPr>
              <w:t>из него:</w:t>
            </w:r>
          </w:p>
          <w:p w:rsidR="00AC6D1B" w:rsidRPr="003B087F" w:rsidRDefault="00AC6D1B" w:rsidP="001E7B22">
            <w:pPr>
              <w:ind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B087F">
              <w:rPr>
                <w:rFonts w:cs="Arial"/>
                <w:sz w:val="20"/>
              </w:rPr>
              <w:t>обрабатывающие производс</w:t>
            </w:r>
            <w:r w:rsidRPr="003B087F">
              <w:rPr>
                <w:rFonts w:cs="Arial"/>
                <w:sz w:val="20"/>
              </w:rPr>
              <w:t>т</w:t>
            </w:r>
            <w:r w:rsidRPr="003B087F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bottom"/>
          </w:tcPr>
          <w:p w:rsidR="00AC6D1B" w:rsidRPr="003B087F" w:rsidRDefault="00AC6D1B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B087F">
              <w:rPr>
                <w:sz w:val="20"/>
              </w:rPr>
              <w:t>7456</w:t>
            </w:r>
          </w:p>
        </w:tc>
        <w:tc>
          <w:tcPr>
            <w:tcW w:w="1985" w:type="dxa"/>
            <w:vAlign w:val="bottom"/>
          </w:tcPr>
          <w:p w:rsidR="00AC6D1B" w:rsidRPr="003B087F" w:rsidRDefault="00AC6D1B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B087F">
              <w:rPr>
                <w:sz w:val="20"/>
              </w:rPr>
              <w:t>7656</w:t>
            </w:r>
          </w:p>
        </w:tc>
        <w:tc>
          <w:tcPr>
            <w:tcW w:w="2268" w:type="dxa"/>
            <w:vAlign w:val="bottom"/>
          </w:tcPr>
          <w:p w:rsidR="00AC6D1B" w:rsidRPr="003B087F" w:rsidRDefault="00AC6D1B" w:rsidP="001E7B22">
            <w:pPr>
              <w:spacing w:line="360" w:lineRule="auto"/>
              <w:jc w:val="center"/>
              <w:rPr>
                <w:sz w:val="20"/>
              </w:rPr>
            </w:pPr>
            <w:r w:rsidRPr="003B087F">
              <w:rPr>
                <w:sz w:val="20"/>
              </w:rPr>
              <w:t>97,4</w:t>
            </w:r>
          </w:p>
        </w:tc>
      </w:tr>
      <w:tr w:rsidR="00AC6D1B" w:rsidRPr="003B087F" w:rsidTr="001E7B22">
        <w:tc>
          <w:tcPr>
            <w:tcW w:w="3369" w:type="dxa"/>
            <w:vAlign w:val="center"/>
          </w:tcPr>
          <w:p w:rsidR="00AC6D1B" w:rsidRPr="003B087F" w:rsidRDefault="00AC6D1B" w:rsidP="001E7B22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3B087F">
              <w:rPr>
                <w:rFonts w:cs="Arial"/>
                <w:iCs/>
                <w:sz w:val="20"/>
              </w:rPr>
              <w:t>строител</w:t>
            </w:r>
            <w:r w:rsidRPr="003B087F">
              <w:rPr>
                <w:rFonts w:cs="Arial"/>
                <w:iCs/>
                <w:sz w:val="20"/>
              </w:rPr>
              <w:t>ь</w:t>
            </w:r>
            <w:r w:rsidRPr="003B087F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bottom"/>
          </w:tcPr>
          <w:p w:rsidR="00AC6D1B" w:rsidRPr="003B087F" w:rsidRDefault="00AC6D1B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B087F">
              <w:rPr>
                <w:sz w:val="20"/>
              </w:rPr>
              <w:t>3783</w:t>
            </w:r>
          </w:p>
        </w:tc>
        <w:tc>
          <w:tcPr>
            <w:tcW w:w="1985" w:type="dxa"/>
            <w:vAlign w:val="bottom"/>
          </w:tcPr>
          <w:p w:rsidR="00AC6D1B" w:rsidRPr="003B087F" w:rsidRDefault="00AC6D1B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B087F">
              <w:rPr>
                <w:sz w:val="20"/>
              </w:rPr>
              <w:t>3760</w:t>
            </w:r>
          </w:p>
        </w:tc>
        <w:tc>
          <w:tcPr>
            <w:tcW w:w="2268" w:type="dxa"/>
            <w:vAlign w:val="bottom"/>
          </w:tcPr>
          <w:p w:rsidR="00AC6D1B" w:rsidRPr="003B087F" w:rsidRDefault="00AC6D1B" w:rsidP="001E7B22">
            <w:pPr>
              <w:spacing w:line="360" w:lineRule="auto"/>
              <w:jc w:val="center"/>
              <w:rPr>
                <w:sz w:val="20"/>
              </w:rPr>
            </w:pPr>
            <w:r w:rsidRPr="003B087F">
              <w:rPr>
                <w:sz w:val="20"/>
              </w:rPr>
              <w:t>100,6</w:t>
            </w:r>
          </w:p>
        </w:tc>
      </w:tr>
      <w:tr w:rsidR="00AC6D1B" w:rsidRPr="003B087F" w:rsidTr="001E7B22">
        <w:tc>
          <w:tcPr>
            <w:tcW w:w="3369" w:type="dxa"/>
            <w:vAlign w:val="center"/>
          </w:tcPr>
          <w:p w:rsidR="00AC6D1B" w:rsidRPr="003B087F" w:rsidRDefault="00AC6D1B" w:rsidP="001E7B22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B087F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3B087F">
              <w:rPr>
                <w:rFonts w:cs="Arial"/>
                <w:sz w:val="20"/>
              </w:rPr>
              <w:t>о</w:t>
            </w:r>
            <w:r w:rsidRPr="003B087F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bottom"/>
          </w:tcPr>
          <w:p w:rsidR="00AC6D1B" w:rsidRPr="003B087F" w:rsidRDefault="00AC6D1B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B087F">
              <w:rPr>
                <w:sz w:val="20"/>
              </w:rPr>
              <w:t>18181</w:t>
            </w:r>
          </w:p>
        </w:tc>
        <w:tc>
          <w:tcPr>
            <w:tcW w:w="1985" w:type="dxa"/>
            <w:vAlign w:val="bottom"/>
          </w:tcPr>
          <w:p w:rsidR="00AC6D1B" w:rsidRPr="003B087F" w:rsidRDefault="00AC6D1B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B087F">
              <w:rPr>
                <w:sz w:val="20"/>
              </w:rPr>
              <w:t>18844</w:t>
            </w:r>
          </w:p>
        </w:tc>
        <w:tc>
          <w:tcPr>
            <w:tcW w:w="2268" w:type="dxa"/>
            <w:vAlign w:val="bottom"/>
          </w:tcPr>
          <w:p w:rsidR="00AC6D1B" w:rsidRPr="003B087F" w:rsidRDefault="00AC6D1B" w:rsidP="001E7B22">
            <w:pPr>
              <w:spacing w:line="360" w:lineRule="auto"/>
              <w:jc w:val="center"/>
              <w:rPr>
                <w:sz w:val="20"/>
              </w:rPr>
            </w:pPr>
            <w:r w:rsidRPr="003B087F">
              <w:rPr>
                <w:sz w:val="20"/>
              </w:rPr>
              <w:t>96,5</w:t>
            </w:r>
          </w:p>
        </w:tc>
      </w:tr>
      <w:tr w:rsidR="00AC6D1B" w:rsidRPr="003B087F" w:rsidTr="001E7B22">
        <w:tc>
          <w:tcPr>
            <w:tcW w:w="3369" w:type="dxa"/>
            <w:vAlign w:val="center"/>
          </w:tcPr>
          <w:p w:rsidR="00AC6D1B" w:rsidRPr="003B087F" w:rsidRDefault="00AC6D1B" w:rsidP="001E7B22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B087F">
              <w:rPr>
                <w:rFonts w:cs="Arial"/>
                <w:sz w:val="20"/>
              </w:rPr>
              <w:t>транспортировка и хран</w:t>
            </w:r>
            <w:r w:rsidRPr="003B087F">
              <w:rPr>
                <w:rFonts w:cs="Arial"/>
                <w:sz w:val="20"/>
              </w:rPr>
              <w:t>е</w:t>
            </w:r>
            <w:r w:rsidRPr="003B087F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bottom"/>
          </w:tcPr>
          <w:p w:rsidR="00AC6D1B" w:rsidRPr="003B087F" w:rsidRDefault="00AC6D1B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B087F">
              <w:rPr>
                <w:sz w:val="20"/>
              </w:rPr>
              <w:t>3104</w:t>
            </w:r>
          </w:p>
        </w:tc>
        <w:tc>
          <w:tcPr>
            <w:tcW w:w="1985" w:type="dxa"/>
            <w:vAlign w:val="bottom"/>
          </w:tcPr>
          <w:p w:rsidR="00AC6D1B" w:rsidRPr="003B087F" w:rsidRDefault="00AC6D1B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B087F">
              <w:rPr>
                <w:sz w:val="20"/>
              </w:rPr>
              <w:t>3754</w:t>
            </w:r>
          </w:p>
        </w:tc>
        <w:tc>
          <w:tcPr>
            <w:tcW w:w="2268" w:type="dxa"/>
            <w:vAlign w:val="bottom"/>
          </w:tcPr>
          <w:p w:rsidR="00AC6D1B" w:rsidRPr="003B087F" w:rsidRDefault="00AC6D1B" w:rsidP="001E7B22">
            <w:pPr>
              <w:spacing w:line="360" w:lineRule="auto"/>
              <w:jc w:val="center"/>
              <w:rPr>
                <w:sz w:val="20"/>
              </w:rPr>
            </w:pPr>
            <w:r w:rsidRPr="003B087F">
              <w:rPr>
                <w:sz w:val="20"/>
              </w:rPr>
              <w:t>82,7</w:t>
            </w:r>
          </w:p>
        </w:tc>
      </w:tr>
      <w:tr w:rsidR="00AC6D1B" w:rsidRPr="003B087F" w:rsidTr="001E7B22">
        <w:tc>
          <w:tcPr>
            <w:tcW w:w="3369" w:type="dxa"/>
            <w:vAlign w:val="center"/>
          </w:tcPr>
          <w:p w:rsidR="00AC6D1B" w:rsidRPr="003B087F" w:rsidRDefault="00AC6D1B" w:rsidP="001E7B22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B087F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3B087F">
              <w:rPr>
                <w:rFonts w:cs="Arial"/>
                <w:sz w:val="20"/>
              </w:rPr>
              <w:t>а</w:t>
            </w:r>
            <w:r w:rsidRPr="003B087F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bottom"/>
          </w:tcPr>
          <w:p w:rsidR="00AC6D1B" w:rsidRPr="003B087F" w:rsidRDefault="00AC6D1B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B087F">
              <w:rPr>
                <w:sz w:val="20"/>
              </w:rPr>
              <w:t>3309</w:t>
            </w:r>
          </w:p>
        </w:tc>
        <w:tc>
          <w:tcPr>
            <w:tcW w:w="1985" w:type="dxa"/>
            <w:vAlign w:val="bottom"/>
          </w:tcPr>
          <w:p w:rsidR="00AC6D1B" w:rsidRPr="003B087F" w:rsidRDefault="00AC6D1B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B087F">
              <w:rPr>
                <w:sz w:val="20"/>
              </w:rPr>
              <w:t>3100</w:t>
            </w:r>
          </w:p>
        </w:tc>
        <w:tc>
          <w:tcPr>
            <w:tcW w:w="2268" w:type="dxa"/>
            <w:vAlign w:val="bottom"/>
          </w:tcPr>
          <w:p w:rsidR="00AC6D1B" w:rsidRPr="003B087F" w:rsidRDefault="00AC6D1B" w:rsidP="001E7B22">
            <w:pPr>
              <w:spacing w:line="360" w:lineRule="auto"/>
              <w:jc w:val="center"/>
              <w:rPr>
                <w:sz w:val="20"/>
              </w:rPr>
            </w:pPr>
            <w:r w:rsidRPr="003B087F">
              <w:rPr>
                <w:sz w:val="20"/>
              </w:rPr>
              <w:t>106,8</w:t>
            </w:r>
          </w:p>
        </w:tc>
      </w:tr>
      <w:tr w:rsidR="00AC6D1B" w:rsidRPr="003B087F" w:rsidTr="001E7B22">
        <w:tc>
          <w:tcPr>
            <w:tcW w:w="3369" w:type="dxa"/>
            <w:vAlign w:val="center"/>
          </w:tcPr>
          <w:p w:rsidR="00AC6D1B" w:rsidRPr="003B087F" w:rsidRDefault="00AC6D1B" w:rsidP="001E7B22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B087F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3B087F">
              <w:rPr>
                <w:rFonts w:cs="Arial"/>
                <w:sz w:val="20"/>
              </w:rPr>
              <w:t>е</w:t>
            </w:r>
            <w:r w:rsidRPr="003B087F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bottom"/>
          </w:tcPr>
          <w:p w:rsidR="00AC6D1B" w:rsidRPr="003B087F" w:rsidRDefault="00AC6D1B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B087F">
              <w:rPr>
                <w:sz w:val="20"/>
              </w:rPr>
              <w:t>2949</w:t>
            </w:r>
          </w:p>
        </w:tc>
        <w:tc>
          <w:tcPr>
            <w:tcW w:w="1985" w:type="dxa"/>
            <w:vAlign w:val="bottom"/>
          </w:tcPr>
          <w:p w:rsidR="00AC6D1B" w:rsidRPr="003B087F" w:rsidRDefault="00AC6D1B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B087F">
              <w:rPr>
                <w:sz w:val="20"/>
              </w:rPr>
              <w:t>3391</w:t>
            </w:r>
          </w:p>
        </w:tc>
        <w:tc>
          <w:tcPr>
            <w:tcW w:w="2268" w:type="dxa"/>
            <w:vAlign w:val="bottom"/>
          </w:tcPr>
          <w:p w:rsidR="00AC6D1B" w:rsidRPr="003B087F" w:rsidRDefault="00AC6D1B" w:rsidP="001E7B22">
            <w:pPr>
              <w:spacing w:line="360" w:lineRule="auto"/>
              <w:jc w:val="center"/>
              <w:rPr>
                <w:sz w:val="20"/>
              </w:rPr>
            </w:pPr>
            <w:r w:rsidRPr="003B087F">
              <w:rPr>
                <w:sz w:val="20"/>
              </w:rPr>
              <w:t>87,0</w:t>
            </w:r>
          </w:p>
        </w:tc>
      </w:tr>
      <w:tr w:rsidR="00AC6D1B" w:rsidRPr="003B087F" w:rsidTr="001E7B22">
        <w:tc>
          <w:tcPr>
            <w:tcW w:w="3369" w:type="dxa"/>
            <w:vAlign w:val="center"/>
          </w:tcPr>
          <w:p w:rsidR="00AC6D1B" w:rsidRPr="003B087F" w:rsidRDefault="00AC6D1B" w:rsidP="001E7B22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B087F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3B087F">
              <w:rPr>
                <w:rFonts w:cs="Arial"/>
                <w:sz w:val="20"/>
              </w:rPr>
              <w:t>е</w:t>
            </w:r>
            <w:r w:rsidRPr="003B087F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bottom"/>
          </w:tcPr>
          <w:p w:rsidR="00AC6D1B" w:rsidRPr="003B087F" w:rsidRDefault="00AC6D1B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B087F">
              <w:rPr>
                <w:sz w:val="20"/>
              </w:rPr>
              <w:t>2993</w:t>
            </w:r>
          </w:p>
        </w:tc>
        <w:tc>
          <w:tcPr>
            <w:tcW w:w="1985" w:type="dxa"/>
            <w:vAlign w:val="bottom"/>
          </w:tcPr>
          <w:p w:rsidR="00AC6D1B" w:rsidRPr="003B087F" w:rsidRDefault="00AC6D1B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B087F">
              <w:rPr>
                <w:sz w:val="20"/>
              </w:rPr>
              <w:t>3097</w:t>
            </w:r>
          </w:p>
        </w:tc>
        <w:tc>
          <w:tcPr>
            <w:tcW w:w="2268" w:type="dxa"/>
            <w:vAlign w:val="bottom"/>
          </w:tcPr>
          <w:p w:rsidR="00AC6D1B" w:rsidRPr="003B087F" w:rsidRDefault="00AC6D1B" w:rsidP="001E7B22">
            <w:pPr>
              <w:spacing w:line="360" w:lineRule="auto"/>
              <w:jc w:val="center"/>
              <w:rPr>
                <w:sz w:val="20"/>
              </w:rPr>
            </w:pPr>
            <w:r w:rsidRPr="003B087F">
              <w:rPr>
                <w:sz w:val="20"/>
              </w:rPr>
              <w:t>96,7</w:t>
            </w:r>
          </w:p>
        </w:tc>
      </w:tr>
      <w:tr w:rsidR="00AC6D1B" w:rsidRPr="003B087F" w:rsidTr="001E7B22">
        <w:tc>
          <w:tcPr>
            <w:tcW w:w="3369" w:type="dxa"/>
            <w:vAlign w:val="center"/>
          </w:tcPr>
          <w:p w:rsidR="00AC6D1B" w:rsidRPr="003B087F" w:rsidRDefault="00AC6D1B" w:rsidP="001E7B22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B087F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AC6D1B" w:rsidRPr="003B087F" w:rsidRDefault="00AC6D1B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B087F">
              <w:rPr>
                <w:sz w:val="20"/>
              </w:rPr>
              <w:t>10964</w:t>
            </w:r>
          </w:p>
        </w:tc>
        <w:tc>
          <w:tcPr>
            <w:tcW w:w="1985" w:type="dxa"/>
            <w:vAlign w:val="bottom"/>
          </w:tcPr>
          <w:p w:rsidR="00AC6D1B" w:rsidRPr="003B087F" w:rsidRDefault="00AC6D1B" w:rsidP="001E7B2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B087F">
              <w:rPr>
                <w:sz w:val="20"/>
              </w:rPr>
              <w:t>10754</w:t>
            </w:r>
          </w:p>
        </w:tc>
        <w:tc>
          <w:tcPr>
            <w:tcW w:w="2268" w:type="dxa"/>
            <w:vAlign w:val="bottom"/>
          </w:tcPr>
          <w:p w:rsidR="00AC6D1B" w:rsidRPr="003B087F" w:rsidRDefault="00AC6D1B" w:rsidP="001E7B22">
            <w:pPr>
              <w:spacing w:line="360" w:lineRule="auto"/>
              <w:jc w:val="center"/>
              <w:rPr>
                <w:sz w:val="20"/>
              </w:rPr>
            </w:pPr>
            <w:r w:rsidRPr="003B087F">
              <w:rPr>
                <w:sz w:val="20"/>
              </w:rPr>
              <w:t>102,0</w:t>
            </w:r>
          </w:p>
        </w:tc>
      </w:tr>
    </w:tbl>
    <w:p w:rsidR="00AC6D1B" w:rsidRPr="003B087F" w:rsidRDefault="00AC6D1B" w:rsidP="00AC6D1B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3B087F">
        <w:rPr>
          <w:sz w:val="20"/>
          <w:vertAlign w:val="superscript"/>
        </w:rPr>
        <w:t>______________________________________________________________</w:t>
      </w:r>
    </w:p>
    <w:p w:rsidR="00AC6D1B" w:rsidRPr="003B087F" w:rsidRDefault="00AC6D1B" w:rsidP="00AC6D1B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3B087F">
        <w:rPr>
          <w:sz w:val="20"/>
          <w:vertAlign w:val="superscript"/>
        </w:rPr>
        <w:t xml:space="preserve">1    </w:t>
      </w:r>
      <w:r w:rsidRPr="003B087F">
        <w:rPr>
          <w:rFonts w:cs="Arial"/>
          <w:sz w:val="18"/>
          <w:szCs w:val="18"/>
        </w:rPr>
        <w:t xml:space="preserve">По данным текущих наблюдений.   </w:t>
      </w:r>
    </w:p>
    <w:p w:rsidR="00AC6D1B" w:rsidRPr="003B087F" w:rsidRDefault="00AC6D1B" w:rsidP="00AC6D1B">
      <w:pPr>
        <w:tabs>
          <w:tab w:val="left" w:pos="284"/>
          <w:tab w:val="left" w:pos="567"/>
        </w:tabs>
        <w:ind w:firstLine="0"/>
        <w:rPr>
          <w:rFonts w:cs="Arial"/>
          <w:sz w:val="18"/>
          <w:szCs w:val="18"/>
        </w:rPr>
      </w:pPr>
      <w:r w:rsidRPr="003B087F">
        <w:rPr>
          <w:rFonts w:cs="Arial"/>
          <w:i/>
          <w:sz w:val="18"/>
          <w:szCs w:val="18"/>
          <w:vertAlign w:val="superscript"/>
        </w:rPr>
        <w:t xml:space="preserve">2 </w:t>
      </w:r>
      <w:r w:rsidRPr="003B087F">
        <w:rPr>
          <w:rFonts w:cs="Arial"/>
          <w:sz w:val="18"/>
          <w:szCs w:val="18"/>
        </w:rPr>
        <w:t xml:space="preserve">Показатель рассчитан по фактически сложившемуся кругу малых предприятий (без учета </w:t>
      </w:r>
      <w:proofErr w:type="spellStart"/>
      <w:r w:rsidRPr="003B087F">
        <w:rPr>
          <w:rFonts w:cs="Arial"/>
          <w:sz w:val="18"/>
          <w:szCs w:val="18"/>
        </w:rPr>
        <w:t>ми</w:t>
      </w:r>
      <w:r w:rsidRPr="003B087F">
        <w:rPr>
          <w:rFonts w:cs="Arial"/>
          <w:sz w:val="18"/>
          <w:szCs w:val="18"/>
        </w:rPr>
        <w:t>к</w:t>
      </w:r>
      <w:r w:rsidRPr="003B087F">
        <w:rPr>
          <w:rFonts w:cs="Arial"/>
          <w:sz w:val="18"/>
          <w:szCs w:val="18"/>
        </w:rPr>
        <w:t>ропредприятий</w:t>
      </w:r>
      <w:proofErr w:type="spellEnd"/>
      <w:r w:rsidRPr="003B087F">
        <w:rPr>
          <w:rFonts w:cs="Arial"/>
          <w:sz w:val="18"/>
          <w:szCs w:val="18"/>
        </w:rPr>
        <w:t xml:space="preserve">). </w:t>
      </w:r>
    </w:p>
    <w:p w:rsidR="00EC661C" w:rsidRDefault="00EC661C" w:rsidP="00EC661C">
      <w:pPr>
        <w:ind w:firstLine="0"/>
        <w:jc w:val="center"/>
        <w:rPr>
          <w:color w:val="FF0000"/>
          <w:sz w:val="24"/>
          <w:szCs w:val="24"/>
        </w:rPr>
      </w:pPr>
    </w:p>
    <w:p w:rsidR="00AC6D1B" w:rsidRDefault="00AC6D1B" w:rsidP="00EC661C">
      <w:pPr>
        <w:ind w:firstLine="0"/>
        <w:jc w:val="center"/>
        <w:rPr>
          <w:color w:val="FF0000"/>
          <w:sz w:val="24"/>
          <w:szCs w:val="24"/>
        </w:rPr>
      </w:pPr>
    </w:p>
    <w:p w:rsidR="00AC6D1B" w:rsidRDefault="00AC6D1B" w:rsidP="00EC661C">
      <w:pPr>
        <w:ind w:firstLine="0"/>
        <w:jc w:val="center"/>
        <w:rPr>
          <w:color w:val="FF0000"/>
          <w:sz w:val="24"/>
          <w:szCs w:val="24"/>
        </w:rPr>
      </w:pPr>
    </w:p>
    <w:p w:rsidR="00AC6D1B" w:rsidRDefault="00AC6D1B" w:rsidP="00EC661C">
      <w:pPr>
        <w:ind w:firstLine="0"/>
        <w:jc w:val="center"/>
        <w:rPr>
          <w:color w:val="FF0000"/>
          <w:sz w:val="24"/>
          <w:szCs w:val="24"/>
        </w:rPr>
      </w:pPr>
    </w:p>
    <w:p w:rsidR="00AC6D1B" w:rsidRDefault="00AC6D1B" w:rsidP="00EC661C">
      <w:pPr>
        <w:ind w:firstLine="0"/>
        <w:jc w:val="center"/>
        <w:rPr>
          <w:color w:val="FF0000"/>
          <w:sz w:val="24"/>
          <w:szCs w:val="24"/>
        </w:rPr>
      </w:pPr>
    </w:p>
    <w:p w:rsidR="00AC6D1B" w:rsidRDefault="00AC6D1B" w:rsidP="00EC661C">
      <w:pPr>
        <w:ind w:firstLine="0"/>
        <w:jc w:val="center"/>
        <w:rPr>
          <w:color w:val="FF0000"/>
          <w:sz w:val="24"/>
          <w:szCs w:val="24"/>
        </w:rPr>
      </w:pPr>
    </w:p>
    <w:p w:rsidR="00AC6D1B" w:rsidRDefault="00AC6D1B" w:rsidP="00EC661C">
      <w:pPr>
        <w:ind w:firstLine="0"/>
        <w:jc w:val="center"/>
        <w:rPr>
          <w:color w:val="FF0000"/>
          <w:sz w:val="24"/>
          <w:szCs w:val="24"/>
        </w:rPr>
      </w:pPr>
    </w:p>
    <w:p w:rsidR="00AC6D1B" w:rsidRDefault="00AC6D1B" w:rsidP="00EC661C">
      <w:pPr>
        <w:ind w:firstLine="0"/>
        <w:jc w:val="center"/>
        <w:rPr>
          <w:color w:val="FF0000"/>
          <w:sz w:val="24"/>
          <w:szCs w:val="24"/>
        </w:rPr>
      </w:pPr>
    </w:p>
    <w:p w:rsidR="00AC6D1B" w:rsidRDefault="00AC6D1B" w:rsidP="00EC661C">
      <w:pPr>
        <w:ind w:firstLine="0"/>
        <w:jc w:val="center"/>
        <w:rPr>
          <w:color w:val="FF0000"/>
          <w:sz w:val="24"/>
          <w:szCs w:val="24"/>
        </w:rPr>
      </w:pPr>
    </w:p>
    <w:p w:rsidR="00AC6D1B" w:rsidRPr="00AC6D1B" w:rsidRDefault="00AC6D1B" w:rsidP="00AC6D1B">
      <w:pPr>
        <w:ind w:firstLine="0"/>
        <w:jc w:val="center"/>
        <w:rPr>
          <w:b/>
          <w:sz w:val="24"/>
          <w:szCs w:val="24"/>
        </w:rPr>
      </w:pPr>
      <w:proofErr w:type="gramStart"/>
      <w:r w:rsidRPr="00AC6D1B">
        <w:rPr>
          <w:b/>
          <w:sz w:val="24"/>
          <w:szCs w:val="24"/>
        </w:rPr>
        <w:t>Среднесписочная  численность</w:t>
      </w:r>
      <w:proofErr w:type="gramEnd"/>
      <w:r w:rsidRPr="00AC6D1B">
        <w:rPr>
          <w:b/>
          <w:sz w:val="24"/>
          <w:szCs w:val="24"/>
        </w:rPr>
        <w:t xml:space="preserve">  работников  </w:t>
      </w:r>
      <w:r w:rsidRPr="00AC6D1B">
        <w:rPr>
          <w:rFonts w:cs="Arial"/>
          <w:b/>
          <w:sz w:val="24"/>
          <w:szCs w:val="24"/>
        </w:rPr>
        <w:t xml:space="preserve">(без внешних совместителей  и  работников  </w:t>
      </w:r>
      <w:proofErr w:type="spellStart"/>
      <w:r w:rsidRPr="00AC6D1B">
        <w:rPr>
          <w:rFonts w:cs="Arial"/>
          <w:b/>
          <w:sz w:val="24"/>
          <w:szCs w:val="24"/>
        </w:rPr>
        <w:t>несписочного</w:t>
      </w:r>
      <w:proofErr w:type="spellEnd"/>
      <w:r w:rsidRPr="00AC6D1B">
        <w:rPr>
          <w:rFonts w:cs="Arial"/>
          <w:b/>
          <w:sz w:val="24"/>
          <w:szCs w:val="24"/>
        </w:rPr>
        <w:t xml:space="preserve">  состава)  </w:t>
      </w:r>
      <w:r w:rsidRPr="00AC6D1B">
        <w:rPr>
          <w:b/>
          <w:sz w:val="24"/>
          <w:szCs w:val="24"/>
        </w:rPr>
        <w:t xml:space="preserve">средних </w:t>
      </w:r>
    </w:p>
    <w:p w:rsidR="00AC6D1B" w:rsidRPr="00AC6D1B" w:rsidRDefault="00AC6D1B" w:rsidP="00AC6D1B">
      <w:pPr>
        <w:ind w:firstLine="0"/>
        <w:jc w:val="center"/>
        <w:rPr>
          <w:b/>
          <w:sz w:val="24"/>
          <w:szCs w:val="24"/>
        </w:rPr>
      </w:pPr>
      <w:r w:rsidRPr="00AC6D1B">
        <w:rPr>
          <w:b/>
          <w:sz w:val="24"/>
          <w:szCs w:val="24"/>
        </w:rPr>
        <w:t xml:space="preserve"> предприятий г. Ростова-на-Дону по основным видам экономической деятельности </w:t>
      </w:r>
    </w:p>
    <w:p w:rsidR="00AC6D1B" w:rsidRPr="00AC6D1B" w:rsidRDefault="00AC6D1B" w:rsidP="00AC6D1B">
      <w:pPr>
        <w:tabs>
          <w:tab w:val="left" w:pos="567"/>
          <w:tab w:val="center" w:pos="4677"/>
          <w:tab w:val="right" w:pos="9355"/>
        </w:tabs>
        <w:spacing w:line="276" w:lineRule="auto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AC6D1B" w:rsidRPr="00AC6D1B" w:rsidTr="001E7B22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D1B" w:rsidRPr="00AC6D1B" w:rsidRDefault="00AC6D1B" w:rsidP="00AC6D1B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D1B" w:rsidRPr="00AC6D1B" w:rsidRDefault="00AC6D1B" w:rsidP="00AC6D1B">
            <w:pPr>
              <w:ind w:firstLine="0"/>
              <w:jc w:val="center"/>
              <w:rPr>
                <w:rFonts w:cs="Arial"/>
                <w:i/>
                <w:sz w:val="20"/>
              </w:rPr>
            </w:pPr>
            <w:r w:rsidRPr="00AC6D1B">
              <w:rPr>
                <w:rFonts w:cs="Arial"/>
                <w:i/>
                <w:sz w:val="20"/>
              </w:rPr>
              <w:t>Январь-март</w:t>
            </w:r>
          </w:p>
          <w:p w:rsidR="00AC6D1B" w:rsidRPr="00AC6D1B" w:rsidRDefault="00AC6D1B" w:rsidP="00AC6D1B">
            <w:pPr>
              <w:ind w:firstLine="0"/>
              <w:jc w:val="center"/>
              <w:rPr>
                <w:rFonts w:cs="Arial"/>
                <w:i/>
                <w:sz w:val="20"/>
              </w:rPr>
            </w:pPr>
            <w:r w:rsidRPr="00AC6D1B">
              <w:rPr>
                <w:rFonts w:cs="Arial"/>
                <w:i/>
                <w:sz w:val="20"/>
              </w:rPr>
              <w:t xml:space="preserve"> 2023 года</w:t>
            </w:r>
            <w:r w:rsidRPr="00AC6D1B">
              <w:rPr>
                <w:rFonts w:cs="Arial"/>
                <w:i/>
                <w:sz w:val="20"/>
                <w:vertAlign w:val="superscript"/>
              </w:rPr>
              <w:t>1</w:t>
            </w:r>
            <w:r w:rsidRPr="00AC6D1B">
              <w:rPr>
                <w:rFonts w:cs="Arial"/>
                <w:i/>
                <w:sz w:val="20"/>
              </w:rPr>
              <w:t>, человек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D1B" w:rsidRPr="00AC6D1B" w:rsidRDefault="00AC6D1B" w:rsidP="00AC6D1B">
            <w:pPr>
              <w:ind w:firstLine="0"/>
              <w:jc w:val="center"/>
              <w:rPr>
                <w:rFonts w:cs="Arial"/>
                <w:i/>
                <w:sz w:val="20"/>
              </w:rPr>
            </w:pPr>
            <w:r w:rsidRPr="00AC6D1B">
              <w:rPr>
                <w:rFonts w:cs="Arial"/>
                <w:i/>
                <w:sz w:val="20"/>
              </w:rPr>
              <w:t>Январь-март</w:t>
            </w:r>
          </w:p>
          <w:p w:rsidR="00AC6D1B" w:rsidRPr="00AC6D1B" w:rsidRDefault="00AC6D1B" w:rsidP="00AC6D1B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C6D1B">
              <w:rPr>
                <w:rFonts w:cs="Arial"/>
                <w:i/>
                <w:sz w:val="20"/>
              </w:rPr>
              <w:t xml:space="preserve"> 2022 года</w:t>
            </w:r>
            <w:r w:rsidRPr="00AC6D1B">
              <w:rPr>
                <w:rFonts w:cs="Arial"/>
                <w:i/>
                <w:sz w:val="20"/>
                <w:vertAlign w:val="superscript"/>
              </w:rPr>
              <w:t>1</w:t>
            </w:r>
            <w:r w:rsidRPr="00AC6D1B">
              <w:rPr>
                <w:rFonts w:cs="Arial"/>
                <w:i/>
                <w:sz w:val="20"/>
              </w:rPr>
              <w:t>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1B" w:rsidRPr="00AC6D1B" w:rsidRDefault="00AC6D1B" w:rsidP="00AC6D1B">
            <w:pPr>
              <w:ind w:firstLine="0"/>
              <w:jc w:val="center"/>
              <w:rPr>
                <w:rFonts w:cs="Arial"/>
                <w:sz w:val="20"/>
              </w:rPr>
            </w:pPr>
            <w:r w:rsidRPr="00AC6D1B">
              <w:rPr>
                <w:rFonts w:cs="Arial"/>
                <w:i/>
                <w:sz w:val="20"/>
              </w:rPr>
              <w:t>Темп роста в фактических ценах к соответствующему периоду прошлого года</w:t>
            </w:r>
            <w:r w:rsidRPr="00AC6D1B">
              <w:rPr>
                <w:rFonts w:cs="Arial"/>
                <w:i/>
                <w:sz w:val="20"/>
                <w:vertAlign w:val="superscript"/>
              </w:rPr>
              <w:t>2</w:t>
            </w:r>
            <w:r w:rsidRPr="00AC6D1B">
              <w:rPr>
                <w:rFonts w:cs="Arial"/>
                <w:i/>
                <w:sz w:val="20"/>
              </w:rPr>
              <w:t>, в %</w:t>
            </w:r>
          </w:p>
        </w:tc>
      </w:tr>
      <w:tr w:rsidR="00AC6D1B" w:rsidRPr="00AC6D1B" w:rsidTr="001E7B22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AC6D1B" w:rsidRPr="00AC6D1B" w:rsidRDefault="00AC6D1B" w:rsidP="00AC6D1B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AC6D1B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C6D1B" w:rsidRPr="00AC6D1B" w:rsidRDefault="00AC6D1B" w:rsidP="00AC6D1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C6D1B">
              <w:rPr>
                <w:sz w:val="20"/>
              </w:rPr>
              <w:t>15569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AC6D1B" w:rsidRPr="00AC6D1B" w:rsidRDefault="00AC6D1B" w:rsidP="00AC6D1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C6D1B">
              <w:rPr>
                <w:sz w:val="20"/>
              </w:rPr>
              <w:t>15959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AC6D1B" w:rsidRPr="00AC6D1B" w:rsidRDefault="00AC6D1B" w:rsidP="00AC6D1B">
            <w:pPr>
              <w:spacing w:line="360" w:lineRule="auto"/>
              <w:jc w:val="center"/>
              <w:rPr>
                <w:sz w:val="20"/>
              </w:rPr>
            </w:pPr>
            <w:r w:rsidRPr="00AC6D1B">
              <w:rPr>
                <w:sz w:val="20"/>
              </w:rPr>
              <w:t>97,6</w:t>
            </w:r>
          </w:p>
        </w:tc>
      </w:tr>
      <w:tr w:rsidR="00AC6D1B" w:rsidRPr="00AC6D1B" w:rsidTr="001E7B22">
        <w:tc>
          <w:tcPr>
            <w:tcW w:w="3369" w:type="dxa"/>
            <w:vAlign w:val="center"/>
          </w:tcPr>
          <w:p w:rsidR="00AC6D1B" w:rsidRPr="00AC6D1B" w:rsidRDefault="00AC6D1B" w:rsidP="00AC6D1B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AC6D1B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center"/>
          </w:tcPr>
          <w:p w:rsidR="00AC6D1B" w:rsidRPr="00AC6D1B" w:rsidRDefault="00AC6D1B" w:rsidP="00AC6D1B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:rsidR="00AC6D1B" w:rsidRPr="00AC6D1B" w:rsidRDefault="00AC6D1B" w:rsidP="00AC6D1B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AC6D1B" w:rsidRPr="00AC6D1B" w:rsidRDefault="00AC6D1B" w:rsidP="00AC6D1B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AC6D1B" w:rsidRPr="00AC6D1B" w:rsidTr="001E7B22">
        <w:tc>
          <w:tcPr>
            <w:tcW w:w="3369" w:type="dxa"/>
            <w:vAlign w:val="center"/>
          </w:tcPr>
          <w:p w:rsidR="00AC6D1B" w:rsidRPr="00AC6D1B" w:rsidRDefault="00AC6D1B" w:rsidP="00AC6D1B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C6D1B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AC6D1B" w:rsidRPr="00AC6D1B" w:rsidRDefault="00AC6D1B" w:rsidP="00AC6D1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C6D1B">
              <w:rPr>
                <w:sz w:val="20"/>
              </w:rPr>
              <w:t>5408</w:t>
            </w:r>
          </w:p>
        </w:tc>
        <w:tc>
          <w:tcPr>
            <w:tcW w:w="1985" w:type="dxa"/>
            <w:vAlign w:val="center"/>
          </w:tcPr>
          <w:p w:rsidR="00AC6D1B" w:rsidRPr="00AC6D1B" w:rsidRDefault="00AC6D1B" w:rsidP="00AC6D1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C6D1B">
              <w:rPr>
                <w:sz w:val="20"/>
              </w:rPr>
              <w:t>5490</w:t>
            </w:r>
          </w:p>
        </w:tc>
        <w:tc>
          <w:tcPr>
            <w:tcW w:w="2268" w:type="dxa"/>
            <w:vAlign w:val="center"/>
          </w:tcPr>
          <w:p w:rsidR="00AC6D1B" w:rsidRPr="00AC6D1B" w:rsidRDefault="00AC6D1B" w:rsidP="00AC6D1B">
            <w:pPr>
              <w:spacing w:line="360" w:lineRule="auto"/>
              <w:jc w:val="center"/>
              <w:rPr>
                <w:sz w:val="20"/>
              </w:rPr>
            </w:pPr>
            <w:r w:rsidRPr="00AC6D1B">
              <w:rPr>
                <w:sz w:val="20"/>
              </w:rPr>
              <w:t>98,5</w:t>
            </w:r>
          </w:p>
        </w:tc>
      </w:tr>
      <w:tr w:rsidR="00AC6D1B" w:rsidRPr="00AC6D1B" w:rsidTr="001E7B22">
        <w:tc>
          <w:tcPr>
            <w:tcW w:w="3369" w:type="dxa"/>
            <w:vAlign w:val="center"/>
          </w:tcPr>
          <w:p w:rsidR="00AC6D1B" w:rsidRPr="00AC6D1B" w:rsidRDefault="00AC6D1B" w:rsidP="00AC6D1B">
            <w:pPr>
              <w:ind w:firstLine="0"/>
              <w:jc w:val="left"/>
              <w:rPr>
                <w:rFonts w:cs="Arial"/>
                <w:sz w:val="20"/>
              </w:rPr>
            </w:pPr>
            <w:r w:rsidRPr="00AC6D1B">
              <w:rPr>
                <w:rFonts w:cs="Arial"/>
                <w:sz w:val="20"/>
              </w:rPr>
              <w:t>из него:</w:t>
            </w:r>
          </w:p>
          <w:p w:rsidR="00AC6D1B" w:rsidRPr="00AC6D1B" w:rsidRDefault="00AC6D1B" w:rsidP="00AC6D1B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C6D1B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4" w:type="dxa"/>
            <w:vAlign w:val="center"/>
          </w:tcPr>
          <w:p w:rsidR="00AC6D1B" w:rsidRPr="00AC6D1B" w:rsidRDefault="00AC6D1B" w:rsidP="00AC6D1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C6D1B">
              <w:rPr>
                <w:sz w:val="20"/>
              </w:rPr>
              <w:t>4861</w:t>
            </w:r>
          </w:p>
        </w:tc>
        <w:tc>
          <w:tcPr>
            <w:tcW w:w="1985" w:type="dxa"/>
            <w:vAlign w:val="center"/>
          </w:tcPr>
          <w:p w:rsidR="00AC6D1B" w:rsidRPr="00AC6D1B" w:rsidRDefault="00AC6D1B" w:rsidP="00AC6D1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C6D1B">
              <w:rPr>
                <w:sz w:val="20"/>
              </w:rPr>
              <w:t>4930</w:t>
            </w:r>
          </w:p>
        </w:tc>
        <w:tc>
          <w:tcPr>
            <w:tcW w:w="2268" w:type="dxa"/>
            <w:vAlign w:val="center"/>
          </w:tcPr>
          <w:p w:rsidR="00AC6D1B" w:rsidRPr="00AC6D1B" w:rsidRDefault="00AC6D1B" w:rsidP="00AC6D1B">
            <w:pPr>
              <w:spacing w:line="360" w:lineRule="auto"/>
              <w:jc w:val="center"/>
              <w:rPr>
                <w:sz w:val="20"/>
              </w:rPr>
            </w:pPr>
            <w:r w:rsidRPr="00AC6D1B">
              <w:rPr>
                <w:sz w:val="20"/>
              </w:rPr>
              <w:t>98,6</w:t>
            </w:r>
          </w:p>
        </w:tc>
      </w:tr>
      <w:tr w:rsidR="00AC6D1B" w:rsidRPr="00AC6D1B" w:rsidTr="001E7B22">
        <w:tc>
          <w:tcPr>
            <w:tcW w:w="3369" w:type="dxa"/>
            <w:vAlign w:val="center"/>
          </w:tcPr>
          <w:p w:rsidR="00AC6D1B" w:rsidRPr="00AC6D1B" w:rsidRDefault="00AC6D1B" w:rsidP="00AC6D1B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AC6D1B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4" w:type="dxa"/>
            <w:vAlign w:val="center"/>
          </w:tcPr>
          <w:p w:rsidR="00AC6D1B" w:rsidRPr="00AC6D1B" w:rsidRDefault="00AC6D1B" w:rsidP="00AC6D1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C6D1B">
              <w:rPr>
                <w:sz w:val="20"/>
              </w:rPr>
              <w:t>1338</w:t>
            </w:r>
          </w:p>
        </w:tc>
        <w:tc>
          <w:tcPr>
            <w:tcW w:w="1985" w:type="dxa"/>
            <w:vAlign w:val="center"/>
          </w:tcPr>
          <w:p w:rsidR="00AC6D1B" w:rsidRPr="00AC6D1B" w:rsidRDefault="00AC6D1B" w:rsidP="00AC6D1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C6D1B">
              <w:rPr>
                <w:sz w:val="20"/>
              </w:rPr>
              <w:t>1538</w:t>
            </w:r>
          </w:p>
        </w:tc>
        <w:tc>
          <w:tcPr>
            <w:tcW w:w="2268" w:type="dxa"/>
            <w:vAlign w:val="center"/>
          </w:tcPr>
          <w:p w:rsidR="00AC6D1B" w:rsidRPr="00AC6D1B" w:rsidRDefault="00AC6D1B" w:rsidP="00AC6D1B">
            <w:pPr>
              <w:spacing w:line="360" w:lineRule="auto"/>
              <w:jc w:val="center"/>
              <w:rPr>
                <w:sz w:val="20"/>
              </w:rPr>
            </w:pPr>
            <w:r w:rsidRPr="00AC6D1B">
              <w:rPr>
                <w:sz w:val="20"/>
              </w:rPr>
              <w:t>87,0</w:t>
            </w:r>
          </w:p>
        </w:tc>
      </w:tr>
      <w:tr w:rsidR="00AC6D1B" w:rsidRPr="00AC6D1B" w:rsidTr="001E7B22">
        <w:tc>
          <w:tcPr>
            <w:tcW w:w="3369" w:type="dxa"/>
            <w:vAlign w:val="center"/>
          </w:tcPr>
          <w:p w:rsidR="00AC6D1B" w:rsidRPr="00AC6D1B" w:rsidRDefault="00AC6D1B" w:rsidP="00AC6D1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C6D1B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center"/>
          </w:tcPr>
          <w:p w:rsidR="00AC6D1B" w:rsidRPr="00AC6D1B" w:rsidRDefault="00AC6D1B" w:rsidP="00AC6D1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C6D1B">
              <w:rPr>
                <w:sz w:val="20"/>
              </w:rPr>
              <w:t>3231</w:t>
            </w:r>
          </w:p>
        </w:tc>
        <w:tc>
          <w:tcPr>
            <w:tcW w:w="1985" w:type="dxa"/>
            <w:vAlign w:val="center"/>
          </w:tcPr>
          <w:p w:rsidR="00AC6D1B" w:rsidRPr="00AC6D1B" w:rsidRDefault="00AC6D1B" w:rsidP="00AC6D1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C6D1B">
              <w:rPr>
                <w:sz w:val="20"/>
              </w:rPr>
              <w:t>4323</w:t>
            </w:r>
          </w:p>
        </w:tc>
        <w:tc>
          <w:tcPr>
            <w:tcW w:w="2268" w:type="dxa"/>
            <w:vAlign w:val="center"/>
          </w:tcPr>
          <w:p w:rsidR="00AC6D1B" w:rsidRPr="00AC6D1B" w:rsidRDefault="00AC6D1B" w:rsidP="00AC6D1B">
            <w:pPr>
              <w:spacing w:line="360" w:lineRule="auto"/>
              <w:jc w:val="center"/>
              <w:rPr>
                <w:sz w:val="20"/>
              </w:rPr>
            </w:pPr>
            <w:r w:rsidRPr="00AC6D1B">
              <w:rPr>
                <w:sz w:val="20"/>
              </w:rPr>
              <w:t>74,7</w:t>
            </w:r>
          </w:p>
        </w:tc>
      </w:tr>
      <w:tr w:rsidR="00AC6D1B" w:rsidRPr="00AC6D1B" w:rsidTr="001E7B22">
        <w:tc>
          <w:tcPr>
            <w:tcW w:w="3369" w:type="dxa"/>
            <w:vAlign w:val="center"/>
          </w:tcPr>
          <w:p w:rsidR="00AC6D1B" w:rsidRPr="00AC6D1B" w:rsidRDefault="00AC6D1B" w:rsidP="00AC6D1B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C6D1B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4" w:type="dxa"/>
            <w:vAlign w:val="center"/>
          </w:tcPr>
          <w:p w:rsidR="00AC6D1B" w:rsidRPr="00AC6D1B" w:rsidRDefault="00AC6D1B" w:rsidP="00AC6D1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C6D1B">
              <w:rPr>
                <w:sz w:val="20"/>
              </w:rPr>
              <w:t>1859</w:t>
            </w:r>
          </w:p>
        </w:tc>
        <w:tc>
          <w:tcPr>
            <w:tcW w:w="1985" w:type="dxa"/>
            <w:vAlign w:val="center"/>
          </w:tcPr>
          <w:p w:rsidR="00AC6D1B" w:rsidRPr="00AC6D1B" w:rsidRDefault="00AC6D1B" w:rsidP="00AC6D1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C6D1B">
              <w:rPr>
                <w:sz w:val="20"/>
              </w:rPr>
              <w:t>1348</w:t>
            </w:r>
          </w:p>
        </w:tc>
        <w:tc>
          <w:tcPr>
            <w:tcW w:w="2268" w:type="dxa"/>
            <w:vAlign w:val="center"/>
          </w:tcPr>
          <w:p w:rsidR="00AC6D1B" w:rsidRPr="00AC6D1B" w:rsidRDefault="00AC6D1B" w:rsidP="00AC6D1B">
            <w:pPr>
              <w:spacing w:line="360" w:lineRule="auto"/>
              <w:jc w:val="center"/>
              <w:rPr>
                <w:sz w:val="20"/>
              </w:rPr>
            </w:pPr>
            <w:r w:rsidRPr="00AC6D1B">
              <w:rPr>
                <w:sz w:val="20"/>
              </w:rPr>
              <w:t>137,9</w:t>
            </w:r>
          </w:p>
        </w:tc>
      </w:tr>
      <w:tr w:rsidR="00AC6D1B" w:rsidRPr="00AC6D1B" w:rsidTr="001E7B22">
        <w:tc>
          <w:tcPr>
            <w:tcW w:w="3369" w:type="dxa"/>
            <w:vAlign w:val="center"/>
          </w:tcPr>
          <w:p w:rsidR="00AC6D1B" w:rsidRPr="00AC6D1B" w:rsidRDefault="00AC6D1B" w:rsidP="00AC6D1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C6D1B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center"/>
          </w:tcPr>
          <w:p w:rsidR="00AC6D1B" w:rsidRPr="00AC6D1B" w:rsidRDefault="00AC6D1B" w:rsidP="00AC6D1B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AC6D1B">
              <w:rPr>
                <w:sz w:val="20"/>
              </w:rPr>
              <w:t>х</w:t>
            </w:r>
            <w:r w:rsidRPr="00AC6D1B">
              <w:rPr>
                <w:sz w:val="20"/>
                <w:vertAlign w:val="superscript"/>
              </w:rPr>
              <w:t>3</w:t>
            </w:r>
          </w:p>
        </w:tc>
        <w:tc>
          <w:tcPr>
            <w:tcW w:w="1985" w:type="dxa"/>
            <w:vAlign w:val="center"/>
          </w:tcPr>
          <w:p w:rsidR="00AC6D1B" w:rsidRPr="00AC6D1B" w:rsidRDefault="00AC6D1B" w:rsidP="00AC6D1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C6D1B">
              <w:rPr>
                <w:sz w:val="20"/>
              </w:rPr>
              <w:t>х</w:t>
            </w:r>
            <w:r w:rsidRPr="00AC6D1B">
              <w:rPr>
                <w:sz w:val="20"/>
                <w:vertAlign w:val="superscript"/>
              </w:rPr>
              <w:t>3</w:t>
            </w:r>
          </w:p>
        </w:tc>
        <w:tc>
          <w:tcPr>
            <w:tcW w:w="2268" w:type="dxa"/>
            <w:vAlign w:val="center"/>
          </w:tcPr>
          <w:p w:rsidR="00AC6D1B" w:rsidRPr="00AC6D1B" w:rsidRDefault="00AC6D1B" w:rsidP="00AC6D1B">
            <w:pPr>
              <w:spacing w:line="360" w:lineRule="auto"/>
              <w:jc w:val="center"/>
              <w:rPr>
                <w:sz w:val="20"/>
              </w:rPr>
            </w:pPr>
            <w:r w:rsidRPr="00AC6D1B">
              <w:rPr>
                <w:sz w:val="20"/>
              </w:rPr>
              <w:t>100,0</w:t>
            </w:r>
          </w:p>
        </w:tc>
      </w:tr>
      <w:tr w:rsidR="00AC6D1B" w:rsidRPr="00AC6D1B" w:rsidTr="001E7B22">
        <w:tc>
          <w:tcPr>
            <w:tcW w:w="3369" w:type="dxa"/>
            <w:vAlign w:val="center"/>
          </w:tcPr>
          <w:p w:rsidR="00AC6D1B" w:rsidRPr="00AC6D1B" w:rsidRDefault="00AC6D1B" w:rsidP="00AC6D1B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C6D1B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center"/>
          </w:tcPr>
          <w:p w:rsidR="00AC6D1B" w:rsidRPr="00AC6D1B" w:rsidRDefault="00AC6D1B" w:rsidP="00AC6D1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C6D1B">
              <w:rPr>
                <w:sz w:val="20"/>
              </w:rPr>
              <w:t>413</w:t>
            </w:r>
          </w:p>
        </w:tc>
        <w:tc>
          <w:tcPr>
            <w:tcW w:w="1985" w:type="dxa"/>
            <w:vAlign w:val="center"/>
          </w:tcPr>
          <w:p w:rsidR="00AC6D1B" w:rsidRPr="00AC6D1B" w:rsidRDefault="00AC6D1B" w:rsidP="00AC6D1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C6D1B">
              <w:rPr>
                <w:sz w:val="20"/>
              </w:rPr>
              <w:t>550</w:t>
            </w:r>
          </w:p>
        </w:tc>
        <w:tc>
          <w:tcPr>
            <w:tcW w:w="2268" w:type="dxa"/>
            <w:vAlign w:val="center"/>
          </w:tcPr>
          <w:p w:rsidR="00AC6D1B" w:rsidRPr="00AC6D1B" w:rsidRDefault="00AC6D1B" w:rsidP="00AC6D1B">
            <w:pPr>
              <w:spacing w:line="360" w:lineRule="auto"/>
              <w:jc w:val="center"/>
              <w:rPr>
                <w:sz w:val="20"/>
              </w:rPr>
            </w:pPr>
            <w:r w:rsidRPr="00AC6D1B">
              <w:rPr>
                <w:sz w:val="20"/>
              </w:rPr>
              <w:t>75,1</w:t>
            </w:r>
          </w:p>
        </w:tc>
      </w:tr>
      <w:tr w:rsidR="00AC6D1B" w:rsidRPr="00AC6D1B" w:rsidTr="001E7B22">
        <w:tc>
          <w:tcPr>
            <w:tcW w:w="3369" w:type="dxa"/>
            <w:vAlign w:val="center"/>
          </w:tcPr>
          <w:p w:rsidR="00AC6D1B" w:rsidRPr="00AC6D1B" w:rsidRDefault="00AC6D1B" w:rsidP="00AC6D1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C6D1B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center"/>
          </w:tcPr>
          <w:p w:rsidR="00AC6D1B" w:rsidRPr="00AC6D1B" w:rsidRDefault="00AC6D1B" w:rsidP="00AC6D1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C6D1B">
              <w:rPr>
                <w:sz w:val="20"/>
              </w:rPr>
              <w:t>1160</w:t>
            </w:r>
          </w:p>
        </w:tc>
        <w:tc>
          <w:tcPr>
            <w:tcW w:w="1985" w:type="dxa"/>
            <w:vAlign w:val="center"/>
          </w:tcPr>
          <w:p w:rsidR="00AC6D1B" w:rsidRPr="00AC6D1B" w:rsidRDefault="00AC6D1B" w:rsidP="00AC6D1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C6D1B">
              <w:rPr>
                <w:sz w:val="20"/>
              </w:rPr>
              <w:t>797</w:t>
            </w:r>
          </w:p>
        </w:tc>
        <w:tc>
          <w:tcPr>
            <w:tcW w:w="2268" w:type="dxa"/>
            <w:vAlign w:val="center"/>
          </w:tcPr>
          <w:p w:rsidR="00AC6D1B" w:rsidRPr="00AC6D1B" w:rsidRDefault="00AC6D1B" w:rsidP="00AC6D1B">
            <w:pPr>
              <w:spacing w:line="360" w:lineRule="auto"/>
              <w:jc w:val="center"/>
              <w:rPr>
                <w:sz w:val="20"/>
              </w:rPr>
            </w:pPr>
            <w:r w:rsidRPr="00AC6D1B">
              <w:rPr>
                <w:sz w:val="20"/>
              </w:rPr>
              <w:t>145,6</w:t>
            </w:r>
          </w:p>
        </w:tc>
      </w:tr>
      <w:tr w:rsidR="00AC6D1B" w:rsidRPr="00AC6D1B" w:rsidTr="001E7B22">
        <w:tc>
          <w:tcPr>
            <w:tcW w:w="3369" w:type="dxa"/>
            <w:vAlign w:val="center"/>
          </w:tcPr>
          <w:p w:rsidR="00AC6D1B" w:rsidRPr="00AC6D1B" w:rsidRDefault="00AC6D1B" w:rsidP="00AC6D1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C6D1B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center"/>
          </w:tcPr>
          <w:p w:rsidR="00AC6D1B" w:rsidRPr="00AC6D1B" w:rsidRDefault="00AC6D1B" w:rsidP="00AC6D1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C6D1B">
              <w:rPr>
                <w:sz w:val="20"/>
              </w:rPr>
              <w:t>х</w:t>
            </w:r>
            <w:r w:rsidRPr="00AC6D1B">
              <w:rPr>
                <w:sz w:val="20"/>
                <w:vertAlign w:val="superscript"/>
              </w:rPr>
              <w:t>3</w:t>
            </w:r>
          </w:p>
        </w:tc>
        <w:tc>
          <w:tcPr>
            <w:tcW w:w="1985" w:type="dxa"/>
            <w:vAlign w:val="center"/>
          </w:tcPr>
          <w:p w:rsidR="00AC6D1B" w:rsidRPr="00AC6D1B" w:rsidRDefault="00AC6D1B" w:rsidP="00AC6D1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C6D1B">
              <w:rPr>
                <w:sz w:val="20"/>
              </w:rPr>
              <w:t>х</w:t>
            </w:r>
            <w:r w:rsidRPr="00AC6D1B">
              <w:rPr>
                <w:sz w:val="20"/>
                <w:vertAlign w:val="superscript"/>
              </w:rPr>
              <w:t>3</w:t>
            </w:r>
          </w:p>
        </w:tc>
        <w:tc>
          <w:tcPr>
            <w:tcW w:w="2268" w:type="dxa"/>
            <w:vAlign w:val="center"/>
          </w:tcPr>
          <w:p w:rsidR="00AC6D1B" w:rsidRPr="00AC6D1B" w:rsidRDefault="00AC6D1B" w:rsidP="00AC6D1B">
            <w:pPr>
              <w:spacing w:line="360" w:lineRule="auto"/>
              <w:jc w:val="center"/>
              <w:rPr>
                <w:sz w:val="20"/>
              </w:rPr>
            </w:pPr>
            <w:r w:rsidRPr="00AC6D1B">
              <w:rPr>
                <w:sz w:val="20"/>
              </w:rPr>
              <w:t>113,0</w:t>
            </w:r>
          </w:p>
        </w:tc>
      </w:tr>
    </w:tbl>
    <w:p w:rsidR="00AC6D1B" w:rsidRPr="00AC6D1B" w:rsidRDefault="00AC6D1B" w:rsidP="00AC6D1B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AC6D1B">
        <w:rPr>
          <w:sz w:val="20"/>
          <w:vertAlign w:val="superscript"/>
        </w:rPr>
        <w:t>______________________________________________________________</w:t>
      </w:r>
    </w:p>
    <w:p w:rsidR="00AC6D1B" w:rsidRPr="00AC6D1B" w:rsidRDefault="00AC6D1B" w:rsidP="00AC6D1B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AC6D1B">
        <w:rPr>
          <w:sz w:val="20"/>
          <w:vertAlign w:val="superscript"/>
        </w:rPr>
        <w:t xml:space="preserve">1    </w:t>
      </w:r>
      <w:r w:rsidRPr="00AC6D1B">
        <w:rPr>
          <w:rFonts w:cs="Arial"/>
          <w:sz w:val="18"/>
          <w:szCs w:val="18"/>
        </w:rPr>
        <w:t xml:space="preserve">По данным текущих наблюдений.   </w:t>
      </w:r>
    </w:p>
    <w:p w:rsidR="00AC6D1B" w:rsidRPr="00AC6D1B" w:rsidRDefault="00AC6D1B" w:rsidP="00AC6D1B">
      <w:pPr>
        <w:numPr>
          <w:ilvl w:val="0"/>
          <w:numId w:val="1"/>
        </w:numPr>
        <w:tabs>
          <w:tab w:val="left" w:pos="284"/>
        </w:tabs>
        <w:ind w:left="284" w:hanging="284"/>
        <w:rPr>
          <w:rFonts w:cs="Arial"/>
          <w:sz w:val="18"/>
          <w:szCs w:val="18"/>
        </w:rPr>
      </w:pPr>
      <w:r w:rsidRPr="00AC6D1B">
        <w:rPr>
          <w:rFonts w:cs="Arial"/>
          <w:sz w:val="18"/>
          <w:szCs w:val="18"/>
        </w:rPr>
        <w:t xml:space="preserve">Показатель рассчитан по фактически сложившемуся кругу средних предприятий. </w:t>
      </w:r>
    </w:p>
    <w:p w:rsidR="00AC6D1B" w:rsidRPr="00AC6D1B" w:rsidRDefault="00AC6D1B" w:rsidP="00AC6D1B">
      <w:pPr>
        <w:ind w:hanging="218"/>
        <w:rPr>
          <w:rFonts w:cs="Arial"/>
          <w:sz w:val="18"/>
          <w:szCs w:val="18"/>
        </w:rPr>
      </w:pPr>
      <w:r w:rsidRPr="00AC6D1B">
        <w:rPr>
          <w:rFonts w:cs="Arial"/>
          <w:sz w:val="18"/>
          <w:szCs w:val="18"/>
        </w:rPr>
        <w:t xml:space="preserve">     </w:t>
      </w:r>
      <w:proofErr w:type="gramStart"/>
      <w:r w:rsidRPr="00AC6D1B">
        <w:rPr>
          <w:rFonts w:cs="Arial"/>
          <w:sz w:val="18"/>
          <w:szCs w:val="18"/>
          <w:vertAlign w:val="superscript"/>
        </w:rPr>
        <w:t xml:space="preserve">3  </w:t>
      </w:r>
      <w:r w:rsidRPr="00AC6D1B">
        <w:rPr>
          <w:rFonts w:cs="Arial"/>
          <w:sz w:val="18"/>
          <w:szCs w:val="18"/>
        </w:rPr>
        <w:t>В</w:t>
      </w:r>
      <w:proofErr w:type="gramEnd"/>
      <w:r w:rsidRPr="00AC6D1B">
        <w:rPr>
          <w:rFonts w:cs="Arial"/>
          <w:sz w:val="18"/>
          <w:szCs w:val="18"/>
        </w:rPr>
        <w:t xml:space="preserve"> целях соблюдения конфиденциальности персонифицированных данных в таблице закрещены сведения,    представленные единичными организациями.</w:t>
      </w:r>
    </w:p>
    <w:p w:rsidR="00076B2D" w:rsidRDefault="00076B2D" w:rsidP="00076B2D">
      <w:pPr>
        <w:pStyle w:val="ac"/>
        <w:spacing w:line="276" w:lineRule="auto"/>
        <w:ind w:firstLine="709"/>
        <w:jc w:val="both"/>
        <w:rPr>
          <w:rFonts w:ascii="Arial" w:hAnsi="Arial" w:cs="Arial"/>
          <w:i w:val="0"/>
          <w:color w:val="FF0000"/>
          <w:szCs w:val="24"/>
          <w:lang w:val="ru-RU"/>
        </w:rPr>
      </w:pPr>
    </w:p>
    <w:p w:rsidR="00AC6D1B" w:rsidRDefault="00AC6D1B" w:rsidP="00076B2D">
      <w:pPr>
        <w:ind w:firstLine="0"/>
        <w:jc w:val="center"/>
        <w:rPr>
          <w:b/>
          <w:sz w:val="24"/>
          <w:szCs w:val="24"/>
        </w:rPr>
      </w:pPr>
    </w:p>
    <w:p w:rsidR="00AC6D1B" w:rsidRDefault="00AC6D1B" w:rsidP="00AC6D1B">
      <w:pPr>
        <w:ind w:firstLine="0"/>
        <w:jc w:val="center"/>
        <w:rPr>
          <w:b/>
          <w:sz w:val="24"/>
          <w:szCs w:val="24"/>
        </w:rPr>
      </w:pPr>
      <w:r w:rsidRPr="004121D7">
        <w:rPr>
          <w:b/>
          <w:sz w:val="24"/>
          <w:szCs w:val="24"/>
        </w:rPr>
        <w:t>Оценка среднесписочной численности работников</w:t>
      </w:r>
      <w:r>
        <w:rPr>
          <w:b/>
          <w:sz w:val="24"/>
          <w:szCs w:val="24"/>
        </w:rPr>
        <w:t xml:space="preserve"> </w:t>
      </w:r>
      <w:r w:rsidRPr="004700ED">
        <w:rPr>
          <w:rFonts w:cs="Arial"/>
          <w:b/>
          <w:sz w:val="24"/>
          <w:szCs w:val="24"/>
        </w:rPr>
        <w:t xml:space="preserve">(без </w:t>
      </w:r>
      <w:proofErr w:type="gramStart"/>
      <w:r w:rsidRPr="004700ED">
        <w:rPr>
          <w:rFonts w:cs="Arial"/>
          <w:b/>
          <w:sz w:val="24"/>
          <w:szCs w:val="24"/>
        </w:rPr>
        <w:t>внешних</w:t>
      </w:r>
      <w:r>
        <w:rPr>
          <w:rFonts w:cs="Arial"/>
          <w:b/>
          <w:sz w:val="24"/>
          <w:szCs w:val="24"/>
        </w:rPr>
        <w:t xml:space="preserve"> </w:t>
      </w:r>
      <w:r w:rsidRPr="004700ED">
        <w:rPr>
          <w:rFonts w:cs="Arial"/>
          <w:b/>
          <w:sz w:val="24"/>
          <w:szCs w:val="24"/>
        </w:rPr>
        <w:t xml:space="preserve"> совместителей</w:t>
      </w:r>
      <w:proofErr w:type="gramEnd"/>
      <w:r>
        <w:rPr>
          <w:rFonts w:cs="Arial"/>
          <w:b/>
          <w:sz w:val="24"/>
          <w:szCs w:val="24"/>
        </w:rPr>
        <w:t xml:space="preserve"> </w:t>
      </w:r>
      <w:r w:rsidRPr="004700ED">
        <w:rPr>
          <w:rFonts w:cs="Arial"/>
          <w:b/>
          <w:sz w:val="24"/>
          <w:szCs w:val="24"/>
        </w:rPr>
        <w:t xml:space="preserve"> и</w:t>
      </w:r>
      <w:r>
        <w:rPr>
          <w:rFonts w:cs="Arial"/>
          <w:b/>
          <w:sz w:val="24"/>
          <w:szCs w:val="24"/>
        </w:rPr>
        <w:t xml:space="preserve"> </w:t>
      </w:r>
      <w:r w:rsidRPr="004700ED">
        <w:rPr>
          <w:rFonts w:cs="Arial"/>
          <w:b/>
          <w:sz w:val="24"/>
          <w:szCs w:val="24"/>
        </w:rPr>
        <w:t xml:space="preserve"> работников </w:t>
      </w:r>
      <w:r>
        <w:rPr>
          <w:rFonts w:cs="Arial"/>
          <w:b/>
          <w:sz w:val="24"/>
          <w:szCs w:val="24"/>
        </w:rPr>
        <w:t xml:space="preserve"> </w:t>
      </w:r>
      <w:proofErr w:type="spellStart"/>
      <w:r w:rsidRPr="004700ED">
        <w:rPr>
          <w:rFonts w:cs="Arial"/>
          <w:b/>
          <w:sz w:val="24"/>
          <w:szCs w:val="24"/>
        </w:rPr>
        <w:t>несписочного</w:t>
      </w:r>
      <w:proofErr w:type="spellEnd"/>
      <w:r w:rsidRPr="004700ED"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 xml:space="preserve"> </w:t>
      </w:r>
      <w:r w:rsidRPr="004700ED">
        <w:rPr>
          <w:rFonts w:cs="Arial"/>
          <w:b/>
          <w:sz w:val="24"/>
          <w:szCs w:val="24"/>
        </w:rPr>
        <w:t>состава)</w:t>
      </w:r>
      <w:r w:rsidRPr="004121D7">
        <w:rPr>
          <w:b/>
          <w:sz w:val="24"/>
          <w:szCs w:val="24"/>
        </w:rPr>
        <w:t xml:space="preserve">  </w:t>
      </w:r>
      <w:proofErr w:type="spellStart"/>
      <w:r w:rsidRPr="004121D7">
        <w:rPr>
          <w:b/>
          <w:sz w:val="24"/>
          <w:szCs w:val="24"/>
        </w:rPr>
        <w:t>микропредприятий</w:t>
      </w:r>
      <w:proofErr w:type="spellEnd"/>
      <w:r w:rsidRPr="004121D7">
        <w:rPr>
          <w:b/>
          <w:sz w:val="24"/>
          <w:szCs w:val="24"/>
        </w:rPr>
        <w:t xml:space="preserve"> г. Ростова-на-Дону по основным видам </w:t>
      </w:r>
    </w:p>
    <w:p w:rsidR="00AC6D1B" w:rsidRPr="004121D7" w:rsidRDefault="00AC6D1B" w:rsidP="00AC6D1B">
      <w:pPr>
        <w:ind w:firstLine="0"/>
        <w:jc w:val="center"/>
        <w:rPr>
          <w:b/>
          <w:sz w:val="24"/>
          <w:szCs w:val="24"/>
        </w:rPr>
      </w:pPr>
      <w:r w:rsidRPr="004121D7">
        <w:rPr>
          <w:b/>
          <w:sz w:val="24"/>
          <w:szCs w:val="24"/>
        </w:rPr>
        <w:t xml:space="preserve">экономической деятельности </w:t>
      </w:r>
    </w:p>
    <w:p w:rsidR="00AC6D1B" w:rsidRPr="004121D7" w:rsidRDefault="00AC6D1B" w:rsidP="00AC6D1B">
      <w:pPr>
        <w:widowControl w:val="0"/>
        <w:autoSpaceDE w:val="0"/>
        <w:autoSpaceDN w:val="0"/>
        <w:adjustRightInd w:val="0"/>
        <w:ind w:right="800" w:firstLine="708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652"/>
        <w:gridCol w:w="1843"/>
        <w:gridCol w:w="1843"/>
        <w:gridCol w:w="2268"/>
      </w:tblGrid>
      <w:tr w:rsidR="00AC6D1B" w:rsidRPr="004121D7" w:rsidTr="001E7B22">
        <w:trPr>
          <w:trHeight w:val="43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D1B" w:rsidRPr="004121D7" w:rsidRDefault="00AC6D1B" w:rsidP="001E7B22">
            <w:pPr>
              <w:pStyle w:val="ae"/>
              <w:rPr>
                <w:b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D1B" w:rsidRPr="004121D7" w:rsidRDefault="00AC6D1B" w:rsidP="001E7B22">
            <w:pPr>
              <w:pStyle w:val="ae"/>
              <w:rPr>
                <w:rFonts w:ascii="Arial" w:hAnsi="Arial" w:cs="Arial"/>
                <w:b w:val="0"/>
                <w:i/>
                <w:lang w:val="ru-RU"/>
              </w:rPr>
            </w:pPr>
            <w:r w:rsidRPr="004121D7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AC6D1B" w:rsidRPr="004121D7" w:rsidRDefault="00AC6D1B" w:rsidP="001E7B22">
            <w:pPr>
              <w:pStyle w:val="ae"/>
              <w:rPr>
                <w:rFonts w:ascii="Arial" w:hAnsi="Arial" w:cs="Arial"/>
                <w:b w:val="0"/>
                <w:i/>
                <w:lang w:val="ru-RU"/>
              </w:rPr>
            </w:pPr>
            <w:r w:rsidRPr="004121D7">
              <w:rPr>
                <w:rFonts w:ascii="Arial" w:hAnsi="Arial" w:cs="Arial"/>
                <w:b w:val="0"/>
                <w:i/>
                <w:lang w:val="ru-RU"/>
              </w:rPr>
              <w:t>2023 года</w:t>
            </w:r>
            <w:r w:rsidRPr="004121D7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4121D7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D1B" w:rsidRPr="004121D7" w:rsidRDefault="00AC6D1B" w:rsidP="001E7B22">
            <w:pPr>
              <w:pStyle w:val="ae"/>
              <w:rPr>
                <w:rFonts w:ascii="Arial" w:hAnsi="Arial" w:cs="Arial"/>
                <w:b w:val="0"/>
                <w:i/>
                <w:lang w:val="ru-RU"/>
              </w:rPr>
            </w:pPr>
            <w:r w:rsidRPr="004121D7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AC6D1B" w:rsidRPr="004121D7" w:rsidRDefault="00AC6D1B" w:rsidP="001E7B22">
            <w:pPr>
              <w:pStyle w:val="ae"/>
              <w:rPr>
                <w:b w:val="0"/>
              </w:rPr>
            </w:pPr>
            <w:r w:rsidRPr="004121D7">
              <w:rPr>
                <w:rFonts w:ascii="Arial" w:hAnsi="Arial" w:cs="Arial"/>
                <w:b w:val="0"/>
                <w:i/>
                <w:lang w:val="ru-RU"/>
              </w:rPr>
              <w:t xml:space="preserve"> 2022 года,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1B" w:rsidRPr="004121D7" w:rsidRDefault="00AC6D1B" w:rsidP="001E7B22">
            <w:pPr>
              <w:pStyle w:val="ae"/>
              <w:rPr>
                <w:rFonts w:ascii="Arial" w:hAnsi="Arial" w:cs="Arial"/>
                <w:b w:val="0"/>
              </w:rPr>
            </w:pPr>
            <w:r w:rsidRPr="004121D7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4121D7">
              <w:rPr>
                <w:rFonts w:ascii="Arial" w:hAnsi="Arial" w:cs="Arial"/>
                <w:b w:val="0"/>
                <w:i/>
              </w:rPr>
              <w:t>о</w:t>
            </w:r>
            <w:r w:rsidRPr="004121D7">
              <w:rPr>
                <w:rFonts w:ascii="Arial" w:hAnsi="Arial" w:cs="Arial"/>
                <w:b w:val="0"/>
                <w:i/>
              </w:rPr>
              <w:t>го года, в %</w:t>
            </w:r>
          </w:p>
        </w:tc>
      </w:tr>
      <w:tr w:rsidR="00AC6D1B" w:rsidRPr="00127C8F" w:rsidTr="001E7B22">
        <w:trPr>
          <w:trHeight w:val="319"/>
        </w:trPr>
        <w:tc>
          <w:tcPr>
            <w:tcW w:w="3652" w:type="dxa"/>
            <w:tcBorders>
              <w:top w:val="single" w:sz="4" w:space="0" w:color="auto"/>
            </w:tcBorders>
            <w:vAlign w:val="center"/>
          </w:tcPr>
          <w:p w:rsidR="00AC6D1B" w:rsidRPr="00A57D57" w:rsidRDefault="00AC6D1B" w:rsidP="001E7B22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A57D57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AC6D1B" w:rsidRPr="00A57D57" w:rsidRDefault="00AC6D1B" w:rsidP="001E7B22">
            <w:pPr>
              <w:ind w:firstLine="0"/>
              <w:jc w:val="center"/>
              <w:rPr>
                <w:sz w:val="20"/>
              </w:rPr>
            </w:pPr>
            <w:r w:rsidRPr="00A57D57">
              <w:rPr>
                <w:sz w:val="20"/>
              </w:rPr>
              <w:t>79546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AC6D1B" w:rsidRPr="00DC44C0" w:rsidRDefault="00AC6D1B" w:rsidP="001E7B22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80638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AC6D1B" w:rsidRPr="00EE1282" w:rsidRDefault="00AC6D1B" w:rsidP="001E7B22">
            <w:pPr>
              <w:jc w:val="center"/>
              <w:rPr>
                <w:sz w:val="20"/>
              </w:rPr>
            </w:pPr>
            <w:r w:rsidRPr="00EE1282">
              <w:rPr>
                <w:sz w:val="20"/>
              </w:rPr>
              <w:t>98,7</w:t>
            </w:r>
          </w:p>
        </w:tc>
      </w:tr>
      <w:tr w:rsidR="00AC6D1B" w:rsidRPr="00460A38" w:rsidTr="001E7B22">
        <w:trPr>
          <w:trHeight w:val="422"/>
        </w:trPr>
        <w:tc>
          <w:tcPr>
            <w:tcW w:w="3652" w:type="dxa"/>
            <w:vAlign w:val="center"/>
          </w:tcPr>
          <w:p w:rsidR="00AC6D1B" w:rsidRPr="00460A38" w:rsidRDefault="00AC6D1B" w:rsidP="001E7B22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460A38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460A38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460A38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843" w:type="dxa"/>
            <w:vAlign w:val="bottom"/>
          </w:tcPr>
          <w:p w:rsidR="00AC6D1B" w:rsidRPr="00460A38" w:rsidRDefault="00AC6D1B" w:rsidP="001E7B22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AC6D1B" w:rsidRPr="00460A38" w:rsidRDefault="00AC6D1B" w:rsidP="001E7B22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vAlign w:val="bottom"/>
          </w:tcPr>
          <w:p w:rsidR="00AC6D1B" w:rsidRPr="00460A38" w:rsidRDefault="00AC6D1B" w:rsidP="001E7B22">
            <w:pPr>
              <w:jc w:val="center"/>
              <w:rPr>
                <w:sz w:val="20"/>
              </w:rPr>
            </w:pPr>
          </w:p>
        </w:tc>
      </w:tr>
      <w:tr w:rsidR="00AC6D1B" w:rsidRPr="00460A38" w:rsidTr="001E7B22">
        <w:trPr>
          <w:trHeight w:val="428"/>
        </w:trPr>
        <w:tc>
          <w:tcPr>
            <w:tcW w:w="3652" w:type="dxa"/>
            <w:vAlign w:val="center"/>
          </w:tcPr>
          <w:p w:rsidR="00AC6D1B" w:rsidRPr="00460A38" w:rsidRDefault="00AC6D1B" w:rsidP="001E7B22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60A38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843" w:type="dxa"/>
            <w:vAlign w:val="bottom"/>
          </w:tcPr>
          <w:p w:rsidR="00AC6D1B" w:rsidRPr="00460A38" w:rsidRDefault="00AC6D1B" w:rsidP="001E7B22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8703</w:t>
            </w:r>
          </w:p>
        </w:tc>
        <w:tc>
          <w:tcPr>
            <w:tcW w:w="1843" w:type="dxa"/>
            <w:vAlign w:val="bottom"/>
          </w:tcPr>
          <w:p w:rsidR="00AC6D1B" w:rsidRPr="00460A38" w:rsidRDefault="00AC6D1B" w:rsidP="001E7B22">
            <w:pPr>
              <w:ind w:firstLine="0"/>
              <w:jc w:val="center"/>
              <w:rPr>
                <w:sz w:val="20"/>
              </w:rPr>
            </w:pPr>
            <w:r w:rsidRPr="00460A38">
              <w:rPr>
                <w:sz w:val="20"/>
              </w:rPr>
              <w:t>9260</w:t>
            </w:r>
          </w:p>
        </w:tc>
        <w:tc>
          <w:tcPr>
            <w:tcW w:w="2268" w:type="dxa"/>
            <w:vAlign w:val="bottom"/>
          </w:tcPr>
          <w:p w:rsidR="00AC6D1B" w:rsidRPr="00460A38" w:rsidRDefault="00AC6D1B" w:rsidP="001E7B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94,0</w:t>
            </w:r>
          </w:p>
        </w:tc>
      </w:tr>
      <w:tr w:rsidR="00AC6D1B" w:rsidRPr="00460A38" w:rsidTr="001E7B22">
        <w:tc>
          <w:tcPr>
            <w:tcW w:w="3652" w:type="dxa"/>
            <w:vAlign w:val="center"/>
          </w:tcPr>
          <w:p w:rsidR="00AC6D1B" w:rsidRPr="00460A38" w:rsidRDefault="00AC6D1B" w:rsidP="001E7B22">
            <w:pPr>
              <w:ind w:firstLine="0"/>
              <w:jc w:val="left"/>
              <w:rPr>
                <w:rFonts w:cs="Arial"/>
                <w:sz w:val="20"/>
              </w:rPr>
            </w:pPr>
            <w:r w:rsidRPr="00460A38">
              <w:rPr>
                <w:rFonts w:cs="Arial"/>
                <w:sz w:val="20"/>
              </w:rPr>
              <w:t>из него:</w:t>
            </w:r>
          </w:p>
          <w:p w:rsidR="00AC6D1B" w:rsidRPr="00460A38" w:rsidRDefault="00AC6D1B" w:rsidP="001E7B22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60A38">
              <w:rPr>
                <w:rFonts w:cs="Arial"/>
                <w:sz w:val="20"/>
              </w:rPr>
              <w:t>обрабатывающие производс</w:t>
            </w:r>
            <w:r w:rsidRPr="00460A38">
              <w:rPr>
                <w:rFonts w:cs="Arial"/>
                <w:sz w:val="20"/>
              </w:rPr>
              <w:t>т</w:t>
            </w:r>
            <w:r w:rsidRPr="00460A38">
              <w:rPr>
                <w:rFonts w:cs="Arial"/>
                <w:sz w:val="20"/>
              </w:rPr>
              <w:t>ва</w:t>
            </w:r>
          </w:p>
        </w:tc>
        <w:tc>
          <w:tcPr>
            <w:tcW w:w="1843" w:type="dxa"/>
            <w:vAlign w:val="bottom"/>
          </w:tcPr>
          <w:p w:rsidR="00AC6D1B" w:rsidRPr="00460A38" w:rsidRDefault="00AC6D1B" w:rsidP="001E7B22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8207</w:t>
            </w:r>
          </w:p>
        </w:tc>
        <w:tc>
          <w:tcPr>
            <w:tcW w:w="1843" w:type="dxa"/>
            <w:vAlign w:val="bottom"/>
          </w:tcPr>
          <w:p w:rsidR="00AC6D1B" w:rsidRPr="00460A38" w:rsidRDefault="00AC6D1B" w:rsidP="001E7B22">
            <w:pPr>
              <w:ind w:firstLine="0"/>
              <w:jc w:val="center"/>
              <w:rPr>
                <w:sz w:val="20"/>
              </w:rPr>
            </w:pPr>
            <w:r w:rsidRPr="00460A38">
              <w:rPr>
                <w:sz w:val="20"/>
              </w:rPr>
              <w:t>8757</w:t>
            </w:r>
          </w:p>
        </w:tc>
        <w:tc>
          <w:tcPr>
            <w:tcW w:w="2268" w:type="dxa"/>
            <w:vAlign w:val="bottom"/>
          </w:tcPr>
          <w:p w:rsidR="00AC6D1B" w:rsidRPr="00B22CA5" w:rsidRDefault="00AC6D1B" w:rsidP="001E7B22">
            <w:pPr>
              <w:jc w:val="center"/>
              <w:rPr>
                <w:sz w:val="20"/>
              </w:rPr>
            </w:pPr>
            <w:r w:rsidRPr="00B22CA5">
              <w:rPr>
                <w:sz w:val="20"/>
              </w:rPr>
              <w:t>93,7</w:t>
            </w:r>
          </w:p>
        </w:tc>
      </w:tr>
      <w:tr w:rsidR="00AC6D1B" w:rsidRPr="00460A38" w:rsidTr="001E7B22">
        <w:trPr>
          <w:trHeight w:val="413"/>
        </w:trPr>
        <w:tc>
          <w:tcPr>
            <w:tcW w:w="3652" w:type="dxa"/>
            <w:vAlign w:val="center"/>
          </w:tcPr>
          <w:p w:rsidR="00AC6D1B" w:rsidRPr="00460A38" w:rsidRDefault="00AC6D1B" w:rsidP="001E7B22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460A38">
              <w:rPr>
                <w:rFonts w:cs="Arial"/>
                <w:iCs/>
                <w:sz w:val="20"/>
              </w:rPr>
              <w:t>строител</w:t>
            </w:r>
            <w:r w:rsidRPr="00460A38">
              <w:rPr>
                <w:rFonts w:cs="Arial"/>
                <w:iCs/>
                <w:sz w:val="20"/>
              </w:rPr>
              <w:t>ь</w:t>
            </w:r>
            <w:r w:rsidRPr="00460A38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843" w:type="dxa"/>
            <w:vAlign w:val="bottom"/>
          </w:tcPr>
          <w:p w:rsidR="00AC6D1B" w:rsidRPr="00460A38" w:rsidRDefault="00AC6D1B" w:rsidP="001E7B22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9745</w:t>
            </w:r>
          </w:p>
        </w:tc>
        <w:tc>
          <w:tcPr>
            <w:tcW w:w="1843" w:type="dxa"/>
            <w:vAlign w:val="bottom"/>
          </w:tcPr>
          <w:p w:rsidR="00AC6D1B" w:rsidRPr="00460A38" w:rsidRDefault="00AC6D1B" w:rsidP="001E7B22">
            <w:pPr>
              <w:ind w:firstLine="0"/>
              <w:jc w:val="center"/>
              <w:rPr>
                <w:sz w:val="20"/>
              </w:rPr>
            </w:pPr>
            <w:r w:rsidRPr="00460A38">
              <w:rPr>
                <w:sz w:val="20"/>
              </w:rPr>
              <w:t>9434</w:t>
            </w:r>
          </w:p>
        </w:tc>
        <w:tc>
          <w:tcPr>
            <w:tcW w:w="2268" w:type="dxa"/>
            <w:vAlign w:val="bottom"/>
          </w:tcPr>
          <w:p w:rsidR="00AC6D1B" w:rsidRPr="00B22CA5" w:rsidRDefault="00AC6D1B" w:rsidP="001E7B22">
            <w:pPr>
              <w:jc w:val="center"/>
              <w:rPr>
                <w:sz w:val="20"/>
              </w:rPr>
            </w:pPr>
            <w:r w:rsidRPr="00B22CA5">
              <w:rPr>
                <w:sz w:val="20"/>
              </w:rPr>
              <w:t>103,3</w:t>
            </w:r>
          </w:p>
        </w:tc>
      </w:tr>
      <w:tr w:rsidR="00AC6D1B" w:rsidRPr="00460A38" w:rsidTr="001E7B22">
        <w:trPr>
          <w:trHeight w:val="712"/>
        </w:trPr>
        <w:tc>
          <w:tcPr>
            <w:tcW w:w="3652" w:type="dxa"/>
            <w:vAlign w:val="center"/>
          </w:tcPr>
          <w:p w:rsidR="00AC6D1B" w:rsidRPr="00460A38" w:rsidRDefault="00AC6D1B" w:rsidP="001E7B22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60A38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460A38">
              <w:rPr>
                <w:rFonts w:cs="Arial"/>
                <w:sz w:val="20"/>
              </w:rPr>
              <w:t>о</w:t>
            </w:r>
            <w:r w:rsidRPr="00460A38">
              <w:rPr>
                <w:rFonts w:cs="Arial"/>
                <w:sz w:val="20"/>
              </w:rPr>
              <w:t>циклов</w:t>
            </w:r>
          </w:p>
        </w:tc>
        <w:tc>
          <w:tcPr>
            <w:tcW w:w="1843" w:type="dxa"/>
            <w:vAlign w:val="bottom"/>
          </w:tcPr>
          <w:p w:rsidR="00AC6D1B" w:rsidRPr="00460A38" w:rsidRDefault="00AC6D1B" w:rsidP="001E7B22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29901</w:t>
            </w:r>
          </w:p>
        </w:tc>
        <w:tc>
          <w:tcPr>
            <w:tcW w:w="1843" w:type="dxa"/>
            <w:vAlign w:val="bottom"/>
          </w:tcPr>
          <w:p w:rsidR="00AC6D1B" w:rsidRPr="00460A38" w:rsidRDefault="00AC6D1B" w:rsidP="001E7B22">
            <w:pPr>
              <w:ind w:firstLine="0"/>
              <w:jc w:val="center"/>
              <w:rPr>
                <w:sz w:val="20"/>
              </w:rPr>
            </w:pPr>
            <w:r w:rsidRPr="00460A38">
              <w:rPr>
                <w:sz w:val="20"/>
              </w:rPr>
              <w:t>30616</w:t>
            </w:r>
          </w:p>
        </w:tc>
        <w:tc>
          <w:tcPr>
            <w:tcW w:w="2268" w:type="dxa"/>
            <w:vAlign w:val="bottom"/>
          </w:tcPr>
          <w:p w:rsidR="00AC6D1B" w:rsidRPr="00B22CA5" w:rsidRDefault="00AC6D1B" w:rsidP="001E7B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97,7</w:t>
            </w:r>
          </w:p>
        </w:tc>
      </w:tr>
      <w:tr w:rsidR="00AC6D1B" w:rsidRPr="00460A38" w:rsidTr="001E7B22">
        <w:trPr>
          <w:trHeight w:val="396"/>
        </w:trPr>
        <w:tc>
          <w:tcPr>
            <w:tcW w:w="3652" w:type="dxa"/>
            <w:vAlign w:val="center"/>
          </w:tcPr>
          <w:p w:rsidR="00AC6D1B" w:rsidRPr="00460A38" w:rsidRDefault="00AC6D1B" w:rsidP="001E7B22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60A38">
              <w:rPr>
                <w:rFonts w:cs="Arial"/>
                <w:sz w:val="20"/>
              </w:rPr>
              <w:lastRenderedPageBreak/>
              <w:t>транспортировка и хран</w:t>
            </w:r>
            <w:r w:rsidRPr="00460A38">
              <w:rPr>
                <w:rFonts w:cs="Arial"/>
                <w:sz w:val="20"/>
              </w:rPr>
              <w:t>е</w:t>
            </w:r>
            <w:r w:rsidRPr="00460A38">
              <w:rPr>
                <w:rFonts w:cs="Arial"/>
                <w:sz w:val="20"/>
              </w:rPr>
              <w:t>ние</w:t>
            </w:r>
          </w:p>
        </w:tc>
        <w:tc>
          <w:tcPr>
            <w:tcW w:w="1843" w:type="dxa"/>
            <w:vAlign w:val="bottom"/>
          </w:tcPr>
          <w:p w:rsidR="00AC6D1B" w:rsidRPr="00460A38" w:rsidRDefault="00AC6D1B" w:rsidP="001E7B22">
            <w:pPr>
              <w:ind w:firstLine="0"/>
              <w:jc w:val="center"/>
              <w:rPr>
                <w:sz w:val="20"/>
              </w:rPr>
            </w:pPr>
            <w:r w:rsidRPr="00460A38">
              <w:rPr>
                <w:sz w:val="20"/>
              </w:rPr>
              <w:t>7408</w:t>
            </w:r>
          </w:p>
        </w:tc>
        <w:tc>
          <w:tcPr>
            <w:tcW w:w="1843" w:type="dxa"/>
            <w:vAlign w:val="bottom"/>
          </w:tcPr>
          <w:p w:rsidR="00AC6D1B" w:rsidRPr="00460A38" w:rsidRDefault="00AC6D1B" w:rsidP="001E7B22">
            <w:pPr>
              <w:ind w:firstLine="0"/>
              <w:jc w:val="center"/>
              <w:rPr>
                <w:sz w:val="20"/>
              </w:rPr>
            </w:pPr>
            <w:r w:rsidRPr="00460A38">
              <w:rPr>
                <w:sz w:val="20"/>
              </w:rPr>
              <w:t>7606</w:t>
            </w:r>
          </w:p>
        </w:tc>
        <w:tc>
          <w:tcPr>
            <w:tcW w:w="2268" w:type="dxa"/>
            <w:vAlign w:val="bottom"/>
          </w:tcPr>
          <w:p w:rsidR="00AC6D1B" w:rsidRPr="00B22CA5" w:rsidRDefault="00AC6D1B" w:rsidP="001E7B22">
            <w:pPr>
              <w:jc w:val="center"/>
              <w:rPr>
                <w:sz w:val="20"/>
              </w:rPr>
            </w:pPr>
            <w:r w:rsidRPr="00B22CA5">
              <w:rPr>
                <w:sz w:val="20"/>
              </w:rPr>
              <w:t>97,4</w:t>
            </w:r>
          </w:p>
        </w:tc>
      </w:tr>
      <w:tr w:rsidR="00AC6D1B" w:rsidRPr="00460A38" w:rsidTr="001E7B22">
        <w:trPr>
          <w:trHeight w:val="549"/>
        </w:trPr>
        <w:tc>
          <w:tcPr>
            <w:tcW w:w="3652" w:type="dxa"/>
            <w:vAlign w:val="center"/>
          </w:tcPr>
          <w:p w:rsidR="00AC6D1B" w:rsidRPr="00460A38" w:rsidRDefault="00AC6D1B" w:rsidP="001E7B22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60A38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460A38">
              <w:rPr>
                <w:rFonts w:cs="Arial"/>
                <w:sz w:val="20"/>
              </w:rPr>
              <w:t>а</w:t>
            </w:r>
            <w:r w:rsidRPr="00460A38">
              <w:rPr>
                <w:rFonts w:cs="Arial"/>
                <w:sz w:val="20"/>
              </w:rPr>
              <w:t>ния</w:t>
            </w:r>
          </w:p>
        </w:tc>
        <w:tc>
          <w:tcPr>
            <w:tcW w:w="1843" w:type="dxa"/>
            <w:vAlign w:val="bottom"/>
          </w:tcPr>
          <w:p w:rsidR="00AC6D1B" w:rsidRPr="00460A38" w:rsidRDefault="00AC6D1B" w:rsidP="001E7B22">
            <w:pPr>
              <w:ind w:firstLine="0"/>
              <w:jc w:val="center"/>
              <w:rPr>
                <w:sz w:val="20"/>
              </w:rPr>
            </w:pPr>
            <w:r w:rsidRPr="00460A38">
              <w:rPr>
                <w:sz w:val="20"/>
              </w:rPr>
              <w:t>3759</w:t>
            </w:r>
          </w:p>
        </w:tc>
        <w:tc>
          <w:tcPr>
            <w:tcW w:w="1843" w:type="dxa"/>
            <w:vAlign w:val="bottom"/>
          </w:tcPr>
          <w:p w:rsidR="00AC6D1B" w:rsidRPr="00460A38" w:rsidRDefault="00AC6D1B" w:rsidP="001E7B22">
            <w:pPr>
              <w:ind w:firstLine="0"/>
              <w:jc w:val="center"/>
              <w:rPr>
                <w:sz w:val="20"/>
              </w:rPr>
            </w:pPr>
            <w:r w:rsidRPr="00460A38">
              <w:rPr>
                <w:sz w:val="20"/>
              </w:rPr>
              <w:t>3762</w:t>
            </w:r>
          </w:p>
        </w:tc>
        <w:tc>
          <w:tcPr>
            <w:tcW w:w="2268" w:type="dxa"/>
            <w:vAlign w:val="bottom"/>
          </w:tcPr>
          <w:p w:rsidR="00AC6D1B" w:rsidRPr="00B22CA5" w:rsidRDefault="00AC6D1B" w:rsidP="001E7B22">
            <w:pPr>
              <w:jc w:val="center"/>
              <w:rPr>
                <w:sz w:val="20"/>
              </w:rPr>
            </w:pPr>
            <w:r w:rsidRPr="00B22CA5">
              <w:rPr>
                <w:sz w:val="20"/>
              </w:rPr>
              <w:t>99,9</w:t>
            </w:r>
          </w:p>
        </w:tc>
      </w:tr>
      <w:tr w:rsidR="00AC6D1B" w:rsidRPr="00460A38" w:rsidTr="001E7B22">
        <w:trPr>
          <w:trHeight w:val="556"/>
        </w:trPr>
        <w:tc>
          <w:tcPr>
            <w:tcW w:w="3652" w:type="dxa"/>
            <w:vAlign w:val="center"/>
          </w:tcPr>
          <w:p w:rsidR="00AC6D1B" w:rsidRPr="00460A38" w:rsidRDefault="00AC6D1B" w:rsidP="001E7B22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60A38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460A38">
              <w:rPr>
                <w:rFonts w:cs="Arial"/>
                <w:sz w:val="20"/>
              </w:rPr>
              <w:t>е</w:t>
            </w:r>
            <w:r w:rsidRPr="00460A38">
              <w:rPr>
                <w:rFonts w:cs="Arial"/>
                <w:sz w:val="20"/>
              </w:rPr>
              <w:t>ством</w:t>
            </w:r>
          </w:p>
        </w:tc>
        <w:tc>
          <w:tcPr>
            <w:tcW w:w="1843" w:type="dxa"/>
            <w:vAlign w:val="bottom"/>
          </w:tcPr>
          <w:p w:rsidR="00AC6D1B" w:rsidRPr="00460A38" w:rsidRDefault="00AC6D1B" w:rsidP="001E7B22">
            <w:pPr>
              <w:ind w:firstLine="0"/>
              <w:jc w:val="center"/>
              <w:rPr>
                <w:sz w:val="20"/>
              </w:rPr>
            </w:pPr>
            <w:r w:rsidRPr="00460A38">
              <w:rPr>
                <w:sz w:val="20"/>
              </w:rPr>
              <w:t>6308</w:t>
            </w:r>
          </w:p>
        </w:tc>
        <w:tc>
          <w:tcPr>
            <w:tcW w:w="1843" w:type="dxa"/>
            <w:vAlign w:val="bottom"/>
          </w:tcPr>
          <w:p w:rsidR="00AC6D1B" w:rsidRPr="00460A38" w:rsidRDefault="00AC6D1B" w:rsidP="001E7B22">
            <w:pPr>
              <w:ind w:firstLine="0"/>
              <w:jc w:val="center"/>
              <w:rPr>
                <w:sz w:val="20"/>
              </w:rPr>
            </w:pPr>
            <w:r w:rsidRPr="00460A38">
              <w:rPr>
                <w:sz w:val="20"/>
              </w:rPr>
              <w:t>6298</w:t>
            </w:r>
          </w:p>
        </w:tc>
        <w:tc>
          <w:tcPr>
            <w:tcW w:w="2268" w:type="dxa"/>
            <w:vAlign w:val="bottom"/>
          </w:tcPr>
          <w:p w:rsidR="00AC6D1B" w:rsidRPr="00B22CA5" w:rsidRDefault="00AC6D1B" w:rsidP="001E7B22">
            <w:pPr>
              <w:jc w:val="center"/>
              <w:rPr>
                <w:sz w:val="20"/>
              </w:rPr>
            </w:pPr>
            <w:r w:rsidRPr="00B22CA5">
              <w:rPr>
                <w:sz w:val="20"/>
              </w:rPr>
              <w:t>100,2</w:t>
            </w:r>
          </w:p>
        </w:tc>
      </w:tr>
      <w:tr w:rsidR="00AC6D1B" w:rsidRPr="00460A38" w:rsidTr="001E7B22">
        <w:trPr>
          <w:trHeight w:val="551"/>
        </w:trPr>
        <w:tc>
          <w:tcPr>
            <w:tcW w:w="3652" w:type="dxa"/>
            <w:vAlign w:val="center"/>
          </w:tcPr>
          <w:p w:rsidR="00AC6D1B" w:rsidRPr="00460A38" w:rsidRDefault="00AC6D1B" w:rsidP="001E7B22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60A38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460A38">
              <w:rPr>
                <w:rFonts w:cs="Arial"/>
                <w:sz w:val="20"/>
              </w:rPr>
              <w:t>е</w:t>
            </w:r>
            <w:r w:rsidRPr="00460A38">
              <w:rPr>
                <w:rFonts w:cs="Arial"/>
                <w:sz w:val="20"/>
              </w:rPr>
              <w:t>ская</w:t>
            </w:r>
          </w:p>
        </w:tc>
        <w:tc>
          <w:tcPr>
            <w:tcW w:w="1843" w:type="dxa"/>
            <w:vAlign w:val="bottom"/>
          </w:tcPr>
          <w:p w:rsidR="00AC6D1B" w:rsidRPr="00460A38" w:rsidRDefault="00AC6D1B" w:rsidP="001E7B22">
            <w:pPr>
              <w:ind w:firstLine="0"/>
              <w:jc w:val="center"/>
              <w:rPr>
                <w:sz w:val="20"/>
              </w:rPr>
            </w:pPr>
            <w:r w:rsidRPr="00460A38">
              <w:rPr>
                <w:sz w:val="20"/>
              </w:rPr>
              <w:t>3663</w:t>
            </w:r>
          </w:p>
        </w:tc>
        <w:tc>
          <w:tcPr>
            <w:tcW w:w="1843" w:type="dxa"/>
            <w:vAlign w:val="bottom"/>
          </w:tcPr>
          <w:p w:rsidR="00AC6D1B" w:rsidRPr="00460A38" w:rsidRDefault="00AC6D1B" w:rsidP="001E7B22">
            <w:pPr>
              <w:ind w:firstLine="0"/>
              <w:jc w:val="center"/>
              <w:rPr>
                <w:sz w:val="20"/>
              </w:rPr>
            </w:pPr>
            <w:r w:rsidRPr="00460A38">
              <w:rPr>
                <w:sz w:val="20"/>
              </w:rPr>
              <w:t>3762</w:t>
            </w:r>
          </w:p>
        </w:tc>
        <w:tc>
          <w:tcPr>
            <w:tcW w:w="2268" w:type="dxa"/>
            <w:vAlign w:val="bottom"/>
          </w:tcPr>
          <w:p w:rsidR="00AC6D1B" w:rsidRPr="00B22CA5" w:rsidRDefault="00AC6D1B" w:rsidP="001E7B22">
            <w:pPr>
              <w:jc w:val="center"/>
              <w:rPr>
                <w:sz w:val="20"/>
              </w:rPr>
            </w:pPr>
            <w:r w:rsidRPr="00B22CA5">
              <w:rPr>
                <w:sz w:val="20"/>
              </w:rPr>
              <w:t>97,4</w:t>
            </w:r>
          </w:p>
        </w:tc>
      </w:tr>
      <w:tr w:rsidR="00AC6D1B" w:rsidRPr="00460A38" w:rsidTr="001E7B22">
        <w:trPr>
          <w:trHeight w:val="430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:rsidR="00AC6D1B" w:rsidRPr="00460A38" w:rsidRDefault="00AC6D1B" w:rsidP="001E7B22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60A38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AC6D1B" w:rsidRPr="00460A38" w:rsidRDefault="00AC6D1B" w:rsidP="001E7B22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10059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AC6D1B" w:rsidRPr="00460A38" w:rsidRDefault="00AC6D1B" w:rsidP="001E7B22">
            <w:pPr>
              <w:ind w:firstLine="0"/>
              <w:jc w:val="center"/>
              <w:rPr>
                <w:sz w:val="20"/>
              </w:rPr>
            </w:pPr>
            <w:r w:rsidRPr="00460A38">
              <w:rPr>
                <w:sz w:val="20"/>
              </w:rPr>
              <w:t>9900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AC6D1B" w:rsidRPr="00B22CA5" w:rsidRDefault="00AC6D1B" w:rsidP="001E7B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101,6</w:t>
            </w:r>
          </w:p>
        </w:tc>
      </w:tr>
    </w:tbl>
    <w:p w:rsidR="00AC6D1B" w:rsidRDefault="00AC6D1B" w:rsidP="00AC6D1B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18"/>
          <w:szCs w:val="18"/>
        </w:rPr>
      </w:pPr>
      <w:r w:rsidRPr="00460A38">
        <w:rPr>
          <w:sz w:val="18"/>
          <w:szCs w:val="18"/>
          <w:vertAlign w:val="superscript"/>
        </w:rPr>
        <w:t xml:space="preserve">1 </w:t>
      </w:r>
      <w:r w:rsidRPr="00460A38">
        <w:rPr>
          <w:sz w:val="18"/>
          <w:szCs w:val="18"/>
        </w:rPr>
        <w:t>Предварительные данные.</w:t>
      </w:r>
      <w:bookmarkStart w:id="0" w:name="_GoBack"/>
      <w:bookmarkEnd w:id="0"/>
    </w:p>
    <w:sectPr w:rsidR="00AC6D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E9EED6EE"/>
    <w:lvl w:ilvl="0" w:tplc="1506CA78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C5D"/>
    <w:rsid w:val="00076B2D"/>
    <w:rsid w:val="000E1EAF"/>
    <w:rsid w:val="00131C5D"/>
    <w:rsid w:val="001A3607"/>
    <w:rsid w:val="002663E7"/>
    <w:rsid w:val="00475F0F"/>
    <w:rsid w:val="008A5111"/>
    <w:rsid w:val="0095629C"/>
    <w:rsid w:val="009971D6"/>
    <w:rsid w:val="00AC6D1B"/>
    <w:rsid w:val="00BD6C18"/>
    <w:rsid w:val="00CE7F23"/>
    <w:rsid w:val="00EC661C"/>
    <w:rsid w:val="00FD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58A47"/>
  <w15:docId w15:val="{FADD5E50-41A6-4C33-95ED-1D4A2EC6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EAF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2663E7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4">
    <w:name w:val="Заголовок Знак"/>
    <w:basedOn w:val="a0"/>
    <w:uiPriority w:val="10"/>
    <w:rsid w:val="002663E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">
    <w:name w:val="Заголовок Знак1"/>
    <w:link w:val="a3"/>
    <w:rsid w:val="002663E7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customStyle="1" w:styleId="a5">
    <w:basedOn w:val="a"/>
    <w:next w:val="a3"/>
    <w:link w:val="a6"/>
    <w:qFormat/>
    <w:rsid w:val="008A5111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6">
    <w:name w:val="Название Знак"/>
    <w:link w:val="a5"/>
    <w:rsid w:val="008A5111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a7">
    <w:name w:val="footer"/>
    <w:basedOn w:val="a"/>
    <w:link w:val="a8"/>
    <w:unhideWhenUsed/>
    <w:rsid w:val="008A5111"/>
    <w:pPr>
      <w:tabs>
        <w:tab w:val="center" w:pos="4677"/>
        <w:tab w:val="right" w:pos="9355"/>
      </w:tabs>
    </w:pPr>
    <w:rPr>
      <w:sz w:val="20"/>
      <w:lang w:val="x-none"/>
    </w:rPr>
  </w:style>
  <w:style w:type="character" w:customStyle="1" w:styleId="a8">
    <w:name w:val="Нижний колонтитул Знак"/>
    <w:basedOn w:val="a0"/>
    <w:link w:val="a7"/>
    <w:rsid w:val="008A5111"/>
    <w:rPr>
      <w:rFonts w:ascii="Arial" w:eastAsia="Times New Roman" w:hAnsi="Arial" w:cs="Times New Roman"/>
      <w:sz w:val="20"/>
      <w:szCs w:val="20"/>
      <w:lang w:val="x-none" w:eastAsia="ru-RU"/>
    </w:rPr>
  </w:style>
  <w:style w:type="paragraph" w:customStyle="1" w:styleId="a9">
    <w:basedOn w:val="a"/>
    <w:next w:val="a3"/>
    <w:qFormat/>
    <w:rsid w:val="00EC661C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a">
    <w:basedOn w:val="a"/>
    <w:next w:val="a3"/>
    <w:qFormat/>
    <w:rsid w:val="00FD289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b">
    <w:basedOn w:val="a"/>
    <w:next w:val="a3"/>
    <w:qFormat/>
    <w:rsid w:val="00076B2D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c">
    <w:name w:val="Body Text"/>
    <w:basedOn w:val="a"/>
    <w:link w:val="ad"/>
    <w:rsid w:val="00076B2D"/>
    <w:pPr>
      <w:ind w:firstLine="0"/>
      <w:jc w:val="left"/>
    </w:pPr>
    <w:rPr>
      <w:rFonts w:ascii="Times New Roman" w:hAnsi="Times New Roman"/>
      <w:i/>
      <w:sz w:val="24"/>
      <w:lang w:val="x-none"/>
    </w:rPr>
  </w:style>
  <w:style w:type="character" w:customStyle="1" w:styleId="ad">
    <w:name w:val="Основной текст Знак"/>
    <w:basedOn w:val="a0"/>
    <w:link w:val="ac"/>
    <w:rsid w:val="00076B2D"/>
    <w:rPr>
      <w:rFonts w:ascii="Times New Roman" w:eastAsia="Times New Roman" w:hAnsi="Times New Roman" w:cs="Times New Roman"/>
      <w:i/>
      <w:sz w:val="24"/>
      <w:szCs w:val="20"/>
      <w:lang w:val="x-none" w:eastAsia="ru-RU"/>
    </w:rPr>
  </w:style>
  <w:style w:type="paragraph" w:styleId="ae">
    <w:basedOn w:val="a"/>
    <w:next w:val="a3"/>
    <w:qFormat/>
    <w:rsid w:val="00AC6D1B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11</cp:revision>
  <dcterms:created xsi:type="dcterms:W3CDTF">2018-04-03T12:43:00Z</dcterms:created>
  <dcterms:modified xsi:type="dcterms:W3CDTF">2023-08-24T09:22:00Z</dcterms:modified>
</cp:coreProperties>
</file>