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C52" w:rsidRPr="00975C52" w:rsidRDefault="00B71300" w:rsidP="00975C52">
      <w:pPr>
        <w:spacing w:line="276" w:lineRule="auto"/>
        <w:ind w:firstLine="0"/>
        <w:rPr>
          <w:rFonts w:eastAsia="Arial"/>
          <w:color w:val="FF0000"/>
          <w:sz w:val="24"/>
          <w:szCs w:val="24"/>
        </w:rPr>
      </w:pPr>
      <w:r w:rsidRPr="00DF2AC2">
        <w:rPr>
          <w:rFonts w:eastAsia="Arial"/>
          <w:sz w:val="24"/>
          <w:szCs w:val="24"/>
        </w:rPr>
        <w:t xml:space="preserve">     </w:t>
      </w:r>
      <w:r w:rsidR="00975C52" w:rsidRPr="00975C52">
        <w:rPr>
          <w:rFonts w:eastAsia="Arial"/>
          <w:color w:val="FF0000"/>
          <w:sz w:val="24"/>
          <w:szCs w:val="24"/>
        </w:rPr>
        <w:t xml:space="preserve">  </w:t>
      </w:r>
      <w:r w:rsidR="00975C52" w:rsidRPr="00975C52">
        <w:rPr>
          <w:rFonts w:eastAsia="Arial"/>
          <w:sz w:val="24"/>
          <w:szCs w:val="24"/>
        </w:rPr>
        <w:t>По итогам девяти месяцев 2024 года</w:t>
      </w:r>
      <w:r w:rsidR="00975C52" w:rsidRPr="00975C52">
        <w:t xml:space="preserve"> </w:t>
      </w:r>
      <w:r w:rsidR="00975C52" w:rsidRPr="00975C52">
        <w:rPr>
          <w:rFonts w:eastAsia="Arial"/>
          <w:sz w:val="24"/>
          <w:szCs w:val="24"/>
        </w:rPr>
        <w:t>суммарный оборот малых и средних предприятий и организаций города составил 504988,9 млн. рублей, опередив аналогичный показатель 2023 года на 1,3 процента.</w:t>
      </w:r>
      <w:r w:rsidR="00975C52" w:rsidRPr="00975C52">
        <w:rPr>
          <w:rFonts w:eastAsia="Arial"/>
          <w:color w:val="FF0000"/>
          <w:sz w:val="24"/>
          <w:szCs w:val="24"/>
        </w:rPr>
        <w:t xml:space="preserve"> </w:t>
      </w:r>
    </w:p>
    <w:p w:rsidR="00975C52" w:rsidRPr="00975C52" w:rsidRDefault="00975C52" w:rsidP="00975C52">
      <w:pPr>
        <w:spacing w:line="276" w:lineRule="auto"/>
        <w:ind w:firstLine="0"/>
        <w:rPr>
          <w:rFonts w:eastAsia="Arial"/>
          <w:sz w:val="24"/>
          <w:szCs w:val="24"/>
        </w:rPr>
      </w:pPr>
      <w:r w:rsidRPr="00975C52">
        <w:rPr>
          <w:rFonts w:eastAsia="Arial"/>
          <w:color w:val="FF0000"/>
          <w:sz w:val="24"/>
          <w:szCs w:val="24"/>
        </w:rPr>
        <w:t xml:space="preserve">       </w:t>
      </w:r>
      <w:r w:rsidRPr="00975C52">
        <w:rPr>
          <w:rFonts w:eastAsia="Arial"/>
          <w:sz w:val="24"/>
          <w:szCs w:val="24"/>
        </w:rPr>
        <w:t>Коммерческая деятельность малого бизнеса г. Ростова-на-Дону в целом сложилась успешно, о чем свидетельствует рост оборота организаций на 8,1 процента по сравнению с аналогичным показателем 2023 года. Вместе с тем, средним предприятиям не удалось сохранить параметры коммерческой деятельности на уровне 2023 года, их оборот снизился на 21,5 процента.</w:t>
      </w:r>
    </w:p>
    <w:p w:rsidR="00975C52" w:rsidRPr="00975C52" w:rsidRDefault="00975C52" w:rsidP="00975C52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975C52">
        <w:rPr>
          <w:rFonts w:eastAsia="Calibri"/>
          <w:iCs/>
          <w:sz w:val="24"/>
          <w:szCs w:val="24"/>
          <w:lang w:eastAsia="en-US"/>
        </w:rPr>
        <w:t xml:space="preserve">За январь-сентябрь 2024 года оборот малых предприятий города сложился на уровне 414904,6 млн. рублей, в большей степени за счет малых торговых предприятий, продолжающих лидировать в общем обороте города, сформировав свыше 60 процентов. </w:t>
      </w:r>
    </w:p>
    <w:p w:rsidR="00975C52" w:rsidRPr="00975C52" w:rsidRDefault="00975C52" w:rsidP="00975C52">
      <w:pPr>
        <w:spacing w:line="276" w:lineRule="auto"/>
        <w:ind w:firstLine="567"/>
        <w:rPr>
          <w:sz w:val="24"/>
          <w:szCs w:val="24"/>
        </w:rPr>
      </w:pPr>
      <w:r w:rsidRPr="00975C52">
        <w:rPr>
          <w:sz w:val="24"/>
          <w:szCs w:val="24"/>
        </w:rPr>
        <w:t>Как и в прошлом квартале, по-прежнему наиболее активно рос оборот хозяйствующих субъектов, занимающихся торговлей автотранспортными средствами,</w:t>
      </w:r>
      <w:r w:rsidRPr="00975C52">
        <w:rPr>
          <w:color w:val="FF0000"/>
          <w:sz w:val="24"/>
          <w:szCs w:val="24"/>
        </w:rPr>
        <w:t xml:space="preserve"> </w:t>
      </w:r>
      <w:r w:rsidRPr="00975C52">
        <w:rPr>
          <w:sz w:val="24"/>
          <w:szCs w:val="24"/>
        </w:rPr>
        <w:t>пищевыми продуктами, напитками и табачными изделиями, твердым, жидким и газообразным топливом и подобными продуктами, лесоматериалами,</w:t>
      </w:r>
      <w:r w:rsidRPr="00975C52">
        <w:rPr>
          <w:color w:val="FF0000"/>
          <w:sz w:val="24"/>
          <w:szCs w:val="24"/>
        </w:rPr>
        <w:t xml:space="preserve"> </w:t>
      </w:r>
      <w:r w:rsidRPr="00975C52">
        <w:rPr>
          <w:sz w:val="24"/>
          <w:szCs w:val="24"/>
        </w:rPr>
        <w:t xml:space="preserve">строительными материалами и санитарно-техническим оборудованием. </w:t>
      </w:r>
    </w:p>
    <w:p w:rsidR="00975C52" w:rsidRPr="00975C52" w:rsidRDefault="00975C52" w:rsidP="00975C52">
      <w:pPr>
        <w:spacing w:line="276" w:lineRule="auto"/>
        <w:ind w:firstLine="567"/>
        <w:rPr>
          <w:sz w:val="24"/>
          <w:szCs w:val="24"/>
        </w:rPr>
      </w:pPr>
      <w:r w:rsidRPr="00975C52">
        <w:rPr>
          <w:sz w:val="24"/>
          <w:szCs w:val="24"/>
        </w:rPr>
        <w:t>Стоит отметить, что по итогам 9-ти месяцев 2024 года положительные результаты деятельности малого бизнеса зафиксированы по всем основным видам деятельности, среди которых оборот малых предприятий профессиональной, научной и технической деятельности вырос на 42,3 процента, организаций сектора транспортировки и хранения - на 35,7 процента, малых предприятий гостинично-ресторанного бизнеса – на 35,3 процента. Немного меньше, но все равно, заметно вырос оборот у малых организаций обрабатывающих производств (на 20,4%)</w:t>
      </w:r>
    </w:p>
    <w:p w:rsidR="00975C52" w:rsidRPr="00975C52" w:rsidRDefault="00975C52" w:rsidP="00975C52">
      <w:pPr>
        <w:spacing w:line="276" w:lineRule="auto"/>
        <w:ind w:firstLine="567"/>
        <w:rPr>
          <w:color w:val="FF0000"/>
          <w:sz w:val="24"/>
          <w:szCs w:val="24"/>
        </w:rPr>
      </w:pPr>
    </w:p>
    <w:p w:rsidR="00975C52" w:rsidRPr="00975C52" w:rsidRDefault="00975C52" w:rsidP="00975C52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975C52">
        <w:rPr>
          <w:b/>
          <w:sz w:val="24"/>
          <w:szCs w:val="24"/>
        </w:rPr>
        <w:t>Оборот малых (без микропредприятий) г. Ростова-на-Дону в разрезе основных видов экономической деятельности</w:t>
      </w:r>
    </w:p>
    <w:p w:rsidR="00975C52" w:rsidRPr="00975C52" w:rsidRDefault="00975C52" w:rsidP="00975C52">
      <w:pPr>
        <w:tabs>
          <w:tab w:val="left" w:pos="567"/>
          <w:tab w:val="center" w:pos="4677"/>
          <w:tab w:val="right" w:pos="9355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975C52" w:rsidRPr="00975C52" w:rsidTr="008739BB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975C52">
              <w:rPr>
                <w:rFonts w:cs="Arial"/>
                <w:i/>
                <w:sz w:val="20"/>
                <w:lang w:eastAsia="x-none"/>
              </w:rPr>
              <w:t>Январь-сентябрь</w:t>
            </w:r>
          </w:p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975C52">
              <w:rPr>
                <w:rFonts w:cs="Arial"/>
                <w:i/>
                <w:sz w:val="20"/>
                <w:lang w:eastAsia="x-none"/>
              </w:rPr>
              <w:t>2024 года</w:t>
            </w:r>
            <w:r w:rsidRPr="00975C52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975C52">
              <w:rPr>
                <w:rFonts w:cs="Arial"/>
                <w:i/>
                <w:sz w:val="20"/>
                <w:lang w:eastAsia="x-none"/>
              </w:rPr>
              <w:t xml:space="preserve">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975C52">
              <w:rPr>
                <w:rFonts w:cs="Arial"/>
                <w:i/>
                <w:sz w:val="20"/>
                <w:lang w:eastAsia="x-none"/>
              </w:rPr>
              <w:t>Январь-сентябрь</w:t>
            </w:r>
          </w:p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975C52">
              <w:rPr>
                <w:rFonts w:cs="Arial"/>
                <w:i/>
                <w:sz w:val="20"/>
                <w:lang w:eastAsia="x-none"/>
              </w:rPr>
              <w:t xml:space="preserve"> 2023 года</w:t>
            </w:r>
            <w:r w:rsidRPr="00975C52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975C52">
              <w:rPr>
                <w:rFonts w:cs="Arial"/>
                <w:i/>
                <w:sz w:val="20"/>
                <w:lang w:eastAsia="x-none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975C52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975C52">
              <w:rPr>
                <w:rFonts w:cs="Arial"/>
                <w:i/>
                <w:sz w:val="20"/>
                <w:vertAlign w:val="superscript"/>
                <w:lang w:eastAsia="x-none"/>
              </w:rPr>
              <w:t>2</w:t>
            </w:r>
            <w:r w:rsidRPr="00975C52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975C52" w:rsidRPr="00975C52" w:rsidTr="008739B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975C52" w:rsidRPr="00975C52" w:rsidRDefault="00975C52" w:rsidP="00975C52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975C52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414904,6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383940,0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108,1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975C5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53385,6</w:t>
            </w:r>
          </w:p>
        </w:tc>
        <w:tc>
          <w:tcPr>
            <w:tcW w:w="1985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45426,6</w:t>
            </w:r>
          </w:p>
        </w:tc>
        <w:tc>
          <w:tcPr>
            <w:tcW w:w="2268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117,5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ind w:firstLine="0"/>
              <w:jc w:val="left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из него:</w:t>
            </w:r>
          </w:p>
          <w:p w:rsidR="00975C52" w:rsidRPr="00975C52" w:rsidRDefault="00975C52" w:rsidP="00975C52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49192,6</w:t>
            </w:r>
          </w:p>
        </w:tc>
        <w:tc>
          <w:tcPr>
            <w:tcW w:w="1985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40869,5</w:t>
            </w:r>
          </w:p>
        </w:tc>
        <w:tc>
          <w:tcPr>
            <w:tcW w:w="2268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120,4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975C52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29047,4</w:t>
            </w:r>
          </w:p>
        </w:tc>
        <w:tc>
          <w:tcPr>
            <w:tcW w:w="1985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26494,5</w:t>
            </w:r>
          </w:p>
        </w:tc>
        <w:tc>
          <w:tcPr>
            <w:tcW w:w="2268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109,6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252890,2</w:t>
            </w:r>
          </w:p>
        </w:tc>
        <w:tc>
          <w:tcPr>
            <w:tcW w:w="1985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252048,7</w:t>
            </w:r>
          </w:p>
        </w:tc>
        <w:tc>
          <w:tcPr>
            <w:tcW w:w="2268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100,3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20235,4</w:t>
            </w:r>
          </w:p>
        </w:tc>
        <w:tc>
          <w:tcPr>
            <w:tcW w:w="1985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14908,0</w:t>
            </w:r>
          </w:p>
        </w:tc>
        <w:tc>
          <w:tcPr>
            <w:tcW w:w="2268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135,7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11125,9</w:t>
            </w:r>
          </w:p>
        </w:tc>
        <w:tc>
          <w:tcPr>
            <w:tcW w:w="1985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8225,3</w:t>
            </w:r>
          </w:p>
        </w:tc>
        <w:tc>
          <w:tcPr>
            <w:tcW w:w="2268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135,3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8339,8</w:t>
            </w:r>
          </w:p>
        </w:tc>
        <w:tc>
          <w:tcPr>
            <w:tcW w:w="1985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7131,2</w:t>
            </w:r>
          </w:p>
        </w:tc>
        <w:tc>
          <w:tcPr>
            <w:tcW w:w="2268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116,9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9351,8</w:t>
            </w:r>
          </w:p>
        </w:tc>
        <w:tc>
          <w:tcPr>
            <w:tcW w:w="1985" w:type="dxa"/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6572,6</w:t>
            </w:r>
          </w:p>
        </w:tc>
        <w:tc>
          <w:tcPr>
            <w:tcW w:w="2268" w:type="dxa"/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142,3</w:t>
            </w:r>
          </w:p>
        </w:tc>
      </w:tr>
      <w:tr w:rsidR="00975C52" w:rsidRPr="00975C52" w:rsidTr="008739BB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975C52" w:rsidRPr="00975C52" w:rsidRDefault="00975C52" w:rsidP="00975C5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30528,5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23133,1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132,0</w:t>
            </w:r>
          </w:p>
        </w:tc>
      </w:tr>
    </w:tbl>
    <w:p w:rsidR="00975C52" w:rsidRPr="00975C52" w:rsidRDefault="00975C52" w:rsidP="00975C52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975C52">
        <w:rPr>
          <w:sz w:val="20"/>
          <w:vertAlign w:val="superscript"/>
        </w:rPr>
        <w:t xml:space="preserve">1   </w:t>
      </w:r>
      <w:r w:rsidRPr="00975C52">
        <w:rPr>
          <w:rFonts w:cs="Arial"/>
          <w:sz w:val="18"/>
          <w:szCs w:val="18"/>
        </w:rPr>
        <w:t xml:space="preserve">По данным текущих наблюдений.   </w:t>
      </w:r>
    </w:p>
    <w:p w:rsidR="00975C52" w:rsidRPr="00975C52" w:rsidRDefault="00975C52" w:rsidP="00975C52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975C52">
        <w:rPr>
          <w:rFonts w:cs="Arial"/>
          <w:i/>
          <w:sz w:val="18"/>
          <w:szCs w:val="18"/>
          <w:vertAlign w:val="superscript"/>
        </w:rPr>
        <w:t xml:space="preserve">2 </w:t>
      </w:r>
      <w:r w:rsidRPr="00975C52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микропредприятий). </w:t>
      </w:r>
    </w:p>
    <w:p w:rsidR="00975C52" w:rsidRPr="00975C52" w:rsidRDefault="00975C52" w:rsidP="00975C52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975C52">
        <w:rPr>
          <w:sz w:val="24"/>
          <w:szCs w:val="24"/>
        </w:rPr>
        <w:t>Что касается средних предприятий, то, в отличие от малого бизнеса, средние предприятия продемонстрировали отрицательные результаты своей деятельности. За январь-сентябрь текущего года их оборот снизился на 21,5 процента и составил 90084,3  млн. рублей.</w:t>
      </w: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В</w:t>
      </w:r>
      <w:r w:rsidRPr="00975C52">
        <w:rPr>
          <w:sz w:val="24"/>
          <w:szCs w:val="24"/>
        </w:rPr>
        <w:t xml:space="preserve"> большей степени снижение оборота средних предприятий обусловлено общим его снижением в торговой сфере (на 23,8%), составляющей более половины всего оборота средних организаций города.</w:t>
      </w:r>
      <w:r w:rsidRPr="00975C52">
        <w:rPr>
          <w:color w:val="FF0000"/>
          <w:sz w:val="24"/>
          <w:szCs w:val="24"/>
        </w:rPr>
        <w:t xml:space="preserve"> </w:t>
      </w:r>
      <w:r w:rsidRPr="00975C52">
        <w:rPr>
          <w:sz w:val="24"/>
          <w:szCs w:val="24"/>
        </w:rPr>
        <w:t>Сократили оборот средние предприятия, торгующие автотранспортными средствами и осуществляющие оптовую торговлю сельскохозяйственным сырьем и животными.</w:t>
      </w: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975C52" w:rsidRPr="00975C52" w:rsidRDefault="00975C52" w:rsidP="00975C52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975C52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975C52" w:rsidRPr="00975C52" w:rsidRDefault="00975C52" w:rsidP="00975C52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975C52" w:rsidRPr="00975C52" w:rsidTr="008739BB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52" w:rsidRPr="00975C52" w:rsidRDefault="00975C52" w:rsidP="00975C52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975C52">
              <w:rPr>
                <w:rFonts w:cs="Arial"/>
                <w:i/>
                <w:sz w:val="20"/>
                <w:lang w:eastAsia="x-none"/>
              </w:rPr>
              <w:t>Январь-сентябрь</w:t>
            </w:r>
          </w:p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975C52">
              <w:rPr>
                <w:rFonts w:cs="Arial"/>
                <w:i/>
                <w:sz w:val="20"/>
                <w:lang w:eastAsia="x-none"/>
              </w:rPr>
              <w:t>2024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975C52">
              <w:rPr>
                <w:rFonts w:cs="Arial"/>
                <w:i/>
                <w:sz w:val="20"/>
                <w:lang w:eastAsia="x-none"/>
              </w:rPr>
              <w:t>Январь-сентябрь</w:t>
            </w:r>
          </w:p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975C52">
              <w:rPr>
                <w:rFonts w:cs="Arial"/>
                <w:i/>
                <w:sz w:val="20"/>
                <w:lang w:eastAsia="x-none"/>
              </w:rPr>
              <w:t xml:space="preserve"> 2023 года,</w:t>
            </w:r>
          </w:p>
          <w:p w:rsidR="00975C52" w:rsidRPr="00975C52" w:rsidRDefault="00975C52" w:rsidP="00975C52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975C52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52" w:rsidRPr="00975C52" w:rsidRDefault="00975C52" w:rsidP="00975C52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975C52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975C52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975C52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975C52" w:rsidRPr="00975C52" w:rsidTr="008739B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975C52" w:rsidRPr="00975C52" w:rsidRDefault="00975C52" w:rsidP="00975C52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975C52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90084,3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114796,7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78,5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975C5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20483,1</w:t>
            </w: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23483,8</w:t>
            </w: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87,2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ind w:firstLine="0"/>
              <w:jc w:val="left"/>
              <w:rPr>
                <w:rFonts w:cs="Arial"/>
                <w:sz w:val="20"/>
              </w:rPr>
            </w:pPr>
            <w:r w:rsidRPr="00975C52">
              <w:rPr>
                <w:rFonts w:cs="Arial"/>
                <w:sz w:val="20"/>
              </w:rPr>
              <w:t>из него:</w:t>
            </w:r>
          </w:p>
          <w:p w:rsidR="00975C52" w:rsidRPr="00975C52" w:rsidRDefault="00975C52" w:rsidP="00975C52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19279,6</w:t>
            </w: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22520,7</w:t>
            </w: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85,6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975C52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4320,2</w:t>
            </w: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5862,3</w:t>
            </w: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73,7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52293,3</w:t>
            </w: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68641,0</w:t>
            </w: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76,2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5968,8</w:t>
            </w: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9243,0</w:t>
            </w: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64,6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975C52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975C52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-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1418,9</w:t>
            </w: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1533,3</w:t>
            </w: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92,5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3078,9</w:t>
            </w: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3739,9</w:t>
            </w: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82,3</w:t>
            </w:r>
          </w:p>
        </w:tc>
      </w:tr>
      <w:tr w:rsidR="00975C52" w:rsidRPr="00975C52" w:rsidTr="008739BB">
        <w:tc>
          <w:tcPr>
            <w:tcW w:w="3369" w:type="dxa"/>
            <w:vAlign w:val="center"/>
          </w:tcPr>
          <w:p w:rsidR="00975C52" w:rsidRPr="00975C52" w:rsidRDefault="00975C52" w:rsidP="00975C5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5C5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2521,1</w:t>
            </w:r>
          </w:p>
        </w:tc>
        <w:tc>
          <w:tcPr>
            <w:tcW w:w="1985" w:type="dxa"/>
            <w:vAlign w:val="bottom"/>
          </w:tcPr>
          <w:p w:rsidR="00975C52" w:rsidRPr="00975C52" w:rsidRDefault="00975C52" w:rsidP="00975C5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2293,4</w:t>
            </w:r>
          </w:p>
        </w:tc>
        <w:tc>
          <w:tcPr>
            <w:tcW w:w="2268" w:type="dxa"/>
            <w:vAlign w:val="bottom"/>
          </w:tcPr>
          <w:p w:rsidR="00975C52" w:rsidRPr="00975C52" w:rsidRDefault="00975C52" w:rsidP="00975C52">
            <w:pPr>
              <w:spacing w:line="360" w:lineRule="auto"/>
              <w:jc w:val="center"/>
              <w:rPr>
                <w:sz w:val="20"/>
              </w:rPr>
            </w:pPr>
            <w:r w:rsidRPr="00975C52">
              <w:rPr>
                <w:sz w:val="20"/>
              </w:rPr>
              <w:t>109,9</w:t>
            </w:r>
          </w:p>
        </w:tc>
      </w:tr>
    </w:tbl>
    <w:p w:rsidR="00975C52" w:rsidRPr="00975C52" w:rsidRDefault="00975C52" w:rsidP="00975C52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975C52">
        <w:rPr>
          <w:sz w:val="20"/>
          <w:vertAlign w:val="superscript"/>
        </w:rPr>
        <w:t>______________________________________________________________</w:t>
      </w:r>
    </w:p>
    <w:p w:rsidR="00975C52" w:rsidRPr="00975C52" w:rsidRDefault="00975C52" w:rsidP="00975C52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975C52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975C52">
        <w:rPr>
          <w:rFonts w:cs="Arial"/>
          <w:sz w:val="18"/>
          <w:szCs w:val="18"/>
          <w:lang w:eastAsia="x-none"/>
        </w:rPr>
        <w:t>.</w:t>
      </w:r>
    </w:p>
    <w:p w:rsidR="00975C52" w:rsidRPr="00975C52" w:rsidRDefault="00975C52" w:rsidP="00975C52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975C52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Свыше 60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14,6 процента суммарного оборота средних и малых предприятий города.  Свыше 6 процентов в структуре оборота малых и средних предприятий приходится на организации, осуществляющие строительную деятельность.</w:t>
      </w: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975C52">
        <w:rPr>
          <w:sz w:val="24"/>
          <w:szCs w:val="24"/>
        </w:rPr>
        <w:t xml:space="preserve"> </w:t>
      </w:r>
    </w:p>
    <w:p w:rsidR="00975C52" w:rsidRDefault="00975C52" w:rsidP="00975C52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975C52" w:rsidRDefault="00975C52" w:rsidP="00975C52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975C52" w:rsidRDefault="00975C52" w:rsidP="00975C52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975C52" w:rsidRDefault="00975C52" w:rsidP="00975C52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975C52" w:rsidRDefault="00975C52" w:rsidP="00975C52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bookmarkStart w:id="0" w:name="_GoBack"/>
      <w:bookmarkEnd w:id="0"/>
      <w:r w:rsidRPr="00975C52">
        <w:rPr>
          <w:b/>
          <w:sz w:val="24"/>
          <w:szCs w:val="24"/>
        </w:rPr>
        <w:lastRenderedPageBreak/>
        <w:t>Оборот малых (без микропредприятий) и</w:t>
      </w: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975C52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975C52" w:rsidRPr="00975C52" w:rsidRDefault="00975C52" w:rsidP="00975C52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975C52">
        <w:rPr>
          <w:b/>
          <w:sz w:val="24"/>
          <w:szCs w:val="24"/>
        </w:rPr>
        <w:t>экономической деятельности за январь - сентябрь 2024 года</w:t>
      </w:r>
    </w:p>
    <w:p w:rsidR="00975C52" w:rsidRPr="00975C52" w:rsidRDefault="00975C52" w:rsidP="00975C52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975C52">
        <w:rPr>
          <w:b/>
          <w:sz w:val="24"/>
          <w:szCs w:val="24"/>
        </w:rPr>
        <w:tab/>
      </w:r>
      <w:r w:rsidRPr="00975C52">
        <w:rPr>
          <w:sz w:val="24"/>
          <w:szCs w:val="24"/>
        </w:rPr>
        <w:t xml:space="preserve">         (в процентах)</w:t>
      </w:r>
    </w:p>
    <w:p w:rsidR="00975C52" w:rsidRPr="00975C52" w:rsidRDefault="00975C52" w:rsidP="00975C52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  <w:sz w:val="24"/>
          <w:szCs w:val="24"/>
        </w:rPr>
      </w:pPr>
    </w:p>
    <w:p w:rsidR="00975C52" w:rsidRPr="00975C52" w:rsidRDefault="00975C52" w:rsidP="00975C52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975C52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00800" cy="499110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71300" w:rsidRPr="00AF23C7" w:rsidRDefault="00B71300" w:rsidP="00975C52">
      <w:pPr>
        <w:spacing w:line="276" w:lineRule="auto"/>
        <w:ind w:firstLine="0"/>
        <w:rPr>
          <w:color w:val="FF0000"/>
        </w:rPr>
      </w:pPr>
    </w:p>
    <w:p w:rsidR="00FD5BFA" w:rsidRDefault="00FD5BFA" w:rsidP="00B71300">
      <w:pPr>
        <w:widowControl w:val="0"/>
        <w:autoSpaceDE w:val="0"/>
        <w:autoSpaceDN w:val="0"/>
        <w:adjustRightInd w:val="0"/>
        <w:ind w:firstLine="0"/>
        <w:jc w:val="center"/>
      </w:pPr>
    </w:p>
    <w:p w:rsidR="00975C52" w:rsidRPr="00C47A74" w:rsidRDefault="00975C52" w:rsidP="00975C52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C47A74">
        <w:rPr>
          <w:b/>
          <w:sz w:val="24"/>
          <w:szCs w:val="24"/>
        </w:rPr>
        <w:t xml:space="preserve"> Оценка оборота  микропредприятий г. Ростова-на-Дону в разрезе основных видов экон</w:t>
      </w:r>
      <w:r w:rsidRPr="00C47A74">
        <w:rPr>
          <w:b/>
          <w:sz w:val="24"/>
          <w:szCs w:val="24"/>
        </w:rPr>
        <w:t>о</w:t>
      </w:r>
      <w:r w:rsidRPr="00C47A74">
        <w:rPr>
          <w:b/>
          <w:sz w:val="24"/>
          <w:szCs w:val="24"/>
        </w:rPr>
        <w:t>мической деятельности</w:t>
      </w:r>
    </w:p>
    <w:p w:rsidR="00975C52" w:rsidRPr="00C47A74" w:rsidRDefault="00975C52" w:rsidP="00975C52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975C52" w:rsidRPr="00C47A74" w:rsidTr="008739BB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52" w:rsidRPr="00C47A74" w:rsidRDefault="00975C52" w:rsidP="008739BB">
            <w:pPr>
              <w:pStyle w:val="af8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52" w:rsidRPr="00C47A74" w:rsidRDefault="00975C52" w:rsidP="008739BB">
            <w:pPr>
              <w:pStyle w:val="af8"/>
              <w:rPr>
                <w:rFonts w:ascii="Arial" w:hAnsi="Arial" w:cs="Arial"/>
                <w:b w:val="0"/>
                <w:i/>
                <w:lang w:val="ru-RU"/>
              </w:rPr>
            </w:pPr>
            <w:r w:rsidRPr="00C47A74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975C52" w:rsidRPr="00C47A74" w:rsidRDefault="00975C52" w:rsidP="008739BB">
            <w:pPr>
              <w:pStyle w:val="af8"/>
              <w:rPr>
                <w:rFonts w:ascii="Arial" w:hAnsi="Arial" w:cs="Arial"/>
                <w:b w:val="0"/>
                <w:i/>
                <w:lang w:val="ru-RU"/>
              </w:rPr>
            </w:pPr>
            <w:r w:rsidRPr="00C47A74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C47A7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47A74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52" w:rsidRPr="00C47A74" w:rsidRDefault="00975C52" w:rsidP="008739BB">
            <w:pPr>
              <w:pStyle w:val="af8"/>
              <w:rPr>
                <w:rFonts w:ascii="Arial" w:hAnsi="Arial" w:cs="Arial"/>
                <w:b w:val="0"/>
                <w:i/>
                <w:lang w:val="ru-RU"/>
              </w:rPr>
            </w:pPr>
            <w:r w:rsidRPr="00C47A74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975C52" w:rsidRPr="00C47A74" w:rsidRDefault="00975C52" w:rsidP="008739BB">
            <w:pPr>
              <w:pStyle w:val="af8"/>
              <w:rPr>
                <w:b w:val="0"/>
              </w:rPr>
            </w:pPr>
            <w:r w:rsidRPr="00C47A74">
              <w:rPr>
                <w:rFonts w:ascii="Arial" w:hAnsi="Arial" w:cs="Arial"/>
                <w:b w:val="0"/>
                <w:i/>
                <w:lang w:val="ru-RU"/>
              </w:rPr>
              <w:t xml:space="preserve"> 2023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52" w:rsidRPr="00C47A74" w:rsidRDefault="00975C52" w:rsidP="008739BB">
            <w:pPr>
              <w:pStyle w:val="af8"/>
              <w:rPr>
                <w:rFonts w:ascii="Arial" w:hAnsi="Arial" w:cs="Arial"/>
                <w:b w:val="0"/>
              </w:rPr>
            </w:pPr>
            <w:r w:rsidRPr="00C47A74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C47A74">
              <w:rPr>
                <w:rFonts w:ascii="Arial" w:hAnsi="Arial" w:cs="Arial"/>
                <w:b w:val="0"/>
                <w:i/>
              </w:rPr>
              <w:t>о</w:t>
            </w:r>
            <w:r w:rsidRPr="00C47A74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975C52" w:rsidRPr="002056C1" w:rsidTr="008739B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975C52" w:rsidRPr="002056C1" w:rsidRDefault="00975C52" w:rsidP="008739B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056C1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313912,7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282768,1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111,0</w:t>
            </w:r>
          </w:p>
        </w:tc>
      </w:tr>
      <w:tr w:rsidR="00975C52" w:rsidRPr="002056C1" w:rsidTr="008739BB">
        <w:trPr>
          <w:trHeight w:val="150"/>
        </w:trPr>
        <w:tc>
          <w:tcPr>
            <w:tcW w:w="3369" w:type="dxa"/>
            <w:vAlign w:val="center"/>
          </w:tcPr>
          <w:p w:rsidR="00975C52" w:rsidRPr="002056C1" w:rsidRDefault="00975C52" w:rsidP="008739B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056C1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056C1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056C1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975C52" w:rsidRPr="002056C1" w:rsidTr="008739BB">
        <w:tc>
          <w:tcPr>
            <w:tcW w:w="3369" w:type="dxa"/>
            <w:vAlign w:val="center"/>
          </w:tcPr>
          <w:p w:rsidR="00975C52" w:rsidRPr="002056C1" w:rsidRDefault="00975C52" w:rsidP="008739B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056C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32489,4</w:t>
            </w:r>
          </w:p>
        </w:tc>
        <w:tc>
          <w:tcPr>
            <w:tcW w:w="1985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26353,7</w:t>
            </w:r>
          </w:p>
        </w:tc>
        <w:tc>
          <w:tcPr>
            <w:tcW w:w="2268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123,3</w:t>
            </w:r>
          </w:p>
        </w:tc>
      </w:tr>
      <w:tr w:rsidR="00975C52" w:rsidRPr="002056C1" w:rsidTr="008739BB">
        <w:tc>
          <w:tcPr>
            <w:tcW w:w="3369" w:type="dxa"/>
            <w:vAlign w:val="center"/>
          </w:tcPr>
          <w:p w:rsidR="00975C52" w:rsidRPr="002056C1" w:rsidRDefault="00975C52" w:rsidP="008739BB">
            <w:pPr>
              <w:ind w:firstLine="0"/>
              <w:jc w:val="left"/>
              <w:rPr>
                <w:rFonts w:cs="Arial"/>
                <w:sz w:val="20"/>
              </w:rPr>
            </w:pPr>
            <w:r w:rsidRPr="002056C1">
              <w:rPr>
                <w:rFonts w:cs="Arial"/>
                <w:sz w:val="20"/>
              </w:rPr>
              <w:t>из него:</w:t>
            </w:r>
          </w:p>
          <w:p w:rsidR="00975C52" w:rsidRPr="002056C1" w:rsidRDefault="00975C52" w:rsidP="008739B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056C1">
              <w:rPr>
                <w:rFonts w:cs="Arial"/>
                <w:sz w:val="20"/>
              </w:rPr>
              <w:t>обрабатывающие производс</w:t>
            </w:r>
            <w:r w:rsidRPr="002056C1">
              <w:rPr>
                <w:rFonts w:cs="Arial"/>
                <w:sz w:val="20"/>
              </w:rPr>
              <w:t>т</w:t>
            </w:r>
            <w:r w:rsidRPr="002056C1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26367,1</w:t>
            </w:r>
          </w:p>
        </w:tc>
        <w:tc>
          <w:tcPr>
            <w:tcW w:w="1985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22853,9</w:t>
            </w:r>
          </w:p>
        </w:tc>
        <w:tc>
          <w:tcPr>
            <w:tcW w:w="2268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115,4</w:t>
            </w:r>
          </w:p>
        </w:tc>
      </w:tr>
      <w:tr w:rsidR="00975C52" w:rsidRPr="002056C1" w:rsidTr="008739BB">
        <w:tc>
          <w:tcPr>
            <w:tcW w:w="3369" w:type="dxa"/>
            <w:vAlign w:val="center"/>
          </w:tcPr>
          <w:p w:rsidR="00975C52" w:rsidRPr="002056C1" w:rsidRDefault="00975C52" w:rsidP="008739B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056C1">
              <w:rPr>
                <w:rFonts w:cs="Arial"/>
                <w:iCs/>
                <w:sz w:val="20"/>
              </w:rPr>
              <w:t>строител</w:t>
            </w:r>
            <w:r w:rsidRPr="002056C1">
              <w:rPr>
                <w:rFonts w:cs="Arial"/>
                <w:iCs/>
                <w:sz w:val="20"/>
              </w:rPr>
              <w:t>ь</w:t>
            </w:r>
            <w:r w:rsidRPr="002056C1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19793,6</w:t>
            </w:r>
          </w:p>
        </w:tc>
        <w:tc>
          <w:tcPr>
            <w:tcW w:w="1985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15471,3</w:t>
            </w:r>
          </w:p>
        </w:tc>
        <w:tc>
          <w:tcPr>
            <w:tcW w:w="2268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127,9</w:t>
            </w:r>
          </w:p>
        </w:tc>
      </w:tr>
      <w:tr w:rsidR="00975C52" w:rsidRPr="002056C1" w:rsidTr="008739BB">
        <w:tc>
          <w:tcPr>
            <w:tcW w:w="3369" w:type="dxa"/>
            <w:vAlign w:val="center"/>
          </w:tcPr>
          <w:p w:rsidR="00975C52" w:rsidRPr="002056C1" w:rsidRDefault="00975C52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056C1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056C1">
              <w:rPr>
                <w:rFonts w:cs="Arial"/>
                <w:sz w:val="20"/>
              </w:rPr>
              <w:t>о</w:t>
            </w:r>
            <w:r w:rsidRPr="002056C1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206635,6</w:t>
            </w:r>
          </w:p>
        </w:tc>
        <w:tc>
          <w:tcPr>
            <w:tcW w:w="1985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195858,2</w:t>
            </w:r>
          </w:p>
        </w:tc>
        <w:tc>
          <w:tcPr>
            <w:tcW w:w="2268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105,5</w:t>
            </w:r>
          </w:p>
        </w:tc>
      </w:tr>
      <w:tr w:rsidR="00975C52" w:rsidRPr="002056C1" w:rsidTr="008739BB">
        <w:tc>
          <w:tcPr>
            <w:tcW w:w="3369" w:type="dxa"/>
            <w:vAlign w:val="center"/>
          </w:tcPr>
          <w:p w:rsidR="00975C52" w:rsidRPr="002056C1" w:rsidRDefault="00975C52" w:rsidP="008739B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056C1">
              <w:rPr>
                <w:rFonts w:cs="Arial"/>
                <w:sz w:val="20"/>
              </w:rPr>
              <w:t>транспортировка и хран</w:t>
            </w:r>
            <w:r w:rsidRPr="002056C1">
              <w:rPr>
                <w:rFonts w:cs="Arial"/>
                <w:sz w:val="20"/>
              </w:rPr>
              <w:t>е</w:t>
            </w:r>
            <w:r w:rsidRPr="002056C1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13486,9</w:t>
            </w:r>
          </w:p>
        </w:tc>
        <w:tc>
          <w:tcPr>
            <w:tcW w:w="1985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11341,2</w:t>
            </w:r>
          </w:p>
        </w:tc>
        <w:tc>
          <w:tcPr>
            <w:tcW w:w="2268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121,6</w:t>
            </w:r>
          </w:p>
        </w:tc>
      </w:tr>
      <w:tr w:rsidR="00975C52" w:rsidRPr="002056C1" w:rsidTr="008739BB">
        <w:tc>
          <w:tcPr>
            <w:tcW w:w="3369" w:type="dxa"/>
            <w:vAlign w:val="center"/>
          </w:tcPr>
          <w:p w:rsidR="00975C52" w:rsidRPr="002056C1" w:rsidRDefault="00975C52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056C1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056C1">
              <w:rPr>
                <w:rFonts w:cs="Arial"/>
                <w:sz w:val="20"/>
              </w:rPr>
              <w:t>а</w:t>
            </w:r>
            <w:r w:rsidRPr="002056C1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5705,8</w:t>
            </w:r>
          </w:p>
        </w:tc>
        <w:tc>
          <w:tcPr>
            <w:tcW w:w="1985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3518,6</w:t>
            </w:r>
          </w:p>
        </w:tc>
        <w:tc>
          <w:tcPr>
            <w:tcW w:w="2268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162,2</w:t>
            </w:r>
          </w:p>
        </w:tc>
      </w:tr>
      <w:tr w:rsidR="00975C52" w:rsidRPr="002056C1" w:rsidTr="008739BB">
        <w:tc>
          <w:tcPr>
            <w:tcW w:w="3369" w:type="dxa"/>
            <w:vAlign w:val="center"/>
          </w:tcPr>
          <w:p w:rsidR="00975C52" w:rsidRPr="002056C1" w:rsidRDefault="00975C52" w:rsidP="008739B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056C1">
              <w:rPr>
                <w:rFonts w:cs="Arial"/>
                <w:sz w:val="20"/>
              </w:rPr>
              <w:lastRenderedPageBreak/>
              <w:t>деятельность по операциям с недвижимым имущ</w:t>
            </w:r>
            <w:r w:rsidRPr="002056C1">
              <w:rPr>
                <w:rFonts w:cs="Arial"/>
                <w:sz w:val="20"/>
              </w:rPr>
              <w:t>е</w:t>
            </w:r>
            <w:r w:rsidRPr="002056C1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8059,0</w:t>
            </w:r>
          </w:p>
        </w:tc>
        <w:tc>
          <w:tcPr>
            <w:tcW w:w="1985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7716,1</w:t>
            </w:r>
          </w:p>
        </w:tc>
        <w:tc>
          <w:tcPr>
            <w:tcW w:w="2268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104,4</w:t>
            </w:r>
          </w:p>
        </w:tc>
      </w:tr>
      <w:tr w:rsidR="00975C52" w:rsidRPr="002056C1" w:rsidTr="008739BB">
        <w:tc>
          <w:tcPr>
            <w:tcW w:w="3369" w:type="dxa"/>
            <w:vAlign w:val="center"/>
          </w:tcPr>
          <w:p w:rsidR="00975C52" w:rsidRPr="002056C1" w:rsidRDefault="00975C52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056C1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056C1">
              <w:rPr>
                <w:rFonts w:cs="Arial"/>
                <w:sz w:val="20"/>
              </w:rPr>
              <w:t>е</w:t>
            </w:r>
            <w:r w:rsidRPr="002056C1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9884,0</w:t>
            </w:r>
          </w:p>
        </w:tc>
        <w:tc>
          <w:tcPr>
            <w:tcW w:w="1985" w:type="dxa"/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8947,3</w:t>
            </w:r>
          </w:p>
        </w:tc>
        <w:tc>
          <w:tcPr>
            <w:tcW w:w="2268" w:type="dxa"/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110,5</w:t>
            </w:r>
          </w:p>
        </w:tc>
      </w:tr>
      <w:tr w:rsidR="00975C52" w:rsidRPr="002056C1" w:rsidTr="008739BB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975C52" w:rsidRPr="002056C1" w:rsidRDefault="00975C52" w:rsidP="008739B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056C1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17858,4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975C52" w:rsidRPr="002056C1" w:rsidRDefault="00975C52" w:rsidP="008739B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13561,7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975C52" w:rsidRPr="002056C1" w:rsidRDefault="00975C52" w:rsidP="008739BB">
            <w:pPr>
              <w:spacing w:line="360" w:lineRule="auto"/>
              <w:jc w:val="center"/>
              <w:rPr>
                <w:sz w:val="20"/>
              </w:rPr>
            </w:pPr>
            <w:r w:rsidRPr="002056C1">
              <w:rPr>
                <w:sz w:val="20"/>
              </w:rPr>
              <w:t>131,7</w:t>
            </w:r>
          </w:p>
        </w:tc>
      </w:tr>
    </w:tbl>
    <w:p w:rsidR="00975C52" w:rsidRPr="002056C1" w:rsidRDefault="00975C52" w:rsidP="00975C52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2056C1">
        <w:rPr>
          <w:sz w:val="18"/>
          <w:szCs w:val="18"/>
          <w:vertAlign w:val="superscript"/>
        </w:rPr>
        <w:t xml:space="preserve">1  </w:t>
      </w:r>
      <w:r w:rsidRPr="002056C1">
        <w:rPr>
          <w:sz w:val="18"/>
          <w:szCs w:val="18"/>
        </w:rPr>
        <w:t>Предварительные данные</w:t>
      </w:r>
    </w:p>
    <w:p w:rsidR="00975C52" w:rsidRPr="003F1739" w:rsidRDefault="00975C52" w:rsidP="00B71300">
      <w:pPr>
        <w:widowControl w:val="0"/>
        <w:autoSpaceDE w:val="0"/>
        <w:autoSpaceDN w:val="0"/>
        <w:adjustRightInd w:val="0"/>
        <w:ind w:firstLine="0"/>
        <w:jc w:val="center"/>
      </w:pPr>
    </w:p>
    <w:sectPr w:rsidR="00975C52" w:rsidRPr="003F1739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A57" w:rsidRDefault="00431A57" w:rsidP="00A23098">
      <w:r>
        <w:separator/>
      </w:r>
    </w:p>
  </w:endnote>
  <w:endnote w:type="continuationSeparator" w:id="0">
    <w:p w:rsidR="00431A57" w:rsidRDefault="00431A57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A57" w:rsidRDefault="00431A57" w:rsidP="00A23098">
      <w:r>
        <w:separator/>
      </w:r>
    </w:p>
  </w:footnote>
  <w:footnote w:type="continuationSeparator" w:id="0">
    <w:p w:rsidR="00431A57" w:rsidRDefault="00431A57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A3607"/>
    <w:rsid w:val="003E7EE1"/>
    <w:rsid w:val="003F08ED"/>
    <w:rsid w:val="003F1739"/>
    <w:rsid w:val="00427E1D"/>
    <w:rsid w:val="00431A57"/>
    <w:rsid w:val="00574806"/>
    <w:rsid w:val="005A1F9F"/>
    <w:rsid w:val="00621578"/>
    <w:rsid w:val="006225BB"/>
    <w:rsid w:val="006622B3"/>
    <w:rsid w:val="00886568"/>
    <w:rsid w:val="00905CAA"/>
    <w:rsid w:val="0095629C"/>
    <w:rsid w:val="00975C52"/>
    <w:rsid w:val="009A0C0B"/>
    <w:rsid w:val="00A23098"/>
    <w:rsid w:val="00A54CC3"/>
    <w:rsid w:val="00B71300"/>
    <w:rsid w:val="00B7362B"/>
    <w:rsid w:val="00BA22CD"/>
    <w:rsid w:val="00CD3769"/>
    <w:rsid w:val="00D05D89"/>
    <w:rsid w:val="00D50CA5"/>
    <w:rsid w:val="00DA71E4"/>
    <w:rsid w:val="00ED3380"/>
    <w:rsid w:val="00F96DCE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40AA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3F08E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name w:val="Normal (Web)"/>
    <w:basedOn w:val="a"/>
    <w:semiHidden/>
    <w:rsid w:val="003F08ED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6">
    <w:basedOn w:val="a"/>
    <w:next w:val="a8"/>
    <w:qFormat/>
    <w:rsid w:val="003F1739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7">
    <w:basedOn w:val="a"/>
    <w:next w:val="a8"/>
    <w:qFormat/>
    <w:rsid w:val="00B7130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8">
    <w:basedOn w:val="a"/>
    <w:next w:val="a8"/>
    <w:qFormat/>
    <w:rsid w:val="00975C52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12,9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117-40E3-A55C-ADA2B5AEBA0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22,7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117-40E3-A55C-ADA2B5AEBA0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12.9</c:v>
                </c:pt>
                <c:pt idx="1">
                  <c:v>22.7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117-40E3-A55C-ADA2B5AEBA0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117-40E3-A55C-ADA2B5AEBA08}"/>
                </c:ext>
              </c:extLst>
            </c:dLbl>
            <c:dLbl>
              <c:idx val="1"/>
              <c:layout>
                <c:manualLayout>
                  <c:x val="5.897185812498513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117-40E3-A55C-ADA2B5AEBA0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</c:v>
                </c:pt>
                <c:pt idx="1">
                  <c:v>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117-40E3-A55C-ADA2B5AEBA0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7.0364202964055475E-2"/>
                  <c:y val="-2.5889967637540453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61,0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117-40E3-A55C-ADA2B5AEBA08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58,0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117-40E3-A55C-ADA2B5AEBA0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61</c:v>
                </c:pt>
                <c:pt idx="1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117-40E3-A55C-ADA2B5AEBA0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4,9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117-40E3-A55C-ADA2B5AEBA08}"/>
                </c:ext>
              </c:extLst>
            </c:dLbl>
            <c:dLbl>
              <c:idx val="1"/>
              <c:layout>
                <c:manualLayout>
                  <c:x val="2.5888304747405063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6,6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117-40E3-A55C-ADA2B5AEBA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4.9000000000000004</c:v>
                </c:pt>
                <c:pt idx="1">
                  <c:v>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117-40E3-A55C-ADA2B5AEBA0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117-40E3-A55C-ADA2B5AEBA0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F117-40E3-A55C-ADA2B5AEBA08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F117-40E3-A55C-ADA2B5AEBA08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117-40E3-A55C-ADA2B5AEBA0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</c:v>
                </c:pt>
                <c:pt idx="1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F117-40E3-A55C-ADA2B5AEBA08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117-40E3-A55C-ADA2B5AEBA08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F117-40E3-A55C-ADA2B5AEBA0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2.2999999999999998</c:v>
                </c:pt>
                <c:pt idx="1">
                  <c:v>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F117-40E3-A55C-ADA2B5AEBA08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853739959242255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F117-40E3-A55C-ADA2B5AEBA08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F117-40E3-A55C-ADA2B5AEBA0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7.3</c:v>
                </c:pt>
                <c:pt idx="1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F117-40E3-A55C-ADA2B5AEBA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977963951"/>
        <c:axId val="1"/>
        <c:axId val="0"/>
      </c:bar3DChart>
      <c:catAx>
        <c:axId val="1977963951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977963951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584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17</cp:revision>
  <dcterms:created xsi:type="dcterms:W3CDTF">2021-02-02T09:48:00Z</dcterms:created>
  <dcterms:modified xsi:type="dcterms:W3CDTF">2025-01-22T07:19:00Z</dcterms:modified>
</cp:coreProperties>
</file>