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C661C" w:rsidRDefault="00EC661C" w:rsidP="00EC661C">
      <w:pPr>
        <w:widowControl w:val="0"/>
        <w:autoSpaceDE w:val="0"/>
        <w:autoSpaceDN w:val="0"/>
        <w:adjustRightInd w:val="0"/>
        <w:spacing w:line="276" w:lineRule="auto"/>
        <w:ind w:firstLine="567"/>
        <w:rPr>
          <w:b/>
          <w:sz w:val="24"/>
          <w:szCs w:val="24"/>
        </w:rPr>
      </w:pPr>
    </w:p>
    <w:p w:rsidR="00481B05" w:rsidRDefault="00481B05" w:rsidP="00481B05">
      <w:pPr>
        <w:pStyle w:val="a7"/>
        <w:tabs>
          <w:tab w:val="left" w:pos="567"/>
        </w:tabs>
        <w:spacing w:line="276" w:lineRule="auto"/>
        <w:rPr>
          <w:color w:val="FF0000"/>
          <w:sz w:val="24"/>
          <w:szCs w:val="24"/>
          <w:lang w:val="ru-RU"/>
        </w:rPr>
      </w:pPr>
    </w:p>
    <w:p w:rsidR="00A242EE" w:rsidRPr="00307E81" w:rsidRDefault="00A242EE" w:rsidP="00A242EE">
      <w:pPr>
        <w:widowControl w:val="0"/>
        <w:autoSpaceDE w:val="0"/>
        <w:autoSpaceDN w:val="0"/>
        <w:adjustRightInd w:val="0"/>
        <w:spacing w:line="276" w:lineRule="auto"/>
        <w:ind w:firstLine="567"/>
        <w:rPr>
          <w:sz w:val="24"/>
          <w:szCs w:val="24"/>
        </w:rPr>
      </w:pPr>
      <w:r w:rsidRPr="00307E81">
        <w:rPr>
          <w:b/>
          <w:sz w:val="24"/>
          <w:szCs w:val="24"/>
        </w:rPr>
        <w:t xml:space="preserve">Среднесписочная численность работающих на малых и средних предприятиях </w:t>
      </w:r>
      <w:r w:rsidRPr="00307E81">
        <w:rPr>
          <w:sz w:val="24"/>
          <w:szCs w:val="24"/>
        </w:rPr>
        <w:t xml:space="preserve">города по итогам 1 полугодия 2022 года, по оценке, составила 71,2 тыс. человек, в том числе 55,4 тыс. человек было занято на малых предприятиях города и 15,8 тыс. человек – на средних предприятиях. </w:t>
      </w:r>
    </w:p>
    <w:p w:rsidR="00A242EE" w:rsidRPr="00D0234C" w:rsidRDefault="00A242EE" w:rsidP="00A242EE">
      <w:pPr>
        <w:ind w:firstLine="0"/>
        <w:jc w:val="center"/>
        <w:rPr>
          <w:color w:val="FF0000"/>
          <w:sz w:val="24"/>
          <w:szCs w:val="24"/>
        </w:rPr>
      </w:pPr>
    </w:p>
    <w:p w:rsidR="00A242EE" w:rsidRPr="005150B5" w:rsidRDefault="00A242EE" w:rsidP="00A242EE">
      <w:pPr>
        <w:spacing w:line="276" w:lineRule="auto"/>
        <w:rPr>
          <w:sz w:val="28"/>
          <w:szCs w:val="28"/>
        </w:rPr>
      </w:pPr>
      <w:r w:rsidRPr="005150B5">
        <w:rPr>
          <w:sz w:val="24"/>
          <w:szCs w:val="24"/>
        </w:rPr>
        <w:t xml:space="preserve">Как и прежде, основная часть работающих на малых и средних предприятиях города занята в торговом секторе (31,8%) и в промышленном бизнесе (19,5% от общей численности занятых в данном секторе экономики). Удельный вес занятых на предприятиях стройиндустрии составил за январь-июнь 2022 года 7,5 процента, в секторе транспортировки и хранения – 7,5 процента, в сфере операций с недвижимым </w:t>
      </w:r>
      <w:proofErr w:type="gramStart"/>
      <w:r w:rsidRPr="005150B5">
        <w:rPr>
          <w:sz w:val="24"/>
          <w:szCs w:val="24"/>
        </w:rPr>
        <w:t>имуществом  –</w:t>
      </w:r>
      <w:proofErr w:type="gramEnd"/>
      <w:r w:rsidRPr="005150B5">
        <w:rPr>
          <w:sz w:val="24"/>
          <w:szCs w:val="24"/>
        </w:rPr>
        <w:t xml:space="preserve"> 5,6 процента.</w:t>
      </w:r>
      <w:r w:rsidRPr="005150B5">
        <w:rPr>
          <w:sz w:val="28"/>
          <w:szCs w:val="28"/>
        </w:rPr>
        <w:t xml:space="preserve"> </w:t>
      </w:r>
    </w:p>
    <w:p w:rsidR="00A242EE" w:rsidRDefault="00A242EE" w:rsidP="00A242EE">
      <w:pPr>
        <w:spacing w:line="276" w:lineRule="auto"/>
        <w:ind w:firstLine="0"/>
        <w:rPr>
          <w:color w:val="FF0000"/>
          <w:sz w:val="24"/>
          <w:szCs w:val="24"/>
        </w:rPr>
      </w:pPr>
    </w:p>
    <w:p w:rsidR="00A242EE" w:rsidRPr="00D0234C" w:rsidRDefault="00A242EE" w:rsidP="00A242EE">
      <w:pPr>
        <w:spacing w:line="276" w:lineRule="auto"/>
        <w:ind w:firstLine="0"/>
        <w:rPr>
          <w:color w:val="FF0000"/>
          <w:sz w:val="24"/>
          <w:szCs w:val="24"/>
        </w:rPr>
      </w:pPr>
    </w:p>
    <w:p w:rsidR="00A242EE" w:rsidRPr="00D4331E" w:rsidRDefault="00A242EE" w:rsidP="00A242EE">
      <w:pPr>
        <w:ind w:firstLine="0"/>
        <w:jc w:val="center"/>
        <w:rPr>
          <w:b/>
          <w:sz w:val="24"/>
          <w:szCs w:val="24"/>
        </w:rPr>
      </w:pPr>
      <w:r w:rsidRPr="00D4331E">
        <w:rPr>
          <w:b/>
          <w:sz w:val="24"/>
          <w:szCs w:val="24"/>
        </w:rPr>
        <w:t xml:space="preserve">Среднесписочная численность работников малых </w:t>
      </w:r>
    </w:p>
    <w:p w:rsidR="00A242EE" w:rsidRPr="00D4331E" w:rsidRDefault="00A242EE" w:rsidP="00A242EE">
      <w:pPr>
        <w:ind w:firstLine="0"/>
        <w:jc w:val="center"/>
        <w:rPr>
          <w:b/>
          <w:sz w:val="24"/>
          <w:szCs w:val="24"/>
        </w:rPr>
      </w:pPr>
      <w:r w:rsidRPr="00D4331E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A242EE" w:rsidRPr="00D4331E" w:rsidRDefault="00A242EE" w:rsidP="00A242EE">
      <w:pPr>
        <w:ind w:firstLine="0"/>
        <w:jc w:val="center"/>
        <w:rPr>
          <w:b/>
          <w:sz w:val="24"/>
          <w:szCs w:val="24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369"/>
        <w:gridCol w:w="1984"/>
        <w:gridCol w:w="1843"/>
        <w:gridCol w:w="2410"/>
      </w:tblGrid>
      <w:tr w:rsidR="00A242EE" w:rsidRPr="00D4331E" w:rsidTr="000157EB">
        <w:trPr>
          <w:trHeight w:val="433"/>
          <w:tblHeader/>
        </w:trPr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D4331E" w:rsidRDefault="00A242EE" w:rsidP="000157EB">
            <w:pPr>
              <w:pStyle w:val="ac"/>
              <w:rPr>
                <w:b w:val="0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D4331E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D4331E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A242EE" w:rsidRPr="00D4331E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D4331E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D4331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4331E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D4331E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D4331E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A242EE" w:rsidRPr="00D4331E" w:rsidRDefault="00A242EE" w:rsidP="000157EB">
            <w:pPr>
              <w:pStyle w:val="ac"/>
              <w:rPr>
                <w:b w:val="0"/>
              </w:rPr>
            </w:pPr>
            <w:r w:rsidRPr="00D4331E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D4331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D4331E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EE" w:rsidRPr="00D4331E" w:rsidRDefault="00A242EE" w:rsidP="000157EB">
            <w:pPr>
              <w:pStyle w:val="ac"/>
              <w:rPr>
                <w:rFonts w:ascii="Arial" w:hAnsi="Arial" w:cs="Arial"/>
                <w:b w:val="0"/>
              </w:rPr>
            </w:pPr>
            <w:r w:rsidRPr="00D4331E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D4331E">
              <w:rPr>
                <w:rFonts w:ascii="Arial" w:hAnsi="Arial" w:cs="Arial"/>
                <w:b w:val="0"/>
                <w:i/>
              </w:rPr>
              <w:t>о</w:t>
            </w:r>
            <w:r w:rsidRPr="00D4331E">
              <w:rPr>
                <w:rFonts w:ascii="Arial" w:hAnsi="Arial" w:cs="Arial"/>
                <w:b w:val="0"/>
                <w:i/>
              </w:rPr>
              <w:t>го года</w:t>
            </w:r>
            <w:r w:rsidRPr="00D4331E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D4331E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A242EE" w:rsidRPr="00C0575D" w:rsidTr="000157EB">
        <w:tc>
          <w:tcPr>
            <w:tcW w:w="3369" w:type="dxa"/>
            <w:tcBorders>
              <w:top w:val="single" w:sz="4" w:space="0" w:color="auto"/>
            </w:tcBorders>
            <w:vAlign w:val="center"/>
          </w:tcPr>
          <w:p w:rsidR="00A242EE" w:rsidRPr="00C0575D" w:rsidRDefault="00A242EE" w:rsidP="000157E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C0575D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</w:tcBorders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55372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54255</w:t>
            </w:r>
          </w:p>
        </w:tc>
        <w:tc>
          <w:tcPr>
            <w:tcW w:w="2410" w:type="dxa"/>
            <w:tcBorders>
              <w:top w:val="single" w:sz="4" w:space="0" w:color="auto"/>
            </w:tcBorders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102,1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C0575D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C0575D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C0575D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8457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8977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94,2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ind w:firstLine="0"/>
              <w:jc w:val="left"/>
              <w:rPr>
                <w:rFonts w:cs="Arial"/>
                <w:sz w:val="20"/>
              </w:rPr>
            </w:pPr>
            <w:r w:rsidRPr="00C0575D">
              <w:rPr>
                <w:rFonts w:cs="Arial"/>
                <w:sz w:val="20"/>
              </w:rPr>
              <w:t>из него:</w:t>
            </w:r>
          </w:p>
          <w:p w:rsidR="00A242EE" w:rsidRPr="00C0575D" w:rsidRDefault="00A242EE" w:rsidP="000157EB">
            <w:pPr>
              <w:ind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обрабатывающие производс</w:t>
            </w:r>
            <w:r w:rsidRPr="00C0575D">
              <w:rPr>
                <w:rFonts w:cs="Arial"/>
                <w:sz w:val="20"/>
              </w:rPr>
              <w:t>т</w:t>
            </w:r>
            <w:r w:rsidRPr="00C0575D">
              <w:rPr>
                <w:rFonts w:cs="Arial"/>
                <w:sz w:val="20"/>
              </w:rPr>
              <w:t>ва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7695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7770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99,0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C0575D">
              <w:rPr>
                <w:rFonts w:cs="Arial"/>
                <w:iCs/>
                <w:sz w:val="20"/>
              </w:rPr>
              <w:t>строител</w:t>
            </w:r>
            <w:r w:rsidRPr="00C0575D">
              <w:rPr>
                <w:rFonts w:cs="Arial"/>
                <w:iCs/>
                <w:sz w:val="20"/>
              </w:rPr>
              <w:t>ь</w:t>
            </w:r>
            <w:r w:rsidRPr="00C0575D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3800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4224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90,0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C0575D">
              <w:rPr>
                <w:rFonts w:cs="Arial"/>
                <w:sz w:val="20"/>
              </w:rPr>
              <w:t>о</w:t>
            </w:r>
            <w:r w:rsidRPr="00C0575D">
              <w:rPr>
                <w:rFonts w:cs="Arial"/>
                <w:sz w:val="20"/>
              </w:rPr>
              <w:t>циклов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18424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15808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116,6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транспортировка и хран</w:t>
            </w:r>
            <w:r w:rsidRPr="00C0575D">
              <w:rPr>
                <w:rFonts w:cs="Arial"/>
                <w:sz w:val="20"/>
              </w:rPr>
              <w:t>е</w:t>
            </w:r>
            <w:r w:rsidRPr="00C0575D">
              <w:rPr>
                <w:rFonts w:cs="Arial"/>
                <w:sz w:val="20"/>
              </w:rPr>
              <w:t>ние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3840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3822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100,5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C0575D">
              <w:rPr>
                <w:rFonts w:cs="Arial"/>
                <w:sz w:val="20"/>
              </w:rPr>
              <w:t>а</w:t>
            </w:r>
            <w:r w:rsidRPr="00C0575D">
              <w:rPr>
                <w:rFonts w:cs="Arial"/>
                <w:sz w:val="20"/>
              </w:rPr>
              <w:t>ния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3163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3103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101,9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C0575D">
              <w:rPr>
                <w:rFonts w:cs="Arial"/>
                <w:sz w:val="20"/>
              </w:rPr>
              <w:t>е</w:t>
            </w:r>
            <w:r w:rsidRPr="00C0575D">
              <w:rPr>
                <w:rFonts w:cs="Arial"/>
                <w:sz w:val="20"/>
              </w:rPr>
              <w:t>ством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3475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3198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108,7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C0575D">
              <w:rPr>
                <w:rFonts w:cs="Arial"/>
                <w:sz w:val="20"/>
              </w:rPr>
              <w:t>е</w:t>
            </w:r>
            <w:r w:rsidRPr="00C0575D">
              <w:rPr>
                <w:rFonts w:cs="Arial"/>
                <w:sz w:val="20"/>
              </w:rPr>
              <w:t>ская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3100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3451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89,8</w:t>
            </w:r>
          </w:p>
        </w:tc>
      </w:tr>
      <w:tr w:rsidR="00A242EE" w:rsidRPr="00C0575D" w:rsidTr="000157EB">
        <w:tc>
          <w:tcPr>
            <w:tcW w:w="3369" w:type="dxa"/>
            <w:vAlign w:val="center"/>
          </w:tcPr>
          <w:p w:rsidR="00A242EE" w:rsidRPr="00C0575D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0575D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4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11113</w:t>
            </w:r>
          </w:p>
        </w:tc>
        <w:tc>
          <w:tcPr>
            <w:tcW w:w="1843" w:type="dxa"/>
            <w:vAlign w:val="bottom"/>
          </w:tcPr>
          <w:p w:rsidR="00A242EE" w:rsidRPr="00C0575D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11672</w:t>
            </w:r>
          </w:p>
        </w:tc>
        <w:tc>
          <w:tcPr>
            <w:tcW w:w="2410" w:type="dxa"/>
            <w:vAlign w:val="bottom"/>
          </w:tcPr>
          <w:p w:rsidR="00A242EE" w:rsidRPr="00C0575D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C0575D">
              <w:rPr>
                <w:sz w:val="20"/>
              </w:rPr>
              <w:t>95,2</w:t>
            </w:r>
          </w:p>
        </w:tc>
      </w:tr>
    </w:tbl>
    <w:p w:rsidR="00A242EE" w:rsidRPr="00C0575D" w:rsidRDefault="00A242EE" w:rsidP="00A242E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C0575D">
        <w:rPr>
          <w:sz w:val="20"/>
          <w:vertAlign w:val="superscript"/>
        </w:rPr>
        <w:t>______________________________________________________________</w:t>
      </w:r>
    </w:p>
    <w:p w:rsidR="00A242EE" w:rsidRPr="00C0575D" w:rsidRDefault="00A242EE" w:rsidP="00A242EE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C0575D">
        <w:rPr>
          <w:sz w:val="20"/>
          <w:vertAlign w:val="superscript"/>
        </w:rPr>
        <w:t xml:space="preserve">1    </w:t>
      </w:r>
      <w:r w:rsidRPr="00C0575D">
        <w:rPr>
          <w:rFonts w:cs="Arial"/>
          <w:sz w:val="18"/>
          <w:szCs w:val="18"/>
        </w:rPr>
        <w:t xml:space="preserve">По данным текущих наблюдений.   </w:t>
      </w:r>
    </w:p>
    <w:p w:rsidR="00A242EE" w:rsidRPr="00C0575D" w:rsidRDefault="00A242EE" w:rsidP="00A242EE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r w:rsidRPr="00C0575D">
        <w:rPr>
          <w:rFonts w:cs="Arial"/>
          <w:i/>
          <w:sz w:val="18"/>
          <w:szCs w:val="18"/>
          <w:vertAlign w:val="superscript"/>
        </w:rPr>
        <w:t xml:space="preserve">2 </w:t>
      </w:r>
      <w:r w:rsidRPr="00C0575D">
        <w:rPr>
          <w:rFonts w:cs="Arial"/>
          <w:sz w:val="18"/>
          <w:szCs w:val="18"/>
        </w:rPr>
        <w:t xml:space="preserve">Показатель рассчитан по фактически сложившемуся кругу малых предприятий (без учета </w:t>
      </w:r>
      <w:proofErr w:type="spellStart"/>
      <w:r w:rsidRPr="00C0575D">
        <w:rPr>
          <w:rFonts w:cs="Arial"/>
          <w:sz w:val="18"/>
          <w:szCs w:val="18"/>
        </w:rPr>
        <w:t>ми</w:t>
      </w:r>
      <w:r w:rsidRPr="00C0575D">
        <w:rPr>
          <w:rFonts w:cs="Arial"/>
          <w:sz w:val="18"/>
          <w:szCs w:val="18"/>
        </w:rPr>
        <w:t>к</w:t>
      </w:r>
      <w:r w:rsidRPr="00C0575D">
        <w:rPr>
          <w:rFonts w:cs="Arial"/>
          <w:sz w:val="18"/>
          <w:szCs w:val="18"/>
        </w:rPr>
        <w:t>ропредприятий</w:t>
      </w:r>
      <w:proofErr w:type="spellEnd"/>
      <w:r w:rsidRPr="00C0575D">
        <w:rPr>
          <w:rFonts w:cs="Arial"/>
          <w:sz w:val="18"/>
          <w:szCs w:val="18"/>
        </w:rPr>
        <w:t xml:space="preserve">). </w:t>
      </w:r>
    </w:p>
    <w:p w:rsidR="00A242EE" w:rsidRPr="00D0234C" w:rsidRDefault="00A242EE" w:rsidP="00A242EE">
      <w:pPr>
        <w:ind w:firstLine="0"/>
        <w:jc w:val="center"/>
        <w:rPr>
          <w:color w:val="FF0000"/>
          <w:sz w:val="24"/>
          <w:szCs w:val="24"/>
        </w:rPr>
      </w:pP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color w:val="FF0000"/>
          <w:sz w:val="24"/>
          <w:szCs w:val="24"/>
        </w:rPr>
      </w:pPr>
    </w:p>
    <w:p w:rsidR="00481B05" w:rsidRDefault="00481B0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Default="00A242EE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721255" w:rsidRPr="008F700F" w:rsidRDefault="00721255" w:rsidP="00481B05">
      <w:pPr>
        <w:widowControl w:val="0"/>
        <w:tabs>
          <w:tab w:val="left" w:pos="1549"/>
        </w:tabs>
        <w:autoSpaceDE w:val="0"/>
        <w:autoSpaceDN w:val="0"/>
        <w:adjustRightInd w:val="0"/>
        <w:spacing w:line="276" w:lineRule="auto"/>
        <w:rPr>
          <w:sz w:val="24"/>
          <w:szCs w:val="24"/>
        </w:rPr>
      </w:pPr>
    </w:p>
    <w:p w:rsidR="00A242EE" w:rsidRPr="00656047" w:rsidRDefault="00A242EE" w:rsidP="00A242EE">
      <w:pPr>
        <w:ind w:firstLine="0"/>
        <w:jc w:val="center"/>
        <w:rPr>
          <w:b/>
          <w:sz w:val="24"/>
          <w:szCs w:val="24"/>
        </w:rPr>
      </w:pPr>
      <w:r w:rsidRPr="00656047">
        <w:rPr>
          <w:b/>
          <w:sz w:val="24"/>
          <w:szCs w:val="24"/>
        </w:rPr>
        <w:lastRenderedPageBreak/>
        <w:t xml:space="preserve">Среднесписочная численность работников средних </w:t>
      </w:r>
    </w:p>
    <w:p w:rsidR="00A242EE" w:rsidRPr="00656047" w:rsidRDefault="00A242EE" w:rsidP="00A242EE">
      <w:pPr>
        <w:ind w:firstLine="0"/>
        <w:jc w:val="center"/>
        <w:rPr>
          <w:b/>
          <w:sz w:val="24"/>
          <w:szCs w:val="24"/>
        </w:rPr>
      </w:pPr>
      <w:r w:rsidRPr="00656047">
        <w:rPr>
          <w:b/>
          <w:sz w:val="24"/>
          <w:szCs w:val="24"/>
        </w:rPr>
        <w:t xml:space="preserve"> предприятий г. Ростова-на-Дону по основным видам экономической деятельности </w:t>
      </w:r>
    </w:p>
    <w:p w:rsidR="00A242EE" w:rsidRPr="00656047" w:rsidRDefault="00A242EE" w:rsidP="00A242EE">
      <w:pPr>
        <w:pStyle w:val="a7"/>
        <w:tabs>
          <w:tab w:val="left" w:pos="567"/>
        </w:tabs>
        <w:spacing w:line="276" w:lineRule="auto"/>
        <w:rPr>
          <w:sz w:val="24"/>
          <w:szCs w:val="24"/>
          <w:lang w:val="ru-RU"/>
        </w:rPr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510"/>
        <w:gridCol w:w="1985"/>
        <w:gridCol w:w="1843"/>
        <w:gridCol w:w="2268"/>
      </w:tblGrid>
      <w:tr w:rsidR="00A242EE" w:rsidRPr="00656047" w:rsidTr="000157EB">
        <w:trPr>
          <w:trHeight w:val="433"/>
          <w:tblHeader/>
        </w:trPr>
        <w:tc>
          <w:tcPr>
            <w:tcW w:w="35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656047" w:rsidRDefault="00A242EE" w:rsidP="000157EB">
            <w:pPr>
              <w:pStyle w:val="ac"/>
              <w:rPr>
                <w:b w:val="0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656047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656047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A242EE" w:rsidRPr="00656047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656047">
              <w:rPr>
                <w:rFonts w:ascii="Arial" w:hAnsi="Arial" w:cs="Arial"/>
                <w:b w:val="0"/>
                <w:i/>
                <w:lang w:val="ru-RU"/>
              </w:rPr>
              <w:t xml:space="preserve"> 2022 года</w:t>
            </w:r>
            <w:r w:rsidRPr="0065604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5604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656047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656047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A242EE" w:rsidRPr="00656047" w:rsidRDefault="00A242EE" w:rsidP="000157EB">
            <w:pPr>
              <w:pStyle w:val="ac"/>
              <w:rPr>
                <w:b w:val="0"/>
              </w:rPr>
            </w:pPr>
            <w:r w:rsidRPr="00656047">
              <w:rPr>
                <w:rFonts w:ascii="Arial" w:hAnsi="Arial" w:cs="Arial"/>
                <w:b w:val="0"/>
                <w:i/>
                <w:lang w:val="ru-RU"/>
              </w:rPr>
              <w:t xml:space="preserve"> 2021 года</w:t>
            </w:r>
            <w:r w:rsidRPr="0065604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656047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EE" w:rsidRPr="00656047" w:rsidRDefault="00A242EE" w:rsidP="000157EB">
            <w:pPr>
              <w:pStyle w:val="ac"/>
              <w:rPr>
                <w:rFonts w:ascii="Arial" w:hAnsi="Arial" w:cs="Arial"/>
                <w:b w:val="0"/>
              </w:rPr>
            </w:pPr>
            <w:r w:rsidRPr="00656047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656047">
              <w:rPr>
                <w:rFonts w:ascii="Arial" w:hAnsi="Arial" w:cs="Arial"/>
                <w:b w:val="0"/>
                <w:i/>
              </w:rPr>
              <w:t>о</w:t>
            </w:r>
            <w:r w:rsidRPr="00656047">
              <w:rPr>
                <w:rFonts w:ascii="Arial" w:hAnsi="Arial" w:cs="Arial"/>
                <w:b w:val="0"/>
                <w:i/>
              </w:rPr>
              <w:t>го года</w:t>
            </w:r>
            <w:r w:rsidRPr="00656047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2</w:t>
            </w:r>
            <w:r w:rsidRPr="00656047">
              <w:rPr>
                <w:rFonts w:ascii="Arial" w:hAnsi="Arial" w:cs="Arial"/>
                <w:b w:val="0"/>
                <w:i/>
              </w:rPr>
              <w:t>, в %</w:t>
            </w:r>
          </w:p>
        </w:tc>
      </w:tr>
      <w:tr w:rsidR="00A242EE" w:rsidRPr="00616C34" w:rsidTr="000157EB">
        <w:tc>
          <w:tcPr>
            <w:tcW w:w="3510" w:type="dxa"/>
            <w:tcBorders>
              <w:top w:val="single" w:sz="4" w:space="0" w:color="auto"/>
            </w:tcBorders>
            <w:vAlign w:val="center"/>
          </w:tcPr>
          <w:p w:rsidR="00A242EE" w:rsidRPr="00616C34" w:rsidRDefault="00A242EE" w:rsidP="000157E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616C34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15851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13063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121,4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616C34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616C34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616C34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  <w:highlight w:val="yellow"/>
              </w:rPr>
            </w:pP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5417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3700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146,4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ind w:firstLine="0"/>
              <w:jc w:val="left"/>
              <w:rPr>
                <w:rFonts w:cs="Arial"/>
                <w:sz w:val="20"/>
              </w:rPr>
            </w:pPr>
            <w:r w:rsidRPr="00616C34">
              <w:rPr>
                <w:rFonts w:cs="Arial"/>
                <w:sz w:val="20"/>
              </w:rPr>
              <w:t>из него:</w:t>
            </w:r>
          </w:p>
          <w:p w:rsidR="00A242EE" w:rsidRPr="00616C34" w:rsidRDefault="00A242EE" w:rsidP="000157E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обрабатывающие производс</w:t>
            </w:r>
            <w:r w:rsidRPr="00616C34">
              <w:rPr>
                <w:rFonts w:cs="Arial"/>
                <w:sz w:val="20"/>
              </w:rPr>
              <w:t>т</w:t>
            </w:r>
            <w:r w:rsidRPr="00616C34">
              <w:rPr>
                <w:rFonts w:cs="Arial"/>
                <w:sz w:val="20"/>
              </w:rPr>
              <w:t>ва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4847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3240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149,6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616C34">
              <w:rPr>
                <w:rFonts w:cs="Arial"/>
                <w:iCs/>
                <w:sz w:val="20"/>
              </w:rPr>
              <w:t>строител</w:t>
            </w:r>
            <w:r w:rsidRPr="00616C34">
              <w:rPr>
                <w:rFonts w:cs="Arial"/>
                <w:iCs/>
                <w:sz w:val="20"/>
              </w:rPr>
              <w:t>ь</w:t>
            </w:r>
            <w:r w:rsidRPr="00616C34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1534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1401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109,5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616C34">
              <w:rPr>
                <w:rFonts w:cs="Arial"/>
                <w:sz w:val="20"/>
              </w:rPr>
              <w:t>о</w:t>
            </w:r>
            <w:r w:rsidRPr="00616C34">
              <w:rPr>
                <w:rFonts w:cs="Arial"/>
                <w:sz w:val="20"/>
              </w:rPr>
              <w:t>циклов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4237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4106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103,2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транспортировка и хран</w:t>
            </w:r>
            <w:r w:rsidRPr="00616C34">
              <w:rPr>
                <w:rFonts w:cs="Arial"/>
                <w:sz w:val="20"/>
              </w:rPr>
              <w:t>е</w:t>
            </w:r>
            <w:r w:rsidRPr="00616C34">
              <w:rPr>
                <w:rFonts w:cs="Arial"/>
                <w:sz w:val="20"/>
              </w:rPr>
              <w:t>ние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1480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1162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127,4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616C34">
              <w:rPr>
                <w:rFonts w:cs="Arial"/>
                <w:sz w:val="20"/>
              </w:rPr>
              <w:t>а</w:t>
            </w:r>
            <w:r w:rsidRPr="00616C34">
              <w:rPr>
                <w:rFonts w:cs="Arial"/>
                <w:sz w:val="20"/>
              </w:rPr>
              <w:t>ния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15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-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-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616C34">
              <w:rPr>
                <w:rFonts w:cs="Arial"/>
                <w:sz w:val="20"/>
              </w:rPr>
              <w:t>е</w:t>
            </w:r>
            <w:r w:rsidRPr="00616C34">
              <w:rPr>
                <w:rFonts w:cs="Arial"/>
                <w:sz w:val="20"/>
              </w:rPr>
              <w:t>ством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534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365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146,3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деятельность профессиональная, научная и технич</w:t>
            </w:r>
            <w:r w:rsidRPr="00616C34">
              <w:rPr>
                <w:rFonts w:cs="Arial"/>
                <w:sz w:val="20"/>
              </w:rPr>
              <w:t>е</w:t>
            </w:r>
            <w:r w:rsidRPr="00616C34">
              <w:rPr>
                <w:rFonts w:cs="Arial"/>
                <w:sz w:val="20"/>
              </w:rPr>
              <w:t>ская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802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807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99,4</w:t>
            </w:r>
          </w:p>
        </w:tc>
      </w:tr>
      <w:tr w:rsidR="00A242EE" w:rsidRPr="00616C34" w:rsidTr="000157EB">
        <w:tc>
          <w:tcPr>
            <w:tcW w:w="3510" w:type="dxa"/>
            <w:vAlign w:val="center"/>
          </w:tcPr>
          <w:p w:rsidR="00A242EE" w:rsidRPr="00616C34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616C34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985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1832</w:t>
            </w:r>
          </w:p>
        </w:tc>
        <w:tc>
          <w:tcPr>
            <w:tcW w:w="1843" w:type="dxa"/>
            <w:vAlign w:val="center"/>
          </w:tcPr>
          <w:p w:rsidR="00A242EE" w:rsidRPr="00616C34" w:rsidRDefault="00A242EE" w:rsidP="000157EB">
            <w:pPr>
              <w:spacing w:line="360" w:lineRule="auto"/>
              <w:ind w:firstLine="0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1522</w:t>
            </w:r>
          </w:p>
        </w:tc>
        <w:tc>
          <w:tcPr>
            <w:tcW w:w="2268" w:type="dxa"/>
            <w:vAlign w:val="center"/>
          </w:tcPr>
          <w:p w:rsidR="00A242EE" w:rsidRPr="00616C34" w:rsidRDefault="00A242EE" w:rsidP="000157EB">
            <w:pPr>
              <w:spacing w:line="360" w:lineRule="auto"/>
              <w:jc w:val="center"/>
              <w:rPr>
                <w:sz w:val="20"/>
              </w:rPr>
            </w:pPr>
            <w:r w:rsidRPr="00616C34">
              <w:rPr>
                <w:sz w:val="20"/>
              </w:rPr>
              <w:t>120,4</w:t>
            </w:r>
          </w:p>
        </w:tc>
      </w:tr>
    </w:tbl>
    <w:p w:rsidR="00A242EE" w:rsidRPr="00616C34" w:rsidRDefault="00A242EE" w:rsidP="00A242E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20"/>
          <w:vertAlign w:val="superscript"/>
        </w:rPr>
      </w:pPr>
      <w:r w:rsidRPr="00616C34">
        <w:rPr>
          <w:sz w:val="20"/>
          <w:vertAlign w:val="superscript"/>
        </w:rPr>
        <w:t>______________________________________________________________</w:t>
      </w:r>
    </w:p>
    <w:p w:rsidR="00A242EE" w:rsidRPr="00616C34" w:rsidRDefault="00A242EE" w:rsidP="00A242EE">
      <w:pPr>
        <w:widowControl w:val="0"/>
        <w:tabs>
          <w:tab w:val="left" w:pos="1549"/>
        </w:tabs>
        <w:autoSpaceDE w:val="0"/>
        <w:autoSpaceDN w:val="0"/>
        <w:adjustRightInd w:val="0"/>
        <w:ind w:firstLine="0"/>
        <w:rPr>
          <w:rFonts w:cs="Arial"/>
          <w:sz w:val="18"/>
          <w:szCs w:val="18"/>
        </w:rPr>
      </w:pPr>
      <w:r w:rsidRPr="00616C34">
        <w:rPr>
          <w:sz w:val="20"/>
          <w:vertAlign w:val="superscript"/>
        </w:rPr>
        <w:t xml:space="preserve">1 </w:t>
      </w:r>
      <w:r w:rsidRPr="00616C34">
        <w:rPr>
          <w:rFonts w:cs="Arial"/>
          <w:sz w:val="18"/>
          <w:szCs w:val="18"/>
        </w:rPr>
        <w:t xml:space="preserve">По данным текущих наблюдений.   </w:t>
      </w:r>
    </w:p>
    <w:p w:rsidR="00A242EE" w:rsidRPr="00616C34" w:rsidRDefault="00A242EE" w:rsidP="00A242EE">
      <w:pPr>
        <w:tabs>
          <w:tab w:val="left" w:pos="284"/>
          <w:tab w:val="left" w:pos="567"/>
        </w:tabs>
        <w:ind w:firstLine="0"/>
        <w:rPr>
          <w:rFonts w:cs="Arial"/>
          <w:sz w:val="18"/>
          <w:szCs w:val="18"/>
        </w:rPr>
      </w:pPr>
      <w:proofErr w:type="gramStart"/>
      <w:r w:rsidRPr="00616C34">
        <w:rPr>
          <w:rFonts w:cs="Arial"/>
          <w:i/>
          <w:sz w:val="18"/>
          <w:szCs w:val="18"/>
          <w:vertAlign w:val="superscript"/>
        </w:rPr>
        <w:t xml:space="preserve">2  </w:t>
      </w:r>
      <w:r w:rsidRPr="00616C34">
        <w:rPr>
          <w:rFonts w:cs="Arial"/>
          <w:sz w:val="18"/>
          <w:szCs w:val="18"/>
        </w:rPr>
        <w:t>Показатель</w:t>
      </w:r>
      <w:proofErr w:type="gramEnd"/>
      <w:r w:rsidRPr="00616C34">
        <w:rPr>
          <w:rFonts w:cs="Arial"/>
          <w:sz w:val="18"/>
          <w:szCs w:val="18"/>
        </w:rPr>
        <w:t xml:space="preserve"> рассчитан по фактически сложившемуся кругу средних предприятий. </w:t>
      </w:r>
    </w:p>
    <w:p w:rsidR="00A242EE" w:rsidRPr="00D0234C" w:rsidRDefault="00A242EE" w:rsidP="00A242EE">
      <w:pPr>
        <w:pStyle w:val="ad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A242EE" w:rsidRPr="00D0234C" w:rsidRDefault="00A242EE" w:rsidP="00A242EE">
      <w:pPr>
        <w:pStyle w:val="ad"/>
        <w:spacing w:line="276" w:lineRule="auto"/>
        <w:ind w:firstLine="709"/>
        <w:jc w:val="both"/>
        <w:rPr>
          <w:rFonts w:ascii="Arial" w:hAnsi="Arial" w:cs="Arial"/>
          <w:i w:val="0"/>
          <w:color w:val="FF0000"/>
          <w:szCs w:val="24"/>
          <w:lang w:val="ru-RU"/>
        </w:rPr>
      </w:pPr>
    </w:p>
    <w:p w:rsidR="00EC661C" w:rsidRDefault="00EC661C" w:rsidP="00481B05">
      <w:pPr>
        <w:ind w:firstLine="0"/>
        <w:jc w:val="center"/>
      </w:pPr>
    </w:p>
    <w:p w:rsidR="00A242EE" w:rsidRDefault="00A242EE" w:rsidP="00A242EE">
      <w:pPr>
        <w:ind w:firstLine="0"/>
        <w:jc w:val="center"/>
        <w:rPr>
          <w:b/>
          <w:sz w:val="24"/>
          <w:szCs w:val="24"/>
        </w:rPr>
      </w:pPr>
      <w:r w:rsidRPr="00E01CFD">
        <w:rPr>
          <w:b/>
          <w:sz w:val="24"/>
          <w:szCs w:val="24"/>
        </w:rPr>
        <w:t xml:space="preserve">Оценка среднесписочной численности </w:t>
      </w:r>
      <w:proofErr w:type="gramStart"/>
      <w:r w:rsidRPr="00E01CFD">
        <w:rPr>
          <w:b/>
          <w:sz w:val="24"/>
          <w:szCs w:val="24"/>
        </w:rPr>
        <w:t xml:space="preserve">работников  </w:t>
      </w:r>
      <w:proofErr w:type="spellStart"/>
      <w:r w:rsidRPr="00E01CFD">
        <w:rPr>
          <w:b/>
          <w:sz w:val="24"/>
          <w:szCs w:val="24"/>
        </w:rPr>
        <w:t>микропредприятий</w:t>
      </w:r>
      <w:proofErr w:type="spellEnd"/>
      <w:proofErr w:type="gramEnd"/>
      <w:r w:rsidRPr="00E01CFD">
        <w:rPr>
          <w:b/>
          <w:sz w:val="24"/>
          <w:szCs w:val="24"/>
        </w:rPr>
        <w:t xml:space="preserve"> </w:t>
      </w:r>
    </w:p>
    <w:p w:rsidR="00A242EE" w:rsidRPr="00E01CFD" w:rsidRDefault="00A242EE" w:rsidP="00A242EE">
      <w:pPr>
        <w:ind w:firstLine="0"/>
        <w:jc w:val="center"/>
        <w:rPr>
          <w:b/>
          <w:sz w:val="24"/>
          <w:szCs w:val="24"/>
        </w:rPr>
      </w:pPr>
      <w:r w:rsidRPr="00E01CFD">
        <w:rPr>
          <w:b/>
          <w:sz w:val="24"/>
          <w:szCs w:val="24"/>
        </w:rPr>
        <w:t xml:space="preserve">г. Ростова-на-Дону по основным видам экономической деятельности </w:t>
      </w:r>
    </w:p>
    <w:p w:rsidR="00A242EE" w:rsidRPr="00E01CFD" w:rsidRDefault="00A242EE" w:rsidP="00A242EE">
      <w:pPr>
        <w:widowControl w:val="0"/>
        <w:autoSpaceDE w:val="0"/>
        <w:autoSpaceDN w:val="0"/>
        <w:adjustRightInd w:val="0"/>
        <w:ind w:right="800" w:firstLine="708"/>
      </w:pPr>
    </w:p>
    <w:tbl>
      <w:tblPr>
        <w:tblW w:w="9606" w:type="dxa"/>
        <w:tblLayout w:type="fixed"/>
        <w:tblLook w:val="01E0" w:firstRow="1" w:lastRow="1" w:firstColumn="1" w:lastColumn="1" w:noHBand="0" w:noVBand="0"/>
      </w:tblPr>
      <w:tblGrid>
        <w:gridCol w:w="3652"/>
        <w:gridCol w:w="1843"/>
        <w:gridCol w:w="1843"/>
        <w:gridCol w:w="2268"/>
      </w:tblGrid>
      <w:tr w:rsidR="00A242EE" w:rsidRPr="00E01CFD" w:rsidTr="000157EB">
        <w:trPr>
          <w:trHeight w:val="433"/>
        </w:trPr>
        <w:tc>
          <w:tcPr>
            <w:tcW w:w="3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E01CFD" w:rsidRDefault="00A242EE" w:rsidP="000157EB">
            <w:pPr>
              <w:pStyle w:val="ac"/>
              <w:rPr>
                <w:b w:val="0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E01CFD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A242EE" w:rsidRPr="00E01CFD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>2022 года</w:t>
            </w:r>
            <w:r w:rsidRPr="00E01CFD">
              <w:rPr>
                <w:rFonts w:ascii="Arial" w:hAnsi="Arial" w:cs="Arial"/>
                <w:b w:val="0"/>
                <w:i/>
                <w:vertAlign w:val="superscript"/>
                <w:lang w:val="ru-RU"/>
              </w:rPr>
              <w:t>1</w:t>
            </w:r>
            <w:r w:rsidRPr="00E01CFD">
              <w:rPr>
                <w:rFonts w:ascii="Arial" w:hAnsi="Arial" w:cs="Arial"/>
                <w:b w:val="0"/>
                <w:i/>
                <w:lang w:val="ru-RU"/>
              </w:rPr>
              <w:t>, человек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242EE" w:rsidRPr="00E01CFD" w:rsidRDefault="00A242EE" w:rsidP="000157EB">
            <w:pPr>
              <w:pStyle w:val="ac"/>
              <w:rPr>
                <w:rFonts w:ascii="Arial" w:hAnsi="Arial" w:cs="Arial"/>
                <w:b w:val="0"/>
                <w:i/>
                <w:lang w:val="ru-RU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>Январь-июнь</w:t>
            </w:r>
          </w:p>
          <w:p w:rsidR="00A242EE" w:rsidRPr="00E01CFD" w:rsidRDefault="00A242EE" w:rsidP="000157EB">
            <w:pPr>
              <w:pStyle w:val="ac"/>
              <w:rPr>
                <w:b w:val="0"/>
              </w:rPr>
            </w:pPr>
            <w:r w:rsidRPr="00E01CFD">
              <w:rPr>
                <w:rFonts w:ascii="Arial" w:hAnsi="Arial" w:cs="Arial"/>
                <w:b w:val="0"/>
                <w:i/>
                <w:lang w:val="ru-RU"/>
              </w:rPr>
              <w:t xml:space="preserve"> 2021 года, человек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42EE" w:rsidRPr="00E01CFD" w:rsidRDefault="00A242EE" w:rsidP="000157EB">
            <w:pPr>
              <w:pStyle w:val="ac"/>
              <w:rPr>
                <w:rFonts w:ascii="Arial" w:hAnsi="Arial" w:cs="Arial"/>
                <w:b w:val="0"/>
              </w:rPr>
            </w:pPr>
            <w:r w:rsidRPr="00E01CFD">
              <w:rPr>
                <w:rFonts w:ascii="Arial" w:hAnsi="Arial" w:cs="Arial"/>
                <w:b w:val="0"/>
                <w:i/>
              </w:rPr>
              <w:t>Темп роста в фактических ценах к соответствующему периоду прошл</w:t>
            </w:r>
            <w:r w:rsidRPr="00E01CFD">
              <w:rPr>
                <w:rFonts w:ascii="Arial" w:hAnsi="Arial" w:cs="Arial"/>
                <w:b w:val="0"/>
                <w:i/>
              </w:rPr>
              <w:t>о</w:t>
            </w:r>
            <w:r w:rsidRPr="00E01CFD">
              <w:rPr>
                <w:rFonts w:ascii="Arial" w:hAnsi="Arial" w:cs="Arial"/>
                <w:b w:val="0"/>
                <w:i/>
              </w:rPr>
              <w:t>го года, в %</w:t>
            </w:r>
          </w:p>
        </w:tc>
      </w:tr>
      <w:tr w:rsidR="00A242EE" w:rsidRPr="00CD5E4E" w:rsidTr="000157EB">
        <w:trPr>
          <w:trHeight w:val="319"/>
        </w:trPr>
        <w:tc>
          <w:tcPr>
            <w:tcW w:w="3652" w:type="dxa"/>
            <w:tcBorders>
              <w:top w:val="single" w:sz="4" w:space="0" w:color="auto"/>
            </w:tcBorders>
            <w:vAlign w:val="center"/>
          </w:tcPr>
          <w:p w:rsidR="00A242EE" w:rsidRPr="00CD5E4E" w:rsidRDefault="00A242EE" w:rsidP="000157EB">
            <w:pPr>
              <w:spacing w:line="190" w:lineRule="exact"/>
              <w:ind w:right="232" w:firstLine="142"/>
              <w:jc w:val="left"/>
              <w:rPr>
                <w:iCs/>
                <w:sz w:val="21"/>
                <w:szCs w:val="21"/>
              </w:rPr>
            </w:pPr>
            <w:r w:rsidRPr="00CD5E4E">
              <w:rPr>
                <w:iCs/>
                <w:sz w:val="21"/>
                <w:szCs w:val="21"/>
              </w:rPr>
              <w:t>Всего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80899</w:t>
            </w:r>
          </w:p>
        </w:tc>
        <w:tc>
          <w:tcPr>
            <w:tcW w:w="1843" w:type="dxa"/>
            <w:tcBorders>
              <w:top w:val="single" w:sz="4" w:space="0" w:color="auto"/>
            </w:tcBorders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82309</w:t>
            </w:r>
          </w:p>
        </w:tc>
        <w:tc>
          <w:tcPr>
            <w:tcW w:w="2268" w:type="dxa"/>
            <w:tcBorders>
              <w:top w:val="single" w:sz="4" w:space="0" w:color="auto"/>
            </w:tcBorders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 w:rsidRPr="00CD5E4E">
              <w:rPr>
                <w:sz w:val="20"/>
              </w:rPr>
              <w:t>98,3</w:t>
            </w:r>
          </w:p>
        </w:tc>
      </w:tr>
      <w:tr w:rsidR="00A242EE" w:rsidRPr="00CD5E4E" w:rsidTr="000157EB">
        <w:trPr>
          <w:trHeight w:val="422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right="-60" w:firstLine="0"/>
              <w:jc w:val="left"/>
              <w:rPr>
                <w:rFonts w:cs="Arial"/>
                <w:b/>
                <w:i/>
                <w:sz w:val="18"/>
                <w:szCs w:val="18"/>
              </w:rPr>
            </w:pPr>
            <w:r w:rsidRPr="00CD5E4E">
              <w:rPr>
                <w:rFonts w:cs="Arial"/>
                <w:b/>
                <w:i/>
                <w:sz w:val="18"/>
                <w:szCs w:val="18"/>
              </w:rPr>
              <w:t>в том числе организации с основным видом деятельн</w:t>
            </w:r>
            <w:r w:rsidRPr="00CD5E4E">
              <w:rPr>
                <w:rFonts w:cs="Arial"/>
                <w:b/>
                <w:i/>
                <w:sz w:val="18"/>
                <w:szCs w:val="18"/>
              </w:rPr>
              <w:t>о</w:t>
            </w:r>
            <w:r w:rsidRPr="00CD5E4E">
              <w:rPr>
                <w:rFonts w:cs="Arial"/>
                <w:b/>
                <w:i/>
                <w:sz w:val="18"/>
                <w:szCs w:val="18"/>
              </w:rPr>
              <w:t>сти: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</w:p>
        </w:tc>
      </w:tr>
      <w:tr w:rsidR="00A242EE" w:rsidRPr="00CD5E4E" w:rsidTr="000157EB">
        <w:trPr>
          <w:trHeight w:val="428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t>промышленное производство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9440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9545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98,9</w:t>
            </w:r>
          </w:p>
        </w:tc>
      </w:tr>
      <w:tr w:rsidR="00A242EE" w:rsidRPr="00CD5E4E" w:rsidTr="000157EB">
        <w:tc>
          <w:tcPr>
            <w:tcW w:w="3652" w:type="dxa"/>
            <w:vAlign w:val="center"/>
          </w:tcPr>
          <w:p w:rsidR="00A242EE" w:rsidRPr="00CD5E4E" w:rsidRDefault="00A242EE" w:rsidP="000157EB">
            <w:pPr>
              <w:ind w:firstLine="0"/>
              <w:jc w:val="left"/>
              <w:rPr>
                <w:rFonts w:cs="Arial"/>
                <w:sz w:val="20"/>
              </w:rPr>
            </w:pPr>
            <w:r w:rsidRPr="00CD5E4E">
              <w:rPr>
                <w:rFonts w:cs="Arial"/>
                <w:sz w:val="20"/>
              </w:rPr>
              <w:t>из него:</w:t>
            </w:r>
          </w:p>
          <w:p w:rsidR="00A242EE" w:rsidRPr="00CD5E4E" w:rsidRDefault="00A242EE" w:rsidP="000157EB">
            <w:pPr>
              <w:tabs>
                <w:tab w:val="left" w:pos="3011"/>
              </w:tabs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t>обрабатывающие производс</w:t>
            </w:r>
            <w:r w:rsidRPr="00CD5E4E">
              <w:rPr>
                <w:rFonts w:cs="Arial"/>
                <w:sz w:val="20"/>
              </w:rPr>
              <w:t>т</w:t>
            </w:r>
            <w:r w:rsidRPr="00CD5E4E">
              <w:rPr>
                <w:rFonts w:cs="Arial"/>
                <w:sz w:val="20"/>
              </w:rPr>
              <w:t>ва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8785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9203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 w:rsidRPr="00CD5E4E">
              <w:rPr>
                <w:sz w:val="20"/>
              </w:rPr>
              <w:t>95,5</w:t>
            </w:r>
          </w:p>
        </w:tc>
      </w:tr>
      <w:tr w:rsidR="00A242EE" w:rsidRPr="00CD5E4E" w:rsidTr="000157EB">
        <w:trPr>
          <w:trHeight w:val="413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left="191" w:right="232" w:hanging="191"/>
              <w:jc w:val="left"/>
              <w:rPr>
                <w:rFonts w:cs="Arial"/>
                <w:iCs/>
                <w:sz w:val="20"/>
              </w:rPr>
            </w:pPr>
            <w:r w:rsidRPr="00CD5E4E">
              <w:rPr>
                <w:rFonts w:cs="Arial"/>
                <w:iCs/>
                <w:sz w:val="20"/>
              </w:rPr>
              <w:t>строител</w:t>
            </w:r>
            <w:r w:rsidRPr="00CD5E4E">
              <w:rPr>
                <w:rFonts w:cs="Arial"/>
                <w:iCs/>
                <w:sz w:val="20"/>
              </w:rPr>
              <w:t>ь</w:t>
            </w:r>
            <w:r w:rsidRPr="00CD5E4E">
              <w:rPr>
                <w:rFonts w:cs="Arial"/>
                <w:iCs/>
                <w:sz w:val="20"/>
              </w:rPr>
              <w:t>ство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10200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9605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106,2</w:t>
            </w:r>
          </w:p>
        </w:tc>
      </w:tr>
      <w:tr w:rsidR="00A242EE" w:rsidRPr="00CD5E4E" w:rsidTr="000157EB">
        <w:trPr>
          <w:trHeight w:val="712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t>торговля оптовая и розничная; ремонт автотранспортных средств и мот</w:t>
            </w:r>
            <w:r w:rsidRPr="00CD5E4E">
              <w:rPr>
                <w:rFonts w:cs="Arial"/>
                <w:sz w:val="20"/>
              </w:rPr>
              <w:t>о</w:t>
            </w:r>
            <w:r w:rsidRPr="00CD5E4E">
              <w:rPr>
                <w:rFonts w:cs="Arial"/>
                <w:sz w:val="20"/>
              </w:rPr>
              <w:t>циклов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30604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30179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 w:rsidRPr="00CD5E4E">
              <w:rPr>
                <w:sz w:val="20"/>
              </w:rPr>
              <w:t>101,</w:t>
            </w:r>
            <w:r>
              <w:rPr>
                <w:sz w:val="20"/>
              </w:rPr>
              <w:t>4</w:t>
            </w:r>
          </w:p>
        </w:tc>
      </w:tr>
      <w:tr w:rsidR="00A242EE" w:rsidRPr="00CD5E4E" w:rsidTr="000157EB">
        <w:trPr>
          <w:trHeight w:val="396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left="191" w:right="-108" w:hanging="191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t>транспортировка и хран</w:t>
            </w:r>
            <w:r w:rsidRPr="00CD5E4E">
              <w:rPr>
                <w:rFonts w:cs="Arial"/>
                <w:sz w:val="20"/>
              </w:rPr>
              <w:t>е</w:t>
            </w:r>
            <w:r w:rsidRPr="00CD5E4E">
              <w:rPr>
                <w:rFonts w:cs="Arial"/>
                <w:sz w:val="20"/>
              </w:rPr>
              <w:t>ние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7631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7498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 w:rsidRPr="00CD5E4E">
              <w:rPr>
                <w:sz w:val="20"/>
              </w:rPr>
              <w:t>101,8</w:t>
            </w:r>
          </w:p>
        </w:tc>
      </w:tr>
      <w:tr w:rsidR="00A242EE" w:rsidRPr="00CD5E4E" w:rsidTr="000157EB">
        <w:trPr>
          <w:trHeight w:val="549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t>деятельность гостиниц и предприятий общественного пит</w:t>
            </w:r>
            <w:r w:rsidRPr="00CD5E4E">
              <w:rPr>
                <w:rFonts w:cs="Arial"/>
                <w:sz w:val="20"/>
              </w:rPr>
              <w:t>а</w:t>
            </w:r>
            <w:r w:rsidRPr="00CD5E4E">
              <w:rPr>
                <w:rFonts w:cs="Arial"/>
                <w:sz w:val="20"/>
              </w:rPr>
              <w:t>ния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3887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4334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89,7</w:t>
            </w:r>
          </w:p>
        </w:tc>
      </w:tr>
      <w:tr w:rsidR="00A242EE" w:rsidRPr="00CD5E4E" w:rsidTr="000157EB">
        <w:trPr>
          <w:trHeight w:val="556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right="232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t>деятельность по операциям с недвижимым имущ</w:t>
            </w:r>
            <w:r w:rsidRPr="00CD5E4E">
              <w:rPr>
                <w:rFonts w:cs="Arial"/>
                <w:sz w:val="20"/>
              </w:rPr>
              <w:t>е</w:t>
            </w:r>
            <w:r w:rsidRPr="00CD5E4E">
              <w:rPr>
                <w:rFonts w:cs="Arial"/>
                <w:sz w:val="20"/>
              </w:rPr>
              <w:t>ством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6318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6208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 w:rsidRPr="00CD5E4E">
              <w:rPr>
                <w:sz w:val="20"/>
              </w:rPr>
              <w:t>101,8</w:t>
            </w:r>
          </w:p>
        </w:tc>
      </w:tr>
      <w:tr w:rsidR="00A242EE" w:rsidRPr="00CD5E4E" w:rsidTr="000157EB">
        <w:trPr>
          <w:trHeight w:val="551"/>
        </w:trPr>
        <w:tc>
          <w:tcPr>
            <w:tcW w:w="3652" w:type="dxa"/>
            <w:vAlign w:val="center"/>
          </w:tcPr>
          <w:p w:rsidR="00A242EE" w:rsidRPr="00CD5E4E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lastRenderedPageBreak/>
              <w:t>деятельность профессиональная, научная и технич</w:t>
            </w:r>
            <w:r w:rsidRPr="00CD5E4E">
              <w:rPr>
                <w:rFonts w:cs="Arial"/>
                <w:sz w:val="20"/>
              </w:rPr>
              <w:t>е</w:t>
            </w:r>
            <w:r w:rsidRPr="00CD5E4E">
              <w:rPr>
                <w:rFonts w:cs="Arial"/>
                <w:sz w:val="20"/>
              </w:rPr>
              <w:t>ская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3774</w:t>
            </w:r>
          </w:p>
        </w:tc>
        <w:tc>
          <w:tcPr>
            <w:tcW w:w="1843" w:type="dxa"/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4334</w:t>
            </w:r>
          </w:p>
        </w:tc>
        <w:tc>
          <w:tcPr>
            <w:tcW w:w="2268" w:type="dxa"/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 w:rsidRPr="00CD5E4E">
              <w:rPr>
                <w:sz w:val="20"/>
              </w:rPr>
              <w:t>87,1</w:t>
            </w:r>
          </w:p>
        </w:tc>
      </w:tr>
      <w:tr w:rsidR="00A242EE" w:rsidRPr="00CD5E4E" w:rsidTr="000157EB">
        <w:trPr>
          <w:trHeight w:val="430"/>
        </w:trPr>
        <w:tc>
          <w:tcPr>
            <w:tcW w:w="3652" w:type="dxa"/>
            <w:tcBorders>
              <w:bottom w:val="single" w:sz="4" w:space="0" w:color="auto"/>
            </w:tcBorders>
            <w:vAlign w:val="center"/>
          </w:tcPr>
          <w:p w:rsidR="00A242EE" w:rsidRPr="00CD5E4E" w:rsidRDefault="00A242EE" w:rsidP="000157EB">
            <w:pPr>
              <w:spacing w:line="190" w:lineRule="exact"/>
              <w:ind w:right="-108" w:firstLine="0"/>
              <w:jc w:val="left"/>
              <w:rPr>
                <w:rFonts w:cs="Arial"/>
                <w:b/>
                <w:iCs/>
                <w:sz w:val="18"/>
                <w:szCs w:val="18"/>
              </w:rPr>
            </w:pPr>
            <w:r w:rsidRPr="00CD5E4E">
              <w:rPr>
                <w:rFonts w:cs="Arial"/>
                <w:sz w:val="20"/>
              </w:rPr>
              <w:t>прочие виды деятельности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>
              <w:rPr>
                <w:sz w:val="20"/>
              </w:rPr>
              <w:t>9045</w:t>
            </w:r>
          </w:p>
        </w:tc>
        <w:tc>
          <w:tcPr>
            <w:tcW w:w="1843" w:type="dxa"/>
            <w:tcBorders>
              <w:bottom w:val="single" w:sz="4" w:space="0" w:color="auto"/>
            </w:tcBorders>
            <w:vAlign w:val="bottom"/>
          </w:tcPr>
          <w:p w:rsidR="00A242EE" w:rsidRPr="00CD5E4E" w:rsidRDefault="00A242EE" w:rsidP="000157EB">
            <w:pPr>
              <w:ind w:firstLine="0"/>
              <w:jc w:val="center"/>
              <w:rPr>
                <w:sz w:val="20"/>
              </w:rPr>
            </w:pPr>
            <w:r w:rsidRPr="00CD5E4E">
              <w:rPr>
                <w:sz w:val="20"/>
              </w:rPr>
              <w:t>10606</w:t>
            </w:r>
          </w:p>
        </w:tc>
        <w:tc>
          <w:tcPr>
            <w:tcW w:w="2268" w:type="dxa"/>
            <w:tcBorders>
              <w:bottom w:val="single" w:sz="4" w:space="0" w:color="auto"/>
            </w:tcBorders>
            <w:vAlign w:val="bottom"/>
          </w:tcPr>
          <w:p w:rsidR="00A242EE" w:rsidRPr="00CD5E4E" w:rsidRDefault="00A242EE" w:rsidP="000157EB">
            <w:pPr>
              <w:jc w:val="center"/>
              <w:rPr>
                <w:sz w:val="20"/>
              </w:rPr>
            </w:pPr>
            <w:r>
              <w:rPr>
                <w:sz w:val="20"/>
              </w:rPr>
              <w:t>85,3</w:t>
            </w:r>
          </w:p>
        </w:tc>
      </w:tr>
    </w:tbl>
    <w:p w:rsidR="00A242EE" w:rsidRPr="00CD5E4E" w:rsidRDefault="00A242EE" w:rsidP="00A242EE">
      <w:pPr>
        <w:widowControl w:val="0"/>
        <w:tabs>
          <w:tab w:val="left" w:pos="1549"/>
        </w:tabs>
        <w:autoSpaceDE w:val="0"/>
        <w:autoSpaceDN w:val="0"/>
        <w:adjustRightInd w:val="0"/>
        <w:spacing w:line="264" w:lineRule="auto"/>
        <w:ind w:firstLine="0"/>
        <w:rPr>
          <w:sz w:val="18"/>
          <w:szCs w:val="18"/>
        </w:rPr>
      </w:pPr>
      <w:r w:rsidRPr="00CD5E4E">
        <w:rPr>
          <w:sz w:val="18"/>
          <w:szCs w:val="18"/>
          <w:vertAlign w:val="superscript"/>
        </w:rPr>
        <w:t xml:space="preserve">1 </w:t>
      </w:r>
      <w:r w:rsidRPr="00CD5E4E">
        <w:rPr>
          <w:sz w:val="18"/>
          <w:szCs w:val="18"/>
        </w:rPr>
        <w:t>Предварительные данные.</w:t>
      </w:r>
    </w:p>
    <w:p w:rsidR="00A242EE" w:rsidRPr="00D0234C" w:rsidRDefault="00A242EE" w:rsidP="00A242EE">
      <w:pPr>
        <w:widowControl w:val="0"/>
        <w:autoSpaceDE w:val="0"/>
        <w:autoSpaceDN w:val="0"/>
        <w:adjustRightInd w:val="0"/>
        <w:ind w:firstLine="0"/>
        <w:jc w:val="center"/>
        <w:rPr>
          <w:color w:val="FF0000"/>
          <w:sz w:val="24"/>
          <w:szCs w:val="24"/>
        </w:rPr>
      </w:pPr>
    </w:p>
    <w:p w:rsidR="00721255" w:rsidRPr="00721255" w:rsidRDefault="00721255" w:rsidP="00721255">
      <w:pPr>
        <w:autoSpaceDE w:val="0"/>
        <w:autoSpaceDN w:val="0"/>
        <w:adjustRightInd w:val="0"/>
        <w:spacing w:line="276" w:lineRule="auto"/>
        <w:rPr>
          <w:rFonts w:cs="Arial"/>
          <w:bCs/>
          <w:color w:val="FF0000"/>
          <w:sz w:val="24"/>
          <w:szCs w:val="24"/>
          <w:highlight w:val="yellow"/>
        </w:rPr>
      </w:pPr>
      <w:r w:rsidRPr="00721255">
        <w:rPr>
          <w:rFonts w:cs="Arial"/>
          <w:bCs/>
          <w:color w:val="FF0000"/>
          <w:sz w:val="24"/>
          <w:szCs w:val="24"/>
          <w:highlight w:val="yellow"/>
        </w:rPr>
        <w:t xml:space="preserve"> </w:t>
      </w:r>
    </w:p>
    <w:p w:rsidR="00A242EE" w:rsidRPr="00405147" w:rsidRDefault="00A242EE" w:rsidP="00A242EE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ind w:firstLine="567"/>
        <w:jc w:val="both"/>
        <w:rPr>
          <w:rFonts w:ascii="Arial" w:hAnsi="Arial" w:cs="Arial"/>
          <w:bCs/>
          <w:highlight w:val="yellow"/>
        </w:rPr>
      </w:pPr>
      <w:r w:rsidRPr="00405147">
        <w:rPr>
          <w:rFonts w:ascii="Arial" w:hAnsi="Arial" w:cs="Arial"/>
        </w:rPr>
        <w:t>Численность занятых в сфере индивидуальной предпринимательской деятельности, по экспериментальной оценке, в г. Ростове-на-Дону за январь-июнь 2022 года составила 74,5 тыс. человек. Наибольшая часть занятых, данного сектора экономики, сосредоточена в оптовой и розничной торговле (52,8%). На предприятиях обрабатывающих производств задействовано 8,6%, в сфере операций с недвижимым имуществом – 8,8% занятых в сфере индивидуальной предпринимательской деятельности города.</w:t>
      </w:r>
      <w:r w:rsidRPr="00405147">
        <w:rPr>
          <w:rFonts w:ascii="Arial" w:hAnsi="Arial" w:cs="Arial"/>
          <w:bCs/>
          <w:highlight w:val="yellow"/>
        </w:rPr>
        <w:t xml:space="preserve"> </w:t>
      </w:r>
    </w:p>
    <w:p w:rsidR="00A242EE" w:rsidRPr="00EA5E39" w:rsidRDefault="00A242EE" w:rsidP="00A242EE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Cs/>
          <w:color w:val="FF0000"/>
        </w:rPr>
      </w:pPr>
    </w:p>
    <w:p w:rsidR="00A242EE" w:rsidRPr="00C257A3" w:rsidRDefault="00A242EE" w:rsidP="00A242EE">
      <w:pPr>
        <w:pStyle w:val="af"/>
        <w:autoSpaceDE w:val="0"/>
        <w:autoSpaceDN w:val="0"/>
        <w:adjustRightInd w:val="0"/>
        <w:spacing w:before="0" w:beforeAutospacing="0" w:after="0" w:afterAutospacing="0" w:line="276" w:lineRule="auto"/>
        <w:jc w:val="center"/>
        <w:rPr>
          <w:rFonts w:ascii="Arial" w:hAnsi="Arial" w:cs="Arial"/>
          <w:b/>
          <w:vertAlign w:val="superscript"/>
        </w:rPr>
      </w:pPr>
      <w:bookmarkStart w:id="0" w:name="_GoBack"/>
      <w:bookmarkEnd w:id="0"/>
      <w:r w:rsidRPr="00C257A3">
        <w:rPr>
          <w:rFonts w:ascii="Arial" w:hAnsi="Arial" w:cs="Arial"/>
          <w:b/>
        </w:rPr>
        <w:t xml:space="preserve">Численность занятых в сфере индивидуальной предпринимательской деятельности в г. Ростове-на-Дону в разрезе видов экономической деятельности  в среднем </w:t>
      </w:r>
      <w:r w:rsidRPr="00C257A3">
        <w:rPr>
          <w:rFonts w:ascii="Arial" w:hAnsi="Arial" w:cs="Arial"/>
          <w:b/>
        </w:rPr>
        <w:br/>
        <w:t>за январь-</w:t>
      </w:r>
      <w:r>
        <w:rPr>
          <w:rFonts w:ascii="Arial" w:hAnsi="Arial" w:cs="Arial"/>
          <w:b/>
        </w:rPr>
        <w:t>июнь</w:t>
      </w:r>
      <w:r w:rsidRPr="00C257A3">
        <w:rPr>
          <w:rFonts w:ascii="Arial" w:hAnsi="Arial" w:cs="Arial"/>
          <w:b/>
        </w:rPr>
        <w:t xml:space="preserve"> 202</w:t>
      </w:r>
      <w:r>
        <w:rPr>
          <w:rFonts w:ascii="Arial" w:hAnsi="Arial" w:cs="Arial"/>
          <w:b/>
        </w:rPr>
        <w:t>2</w:t>
      </w:r>
      <w:r w:rsidRPr="00C257A3">
        <w:rPr>
          <w:rFonts w:ascii="Arial" w:hAnsi="Arial" w:cs="Arial"/>
          <w:b/>
        </w:rPr>
        <w:t xml:space="preserve"> года</w:t>
      </w:r>
    </w:p>
    <w:p w:rsidR="00A242EE" w:rsidRPr="00C257A3" w:rsidRDefault="00A242EE" w:rsidP="00A242EE">
      <w:pPr>
        <w:jc w:val="center"/>
        <w:rPr>
          <w:rFonts w:cs="Arial"/>
          <w:b/>
          <w:sz w:val="24"/>
          <w:szCs w:val="24"/>
        </w:rPr>
      </w:pPr>
      <w:r w:rsidRPr="00C257A3">
        <w:rPr>
          <w:rFonts w:cs="Arial"/>
          <w:b/>
          <w:sz w:val="24"/>
          <w:szCs w:val="24"/>
        </w:rPr>
        <w:t>(предварительная экспериментальная оценка)</w:t>
      </w:r>
    </w:p>
    <w:p w:rsidR="00A242EE" w:rsidRPr="00C257A3" w:rsidRDefault="00A242EE" w:rsidP="00A242EE">
      <w:pPr>
        <w:jc w:val="center"/>
        <w:rPr>
          <w:rFonts w:cs="Arial"/>
          <w:sz w:val="24"/>
          <w:szCs w:val="24"/>
        </w:rPr>
      </w:pPr>
    </w:p>
    <w:tbl>
      <w:tblPr>
        <w:tblW w:w="9938" w:type="dxa"/>
        <w:tblInd w:w="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536"/>
        <w:gridCol w:w="1701"/>
        <w:gridCol w:w="1701"/>
      </w:tblGrid>
      <w:tr w:rsidR="00A242EE" w:rsidRPr="00C257A3" w:rsidTr="000157EB">
        <w:trPr>
          <w:trHeight w:val="20"/>
          <w:tblHeader/>
        </w:trPr>
        <w:tc>
          <w:tcPr>
            <w:tcW w:w="6536" w:type="dxa"/>
            <w:vMerge w:val="restart"/>
            <w:shd w:val="clear" w:color="auto" w:fill="auto"/>
            <w:vAlign w:val="center"/>
          </w:tcPr>
          <w:p w:rsidR="00A242EE" w:rsidRPr="00C257A3" w:rsidRDefault="00A242EE" w:rsidP="000157EB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C257A3">
              <w:rPr>
                <w:rFonts w:cs="Arial"/>
                <w:b/>
                <w:bCs/>
                <w:sz w:val="24"/>
                <w:szCs w:val="24"/>
              </w:rPr>
              <w:t>Вид экономической деятельности</w:t>
            </w:r>
          </w:p>
        </w:tc>
        <w:tc>
          <w:tcPr>
            <w:tcW w:w="3402" w:type="dxa"/>
            <w:gridSpan w:val="2"/>
            <w:shd w:val="clear" w:color="auto" w:fill="auto"/>
            <w:noWrap/>
            <w:vAlign w:val="center"/>
          </w:tcPr>
          <w:p w:rsidR="00A242EE" w:rsidRPr="00C257A3" w:rsidRDefault="00A242EE" w:rsidP="000157EB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C257A3">
              <w:rPr>
                <w:rFonts w:cs="Arial"/>
                <w:b/>
                <w:sz w:val="24"/>
                <w:szCs w:val="24"/>
              </w:rPr>
              <w:t>Численность занятых в сфере ИП</w:t>
            </w:r>
          </w:p>
        </w:tc>
      </w:tr>
      <w:tr w:rsidR="00A242EE" w:rsidRPr="00C257A3" w:rsidTr="000157EB">
        <w:trPr>
          <w:trHeight w:val="20"/>
          <w:tblHeader/>
        </w:trPr>
        <w:tc>
          <w:tcPr>
            <w:tcW w:w="6536" w:type="dxa"/>
            <w:vMerge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A242EE" w:rsidRPr="00C257A3" w:rsidRDefault="00A242EE" w:rsidP="000157EB">
            <w:pPr>
              <w:rPr>
                <w:rFonts w:cs="Arial"/>
                <w:b/>
                <w:bCs/>
                <w:sz w:val="24"/>
                <w:szCs w:val="24"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:rsidR="00A242EE" w:rsidRPr="00C257A3" w:rsidRDefault="00A242EE" w:rsidP="000157EB">
            <w:pPr>
              <w:jc w:val="center"/>
              <w:rPr>
                <w:rFonts w:cs="Arial"/>
                <w:b/>
                <w:i/>
                <w:sz w:val="24"/>
                <w:szCs w:val="24"/>
              </w:rPr>
            </w:pPr>
            <w:r w:rsidRPr="00C257A3">
              <w:rPr>
                <w:rFonts w:cs="Arial"/>
                <w:b/>
                <w:i/>
                <w:sz w:val="24"/>
                <w:szCs w:val="24"/>
              </w:rPr>
              <w:t>Всего, тыс.  человек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center"/>
          </w:tcPr>
          <w:p w:rsidR="00A242EE" w:rsidRPr="00C257A3" w:rsidRDefault="00A242EE" w:rsidP="000157EB">
            <w:pPr>
              <w:jc w:val="center"/>
              <w:rPr>
                <w:rFonts w:cs="Arial"/>
                <w:b/>
                <w:sz w:val="24"/>
                <w:szCs w:val="24"/>
              </w:rPr>
            </w:pPr>
            <w:r w:rsidRPr="00C257A3">
              <w:rPr>
                <w:rFonts w:cs="Arial"/>
                <w:b/>
                <w:i/>
                <w:sz w:val="24"/>
                <w:szCs w:val="24"/>
              </w:rPr>
              <w:t>Удельный вес, %</w:t>
            </w:r>
          </w:p>
        </w:tc>
      </w:tr>
      <w:tr w:rsidR="00A242EE" w:rsidRPr="00C257A3" w:rsidTr="000157EB">
        <w:trPr>
          <w:trHeight w:val="187"/>
        </w:trPr>
        <w:tc>
          <w:tcPr>
            <w:tcW w:w="653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A242EE" w:rsidRPr="00C257A3" w:rsidRDefault="00A242EE" w:rsidP="000157EB">
            <w:pPr>
              <w:spacing w:before="40" w:after="40"/>
              <w:rPr>
                <w:rFonts w:cs="Arial"/>
                <w:b/>
                <w:bCs/>
                <w:sz w:val="24"/>
                <w:szCs w:val="24"/>
              </w:rPr>
            </w:pPr>
            <w:r w:rsidRPr="00C257A3">
              <w:rPr>
                <w:rFonts w:cs="Arial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405147">
              <w:rPr>
                <w:rFonts w:cs="Arial"/>
                <w:b/>
                <w:bCs/>
                <w:sz w:val="24"/>
                <w:szCs w:val="24"/>
              </w:rPr>
              <w:t>74,5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b/>
                <w:bCs/>
                <w:sz w:val="24"/>
                <w:szCs w:val="24"/>
              </w:rPr>
            </w:pPr>
            <w:r w:rsidRPr="00405147">
              <w:rPr>
                <w:rFonts w:cs="Arial"/>
                <w:b/>
                <w:bCs/>
                <w:sz w:val="24"/>
                <w:szCs w:val="24"/>
                <w:lang w:val="en-US"/>
              </w:rPr>
              <w:t>100</w:t>
            </w:r>
            <w:r w:rsidRPr="00405147">
              <w:rPr>
                <w:rFonts w:cs="Arial"/>
                <w:b/>
                <w:bCs/>
                <w:sz w:val="24"/>
                <w:szCs w:val="24"/>
              </w:rPr>
              <w:t>,</w:t>
            </w:r>
            <w:r w:rsidRPr="00405147">
              <w:rPr>
                <w:rFonts w:cs="Arial"/>
                <w:b/>
                <w:bCs/>
                <w:sz w:val="24"/>
                <w:szCs w:val="24"/>
                <w:lang w:val="en-US"/>
              </w:rPr>
              <w:t>0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A242EE" w:rsidRPr="00C257A3" w:rsidRDefault="00A242EE" w:rsidP="000157EB">
            <w:pPr>
              <w:spacing w:before="40" w:after="40"/>
              <w:rPr>
                <w:rFonts w:cs="Arial"/>
                <w:bCs/>
                <w:i/>
                <w:sz w:val="24"/>
                <w:szCs w:val="24"/>
              </w:rPr>
            </w:pPr>
            <w:r w:rsidRPr="00C257A3">
              <w:rPr>
                <w:rFonts w:cs="Arial"/>
                <w:bCs/>
                <w:i/>
                <w:sz w:val="24"/>
                <w:szCs w:val="24"/>
              </w:rPr>
              <w:t>в том числе: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FF0000"/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FF0000"/>
                <w:sz w:val="24"/>
                <w:szCs w:val="24"/>
              </w:rPr>
            </w:pPr>
            <w:r w:rsidRPr="00405147">
              <w:rPr>
                <w:rFonts w:cs="Arial"/>
                <w:color w:val="FF0000"/>
                <w:sz w:val="24"/>
                <w:szCs w:val="24"/>
              </w:rPr>
              <w:t> 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Обрабатывающие производства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6,5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8,6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Строительство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4,0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5,4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Торговля оптовая и розничная; ремонт автотранспортных средств и мотоциклов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39,7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52,8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Транспортировка и хранение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4,2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Деятельность гостиниц и предприятий общественного питания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4,8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Деятельность по операциям с недвижимым имуществом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6,6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8,8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Деятельность профессиональная, научная и техническая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3,2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4,3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Деятельность административная и сопутствующие дополнительные услуги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1,4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0,9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1,2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Деятельность в области здравоохранения и социальных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0,5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Предоставление прочих видов услуг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1,8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2,4</w:t>
            </w:r>
          </w:p>
        </w:tc>
      </w:tr>
      <w:tr w:rsidR="00A242EE" w:rsidRPr="00C257A3" w:rsidTr="000157EB">
        <w:trPr>
          <w:trHeight w:val="20"/>
        </w:trPr>
        <w:tc>
          <w:tcPr>
            <w:tcW w:w="653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A242EE" w:rsidRPr="00C257A3" w:rsidRDefault="00A242EE" w:rsidP="000157EB">
            <w:pPr>
              <w:rPr>
                <w:rFonts w:cs="Arial"/>
                <w:bCs/>
                <w:sz w:val="24"/>
                <w:szCs w:val="24"/>
              </w:rPr>
            </w:pPr>
            <w:r w:rsidRPr="00C257A3">
              <w:rPr>
                <w:rFonts w:cs="Arial"/>
                <w:bCs/>
                <w:sz w:val="24"/>
                <w:szCs w:val="24"/>
              </w:rPr>
              <w:t>Прочие виды деятельности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3,6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A242EE" w:rsidRPr="00405147" w:rsidRDefault="00A242EE" w:rsidP="000157EB">
            <w:pPr>
              <w:jc w:val="center"/>
              <w:rPr>
                <w:rFonts w:cs="Arial"/>
                <w:color w:val="000000"/>
                <w:sz w:val="24"/>
                <w:szCs w:val="24"/>
              </w:rPr>
            </w:pPr>
            <w:r w:rsidRPr="00405147">
              <w:rPr>
                <w:rFonts w:cs="Arial"/>
                <w:color w:val="000000"/>
                <w:sz w:val="24"/>
                <w:szCs w:val="24"/>
              </w:rPr>
              <w:t>4,8</w:t>
            </w:r>
          </w:p>
        </w:tc>
      </w:tr>
    </w:tbl>
    <w:p w:rsidR="001F792C" w:rsidRPr="00EC661C" w:rsidRDefault="001F792C" w:rsidP="00A242EE">
      <w:pPr>
        <w:autoSpaceDE w:val="0"/>
        <w:autoSpaceDN w:val="0"/>
        <w:adjustRightInd w:val="0"/>
        <w:spacing w:line="276" w:lineRule="auto"/>
        <w:ind w:firstLine="0"/>
        <w:jc w:val="center"/>
      </w:pPr>
    </w:p>
    <w:sectPr w:rsidR="001F792C" w:rsidRPr="00EC661C" w:rsidSect="00721255">
      <w:pgSz w:w="11906" w:h="16838"/>
      <w:pgMar w:top="1134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1C5D"/>
    <w:rsid w:val="000E1EAF"/>
    <w:rsid w:val="00131C5D"/>
    <w:rsid w:val="001A3607"/>
    <w:rsid w:val="001F792C"/>
    <w:rsid w:val="002663E7"/>
    <w:rsid w:val="00475F0F"/>
    <w:rsid w:val="00481B05"/>
    <w:rsid w:val="00721255"/>
    <w:rsid w:val="008A5111"/>
    <w:rsid w:val="0095629C"/>
    <w:rsid w:val="009971D6"/>
    <w:rsid w:val="00A242EE"/>
    <w:rsid w:val="00BD6C18"/>
    <w:rsid w:val="00CE7F23"/>
    <w:rsid w:val="00EC661C"/>
    <w:rsid w:val="00FC4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D3CA54"/>
  <w15:docId w15:val="{FADD5E50-41A6-4C33-95ED-1D4A2EC686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1EAF"/>
    <w:pPr>
      <w:spacing w:after="0" w:line="240" w:lineRule="auto"/>
      <w:ind w:firstLine="709"/>
      <w:jc w:val="both"/>
    </w:pPr>
    <w:rPr>
      <w:rFonts w:ascii="Arial" w:eastAsia="Times New Roman" w:hAnsi="Arial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1"/>
    <w:qFormat/>
    <w:rsid w:val="002663E7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4">
    <w:name w:val="Заголовок Знак"/>
    <w:basedOn w:val="a0"/>
    <w:uiPriority w:val="10"/>
    <w:rsid w:val="002663E7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character" w:customStyle="1" w:styleId="1">
    <w:name w:val="Заголовок Знак1"/>
    <w:link w:val="a3"/>
    <w:rsid w:val="002663E7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customStyle="1" w:styleId="a5">
    <w:basedOn w:val="a"/>
    <w:next w:val="a3"/>
    <w:link w:val="a6"/>
    <w:qFormat/>
    <w:rsid w:val="008A5111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character" w:customStyle="1" w:styleId="a6">
    <w:name w:val="Название Знак"/>
    <w:link w:val="a5"/>
    <w:rsid w:val="008A5111"/>
    <w:rPr>
      <w:rFonts w:ascii="Times New Roman" w:eastAsia="Times New Roman" w:hAnsi="Times New Roman" w:cs="Times New Roman"/>
      <w:b/>
      <w:sz w:val="20"/>
      <w:szCs w:val="20"/>
      <w:lang w:val="x-none" w:eastAsia="x-none"/>
    </w:rPr>
  </w:style>
  <w:style w:type="paragraph" w:styleId="a7">
    <w:name w:val="footer"/>
    <w:basedOn w:val="a"/>
    <w:link w:val="a8"/>
    <w:unhideWhenUsed/>
    <w:rsid w:val="008A5111"/>
    <w:pPr>
      <w:tabs>
        <w:tab w:val="center" w:pos="4677"/>
        <w:tab w:val="right" w:pos="9355"/>
      </w:tabs>
    </w:pPr>
    <w:rPr>
      <w:sz w:val="20"/>
      <w:lang w:val="x-none"/>
    </w:rPr>
  </w:style>
  <w:style w:type="character" w:customStyle="1" w:styleId="a8">
    <w:name w:val="Нижний колонтитул Знак"/>
    <w:basedOn w:val="a0"/>
    <w:link w:val="a7"/>
    <w:rsid w:val="008A5111"/>
    <w:rPr>
      <w:rFonts w:ascii="Arial" w:eastAsia="Times New Roman" w:hAnsi="Arial" w:cs="Times New Roman"/>
      <w:sz w:val="20"/>
      <w:szCs w:val="20"/>
      <w:lang w:val="x-none" w:eastAsia="ru-RU"/>
    </w:rPr>
  </w:style>
  <w:style w:type="paragraph" w:customStyle="1" w:styleId="a9">
    <w:basedOn w:val="a"/>
    <w:next w:val="a3"/>
    <w:qFormat/>
    <w:rsid w:val="00EC661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a">
    <w:basedOn w:val="a"/>
    <w:next w:val="a3"/>
    <w:qFormat/>
    <w:rsid w:val="00481B05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customStyle="1" w:styleId="ab">
    <w:basedOn w:val="a"/>
    <w:next w:val="a3"/>
    <w:qFormat/>
    <w:rsid w:val="001F792C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c">
    <w:basedOn w:val="a"/>
    <w:next w:val="a3"/>
    <w:qFormat/>
    <w:rsid w:val="00A242EE"/>
    <w:pPr>
      <w:ind w:firstLine="0"/>
      <w:jc w:val="center"/>
    </w:pPr>
    <w:rPr>
      <w:rFonts w:ascii="Times New Roman" w:hAnsi="Times New Roman"/>
      <w:b/>
      <w:sz w:val="20"/>
      <w:lang w:val="x-none" w:eastAsia="x-none"/>
    </w:rPr>
  </w:style>
  <w:style w:type="paragraph" w:styleId="ad">
    <w:name w:val="Body Text"/>
    <w:basedOn w:val="a"/>
    <w:link w:val="ae"/>
    <w:rsid w:val="00A242EE"/>
    <w:pPr>
      <w:ind w:firstLine="0"/>
      <w:jc w:val="left"/>
    </w:pPr>
    <w:rPr>
      <w:rFonts w:ascii="Times New Roman" w:hAnsi="Times New Roman"/>
      <w:i/>
      <w:sz w:val="24"/>
      <w:lang w:val="x-none"/>
    </w:rPr>
  </w:style>
  <w:style w:type="character" w:customStyle="1" w:styleId="ae">
    <w:name w:val="Основной текст Знак"/>
    <w:basedOn w:val="a0"/>
    <w:link w:val="ad"/>
    <w:rsid w:val="00A242EE"/>
    <w:rPr>
      <w:rFonts w:ascii="Times New Roman" w:eastAsia="Times New Roman" w:hAnsi="Times New Roman" w:cs="Times New Roman"/>
      <w:i/>
      <w:sz w:val="24"/>
      <w:szCs w:val="20"/>
      <w:lang w:val="x-none" w:eastAsia="ru-RU"/>
    </w:rPr>
  </w:style>
  <w:style w:type="paragraph" w:styleId="af">
    <w:name w:val="Normal (Web)"/>
    <w:basedOn w:val="a"/>
    <w:semiHidden/>
    <w:rsid w:val="00A242EE"/>
    <w:pPr>
      <w:spacing w:before="100" w:beforeAutospacing="1" w:after="100" w:afterAutospacing="1"/>
      <w:ind w:firstLine="0"/>
      <w:jc w:val="left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770</Words>
  <Characters>4394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Владимир В. Лысенко</dc:creator>
  <cp:lastModifiedBy>Лысенко Владимир Викторович</cp:lastModifiedBy>
  <cp:revision>13</cp:revision>
  <dcterms:created xsi:type="dcterms:W3CDTF">2018-04-03T12:43:00Z</dcterms:created>
  <dcterms:modified xsi:type="dcterms:W3CDTF">2022-10-18T06:32:00Z</dcterms:modified>
</cp:coreProperties>
</file>