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3F6FAB" w:rsidRDefault="00131C5D" w:rsidP="00131C5D">
      <w:pPr>
        <w:ind w:firstLine="426"/>
        <w:rPr>
          <w:sz w:val="28"/>
          <w:szCs w:val="28"/>
        </w:rPr>
      </w:pPr>
    </w:p>
    <w:p w:rsidR="003F6FAB" w:rsidRPr="00556C7D" w:rsidRDefault="003F6FAB" w:rsidP="00556C7D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  <w:r w:rsidRPr="00BE2BB6">
        <w:rPr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="00BE2BB6" w:rsidRPr="00BE2BB6">
        <w:rPr>
          <w:sz w:val="24"/>
          <w:szCs w:val="24"/>
        </w:rPr>
        <w:t>города по итогам 1 квартала 2018</w:t>
      </w:r>
      <w:r w:rsidRPr="00BE2BB6">
        <w:rPr>
          <w:sz w:val="24"/>
          <w:szCs w:val="24"/>
        </w:rPr>
        <w:t xml:space="preserve"> года составила </w:t>
      </w:r>
      <w:r w:rsidR="00BE2BB6" w:rsidRPr="00BE2BB6">
        <w:rPr>
          <w:sz w:val="24"/>
          <w:szCs w:val="24"/>
        </w:rPr>
        <w:t>69</w:t>
      </w:r>
      <w:r w:rsidRPr="00BE2BB6">
        <w:rPr>
          <w:sz w:val="24"/>
          <w:szCs w:val="24"/>
        </w:rPr>
        <w:t xml:space="preserve"> тыс. человек, в том числе </w:t>
      </w:r>
      <w:r w:rsidR="00BE2BB6" w:rsidRPr="00BE2BB6">
        <w:rPr>
          <w:sz w:val="24"/>
          <w:szCs w:val="24"/>
        </w:rPr>
        <w:t>56,4</w:t>
      </w:r>
      <w:r w:rsidRPr="00BE2BB6">
        <w:rPr>
          <w:sz w:val="24"/>
          <w:szCs w:val="24"/>
        </w:rPr>
        <w:t xml:space="preserve"> тыс. человек было занято на малых предприятиях города и </w:t>
      </w:r>
      <w:r w:rsidR="00BE2BB6" w:rsidRPr="00BE2BB6">
        <w:rPr>
          <w:sz w:val="24"/>
          <w:szCs w:val="24"/>
        </w:rPr>
        <w:t>12,6</w:t>
      </w:r>
      <w:r w:rsidRPr="00BE2BB6">
        <w:rPr>
          <w:sz w:val="24"/>
          <w:szCs w:val="24"/>
        </w:rPr>
        <w:t xml:space="preserve"> тыс. человек – на средних предприятиях. </w:t>
      </w:r>
      <w:bookmarkStart w:id="0" w:name="_GoBack"/>
      <w:bookmarkEnd w:id="0"/>
      <w:r w:rsidRPr="00556C7D">
        <w:rPr>
          <w:sz w:val="24"/>
          <w:szCs w:val="24"/>
        </w:rPr>
        <w:t xml:space="preserve">По оценке, </w:t>
      </w:r>
      <w:r w:rsidR="00556C7D" w:rsidRPr="00556C7D">
        <w:rPr>
          <w:sz w:val="24"/>
          <w:szCs w:val="24"/>
        </w:rPr>
        <w:t>по сравнению с аналогичным периодом прошлого года численность занятых на малых предприятиях по данному кругу организаций снизилась на 9,2 процента, на средних предприятиях - на 2,7 процента.</w:t>
      </w:r>
    </w:p>
    <w:p w:rsidR="00556C7D" w:rsidRDefault="00556C7D" w:rsidP="00BE2BB6">
      <w:pPr>
        <w:spacing w:line="276" w:lineRule="auto"/>
        <w:ind w:firstLine="567"/>
        <w:rPr>
          <w:sz w:val="24"/>
          <w:szCs w:val="24"/>
        </w:rPr>
      </w:pPr>
    </w:p>
    <w:p w:rsidR="00BE2BB6" w:rsidRPr="00BE2BB6" w:rsidRDefault="00BE2BB6" w:rsidP="00BE2BB6">
      <w:pPr>
        <w:spacing w:line="276" w:lineRule="auto"/>
        <w:ind w:firstLine="567"/>
        <w:rPr>
          <w:iCs/>
          <w:sz w:val="24"/>
          <w:szCs w:val="24"/>
        </w:rPr>
      </w:pPr>
      <w:r w:rsidRPr="00BE2BB6">
        <w:rPr>
          <w:sz w:val="24"/>
          <w:szCs w:val="24"/>
        </w:rPr>
        <w:t>Как и раньше, большинство работающих на малых и средних предприятиях города занято в торговом секторе – 30,9 процента, в промышленных видах деятельности –</w:t>
      </w:r>
      <w:r w:rsidRPr="00BE2BB6">
        <w:rPr>
          <w:color w:val="FF0000"/>
          <w:sz w:val="24"/>
          <w:szCs w:val="24"/>
        </w:rPr>
        <w:t xml:space="preserve"> </w:t>
      </w:r>
      <w:r w:rsidRPr="00BE2BB6">
        <w:rPr>
          <w:sz w:val="24"/>
          <w:szCs w:val="24"/>
        </w:rPr>
        <w:t>17,9 процента от общей численности занятых в данном секторе экономики. Удельный вес занятых на малых и средних предприятиях стройиндустрии составил по итогам отчетного</w:t>
      </w:r>
      <w:r w:rsidRPr="00BE2BB6">
        <w:rPr>
          <w:color w:val="FF0000"/>
          <w:sz w:val="24"/>
          <w:szCs w:val="24"/>
        </w:rPr>
        <w:t xml:space="preserve"> </w:t>
      </w:r>
      <w:r w:rsidRPr="00BE2BB6">
        <w:rPr>
          <w:sz w:val="24"/>
          <w:szCs w:val="24"/>
        </w:rPr>
        <w:t>квартала</w:t>
      </w:r>
      <w:r w:rsidRPr="00BE2BB6">
        <w:rPr>
          <w:color w:val="FF0000"/>
          <w:sz w:val="24"/>
          <w:szCs w:val="24"/>
        </w:rPr>
        <w:t xml:space="preserve"> </w:t>
      </w:r>
      <w:r w:rsidRPr="00BE2BB6">
        <w:rPr>
          <w:sz w:val="24"/>
          <w:szCs w:val="24"/>
        </w:rPr>
        <w:t>11,9 процента, в секторе транспортировки и хранения 6,8 процента, в сфере операций с недвижимым имуществом 6,1 процента.</w:t>
      </w:r>
    </w:p>
    <w:p w:rsidR="003F6FAB" w:rsidRPr="0084428C" w:rsidRDefault="003F6FAB" w:rsidP="003F6FAB">
      <w:pPr>
        <w:jc w:val="center"/>
        <w:rPr>
          <w:color w:val="FF0000"/>
          <w:szCs w:val="24"/>
          <w:highlight w:val="yellow"/>
        </w:rPr>
      </w:pPr>
    </w:p>
    <w:p w:rsidR="003F6FAB" w:rsidRPr="00BE2BB6" w:rsidRDefault="003F6FAB" w:rsidP="003F6FAB">
      <w:pPr>
        <w:ind w:firstLine="0"/>
        <w:jc w:val="center"/>
        <w:rPr>
          <w:sz w:val="24"/>
          <w:szCs w:val="24"/>
        </w:rPr>
      </w:pPr>
      <w:r w:rsidRPr="00BE2BB6">
        <w:rPr>
          <w:sz w:val="24"/>
          <w:szCs w:val="24"/>
        </w:rPr>
        <w:t>Распределение среднесписочной численности работников</w:t>
      </w:r>
    </w:p>
    <w:p w:rsidR="003F6FAB" w:rsidRPr="00BE2BB6" w:rsidRDefault="003F6FAB" w:rsidP="003F6FAB">
      <w:pPr>
        <w:ind w:firstLine="0"/>
        <w:jc w:val="center"/>
        <w:rPr>
          <w:sz w:val="24"/>
          <w:szCs w:val="24"/>
        </w:rPr>
      </w:pPr>
      <w:r w:rsidRPr="00BE2BB6">
        <w:rPr>
          <w:sz w:val="24"/>
          <w:szCs w:val="24"/>
        </w:rPr>
        <w:t xml:space="preserve">малых (без </w:t>
      </w:r>
      <w:proofErr w:type="spellStart"/>
      <w:r w:rsidRPr="00BE2BB6">
        <w:rPr>
          <w:sz w:val="24"/>
          <w:szCs w:val="24"/>
        </w:rPr>
        <w:t>микропредприятий</w:t>
      </w:r>
      <w:proofErr w:type="spellEnd"/>
      <w:r w:rsidRPr="00BE2BB6">
        <w:rPr>
          <w:sz w:val="24"/>
          <w:szCs w:val="24"/>
        </w:rPr>
        <w:t xml:space="preserve">)  и средних предприятий </w:t>
      </w:r>
    </w:p>
    <w:p w:rsidR="003F6FAB" w:rsidRPr="00BE2BB6" w:rsidRDefault="003F6FAB" w:rsidP="003F6FAB">
      <w:pPr>
        <w:ind w:firstLine="0"/>
        <w:jc w:val="center"/>
        <w:rPr>
          <w:sz w:val="24"/>
          <w:szCs w:val="24"/>
        </w:rPr>
      </w:pPr>
      <w:r w:rsidRPr="00BE2BB6">
        <w:rPr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3F6FAB" w:rsidRPr="00BE2BB6" w:rsidRDefault="00BE2BB6" w:rsidP="003F6FAB">
      <w:pPr>
        <w:ind w:firstLine="0"/>
        <w:jc w:val="center"/>
        <w:rPr>
          <w:sz w:val="24"/>
          <w:szCs w:val="24"/>
        </w:rPr>
      </w:pPr>
      <w:r w:rsidRPr="00BE2BB6">
        <w:rPr>
          <w:sz w:val="24"/>
          <w:szCs w:val="24"/>
        </w:rPr>
        <w:t>в 1 квартале 2018</w:t>
      </w:r>
      <w:r w:rsidR="003F6FAB" w:rsidRPr="00BE2BB6">
        <w:rPr>
          <w:sz w:val="24"/>
          <w:szCs w:val="24"/>
        </w:rPr>
        <w:t xml:space="preserve"> год</w:t>
      </w:r>
      <w:r w:rsidR="000039EF" w:rsidRPr="00BE2BB6">
        <w:rPr>
          <w:sz w:val="24"/>
          <w:szCs w:val="24"/>
        </w:rPr>
        <w:t>а</w:t>
      </w:r>
      <w:r w:rsidR="003F6FAB" w:rsidRPr="00BE2BB6">
        <w:rPr>
          <w:sz w:val="24"/>
          <w:szCs w:val="24"/>
        </w:rPr>
        <w:t xml:space="preserve"> </w:t>
      </w:r>
    </w:p>
    <w:p w:rsidR="003F6FAB" w:rsidRPr="0084428C" w:rsidRDefault="003F6FAB" w:rsidP="003F6FAB">
      <w:pPr>
        <w:jc w:val="center"/>
        <w:rPr>
          <w:b/>
          <w:sz w:val="24"/>
          <w:szCs w:val="24"/>
          <w:highlight w:val="yellow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2"/>
        <w:gridCol w:w="1569"/>
        <w:gridCol w:w="1418"/>
        <w:gridCol w:w="1559"/>
        <w:gridCol w:w="1337"/>
      </w:tblGrid>
      <w:tr w:rsidR="003F6FAB" w:rsidRPr="0084428C" w:rsidTr="003F6FAB">
        <w:trPr>
          <w:trHeight w:val="370"/>
          <w:tblHeader/>
        </w:trPr>
        <w:tc>
          <w:tcPr>
            <w:tcW w:w="3642" w:type="dxa"/>
            <w:vMerge w:val="restart"/>
            <w:vAlign w:val="center"/>
          </w:tcPr>
          <w:p w:rsidR="003F6FAB" w:rsidRPr="00556C7D" w:rsidRDefault="003F6FAB" w:rsidP="00A37EFD">
            <w:pPr>
              <w:jc w:val="center"/>
              <w:rPr>
                <w:sz w:val="20"/>
              </w:rPr>
            </w:pPr>
          </w:p>
        </w:tc>
        <w:tc>
          <w:tcPr>
            <w:tcW w:w="2987" w:type="dxa"/>
            <w:gridSpan w:val="2"/>
            <w:vAlign w:val="center"/>
          </w:tcPr>
          <w:p w:rsidR="003F6FAB" w:rsidRPr="00556C7D" w:rsidRDefault="003F6FAB" w:rsidP="00A37EFD">
            <w:pPr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</w:rPr>
            </w:pPr>
            <w:r w:rsidRPr="00556C7D">
              <w:rPr>
                <w:rFonts w:cs="Arial"/>
                <w:sz w:val="20"/>
              </w:rPr>
              <w:t>Средние предприятия</w:t>
            </w:r>
          </w:p>
        </w:tc>
        <w:tc>
          <w:tcPr>
            <w:tcW w:w="2896" w:type="dxa"/>
            <w:gridSpan w:val="2"/>
            <w:vAlign w:val="center"/>
          </w:tcPr>
          <w:p w:rsidR="003F6FAB" w:rsidRPr="00556C7D" w:rsidRDefault="003F6FAB" w:rsidP="000039EF">
            <w:pPr>
              <w:tabs>
                <w:tab w:val="center" w:pos="1421"/>
              </w:tabs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556C7D">
              <w:rPr>
                <w:rFonts w:cs="Arial"/>
                <w:sz w:val="20"/>
              </w:rPr>
              <w:t>Малые предприятия</w:t>
            </w:r>
          </w:p>
        </w:tc>
      </w:tr>
      <w:tr w:rsidR="003F6FAB" w:rsidRPr="0084428C" w:rsidTr="003F6FAB">
        <w:trPr>
          <w:tblHeader/>
        </w:trPr>
        <w:tc>
          <w:tcPr>
            <w:tcW w:w="3642" w:type="dxa"/>
            <w:vMerge/>
            <w:vAlign w:val="center"/>
          </w:tcPr>
          <w:p w:rsidR="003F6FAB" w:rsidRPr="00556C7D" w:rsidRDefault="003F6FAB" w:rsidP="00A37EFD">
            <w:pPr>
              <w:jc w:val="center"/>
              <w:rPr>
                <w:sz w:val="20"/>
              </w:rPr>
            </w:pPr>
          </w:p>
        </w:tc>
        <w:tc>
          <w:tcPr>
            <w:tcW w:w="1569" w:type="dxa"/>
            <w:vAlign w:val="center"/>
          </w:tcPr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 xml:space="preserve">всего </w:t>
            </w:r>
          </w:p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работников,</w:t>
            </w:r>
          </w:p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человек</w:t>
            </w:r>
          </w:p>
        </w:tc>
        <w:tc>
          <w:tcPr>
            <w:tcW w:w="1418" w:type="dxa"/>
            <w:vAlign w:val="center"/>
          </w:tcPr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в % к итогу</w:t>
            </w:r>
          </w:p>
        </w:tc>
        <w:tc>
          <w:tcPr>
            <w:tcW w:w="1559" w:type="dxa"/>
            <w:vAlign w:val="center"/>
          </w:tcPr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 xml:space="preserve">всего </w:t>
            </w:r>
          </w:p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работников,</w:t>
            </w:r>
          </w:p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человек</w:t>
            </w:r>
          </w:p>
        </w:tc>
        <w:tc>
          <w:tcPr>
            <w:tcW w:w="1337" w:type="dxa"/>
            <w:vAlign w:val="center"/>
          </w:tcPr>
          <w:p w:rsidR="003F6FAB" w:rsidRPr="00556C7D" w:rsidRDefault="003F6FAB" w:rsidP="00A37EFD">
            <w:pPr>
              <w:ind w:firstLine="34"/>
              <w:jc w:val="center"/>
              <w:rPr>
                <w:sz w:val="20"/>
              </w:rPr>
            </w:pPr>
            <w:r w:rsidRPr="00556C7D">
              <w:rPr>
                <w:sz w:val="20"/>
              </w:rPr>
              <w:t>в % к итогу</w:t>
            </w:r>
          </w:p>
        </w:tc>
      </w:tr>
      <w:tr w:rsidR="00BE2BB6" w:rsidRPr="0084428C" w:rsidTr="00CD428A">
        <w:trPr>
          <w:trHeight w:val="70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sz w:val="20"/>
              </w:rPr>
              <w:t>Всего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12617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100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56457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100</w:t>
            </w:r>
          </w:p>
        </w:tc>
      </w:tr>
      <w:tr w:rsidR="00BE2BB6" w:rsidRPr="0084428C" w:rsidTr="003F6FAB">
        <w:trPr>
          <w:trHeight w:val="596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</w:p>
        </w:tc>
      </w:tr>
      <w:tr w:rsidR="00BE2BB6" w:rsidRPr="0084428C" w:rsidTr="00CD428A">
        <w:trPr>
          <w:trHeight w:val="547"/>
        </w:trPr>
        <w:tc>
          <w:tcPr>
            <w:tcW w:w="3642" w:type="dxa"/>
          </w:tcPr>
          <w:p w:rsidR="00BE2BB6" w:rsidRPr="00556C7D" w:rsidRDefault="00BE2BB6" w:rsidP="00BE2BB6">
            <w:pPr>
              <w:spacing w:line="190" w:lineRule="exact"/>
              <w:ind w:right="176" w:firstLine="0"/>
              <w:rPr>
                <w:rFonts w:cs="Arial"/>
                <w:b/>
                <w:iCs/>
                <w:sz w:val="20"/>
              </w:rPr>
            </w:pPr>
            <w:r w:rsidRPr="00556C7D">
              <w:rPr>
                <w:rFonts w:cs="Arial"/>
                <w:sz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-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225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0,4</w:t>
            </w:r>
          </w:p>
        </w:tc>
      </w:tr>
      <w:tr w:rsidR="00BE2BB6" w:rsidRPr="0084428C" w:rsidTr="00CD428A">
        <w:trPr>
          <w:trHeight w:val="296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3858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30,6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8515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15,1</w:t>
            </w:r>
          </w:p>
        </w:tc>
      </w:tr>
      <w:tr w:rsidR="00BE2BB6" w:rsidRPr="0084428C" w:rsidTr="00CD428A">
        <w:trPr>
          <w:trHeight w:val="499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rFonts w:cs="Arial"/>
                <w:sz w:val="20"/>
              </w:rPr>
            </w:pPr>
            <w:r w:rsidRPr="00556C7D">
              <w:rPr>
                <w:rFonts w:cs="Arial"/>
                <w:sz w:val="20"/>
              </w:rPr>
              <w:t>из него:</w:t>
            </w:r>
          </w:p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3128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24,8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8147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14,4</w:t>
            </w:r>
          </w:p>
        </w:tc>
      </w:tr>
      <w:tr w:rsidR="00BE2BB6" w:rsidRPr="0084428C" w:rsidTr="00CD428A">
        <w:trPr>
          <w:trHeight w:val="320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sz w:val="20"/>
              </w:rPr>
              <w:t>строительство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2254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17,9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5954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10,5</w:t>
            </w:r>
          </w:p>
        </w:tc>
      </w:tr>
      <w:tr w:rsidR="00BE2BB6" w:rsidRPr="0084428C" w:rsidTr="00CD428A">
        <w:trPr>
          <w:trHeight w:val="650"/>
        </w:trPr>
        <w:tc>
          <w:tcPr>
            <w:tcW w:w="3642" w:type="dxa"/>
          </w:tcPr>
          <w:p w:rsidR="00BE2BB6" w:rsidRPr="00556C7D" w:rsidRDefault="00BE2BB6" w:rsidP="00BE2BB6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556C7D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3748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29,7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17562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31,1</w:t>
            </w:r>
          </w:p>
        </w:tc>
      </w:tr>
      <w:tr w:rsidR="00BE2BB6" w:rsidRPr="0084428C" w:rsidTr="00CD428A">
        <w:trPr>
          <w:trHeight w:val="347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6,3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3909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6,9</w:t>
            </w:r>
          </w:p>
        </w:tc>
      </w:tr>
      <w:tr w:rsidR="00BE2BB6" w:rsidRPr="0084428C" w:rsidTr="00CD428A">
        <w:trPr>
          <w:trHeight w:val="551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-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2987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5,3</w:t>
            </w:r>
          </w:p>
        </w:tc>
      </w:tr>
      <w:tr w:rsidR="00BE2BB6" w:rsidRPr="0084428C" w:rsidTr="00CD428A">
        <w:trPr>
          <w:trHeight w:val="498"/>
        </w:trPr>
        <w:tc>
          <w:tcPr>
            <w:tcW w:w="3642" w:type="dxa"/>
          </w:tcPr>
          <w:p w:rsidR="00BE2BB6" w:rsidRPr="00556C7D" w:rsidRDefault="00BE2BB6" w:rsidP="00BE2BB6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556C7D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0,8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4126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7,3</w:t>
            </w:r>
          </w:p>
        </w:tc>
      </w:tr>
      <w:tr w:rsidR="00BE2BB6" w:rsidRPr="0084428C" w:rsidTr="00CD428A">
        <w:trPr>
          <w:trHeight w:val="532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614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4,9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3777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6,7</w:t>
            </w:r>
          </w:p>
        </w:tc>
      </w:tr>
      <w:tr w:rsidR="00BE2BB6" w:rsidRPr="00C316CB" w:rsidTr="00CD428A">
        <w:trPr>
          <w:trHeight w:val="468"/>
        </w:trPr>
        <w:tc>
          <w:tcPr>
            <w:tcW w:w="3642" w:type="dxa"/>
          </w:tcPr>
          <w:p w:rsidR="00BE2BB6" w:rsidRPr="00556C7D" w:rsidRDefault="00BE2BB6" w:rsidP="00BE2BB6">
            <w:pPr>
              <w:ind w:firstLine="0"/>
              <w:rPr>
                <w:sz w:val="20"/>
              </w:rPr>
            </w:pPr>
            <w:r w:rsidRPr="00556C7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56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1243</w:t>
            </w:r>
          </w:p>
        </w:tc>
        <w:tc>
          <w:tcPr>
            <w:tcW w:w="1418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9,8</w:t>
            </w:r>
          </w:p>
        </w:tc>
        <w:tc>
          <w:tcPr>
            <w:tcW w:w="1559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9402</w:t>
            </w:r>
          </w:p>
        </w:tc>
        <w:tc>
          <w:tcPr>
            <w:tcW w:w="1337" w:type="dxa"/>
          </w:tcPr>
          <w:p w:rsidR="00BE2BB6" w:rsidRPr="00556C7D" w:rsidRDefault="00BE2BB6" w:rsidP="00BE2BB6">
            <w:pPr>
              <w:ind w:right="317" w:firstLine="34"/>
              <w:jc w:val="right"/>
              <w:rPr>
                <w:sz w:val="20"/>
              </w:rPr>
            </w:pPr>
            <w:r w:rsidRPr="00556C7D">
              <w:rPr>
                <w:sz w:val="20"/>
              </w:rPr>
              <w:t>16,7</w:t>
            </w:r>
          </w:p>
        </w:tc>
      </w:tr>
    </w:tbl>
    <w:p w:rsidR="006C4B3F" w:rsidRPr="00131C5D" w:rsidRDefault="00556C7D" w:rsidP="003F6FAB">
      <w:pPr>
        <w:ind w:firstLine="426"/>
        <w:rPr>
          <w:sz w:val="28"/>
          <w:szCs w:val="28"/>
        </w:rPr>
      </w:pPr>
    </w:p>
    <w:sectPr w:rsidR="006C4B3F" w:rsidRPr="00131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039EF"/>
    <w:rsid w:val="00131C5D"/>
    <w:rsid w:val="001A3607"/>
    <w:rsid w:val="003F6FAB"/>
    <w:rsid w:val="00556C7D"/>
    <w:rsid w:val="006A28A6"/>
    <w:rsid w:val="0084428C"/>
    <w:rsid w:val="0095629C"/>
    <w:rsid w:val="00BE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6521"/>
  <w15:docId w15:val="{17C58BD4-4181-4295-8F5C-0A57004A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FAB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6</cp:revision>
  <dcterms:created xsi:type="dcterms:W3CDTF">2018-04-03T12:43:00Z</dcterms:created>
  <dcterms:modified xsi:type="dcterms:W3CDTF">2021-02-02T09:40:00Z</dcterms:modified>
</cp:coreProperties>
</file>