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835" w:rsidRDefault="00740835" w:rsidP="00740835">
      <w:pPr>
        <w:tabs>
          <w:tab w:val="left" w:pos="567"/>
        </w:tabs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</w:p>
    <w:p w:rsidR="00740835" w:rsidRDefault="00740835" w:rsidP="00740835">
      <w:pPr>
        <w:tabs>
          <w:tab w:val="left" w:pos="567"/>
        </w:tabs>
        <w:spacing w:line="276" w:lineRule="auto"/>
        <w:ind w:firstLine="567"/>
        <w:rPr>
          <w:rFonts w:eastAsia="Calibri"/>
          <w:iCs/>
          <w:color w:val="FF0000"/>
          <w:sz w:val="24"/>
          <w:szCs w:val="24"/>
          <w:lang w:eastAsia="en-US"/>
        </w:rPr>
      </w:pPr>
      <w:r>
        <w:rPr>
          <w:rFonts w:eastAsia="Calibri"/>
          <w:iCs/>
          <w:sz w:val="24"/>
          <w:szCs w:val="24"/>
          <w:lang w:eastAsia="en-US"/>
        </w:rPr>
        <w:t xml:space="preserve">По итогам первых трех месяцев </w:t>
      </w:r>
      <w:r>
        <w:rPr>
          <w:rFonts w:eastAsia="Calibri"/>
          <w:iCs/>
          <w:sz w:val="24"/>
          <w:szCs w:val="24"/>
          <w:lang w:eastAsia="en-US"/>
        </w:rPr>
        <w:t>2020</w:t>
      </w:r>
      <w:r>
        <w:rPr>
          <w:rFonts w:eastAsia="Calibri"/>
          <w:iCs/>
          <w:sz w:val="24"/>
          <w:szCs w:val="24"/>
          <w:lang w:eastAsia="en-US"/>
        </w:rPr>
        <w:t xml:space="preserve"> года суммарный </w:t>
      </w:r>
      <w:r>
        <w:rPr>
          <w:b/>
          <w:sz w:val="24"/>
          <w:szCs w:val="24"/>
        </w:rPr>
        <w:t>оборот организаций</w:t>
      </w:r>
      <w:r>
        <w:rPr>
          <w:rStyle w:val="ae"/>
          <w:b/>
          <w:sz w:val="24"/>
          <w:szCs w:val="24"/>
        </w:rPr>
        <w:footnoteReference w:id="1"/>
      </w:r>
      <w:r>
        <w:rPr>
          <w:rFonts w:eastAsia="Calibri"/>
          <w:iCs/>
          <w:sz w:val="24"/>
          <w:szCs w:val="24"/>
          <w:lang w:eastAsia="en-US"/>
        </w:rPr>
        <w:t xml:space="preserve"> малого и среднего бизнеса г. Ростова-на-Дону сложился в размере 92480 млн. рублей, снизившись к уровню  1 квартала 2019 года на 1,9 процента.</w:t>
      </w:r>
      <w:r>
        <w:rPr>
          <w:rFonts w:eastAsia="Calibri"/>
          <w:iCs/>
          <w:color w:val="FF0000"/>
          <w:sz w:val="24"/>
          <w:szCs w:val="24"/>
          <w:lang w:eastAsia="en-US"/>
        </w:rPr>
        <w:t xml:space="preserve"> </w:t>
      </w:r>
      <w:r>
        <w:rPr>
          <w:rFonts w:eastAsia="Calibri"/>
          <w:iCs/>
          <w:sz w:val="24"/>
          <w:szCs w:val="24"/>
          <w:lang w:eastAsia="en-US"/>
        </w:rPr>
        <w:t>В большей степени, на сложившийся результат повлияло замедление темпов роста оборота малых предприятий к уровню прошлого года (соответственно 1,3% против 8,0% годом ранее) и уменьшение оборота средних предприятий на 12,3 процента (2019 год - рост на 18,1%).</w:t>
      </w:r>
      <w:r>
        <w:rPr>
          <w:rFonts w:eastAsia="Calibri"/>
          <w:iCs/>
          <w:color w:val="FF0000"/>
          <w:sz w:val="24"/>
          <w:szCs w:val="24"/>
          <w:lang w:eastAsia="en-US"/>
        </w:rPr>
        <w:t xml:space="preserve"> </w:t>
      </w:r>
    </w:p>
    <w:p w:rsidR="00740835" w:rsidRDefault="00740835" w:rsidP="00740835">
      <w:pPr>
        <w:tabs>
          <w:tab w:val="left" w:pos="567"/>
        </w:tabs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>
        <w:rPr>
          <w:rFonts w:eastAsia="Calibri"/>
          <w:iCs/>
          <w:sz w:val="24"/>
          <w:szCs w:val="24"/>
          <w:lang w:eastAsia="en-US"/>
        </w:rPr>
        <w:t xml:space="preserve">В целом оборот малых предприятий (без учета </w:t>
      </w:r>
      <w:proofErr w:type="spellStart"/>
      <w:r>
        <w:rPr>
          <w:rFonts w:eastAsia="Calibri"/>
          <w:iCs/>
          <w:sz w:val="24"/>
          <w:szCs w:val="24"/>
          <w:lang w:eastAsia="en-US"/>
        </w:rPr>
        <w:t>микропредприятий</w:t>
      </w:r>
      <w:proofErr w:type="spellEnd"/>
      <w:r>
        <w:rPr>
          <w:rFonts w:eastAsia="Calibri"/>
          <w:iCs/>
          <w:sz w:val="24"/>
          <w:szCs w:val="24"/>
          <w:lang w:eastAsia="en-US"/>
        </w:rPr>
        <w:t>) города по итогам января-марта 2020 года составил, по оценке, 72824,4 млн. руб., оборот средних – 19655,6 млн. руб.</w:t>
      </w:r>
    </w:p>
    <w:p w:rsidR="00740835" w:rsidRDefault="00740835" w:rsidP="00740835">
      <w:pPr>
        <w:pStyle w:val="a3"/>
        <w:tabs>
          <w:tab w:val="left" w:pos="567"/>
        </w:tabs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>
        <w:rPr>
          <w:sz w:val="24"/>
          <w:szCs w:val="24"/>
        </w:rPr>
        <w:t xml:space="preserve">Структура формирования оборота среднего и малого бизнеса несколько отличается от распределения числа предприятий по видам деятельности. Так основной вклад в оборот малых и средних предприятий вносят предприятия торговли – 70,9 и 67,0 процента, соответственно. Второе место по значимости занимают предприятия промышленного сектора, на долю которых приходится 13,4 процента оборота средних предприятий и 9,1 процента оборота малых предприятий.  Свыше 5 процентов в структуре </w:t>
      </w:r>
      <w:proofErr w:type="gramStart"/>
      <w:r>
        <w:rPr>
          <w:sz w:val="24"/>
          <w:szCs w:val="24"/>
        </w:rPr>
        <w:t>оборота  малых</w:t>
      </w:r>
      <w:proofErr w:type="gramEnd"/>
      <w:r>
        <w:rPr>
          <w:sz w:val="24"/>
          <w:szCs w:val="24"/>
        </w:rPr>
        <w:t xml:space="preserve"> предприятий и 4,7 процента средних предприятий приходится на организации, осуществляющие строительную деятельность. </w:t>
      </w:r>
      <w:r>
        <w:rPr>
          <w:rFonts w:eastAsia="Calibri"/>
          <w:iCs/>
          <w:sz w:val="24"/>
          <w:szCs w:val="24"/>
          <w:lang w:eastAsia="en-US"/>
        </w:rPr>
        <w:t>Структура распределения оборота малых и средних предприятий по видам экономической деятельности приведена на рисунке.</w:t>
      </w:r>
    </w:p>
    <w:p w:rsidR="00740835" w:rsidRDefault="00740835" w:rsidP="00740835">
      <w:pPr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</w:p>
    <w:p w:rsidR="00740835" w:rsidRDefault="00740835" w:rsidP="00740835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Оборот малых (без </w:t>
      </w:r>
      <w:proofErr w:type="spellStart"/>
      <w:r>
        <w:rPr>
          <w:b/>
          <w:sz w:val="24"/>
          <w:szCs w:val="24"/>
        </w:rPr>
        <w:t>микропредприятий</w:t>
      </w:r>
      <w:proofErr w:type="spellEnd"/>
      <w:r>
        <w:rPr>
          <w:b/>
          <w:sz w:val="24"/>
          <w:szCs w:val="24"/>
        </w:rPr>
        <w:t>) и</w:t>
      </w:r>
    </w:p>
    <w:p w:rsidR="00740835" w:rsidRDefault="00740835" w:rsidP="00740835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740835" w:rsidRDefault="00740835" w:rsidP="00740835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экономической деятельности за январь-март 2020 года</w:t>
      </w:r>
    </w:p>
    <w:p w:rsidR="00740835" w:rsidRDefault="00740835" w:rsidP="00740835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         (в процентах)</w:t>
      </w:r>
    </w:p>
    <w:p w:rsidR="00740835" w:rsidRDefault="00740835" w:rsidP="00740835">
      <w:pPr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  <w:r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5719445" cy="3321050"/>
            <wp:effectExtent l="0" t="0" r="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40835" w:rsidRDefault="00740835" w:rsidP="00740835">
      <w:pPr>
        <w:pStyle w:val="a3"/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740835" w:rsidRDefault="00740835" w:rsidP="00740835">
      <w:pPr>
        <w:pStyle w:val="a3"/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740835" w:rsidRDefault="00740835" w:rsidP="00740835">
      <w:pPr>
        <w:pStyle w:val="a3"/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740835" w:rsidRDefault="00740835" w:rsidP="00740835">
      <w:pPr>
        <w:pStyle w:val="a3"/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740835" w:rsidRDefault="00740835" w:rsidP="00740835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Рассматривая динамику показателей надо отметить, что наиболее активно рос оборот малых предприятий профессиональной, научной и технической сферы (на 24,9% к уровню января-марта 2019 года),</w:t>
      </w:r>
      <w:r>
        <w:rPr>
          <w:rFonts w:eastAsia="Calibri"/>
          <w:iCs/>
          <w:sz w:val="28"/>
          <w:szCs w:val="28"/>
          <w:lang w:eastAsia="en-US"/>
        </w:rPr>
        <w:t xml:space="preserve"> </w:t>
      </w:r>
      <w:r>
        <w:rPr>
          <w:rFonts w:eastAsia="Calibri"/>
          <w:iCs/>
          <w:sz w:val="24"/>
          <w:szCs w:val="24"/>
          <w:lang w:eastAsia="en-US"/>
        </w:rPr>
        <w:t xml:space="preserve">преимущественно </w:t>
      </w:r>
      <w:r>
        <w:rPr>
          <w:sz w:val="24"/>
          <w:szCs w:val="24"/>
        </w:rPr>
        <w:t>из-за увеличения оборота малых предприятий, оказывающих услуги в сфере архитектуры.</w:t>
      </w:r>
    </w:p>
    <w:p w:rsidR="00740835" w:rsidRDefault="00740835" w:rsidP="00740835">
      <w:pPr>
        <w:pStyle w:val="a3"/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740835" w:rsidRDefault="00740835" w:rsidP="00740835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740835" w:rsidRDefault="00740835" w:rsidP="00740835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>
        <w:rPr>
          <w:b/>
          <w:sz w:val="24"/>
          <w:szCs w:val="24"/>
        </w:rPr>
        <w:t xml:space="preserve">Оборот малых (без </w:t>
      </w:r>
      <w:proofErr w:type="spellStart"/>
      <w:r>
        <w:rPr>
          <w:b/>
          <w:sz w:val="24"/>
          <w:szCs w:val="24"/>
        </w:rPr>
        <w:t>микропредприятий</w:t>
      </w:r>
      <w:proofErr w:type="spellEnd"/>
      <w:r>
        <w:rPr>
          <w:b/>
          <w:sz w:val="24"/>
          <w:szCs w:val="24"/>
        </w:rPr>
        <w:t>) г. Ростова-на-Дону в разрезе основных видов экон</w:t>
      </w:r>
      <w:r>
        <w:rPr>
          <w:b/>
          <w:sz w:val="24"/>
          <w:szCs w:val="24"/>
        </w:rPr>
        <w:t>о</w:t>
      </w:r>
      <w:r>
        <w:rPr>
          <w:b/>
          <w:sz w:val="24"/>
          <w:szCs w:val="24"/>
        </w:rPr>
        <w:t>мической деятельности</w:t>
      </w:r>
    </w:p>
    <w:p w:rsidR="00740835" w:rsidRDefault="00740835" w:rsidP="00740835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740835" w:rsidTr="007E7E31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835" w:rsidRDefault="00740835" w:rsidP="007E7E31">
            <w:pPr>
              <w:pStyle w:val="af"/>
              <w:rPr>
                <w:rFonts w:ascii="Arial" w:hAnsi="Arial" w:cs="Arial"/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835" w:rsidRDefault="00740835" w:rsidP="007E7E31">
            <w:pPr>
              <w:pStyle w:val="af"/>
              <w:rPr>
                <w:rFonts w:ascii="Arial" w:hAnsi="Arial" w:cs="Arial"/>
                <w:b w:val="0"/>
                <w:i/>
                <w:lang w:val="ru-RU"/>
              </w:rPr>
            </w:pPr>
            <w:r>
              <w:rPr>
                <w:rFonts w:ascii="Arial" w:hAnsi="Arial" w:cs="Arial"/>
                <w:b w:val="0"/>
                <w:i/>
                <w:lang w:val="ru-RU"/>
              </w:rPr>
              <w:t>Январь-март 2020 года</w:t>
            </w:r>
            <w:r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>
              <w:rPr>
                <w:rFonts w:ascii="Arial" w:hAnsi="Arial" w:cs="Arial"/>
                <w:b w:val="0"/>
                <w:i/>
                <w:lang w:val="ru-RU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835" w:rsidRDefault="00740835" w:rsidP="007E7E31">
            <w:pPr>
              <w:pStyle w:val="af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  <w:i/>
                <w:lang w:val="ru-RU"/>
              </w:rPr>
              <w:t>Январь-март 2019 года</w:t>
            </w:r>
            <w:r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>
              <w:rPr>
                <w:rFonts w:ascii="Arial" w:hAnsi="Arial" w:cs="Arial"/>
                <w:b w:val="0"/>
                <w:i/>
                <w:lang w:val="ru-RU"/>
              </w:rPr>
              <w:t xml:space="preserve">, </w:t>
            </w:r>
            <w:proofErr w:type="spellStart"/>
            <w:r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835" w:rsidRDefault="00740835" w:rsidP="007E7E31">
            <w:pPr>
              <w:pStyle w:val="af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>
              <w:rPr>
                <w:rFonts w:ascii="Arial" w:hAnsi="Arial" w:cs="Arial"/>
                <w:b w:val="0"/>
                <w:i/>
              </w:rPr>
              <w:t>о</w:t>
            </w:r>
            <w:r>
              <w:rPr>
                <w:rFonts w:ascii="Arial" w:hAnsi="Arial" w:cs="Arial"/>
                <w:b w:val="0"/>
                <w:i/>
              </w:rPr>
              <w:t>го года</w:t>
            </w:r>
            <w:r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740835" w:rsidTr="007E7E3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740835" w:rsidRDefault="00740835" w:rsidP="007E7E31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72824,4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71909,1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40835" w:rsidRDefault="00740835" w:rsidP="007E7E31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101,3</w:t>
            </w:r>
          </w:p>
        </w:tc>
      </w:tr>
      <w:tr w:rsidR="00740835" w:rsidTr="007E7E31">
        <w:tc>
          <w:tcPr>
            <w:tcW w:w="3369" w:type="dxa"/>
            <w:vAlign w:val="center"/>
          </w:tcPr>
          <w:p w:rsidR="00740835" w:rsidRDefault="00740835" w:rsidP="007E7E3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>
              <w:rPr>
                <w:rFonts w:cs="Arial"/>
                <w:b/>
                <w:i/>
                <w:sz w:val="18"/>
                <w:szCs w:val="18"/>
              </w:rPr>
              <w:t>о</w:t>
            </w:r>
            <w:r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740835" w:rsidRDefault="00740835" w:rsidP="007E7E31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740835" w:rsidRDefault="00740835" w:rsidP="007E7E31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410" w:type="dxa"/>
            <w:vAlign w:val="center"/>
          </w:tcPr>
          <w:p w:rsidR="00740835" w:rsidRDefault="00740835" w:rsidP="007E7E31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740835" w:rsidTr="007E7E31">
        <w:tc>
          <w:tcPr>
            <w:tcW w:w="3369" w:type="dxa"/>
            <w:vAlign w:val="center"/>
          </w:tcPr>
          <w:p w:rsidR="00740835" w:rsidRDefault="00740835" w:rsidP="007E7E3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6661,5</w:t>
            </w:r>
          </w:p>
        </w:tc>
        <w:tc>
          <w:tcPr>
            <w:tcW w:w="1843" w:type="dxa"/>
            <w:vAlign w:val="center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5959,5</w:t>
            </w:r>
          </w:p>
        </w:tc>
        <w:tc>
          <w:tcPr>
            <w:tcW w:w="2410" w:type="dxa"/>
            <w:vAlign w:val="center"/>
          </w:tcPr>
          <w:p w:rsidR="00740835" w:rsidRDefault="00740835" w:rsidP="007E7E31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111,8</w:t>
            </w:r>
          </w:p>
        </w:tc>
      </w:tr>
      <w:tr w:rsidR="00740835" w:rsidTr="007E7E31">
        <w:tc>
          <w:tcPr>
            <w:tcW w:w="3369" w:type="dxa"/>
            <w:vAlign w:val="center"/>
          </w:tcPr>
          <w:p w:rsidR="00740835" w:rsidRDefault="00740835" w:rsidP="007E7E31">
            <w:pPr>
              <w:ind w:firstLine="0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из него:</w:t>
            </w:r>
          </w:p>
          <w:p w:rsidR="00740835" w:rsidRDefault="00740835" w:rsidP="007E7E3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>
              <w:rPr>
                <w:rFonts w:cs="Arial"/>
                <w:sz w:val="20"/>
              </w:rPr>
              <w:t>обрабатывающие производс</w:t>
            </w:r>
            <w:r>
              <w:rPr>
                <w:rFonts w:cs="Arial"/>
                <w:sz w:val="20"/>
              </w:rPr>
              <w:t>т</w:t>
            </w:r>
            <w:r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5567,8</w:t>
            </w:r>
          </w:p>
        </w:tc>
        <w:tc>
          <w:tcPr>
            <w:tcW w:w="1843" w:type="dxa"/>
            <w:vAlign w:val="center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5366,0</w:t>
            </w:r>
          </w:p>
        </w:tc>
        <w:tc>
          <w:tcPr>
            <w:tcW w:w="2410" w:type="dxa"/>
            <w:vAlign w:val="center"/>
          </w:tcPr>
          <w:p w:rsidR="00740835" w:rsidRDefault="00740835" w:rsidP="007E7E31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103,8</w:t>
            </w:r>
          </w:p>
        </w:tc>
      </w:tr>
      <w:tr w:rsidR="00740835" w:rsidTr="007E7E31">
        <w:tc>
          <w:tcPr>
            <w:tcW w:w="3369" w:type="dxa"/>
            <w:vAlign w:val="center"/>
          </w:tcPr>
          <w:p w:rsidR="00740835" w:rsidRDefault="00740835" w:rsidP="007E7E3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>
              <w:rPr>
                <w:rFonts w:cs="Arial"/>
                <w:iCs/>
                <w:sz w:val="20"/>
              </w:rPr>
              <w:t>строител</w:t>
            </w:r>
            <w:r>
              <w:rPr>
                <w:rFonts w:cs="Arial"/>
                <w:iCs/>
                <w:sz w:val="20"/>
              </w:rPr>
              <w:t>ь</w:t>
            </w:r>
            <w:r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3857,8</w:t>
            </w:r>
          </w:p>
        </w:tc>
        <w:tc>
          <w:tcPr>
            <w:tcW w:w="1843" w:type="dxa"/>
            <w:vAlign w:val="center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3925,6</w:t>
            </w:r>
          </w:p>
        </w:tc>
        <w:tc>
          <w:tcPr>
            <w:tcW w:w="2410" w:type="dxa"/>
            <w:vAlign w:val="center"/>
          </w:tcPr>
          <w:p w:rsidR="00740835" w:rsidRDefault="00740835" w:rsidP="007E7E31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98,3</w:t>
            </w:r>
          </w:p>
        </w:tc>
      </w:tr>
      <w:tr w:rsidR="00740835" w:rsidTr="007E7E31">
        <w:tc>
          <w:tcPr>
            <w:tcW w:w="3369" w:type="dxa"/>
            <w:vAlign w:val="center"/>
          </w:tcPr>
          <w:p w:rsidR="00740835" w:rsidRDefault="00740835" w:rsidP="007E7E3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>
              <w:rPr>
                <w:rFonts w:cs="Arial"/>
                <w:sz w:val="20"/>
              </w:rPr>
              <w:t>о</w:t>
            </w:r>
            <w:r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51658,7</w:t>
            </w:r>
          </w:p>
        </w:tc>
        <w:tc>
          <w:tcPr>
            <w:tcW w:w="1843" w:type="dxa"/>
            <w:vAlign w:val="center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51310,5</w:t>
            </w:r>
          </w:p>
        </w:tc>
        <w:tc>
          <w:tcPr>
            <w:tcW w:w="2410" w:type="dxa"/>
            <w:vAlign w:val="center"/>
          </w:tcPr>
          <w:p w:rsidR="00740835" w:rsidRDefault="00740835" w:rsidP="007E7E31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100,7</w:t>
            </w:r>
          </w:p>
        </w:tc>
      </w:tr>
      <w:tr w:rsidR="00740835" w:rsidTr="007E7E31">
        <w:tc>
          <w:tcPr>
            <w:tcW w:w="3369" w:type="dxa"/>
            <w:vAlign w:val="center"/>
          </w:tcPr>
          <w:p w:rsidR="00740835" w:rsidRDefault="00740835" w:rsidP="007E7E3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>
              <w:rPr>
                <w:rFonts w:cs="Arial"/>
                <w:sz w:val="20"/>
              </w:rPr>
              <w:t>транспортировка и хран</w:t>
            </w:r>
            <w:r>
              <w:rPr>
                <w:rFonts w:cs="Arial"/>
                <w:sz w:val="20"/>
              </w:rPr>
              <w:t>е</w:t>
            </w:r>
            <w:r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2814,0</w:t>
            </w:r>
          </w:p>
        </w:tc>
        <w:tc>
          <w:tcPr>
            <w:tcW w:w="1843" w:type="dxa"/>
            <w:vAlign w:val="center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3214,7</w:t>
            </w:r>
          </w:p>
        </w:tc>
        <w:tc>
          <w:tcPr>
            <w:tcW w:w="2410" w:type="dxa"/>
            <w:vAlign w:val="center"/>
          </w:tcPr>
          <w:p w:rsidR="00740835" w:rsidRDefault="00740835" w:rsidP="007E7E31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87,5</w:t>
            </w:r>
          </w:p>
        </w:tc>
      </w:tr>
      <w:tr w:rsidR="00740835" w:rsidTr="007E7E31">
        <w:tc>
          <w:tcPr>
            <w:tcW w:w="3369" w:type="dxa"/>
            <w:vAlign w:val="center"/>
          </w:tcPr>
          <w:p w:rsidR="00740835" w:rsidRDefault="00740835" w:rsidP="007E7E3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>
              <w:rPr>
                <w:rFonts w:cs="Arial"/>
                <w:sz w:val="20"/>
              </w:rPr>
              <w:t>а</w:t>
            </w:r>
            <w:r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1139,8</w:t>
            </w:r>
          </w:p>
        </w:tc>
        <w:tc>
          <w:tcPr>
            <w:tcW w:w="1843" w:type="dxa"/>
            <w:vAlign w:val="center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1275,2</w:t>
            </w:r>
          </w:p>
        </w:tc>
        <w:tc>
          <w:tcPr>
            <w:tcW w:w="2410" w:type="dxa"/>
            <w:vAlign w:val="center"/>
          </w:tcPr>
          <w:p w:rsidR="00740835" w:rsidRDefault="00740835" w:rsidP="007E7E31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89,4</w:t>
            </w:r>
          </w:p>
        </w:tc>
      </w:tr>
      <w:tr w:rsidR="00740835" w:rsidTr="007E7E31">
        <w:tc>
          <w:tcPr>
            <w:tcW w:w="3369" w:type="dxa"/>
            <w:vAlign w:val="center"/>
          </w:tcPr>
          <w:p w:rsidR="00740835" w:rsidRDefault="00740835" w:rsidP="007E7E3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>
              <w:rPr>
                <w:rFonts w:cs="Arial"/>
                <w:sz w:val="20"/>
              </w:rPr>
              <w:t>деятельность по операциям с недвижимым имущ</w:t>
            </w:r>
            <w:r>
              <w:rPr>
                <w:rFonts w:cs="Arial"/>
                <w:sz w:val="20"/>
              </w:rPr>
              <w:t>е</w:t>
            </w:r>
            <w:r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1622,9</w:t>
            </w:r>
          </w:p>
        </w:tc>
        <w:tc>
          <w:tcPr>
            <w:tcW w:w="1843" w:type="dxa"/>
            <w:vAlign w:val="center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1782,0</w:t>
            </w:r>
          </w:p>
        </w:tc>
        <w:tc>
          <w:tcPr>
            <w:tcW w:w="2410" w:type="dxa"/>
            <w:vAlign w:val="center"/>
          </w:tcPr>
          <w:p w:rsidR="00740835" w:rsidRDefault="00740835" w:rsidP="007E7E31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91,1</w:t>
            </w:r>
          </w:p>
        </w:tc>
      </w:tr>
      <w:tr w:rsidR="00740835" w:rsidTr="007E7E31">
        <w:tc>
          <w:tcPr>
            <w:tcW w:w="3369" w:type="dxa"/>
            <w:vAlign w:val="center"/>
          </w:tcPr>
          <w:p w:rsidR="00740835" w:rsidRDefault="00740835" w:rsidP="007E7E3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>
              <w:rPr>
                <w:rFonts w:cs="Arial"/>
                <w:sz w:val="20"/>
              </w:rPr>
              <w:t>деятельность профессиональная, научная и технич</w:t>
            </w:r>
            <w:r>
              <w:rPr>
                <w:rFonts w:cs="Arial"/>
                <w:sz w:val="20"/>
              </w:rPr>
              <w:t>е</w:t>
            </w:r>
            <w:r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1941,9</w:t>
            </w:r>
          </w:p>
        </w:tc>
        <w:tc>
          <w:tcPr>
            <w:tcW w:w="1843" w:type="dxa"/>
            <w:vAlign w:val="center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1554,8</w:t>
            </w:r>
          </w:p>
        </w:tc>
        <w:tc>
          <w:tcPr>
            <w:tcW w:w="2410" w:type="dxa"/>
            <w:vAlign w:val="center"/>
          </w:tcPr>
          <w:p w:rsidR="00740835" w:rsidRDefault="00740835" w:rsidP="007E7E31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124,9</w:t>
            </w:r>
          </w:p>
        </w:tc>
      </w:tr>
      <w:tr w:rsidR="00740835" w:rsidTr="007E7E31">
        <w:tc>
          <w:tcPr>
            <w:tcW w:w="3369" w:type="dxa"/>
            <w:vAlign w:val="center"/>
          </w:tcPr>
          <w:p w:rsidR="00740835" w:rsidRDefault="00740835" w:rsidP="007E7E3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center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3127,8</w:t>
            </w:r>
          </w:p>
        </w:tc>
        <w:tc>
          <w:tcPr>
            <w:tcW w:w="1843" w:type="dxa"/>
            <w:vAlign w:val="center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2886,8</w:t>
            </w:r>
          </w:p>
        </w:tc>
        <w:tc>
          <w:tcPr>
            <w:tcW w:w="2410" w:type="dxa"/>
            <w:vAlign w:val="center"/>
          </w:tcPr>
          <w:p w:rsidR="00740835" w:rsidRDefault="00740835" w:rsidP="007E7E31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108,3</w:t>
            </w:r>
          </w:p>
        </w:tc>
      </w:tr>
    </w:tbl>
    <w:p w:rsidR="00740835" w:rsidRDefault="00740835" w:rsidP="00740835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>
        <w:rPr>
          <w:sz w:val="20"/>
          <w:vertAlign w:val="superscript"/>
        </w:rPr>
        <w:t>______________________________________________________________</w:t>
      </w:r>
    </w:p>
    <w:p w:rsidR="00740835" w:rsidRDefault="00740835" w:rsidP="00740835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>
        <w:rPr>
          <w:sz w:val="20"/>
          <w:vertAlign w:val="superscript"/>
        </w:rPr>
        <w:t xml:space="preserve">1     </w:t>
      </w:r>
      <w:r>
        <w:rPr>
          <w:rFonts w:cs="Arial"/>
          <w:sz w:val="18"/>
          <w:szCs w:val="18"/>
        </w:rPr>
        <w:t xml:space="preserve">По данным текущих наблюдений.   </w:t>
      </w:r>
    </w:p>
    <w:p w:rsidR="00740835" w:rsidRDefault="00740835" w:rsidP="00740835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>
        <w:rPr>
          <w:rFonts w:cs="Arial"/>
          <w:i/>
          <w:sz w:val="18"/>
          <w:szCs w:val="18"/>
          <w:vertAlign w:val="superscript"/>
        </w:rPr>
        <w:t xml:space="preserve">2 </w:t>
      </w:r>
      <w:r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>
        <w:rPr>
          <w:rFonts w:cs="Arial"/>
          <w:sz w:val="18"/>
          <w:szCs w:val="18"/>
        </w:rPr>
        <w:t>ми</w:t>
      </w:r>
      <w:r>
        <w:rPr>
          <w:rFonts w:cs="Arial"/>
          <w:sz w:val="18"/>
          <w:szCs w:val="18"/>
        </w:rPr>
        <w:t>к</w:t>
      </w:r>
      <w:r>
        <w:rPr>
          <w:rFonts w:cs="Arial"/>
          <w:sz w:val="18"/>
          <w:szCs w:val="18"/>
        </w:rPr>
        <w:t>ропредприятий</w:t>
      </w:r>
      <w:proofErr w:type="spellEnd"/>
      <w:r>
        <w:rPr>
          <w:rFonts w:cs="Arial"/>
          <w:sz w:val="18"/>
          <w:szCs w:val="18"/>
        </w:rPr>
        <w:t xml:space="preserve">). </w:t>
      </w:r>
    </w:p>
    <w:p w:rsidR="00740835" w:rsidRDefault="00740835" w:rsidP="00740835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740835" w:rsidRDefault="00740835" w:rsidP="00740835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740835" w:rsidRDefault="00740835" w:rsidP="00740835">
      <w:pPr>
        <w:pStyle w:val="a3"/>
        <w:tabs>
          <w:tab w:val="left" w:pos="567"/>
        </w:tabs>
        <w:spacing w:line="276" w:lineRule="auto"/>
        <w:rPr>
          <w:rFonts w:eastAsia="Calibri"/>
          <w:iCs/>
          <w:sz w:val="24"/>
          <w:szCs w:val="24"/>
          <w:lang w:eastAsia="en-US"/>
        </w:rPr>
      </w:pPr>
      <w:r>
        <w:rPr>
          <w:sz w:val="24"/>
          <w:szCs w:val="24"/>
        </w:rPr>
        <w:t xml:space="preserve">Кроме того, по сравнению с прошлым годом оборот малых промышленных предприятий увеличился на 11,8 процента – </w:t>
      </w:r>
      <w:r>
        <w:rPr>
          <w:rFonts w:eastAsia="Calibri"/>
          <w:iCs/>
          <w:sz w:val="24"/>
          <w:szCs w:val="24"/>
          <w:lang w:eastAsia="en-US"/>
        </w:rPr>
        <w:t>прежде всего</w:t>
      </w:r>
      <w:r>
        <w:rPr>
          <w:sz w:val="24"/>
          <w:szCs w:val="24"/>
        </w:rPr>
        <w:t xml:space="preserve"> за счет предприятий, выпускающих</w:t>
      </w:r>
      <w:r>
        <w:rPr>
          <w:rFonts w:eastAsia="Calibri"/>
          <w:iCs/>
          <w:sz w:val="24"/>
          <w:szCs w:val="24"/>
          <w:lang w:eastAsia="en-US"/>
        </w:rPr>
        <w:t xml:space="preserve"> рафинированные растительные масла, строительные металлические конструкции, предоставляющих услуги по передаче электроэнергии и технологическом присоединении к распределительным электросетям, а также услуги по сбору и обработке отходов. </w:t>
      </w:r>
    </w:p>
    <w:p w:rsidR="00740835" w:rsidRDefault="00740835" w:rsidP="00740835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В то же время, на 12,5 процента сократился оборот малых предприятий сектора транспортировки и хранения, что связано, в основном, с сокращением оборота предприятий, оказывающих логистические услуги, включая услуги складского хранения, грузоперевозок.</w:t>
      </w:r>
    </w:p>
    <w:p w:rsidR="00740835" w:rsidRDefault="00740835" w:rsidP="00740835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</w:rPr>
      </w:pPr>
      <w:r>
        <w:rPr>
          <w:rFonts w:ascii="Arial" w:hAnsi="Arial" w:cs="Arial"/>
          <w:i w:val="0"/>
          <w:szCs w:val="24"/>
        </w:rPr>
        <w:t>Что касается средних предприятий, то их оборот снизился по сравнению с аналогичным показателем годичной давности на 12,3 процента и составил 19655,6 млн. рублей. На снижение оборота средних предприятий основное влияние оказало его сокращение на средних предприятиях, осуществляющих оптовую продажу табачными изделиями.</w:t>
      </w:r>
    </w:p>
    <w:p w:rsidR="00740835" w:rsidRDefault="00740835" w:rsidP="00740835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740835" w:rsidRDefault="00740835" w:rsidP="00740835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740835" w:rsidRDefault="00740835" w:rsidP="00740835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740835" w:rsidRDefault="00740835" w:rsidP="00740835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740835" w:rsidRDefault="00740835" w:rsidP="00740835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740835" w:rsidRDefault="00740835" w:rsidP="00740835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Оборот средних предприятий г. Ростова-на-Дону в разрезе основных </w:t>
      </w:r>
      <w:proofErr w:type="gramStart"/>
      <w:r>
        <w:rPr>
          <w:b/>
          <w:sz w:val="24"/>
          <w:szCs w:val="24"/>
        </w:rPr>
        <w:t>видов  экон</w:t>
      </w:r>
      <w:r>
        <w:rPr>
          <w:b/>
          <w:sz w:val="24"/>
          <w:szCs w:val="24"/>
        </w:rPr>
        <w:t>о</w:t>
      </w:r>
      <w:r>
        <w:rPr>
          <w:b/>
          <w:sz w:val="24"/>
          <w:szCs w:val="24"/>
        </w:rPr>
        <w:t>мической</w:t>
      </w:r>
      <w:proofErr w:type="gramEnd"/>
      <w:r>
        <w:rPr>
          <w:b/>
          <w:sz w:val="24"/>
          <w:szCs w:val="24"/>
        </w:rPr>
        <w:t xml:space="preserve"> деятельности </w:t>
      </w:r>
    </w:p>
    <w:p w:rsidR="00740835" w:rsidRDefault="00740835" w:rsidP="00740835">
      <w:pPr>
        <w:pStyle w:val="a3"/>
        <w:tabs>
          <w:tab w:val="left" w:pos="567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2126"/>
        <w:gridCol w:w="1843"/>
        <w:gridCol w:w="2268"/>
      </w:tblGrid>
      <w:tr w:rsidR="00740835" w:rsidTr="007E7E31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835" w:rsidRDefault="00740835" w:rsidP="007E7E31">
            <w:pPr>
              <w:pStyle w:val="af"/>
              <w:rPr>
                <w:b w:val="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835" w:rsidRDefault="00740835" w:rsidP="007E7E31">
            <w:pPr>
              <w:pStyle w:val="af"/>
              <w:rPr>
                <w:rFonts w:ascii="Arial" w:hAnsi="Arial" w:cs="Arial"/>
                <w:b w:val="0"/>
                <w:i/>
                <w:lang w:val="ru-RU"/>
              </w:rPr>
            </w:pPr>
            <w:r>
              <w:rPr>
                <w:rFonts w:ascii="Arial" w:hAnsi="Arial" w:cs="Arial"/>
                <w:b w:val="0"/>
                <w:i/>
                <w:lang w:val="ru-RU"/>
              </w:rPr>
              <w:t>Январь-март 2020 года, млн.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835" w:rsidRDefault="00740835" w:rsidP="007E7E31">
            <w:pPr>
              <w:pStyle w:val="af"/>
              <w:rPr>
                <w:b w:val="0"/>
              </w:rPr>
            </w:pPr>
            <w:r>
              <w:rPr>
                <w:rFonts w:ascii="Arial" w:hAnsi="Arial" w:cs="Arial"/>
                <w:b w:val="0"/>
                <w:i/>
                <w:lang w:val="ru-RU"/>
              </w:rPr>
              <w:t>Январь-март 2019 года,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835" w:rsidRDefault="00740835" w:rsidP="007E7E31">
            <w:pPr>
              <w:pStyle w:val="af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>
              <w:rPr>
                <w:rFonts w:ascii="Arial" w:hAnsi="Arial" w:cs="Arial"/>
                <w:b w:val="0"/>
                <w:i/>
              </w:rPr>
              <w:t>о</w:t>
            </w:r>
            <w:r>
              <w:rPr>
                <w:rFonts w:ascii="Arial" w:hAnsi="Arial" w:cs="Arial"/>
                <w:b w:val="0"/>
                <w:i/>
              </w:rPr>
              <w:t>го года</w:t>
            </w:r>
            <w:r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740835" w:rsidTr="007E7E3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740835" w:rsidRDefault="00740835" w:rsidP="007E7E3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19655,6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22401,8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740835" w:rsidRDefault="00740835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87,7</w:t>
            </w:r>
          </w:p>
        </w:tc>
      </w:tr>
      <w:tr w:rsidR="00740835" w:rsidTr="007E7E31">
        <w:tc>
          <w:tcPr>
            <w:tcW w:w="3369" w:type="dxa"/>
            <w:vAlign w:val="center"/>
          </w:tcPr>
          <w:p w:rsidR="00740835" w:rsidRDefault="00740835" w:rsidP="007E7E3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>
              <w:rPr>
                <w:rFonts w:cs="Arial"/>
                <w:b/>
                <w:i/>
                <w:sz w:val="18"/>
                <w:szCs w:val="18"/>
              </w:rPr>
              <w:t>о</w:t>
            </w:r>
            <w:r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2126" w:type="dxa"/>
            <w:vAlign w:val="bottom"/>
          </w:tcPr>
          <w:p w:rsidR="00740835" w:rsidRDefault="00740835" w:rsidP="007E7E31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740835" w:rsidRDefault="00740835" w:rsidP="007E7E31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740835" w:rsidRDefault="00740835" w:rsidP="007E7E31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740835" w:rsidTr="007E7E31">
        <w:tc>
          <w:tcPr>
            <w:tcW w:w="3369" w:type="dxa"/>
            <w:vAlign w:val="center"/>
          </w:tcPr>
          <w:p w:rsidR="00740835" w:rsidRDefault="00740835" w:rsidP="007E7E3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2126" w:type="dxa"/>
            <w:vAlign w:val="bottom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2624,2</w:t>
            </w:r>
          </w:p>
        </w:tc>
        <w:tc>
          <w:tcPr>
            <w:tcW w:w="1843" w:type="dxa"/>
            <w:vAlign w:val="bottom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2690,3</w:t>
            </w:r>
          </w:p>
        </w:tc>
        <w:tc>
          <w:tcPr>
            <w:tcW w:w="2268" w:type="dxa"/>
            <w:vAlign w:val="bottom"/>
          </w:tcPr>
          <w:p w:rsidR="00740835" w:rsidRDefault="00740835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97,5</w:t>
            </w:r>
          </w:p>
        </w:tc>
      </w:tr>
      <w:tr w:rsidR="00740835" w:rsidTr="007E7E31">
        <w:tc>
          <w:tcPr>
            <w:tcW w:w="3369" w:type="dxa"/>
            <w:vAlign w:val="center"/>
          </w:tcPr>
          <w:p w:rsidR="00740835" w:rsidRDefault="00740835" w:rsidP="007E7E31">
            <w:pPr>
              <w:ind w:firstLine="0"/>
              <w:jc w:val="lef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из него:</w:t>
            </w:r>
          </w:p>
          <w:p w:rsidR="00740835" w:rsidRDefault="00740835" w:rsidP="007E7E3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>
              <w:rPr>
                <w:rFonts w:cs="Arial"/>
                <w:sz w:val="20"/>
              </w:rPr>
              <w:t>обрабатывающие производс</w:t>
            </w:r>
            <w:r>
              <w:rPr>
                <w:rFonts w:cs="Arial"/>
                <w:sz w:val="20"/>
              </w:rPr>
              <w:t>т</w:t>
            </w:r>
            <w:r>
              <w:rPr>
                <w:rFonts w:cs="Arial"/>
                <w:sz w:val="20"/>
              </w:rPr>
              <w:t>ва</w:t>
            </w:r>
          </w:p>
        </w:tc>
        <w:tc>
          <w:tcPr>
            <w:tcW w:w="2126" w:type="dxa"/>
            <w:vAlign w:val="bottom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2524,3</w:t>
            </w:r>
          </w:p>
        </w:tc>
        <w:tc>
          <w:tcPr>
            <w:tcW w:w="1843" w:type="dxa"/>
            <w:vAlign w:val="bottom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2288,7</w:t>
            </w:r>
          </w:p>
        </w:tc>
        <w:tc>
          <w:tcPr>
            <w:tcW w:w="2268" w:type="dxa"/>
            <w:vAlign w:val="bottom"/>
          </w:tcPr>
          <w:p w:rsidR="00740835" w:rsidRDefault="00740835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110,3</w:t>
            </w:r>
          </w:p>
        </w:tc>
      </w:tr>
      <w:tr w:rsidR="00740835" w:rsidTr="007E7E31">
        <w:tc>
          <w:tcPr>
            <w:tcW w:w="3369" w:type="dxa"/>
            <w:vAlign w:val="center"/>
          </w:tcPr>
          <w:p w:rsidR="00740835" w:rsidRDefault="00740835" w:rsidP="007E7E3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>
              <w:rPr>
                <w:rFonts w:cs="Arial"/>
                <w:iCs/>
                <w:sz w:val="20"/>
              </w:rPr>
              <w:t>строител</w:t>
            </w:r>
            <w:r>
              <w:rPr>
                <w:rFonts w:cs="Arial"/>
                <w:iCs/>
                <w:sz w:val="20"/>
              </w:rPr>
              <w:t>ь</w:t>
            </w:r>
            <w:r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2126" w:type="dxa"/>
            <w:vAlign w:val="bottom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919,2</w:t>
            </w:r>
          </w:p>
        </w:tc>
        <w:tc>
          <w:tcPr>
            <w:tcW w:w="1843" w:type="dxa"/>
            <w:vAlign w:val="bottom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811,5</w:t>
            </w:r>
          </w:p>
        </w:tc>
        <w:tc>
          <w:tcPr>
            <w:tcW w:w="2268" w:type="dxa"/>
            <w:vAlign w:val="bottom"/>
          </w:tcPr>
          <w:p w:rsidR="00740835" w:rsidRDefault="00740835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113,3</w:t>
            </w:r>
          </w:p>
        </w:tc>
      </w:tr>
      <w:tr w:rsidR="00740835" w:rsidTr="007E7E31">
        <w:tc>
          <w:tcPr>
            <w:tcW w:w="3369" w:type="dxa"/>
            <w:vAlign w:val="center"/>
          </w:tcPr>
          <w:p w:rsidR="00740835" w:rsidRDefault="00740835" w:rsidP="007E7E3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>
              <w:rPr>
                <w:rFonts w:cs="Arial"/>
                <w:sz w:val="20"/>
              </w:rPr>
              <w:t>о</w:t>
            </w:r>
            <w:r>
              <w:rPr>
                <w:rFonts w:cs="Arial"/>
                <w:sz w:val="20"/>
              </w:rPr>
              <w:t>циклов</w:t>
            </w:r>
          </w:p>
        </w:tc>
        <w:tc>
          <w:tcPr>
            <w:tcW w:w="2126" w:type="dxa"/>
            <w:vAlign w:val="bottom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13160,5</w:t>
            </w:r>
          </w:p>
        </w:tc>
        <w:tc>
          <w:tcPr>
            <w:tcW w:w="1843" w:type="dxa"/>
            <w:vAlign w:val="bottom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16848,8</w:t>
            </w:r>
          </w:p>
        </w:tc>
        <w:tc>
          <w:tcPr>
            <w:tcW w:w="2268" w:type="dxa"/>
            <w:vAlign w:val="bottom"/>
          </w:tcPr>
          <w:p w:rsidR="00740835" w:rsidRDefault="00740835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78,1</w:t>
            </w:r>
          </w:p>
        </w:tc>
      </w:tr>
      <w:tr w:rsidR="00740835" w:rsidTr="007E7E31">
        <w:tc>
          <w:tcPr>
            <w:tcW w:w="3369" w:type="dxa"/>
            <w:vAlign w:val="center"/>
          </w:tcPr>
          <w:p w:rsidR="00740835" w:rsidRDefault="00740835" w:rsidP="007E7E3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>
              <w:rPr>
                <w:rFonts w:cs="Arial"/>
                <w:sz w:val="20"/>
              </w:rPr>
              <w:t>транспортировка и хран</w:t>
            </w:r>
            <w:r>
              <w:rPr>
                <w:rFonts w:cs="Arial"/>
                <w:sz w:val="20"/>
              </w:rPr>
              <w:t>е</w:t>
            </w:r>
            <w:r>
              <w:rPr>
                <w:rFonts w:cs="Arial"/>
                <w:sz w:val="20"/>
              </w:rPr>
              <w:t>ние</w:t>
            </w:r>
          </w:p>
        </w:tc>
        <w:tc>
          <w:tcPr>
            <w:tcW w:w="2126" w:type="dxa"/>
            <w:vAlign w:val="bottom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867,9</w:t>
            </w:r>
          </w:p>
        </w:tc>
        <w:tc>
          <w:tcPr>
            <w:tcW w:w="1843" w:type="dxa"/>
            <w:vAlign w:val="bottom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1007,4</w:t>
            </w:r>
          </w:p>
        </w:tc>
        <w:tc>
          <w:tcPr>
            <w:tcW w:w="2268" w:type="dxa"/>
            <w:vAlign w:val="bottom"/>
          </w:tcPr>
          <w:p w:rsidR="00740835" w:rsidRDefault="00740835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86,2</w:t>
            </w:r>
          </w:p>
        </w:tc>
      </w:tr>
      <w:tr w:rsidR="00740835" w:rsidTr="007E7E31">
        <w:tc>
          <w:tcPr>
            <w:tcW w:w="3369" w:type="dxa"/>
            <w:vAlign w:val="center"/>
          </w:tcPr>
          <w:p w:rsidR="00740835" w:rsidRDefault="00740835" w:rsidP="007E7E3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>
              <w:rPr>
                <w:rFonts w:cs="Arial"/>
                <w:sz w:val="20"/>
              </w:rPr>
              <w:t>а</w:t>
            </w:r>
            <w:r>
              <w:rPr>
                <w:rFonts w:cs="Arial"/>
                <w:sz w:val="20"/>
              </w:rPr>
              <w:t>ния</w:t>
            </w:r>
          </w:p>
        </w:tc>
        <w:tc>
          <w:tcPr>
            <w:tcW w:w="2126" w:type="dxa"/>
            <w:vAlign w:val="bottom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3" w:type="dxa"/>
            <w:vAlign w:val="bottom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268" w:type="dxa"/>
            <w:vAlign w:val="bottom"/>
          </w:tcPr>
          <w:p w:rsidR="00740835" w:rsidRDefault="00740835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40835" w:rsidTr="007E7E31">
        <w:tc>
          <w:tcPr>
            <w:tcW w:w="3369" w:type="dxa"/>
            <w:vAlign w:val="center"/>
          </w:tcPr>
          <w:p w:rsidR="00740835" w:rsidRDefault="00740835" w:rsidP="007E7E3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>
              <w:rPr>
                <w:rFonts w:cs="Arial"/>
                <w:sz w:val="20"/>
              </w:rPr>
              <w:t>деятельность по операциям с недвижимым имущ</w:t>
            </w:r>
            <w:r>
              <w:rPr>
                <w:rFonts w:cs="Arial"/>
                <w:sz w:val="20"/>
              </w:rPr>
              <w:t>е</w:t>
            </w:r>
            <w:r>
              <w:rPr>
                <w:rFonts w:cs="Arial"/>
                <w:sz w:val="20"/>
              </w:rPr>
              <w:t>ством</w:t>
            </w:r>
          </w:p>
        </w:tc>
        <w:tc>
          <w:tcPr>
            <w:tcW w:w="2126" w:type="dxa"/>
            <w:vAlign w:val="bottom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568,9</w:t>
            </w:r>
          </w:p>
        </w:tc>
        <w:tc>
          <w:tcPr>
            <w:tcW w:w="1843" w:type="dxa"/>
            <w:vAlign w:val="bottom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246,4</w:t>
            </w:r>
          </w:p>
        </w:tc>
        <w:tc>
          <w:tcPr>
            <w:tcW w:w="2268" w:type="dxa"/>
            <w:vAlign w:val="bottom"/>
          </w:tcPr>
          <w:p w:rsidR="00740835" w:rsidRDefault="00740835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2,3 р.</w:t>
            </w:r>
          </w:p>
        </w:tc>
      </w:tr>
      <w:tr w:rsidR="00740835" w:rsidTr="007E7E31">
        <w:tc>
          <w:tcPr>
            <w:tcW w:w="3369" w:type="dxa"/>
            <w:vAlign w:val="center"/>
          </w:tcPr>
          <w:p w:rsidR="00740835" w:rsidRDefault="00740835" w:rsidP="007E7E3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>
              <w:rPr>
                <w:rFonts w:cs="Arial"/>
                <w:sz w:val="20"/>
              </w:rPr>
              <w:t>деятельность профессиональная, научная и технич</w:t>
            </w:r>
            <w:r>
              <w:rPr>
                <w:rFonts w:cs="Arial"/>
                <w:sz w:val="20"/>
              </w:rPr>
              <w:t>е</w:t>
            </w:r>
            <w:r>
              <w:rPr>
                <w:rFonts w:cs="Arial"/>
                <w:sz w:val="20"/>
              </w:rPr>
              <w:t>ская</w:t>
            </w:r>
          </w:p>
        </w:tc>
        <w:tc>
          <w:tcPr>
            <w:tcW w:w="2126" w:type="dxa"/>
            <w:vAlign w:val="bottom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179,3</w:t>
            </w:r>
          </w:p>
        </w:tc>
        <w:tc>
          <w:tcPr>
            <w:tcW w:w="1843" w:type="dxa"/>
            <w:vAlign w:val="bottom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170,2</w:t>
            </w:r>
          </w:p>
        </w:tc>
        <w:tc>
          <w:tcPr>
            <w:tcW w:w="2268" w:type="dxa"/>
            <w:vAlign w:val="bottom"/>
          </w:tcPr>
          <w:p w:rsidR="00740835" w:rsidRDefault="00740835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105,3</w:t>
            </w:r>
          </w:p>
        </w:tc>
      </w:tr>
      <w:tr w:rsidR="00740835" w:rsidTr="007E7E31">
        <w:tc>
          <w:tcPr>
            <w:tcW w:w="3369" w:type="dxa"/>
            <w:vAlign w:val="center"/>
          </w:tcPr>
          <w:p w:rsidR="00740835" w:rsidRDefault="00740835" w:rsidP="007E7E3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2126" w:type="dxa"/>
            <w:vAlign w:val="bottom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1335,6</w:t>
            </w:r>
          </w:p>
        </w:tc>
        <w:tc>
          <w:tcPr>
            <w:tcW w:w="1843" w:type="dxa"/>
            <w:vAlign w:val="bottom"/>
          </w:tcPr>
          <w:p w:rsidR="00740835" w:rsidRDefault="00740835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627,2</w:t>
            </w:r>
          </w:p>
        </w:tc>
        <w:tc>
          <w:tcPr>
            <w:tcW w:w="2268" w:type="dxa"/>
            <w:vAlign w:val="bottom"/>
          </w:tcPr>
          <w:p w:rsidR="00740835" w:rsidRDefault="00740835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2,1 р.</w:t>
            </w:r>
          </w:p>
        </w:tc>
      </w:tr>
    </w:tbl>
    <w:p w:rsidR="00740835" w:rsidRDefault="00740835" w:rsidP="00740835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>
        <w:rPr>
          <w:sz w:val="20"/>
          <w:vertAlign w:val="superscript"/>
        </w:rPr>
        <w:t>______________________________________________________________</w:t>
      </w:r>
    </w:p>
    <w:p w:rsidR="00740835" w:rsidRDefault="00740835" w:rsidP="00740835">
      <w:pPr>
        <w:pStyle w:val="af"/>
        <w:numPr>
          <w:ilvl w:val="0"/>
          <w:numId w:val="1"/>
        </w:numPr>
        <w:ind w:left="142" w:hanging="142"/>
        <w:jc w:val="both"/>
        <w:rPr>
          <w:rFonts w:ascii="Arial" w:hAnsi="Arial" w:cs="Arial"/>
          <w:b w:val="0"/>
          <w:sz w:val="18"/>
          <w:szCs w:val="18"/>
          <w:lang w:val="ru-RU"/>
        </w:rPr>
      </w:pPr>
      <w:r>
        <w:rPr>
          <w:rFonts w:ascii="Arial" w:hAnsi="Arial" w:cs="Arial"/>
          <w:b w:val="0"/>
          <w:sz w:val="18"/>
          <w:szCs w:val="18"/>
        </w:rPr>
        <w:t>Показатель рассчитан по фактически сложившемуся кругу средних предприятий</w:t>
      </w:r>
    </w:p>
    <w:p w:rsidR="00740835" w:rsidRDefault="00740835" w:rsidP="00740835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p w:rsidR="00740835" w:rsidRDefault="00740835" w:rsidP="00740835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szCs w:val="24"/>
        </w:rPr>
      </w:pPr>
      <w:r>
        <w:rPr>
          <w:rFonts w:ascii="Arial" w:hAnsi="Arial" w:cs="Arial"/>
          <w:i w:val="0"/>
          <w:szCs w:val="24"/>
        </w:rPr>
        <w:t>Одновременно выше прошлого года сложился оборот организаций в сфере операций с недвижимым имуществом (в 2,3 раза),</w:t>
      </w:r>
      <w:r>
        <w:rPr>
          <w:szCs w:val="24"/>
        </w:rPr>
        <w:t xml:space="preserve"> </w:t>
      </w:r>
      <w:r>
        <w:rPr>
          <w:rFonts w:ascii="Arial" w:hAnsi="Arial" w:cs="Arial"/>
          <w:i w:val="0"/>
          <w:szCs w:val="24"/>
        </w:rPr>
        <w:t>благодаря увеличению оборота средних предприятий с основным видом деятельности аренда собственного недвижимого нежилого имущества.</w:t>
      </w:r>
    </w:p>
    <w:p w:rsidR="00740835" w:rsidRDefault="00740835" w:rsidP="00740835">
      <w:pPr>
        <w:pStyle w:val="a3"/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Нарастили оборот и средние предприятия, занятые в строительном бизнесе (на 13,3%) и обрабатывающей промышленности (на 10,3%).</w:t>
      </w:r>
      <w:r>
        <w:rPr>
          <w:rFonts w:eastAsia="Calibri"/>
          <w:iCs/>
          <w:color w:val="FF0000"/>
          <w:sz w:val="28"/>
          <w:szCs w:val="28"/>
          <w:lang w:eastAsia="en-US"/>
        </w:rPr>
        <w:t xml:space="preserve"> </w:t>
      </w:r>
      <w:r>
        <w:rPr>
          <w:rFonts w:eastAsia="Calibri"/>
          <w:iCs/>
          <w:sz w:val="24"/>
          <w:szCs w:val="24"/>
          <w:lang w:eastAsia="en-US"/>
        </w:rPr>
        <w:t xml:space="preserve">В первом случае, рост оборота сформировался </w:t>
      </w:r>
      <w:r>
        <w:rPr>
          <w:sz w:val="24"/>
          <w:szCs w:val="24"/>
        </w:rPr>
        <w:t xml:space="preserve">в основном </w:t>
      </w:r>
      <w:r>
        <w:rPr>
          <w:rFonts w:eastAsia="Calibri"/>
          <w:iCs/>
          <w:sz w:val="24"/>
          <w:szCs w:val="24"/>
          <w:lang w:eastAsia="en-US"/>
        </w:rPr>
        <w:t>из-за увеличения оборота организаций, осуществляющих</w:t>
      </w:r>
      <w:r>
        <w:rPr>
          <w:sz w:val="24"/>
          <w:szCs w:val="24"/>
        </w:rPr>
        <w:t xml:space="preserve"> возведение инженерных коммуникаций для водоснабжения, водоотведения и реализацией проекта по реконструкции МБОУ Лицея №20</w:t>
      </w:r>
      <w:r>
        <w:rPr>
          <w:color w:val="FF0000"/>
          <w:sz w:val="24"/>
          <w:szCs w:val="24"/>
        </w:rPr>
        <w:t xml:space="preserve">. </w:t>
      </w:r>
      <w:r>
        <w:rPr>
          <w:rFonts w:eastAsia="Calibri"/>
          <w:iCs/>
          <w:sz w:val="24"/>
          <w:szCs w:val="24"/>
          <w:lang w:eastAsia="en-US"/>
        </w:rPr>
        <w:t xml:space="preserve">Увеличение оборота в обрабатывающем комплексе, в большей степени, обусловлено ростом оборота предприятий, занимающихся </w:t>
      </w:r>
      <w:r>
        <w:rPr>
          <w:sz w:val="24"/>
          <w:szCs w:val="24"/>
        </w:rPr>
        <w:t xml:space="preserve">производством строительных металлических конструкций, проводов и кабелей для электронного оборудования, а также теплообменных устройств и машин для сжижения воздуха и прочих газов. </w:t>
      </w:r>
    </w:p>
    <w:p w:rsidR="00B7362B" w:rsidRDefault="00B7362B" w:rsidP="00740835"/>
    <w:p w:rsidR="002724FF" w:rsidRDefault="002724FF" w:rsidP="00740835"/>
    <w:p w:rsidR="002724FF" w:rsidRDefault="002724FF" w:rsidP="00740835"/>
    <w:p w:rsidR="002724FF" w:rsidRDefault="002724FF" w:rsidP="00740835"/>
    <w:p w:rsidR="002724FF" w:rsidRDefault="002724FF" w:rsidP="00740835"/>
    <w:p w:rsidR="002724FF" w:rsidRDefault="002724FF" w:rsidP="00740835"/>
    <w:p w:rsidR="002724FF" w:rsidRDefault="002724FF" w:rsidP="00740835"/>
    <w:p w:rsidR="002724FF" w:rsidRDefault="002724FF" w:rsidP="00740835"/>
    <w:p w:rsidR="002724FF" w:rsidRDefault="002724FF" w:rsidP="00740835"/>
    <w:p w:rsidR="002724FF" w:rsidRDefault="002724FF" w:rsidP="00740835"/>
    <w:p w:rsidR="002724FF" w:rsidRDefault="002724FF" w:rsidP="00740835"/>
    <w:p w:rsidR="002724FF" w:rsidRDefault="002724FF" w:rsidP="00740835"/>
    <w:p w:rsidR="002724FF" w:rsidRDefault="002724FF" w:rsidP="00740835">
      <w:bookmarkStart w:id="0" w:name="_GoBack"/>
      <w:bookmarkEnd w:id="0"/>
    </w:p>
    <w:p w:rsidR="002724FF" w:rsidRPr="0016439E" w:rsidRDefault="002724FF" w:rsidP="002724FF">
      <w:pPr>
        <w:widowControl w:val="0"/>
        <w:autoSpaceDE w:val="0"/>
        <w:autoSpaceDN w:val="0"/>
        <w:adjustRightInd w:val="0"/>
        <w:ind w:firstLine="0"/>
        <w:jc w:val="center"/>
        <w:rPr>
          <w:b/>
          <w:color w:val="FF0000"/>
          <w:sz w:val="24"/>
          <w:szCs w:val="24"/>
        </w:rPr>
      </w:pPr>
      <w:r w:rsidRPr="00166722">
        <w:rPr>
          <w:b/>
          <w:sz w:val="24"/>
          <w:szCs w:val="24"/>
        </w:rPr>
        <w:lastRenderedPageBreak/>
        <w:t xml:space="preserve">Оценка оборота </w:t>
      </w:r>
      <w:proofErr w:type="spellStart"/>
      <w:r w:rsidRPr="00166722">
        <w:rPr>
          <w:b/>
          <w:sz w:val="24"/>
          <w:szCs w:val="24"/>
        </w:rPr>
        <w:t>микропредприятий</w:t>
      </w:r>
      <w:proofErr w:type="spellEnd"/>
      <w:r w:rsidRPr="00166722">
        <w:rPr>
          <w:b/>
          <w:sz w:val="24"/>
          <w:szCs w:val="24"/>
        </w:rPr>
        <w:t xml:space="preserve"> г. Ростова-на-Дону в разрезе основных видов экон</w:t>
      </w:r>
      <w:r w:rsidRPr="00166722">
        <w:rPr>
          <w:b/>
          <w:sz w:val="24"/>
          <w:szCs w:val="24"/>
        </w:rPr>
        <w:t>о</w:t>
      </w:r>
      <w:r w:rsidRPr="00166722">
        <w:rPr>
          <w:b/>
          <w:sz w:val="24"/>
          <w:szCs w:val="24"/>
        </w:rPr>
        <w:t>мической деятельности</w:t>
      </w:r>
    </w:p>
    <w:p w:rsidR="002724FF" w:rsidRDefault="002724FF" w:rsidP="002724FF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510"/>
        <w:gridCol w:w="1985"/>
        <w:gridCol w:w="1843"/>
        <w:gridCol w:w="2268"/>
      </w:tblGrid>
      <w:tr w:rsidR="002724FF" w:rsidRPr="00013AFD" w:rsidTr="007E7E31">
        <w:trPr>
          <w:trHeight w:val="43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4FF" w:rsidRPr="00013AFD" w:rsidRDefault="002724FF" w:rsidP="007E7E31">
            <w:pPr>
              <w:pStyle w:val="af"/>
              <w:rPr>
                <w:b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4FF" w:rsidRPr="00013AFD" w:rsidRDefault="002724FF" w:rsidP="007E7E31">
            <w:pPr>
              <w:pStyle w:val="af"/>
              <w:rPr>
                <w:rFonts w:ascii="Arial" w:hAnsi="Arial" w:cs="Arial"/>
                <w:b w:val="0"/>
                <w:i/>
                <w:lang w:val="ru-RU"/>
              </w:rPr>
            </w:pPr>
            <w:r w:rsidRPr="00013AFD">
              <w:rPr>
                <w:rFonts w:ascii="Arial" w:hAnsi="Arial" w:cs="Arial"/>
                <w:b w:val="0"/>
                <w:i/>
                <w:lang w:val="ru-RU"/>
              </w:rPr>
              <w:t xml:space="preserve">Январь-декабрь 2019 года, </w:t>
            </w:r>
            <w:proofErr w:type="spellStart"/>
            <w:r w:rsidRPr="00013AFD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4FF" w:rsidRPr="00013AFD" w:rsidRDefault="002724FF" w:rsidP="007E7E31">
            <w:pPr>
              <w:pStyle w:val="af"/>
              <w:rPr>
                <w:b w:val="0"/>
              </w:rPr>
            </w:pPr>
            <w:r w:rsidRPr="00013AFD">
              <w:rPr>
                <w:rFonts w:ascii="Arial" w:hAnsi="Arial" w:cs="Arial"/>
                <w:b w:val="0"/>
                <w:i/>
                <w:lang w:val="ru-RU"/>
              </w:rPr>
              <w:t xml:space="preserve">Январь-декабрь 2018 года, </w:t>
            </w:r>
            <w:proofErr w:type="spellStart"/>
            <w:r w:rsidRPr="00013AFD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FF" w:rsidRPr="00013AFD" w:rsidRDefault="002724FF" w:rsidP="007E7E31">
            <w:pPr>
              <w:pStyle w:val="af"/>
              <w:rPr>
                <w:rFonts w:ascii="Arial" w:hAnsi="Arial" w:cs="Arial"/>
                <w:b w:val="0"/>
              </w:rPr>
            </w:pPr>
            <w:r w:rsidRPr="00013AFD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013AFD">
              <w:rPr>
                <w:rFonts w:ascii="Arial" w:hAnsi="Arial" w:cs="Arial"/>
                <w:b w:val="0"/>
                <w:i/>
              </w:rPr>
              <w:t>о</w:t>
            </w:r>
            <w:r w:rsidRPr="00013AFD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2724FF" w:rsidRPr="00013AFD" w:rsidTr="007E7E31">
        <w:trPr>
          <w:trHeight w:val="8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4FF" w:rsidRPr="00013AFD" w:rsidRDefault="002724FF" w:rsidP="007E7E31">
            <w:pPr>
              <w:pStyle w:val="af"/>
              <w:widowControl w:val="0"/>
              <w:spacing w:line="360" w:lineRule="auto"/>
              <w:rPr>
                <w:b w:val="0"/>
              </w:rPr>
            </w:pPr>
            <w:r w:rsidRPr="00013AFD">
              <w:rPr>
                <w:b w:val="0"/>
              </w:rPr>
              <w:t>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4FF" w:rsidRPr="00013AFD" w:rsidRDefault="002724FF" w:rsidP="007E7E31">
            <w:pPr>
              <w:pStyle w:val="af"/>
              <w:widowControl w:val="0"/>
              <w:spacing w:line="360" w:lineRule="auto"/>
              <w:rPr>
                <w:b w:val="0"/>
              </w:rPr>
            </w:pPr>
            <w:r w:rsidRPr="00013AFD">
              <w:rPr>
                <w:b w:val="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4FF" w:rsidRPr="00013AFD" w:rsidRDefault="002724FF" w:rsidP="007E7E31">
            <w:pPr>
              <w:pStyle w:val="af"/>
              <w:widowControl w:val="0"/>
              <w:spacing w:line="360" w:lineRule="auto"/>
              <w:rPr>
                <w:b w:val="0"/>
                <w:lang w:val="ru-RU"/>
              </w:rPr>
            </w:pPr>
            <w:r w:rsidRPr="00013AFD">
              <w:rPr>
                <w:b w:val="0"/>
                <w:lang w:val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4FF" w:rsidRPr="00013AFD" w:rsidRDefault="002724FF" w:rsidP="007E7E31">
            <w:pPr>
              <w:pStyle w:val="af"/>
              <w:widowControl w:val="0"/>
              <w:spacing w:line="360" w:lineRule="auto"/>
              <w:rPr>
                <w:b w:val="0"/>
                <w:lang w:val="ru-RU"/>
              </w:rPr>
            </w:pPr>
            <w:r w:rsidRPr="00013AFD">
              <w:rPr>
                <w:b w:val="0"/>
                <w:lang w:val="ru-RU"/>
              </w:rPr>
              <w:t>3</w:t>
            </w:r>
          </w:p>
        </w:tc>
      </w:tr>
      <w:tr w:rsidR="002724FF" w:rsidRPr="00013AFD" w:rsidTr="007E7E31"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:rsidR="002724FF" w:rsidRPr="00013AFD" w:rsidRDefault="002724FF" w:rsidP="007E7E3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013AFD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2724FF" w:rsidRPr="00013AFD" w:rsidRDefault="002724FF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289210,6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2724FF" w:rsidRPr="00013AFD" w:rsidRDefault="002724FF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273241,8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2724FF" w:rsidRPr="00013AFD" w:rsidRDefault="002724FF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105,8</w:t>
            </w:r>
          </w:p>
        </w:tc>
      </w:tr>
      <w:tr w:rsidR="002724FF" w:rsidRPr="00013AFD" w:rsidTr="007E7E31">
        <w:tc>
          <w:tcPr>
            <w:tcW w:w="3510" w:type="dxa"/>
            <w:vAlign w:val="center"/>
          </w:tcPr>
          <w:p w:rsidR="002724FF" w:rsidRPr="00013AFD" w:rsidRDefault="002724FF" w:rsidP="007E7E3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013AFD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013AFD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013AFD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5" w:type="dxa"/>
          </w:tcPr>
          <w:p w:rsidR="002724FF" w:rsidRPr="00013AFD" w:rsidRDefault="002724FF" w:rsidP="007E7E3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</w:tcPr>
          <w:p w:rsidR="002724FF" w:rsidRPr="00013AFD" w:rsidRDefault="002724FF" w:rsidP="007E7E3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</w:tcPr>
          <w:p w:rsidR="002724FF" w:rsidRPr="00013AFD" w:rsidRDefault="002724FF" w:rsidP="007E7E3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2724FF" w:rsidRPr="00013AFD" w:rsidTr="007E7E31">
        <w:tc>
          <w:tcPr>
            <w:tcW w:w="3510" w:type="dxa"/>
            <w:vAlign w:val="center"/>
          </w:tcPr>
          <w:p w:rsidR="002724FF" w:rsidRPr="00013AFD" w:rsidRDefault="002724FF" w:rsidP="007E7E3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13AFD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5" w:type="dxa"/>
            <w:vAlign w:val="bottom"/>
          </w:tcPr>
          <w:p w:rsidR="002724FF" w:rsidRPr="00013AFD" w:rsidRDefault="002724FF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19608,7</w:t>
            </w:r>
          </w:p>
        </w:tc>
        <w:tc>
          <w:tcPr>
            <w:tcW w:w="1843" w:type="dxa"/>
            <w:vAlign w:val="bottom"/>
          </w:tcPr>
          <w:p w:rsidR="002724FF" w:rsidRPr="00013AFD" w:rsidRDefault="002724FF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20219,9</w:t>
            </w:r>
          </w:p>
        </w:tc>
        <w:tc>
          <w:tcPr>
            <w:tcW w:w="2268" w:type="dxa"/>
            <w:vAlign w:val="center"/>
          </w:tcPr>
          <w:p w:rsidR="002724FF" w:rsidRPr="00013AFD" w:rsidRDefault="002724FF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97,0</w:t>
            </w:r>
          </w:p>
        </w:tc>
      </w:tr>
      <w:tr w:rsidR="002724FF" w:rsidRPr="00013AFD" w:rsidTr="007E7E31">
        <w:tc>
          <w:tcPr>
            <w:tcW w:w="3510" w:type="dxa"/>
            <w:vAlign w:val="center"/>
          </w:tcPr>
          <w:p w:rsidR="002724FF" w:rsidRPr="00013AFD" w:rsidRDefault="002724FF" w:rsidP="007E7E31">
            <w:pPr>
              <w:ind w:firstLine="0"/>
              <w:jc w:val="left"/>
              <w:rPr>
                <w:rFonts w:cs="Arial"/>
                <w:sz w:val="20"/>
              </w:rPr>
            </w:pPr>
            <w:r w:rsidRPr="00013AFD">
              <w:rPr>
                <w:rFonts w:cs="Arial"/>
                <w:sz w:val="20"/>
              </w:rPr>
              <w:t>из него:</w:t>
            </w:r>
          </w:p>
          <w:p w:rsidR="002724FF" w:rsidRPr="00013AFD" w:rsidRDefault="002724FF" w:rsidP="007E7E3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13AFD">
              <w:rPr>
                <w:rFonts w:cs="Arial"/>
                <w:sz w:val="20"/>
              </w:rPr>
              <w:t>обрабатывающие производс</w:t>
            </w:r>
            <w:r w:rsidRPr="00013AFD">
              <w:rPr>
                <w:rFonts w:cs="Arial"/>
                <w:sz w:val="20"/>
              </w:rPr>
              <w:t>т</w:t>
            </w:r>
            <w:r w:rsidRPr="00013AFD">
              <w:rPr>
                <w:rFonts w:cs="Arial"/>
                <w:sz w:val="20"/>
              </w:rPr>
              <w:t>ва</w:t>
            </w:r>
          </w:p>
        </w:tc>
        <w:tc>
          <w:tcPr>
            <w:tcW w:w="1985" w:type="dxa"/>
            <w:vAlign w:val="bottom"/>
          </w:tcPr>
          <w:p w:rsidR="002724FF" w:rsidRPr="00013AFD" w:rsidRDefault="002724FF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16193,7</w:t>
            </w:r>
          </w:p>
        </w:tc>
        <w:tc>
          <w:tcPr>
            <w:tcW w:w="1843" w:type="dxa"/>
            <w:vAlign w:val="bottom"/>
          </w:tcPr>
          <w:p w:rsidR="002724FF" w:rsidRPr="00013AFD" w:rsidRDefault="002724FF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17214,2</w:t>
            </w:r>
          </w:p>
        </w:tc>
        <w:tc>
          <w:tcPr>
            <w:tcW w:w="2268" w:type="dxa"/>
            <w:vAlign w:val="center"/>
          </w:tcPr>
          <w:p w:rsidR="002724FF" w:rsidRPr="00013AFD" w:rsidRDefault="002724FF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94,1</w:t>
            </w:r>
          </w:p>
        </w:tc>
      </w:tr>
      <w:tr w:rsidR="002724FF" w:rsidRPr="00013AFD" w:rsidTr="007E7E31">
        <w:tc>
          <w:tcPr>
            <w:tcW w:w="3510" w:type="dxa"/>
            <w:vAlign w:val="center"/>
          </w:tcPr>
          <w:p w:rsidR="002724FF" w:rsidRPr="00013AFD" w:rsidRDefault="002724FF" w:rsidP="007E7E3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013AFD">
              <w:rPr>
                <w:rFonts w:cs="Arial"/>
                <w:iCs/>
                <w:sz w:val="20"/>
              </w:rPr>
              <w:t>строител</w:t>
            </w:r>
            <w:r w:rsidRPr="00013AFD">
              <w:rPr>
                <w:rFonts w:cs="Arial"/>
                <w:iCs/>
                <w:sz w:val="20"/>
              </w:rPr>
              <w:t>ь</w:t>
            </w:r>
            <w:r w:rsidRPr="00013AFD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5" w:type="dxa"/>
            <w:vAlign w:val="bottom"/>
          </w:tcPr>
          <w:p w:rsidR="002724FF" w:rsidRPr="00013AFD" w:rsidRDefault="002724FF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20056,7</w:t>
            </w:r>
          </w:p>
        </w:tc>
        <w:tc>
          <w:tcPr>
            <w:tcW w:w="1843" w:type="dxa"/>
            <w:vAlign w:val="bottom"/>
          </w:tcPr>
          <w:p w:rsidR="002724FF" w:rsidRPr="00013AFD" w:rsidRDefault="002724FF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16394,5</w:t>
            </w:r>
          </w:p>
        </w:tc>
        <w:tc>
          <w:tcPr>
            <w:tcW w:w="2268" w:type="dxa"/>
            <w:vAlign w:val="center"/>
          </w:tcPr>
          <w:p w:rsidR="002724FF" w:rsidRPr="00013AFD" w:rsidRDefault="002724FF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122,3</w:t>
            </w:r>
          </w:p>
        </w:tc>
      </w:tr>
      <w:tr w:rsidR="002724FF" w:rsidRPr="00013AFD" w:rsidTr="007E7E31">
        <w:tc>
          <w:tcPr>
            <w:tcW w:w="3510" w:type="dxa"/>
            <w:vAlign w:val="center"/>
          </w:tcPr>
          <w:p w:rsidR="002724FF" w:rsidRPr="00013AFD" w:rsidRDefault="002724FF" w:rsidP="007E7E3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13AFD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013AFD">
              <w:rPr>
                <w:rFonts w:cs="Arial"/>
                <w:sz w:val="20"/>
              </w:rPr>
              <w:t>о</w:t>
            </w:r>
            <w:r w:rsidRPr="00013AFD">
              <w:rPr>
                <w:rFonts w:cs="Arial"/>
                <w:sz w:val="20"/>
              </w:rPr>
              <w:t>циклов</w:t>
            </w:r>
          </w:p>
        </w:tc>
        <w:tc>
          <w:tcPr>
            <w:tcW w:w="1985" w:type="dxa"/>
            <w:vAlign w:val="bottom"/>
          </w:tcPr>
          <w:p w:rsidR="002724FF" w:rsidRPr="00013AFD" w:rsidRDefault="002724FF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200083,0</w:t>
            </w:r>
          </w:p>
        </w:tc>
        <w:tc>
          <w:tcPr>
            <w:tcW w:w="1843" w:type="dxa"/>
            <w:vAlign w:val="bottom"/>
          </w:tcPr>
          <w:p w:rsidR="002724FF" w:rsidRPr="00013AFD" w:rsidRDefault="002724FF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168863,4</w:t>
            </w:r>
          </w:p>
        </w:tc>
        <w:tc>
          <w:tcPr>
            <w:tcW w:w="2268" w:type="dxa"/>
            <w:vAlign w:val="center"/>
          </w:tcPr>
          <w:p w:rsidR="002724FF" w:rsidRPr="00013AFD" w:rsidRDefault="002724FF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118,5</w:t>
            </w:r>
          </w:p>
        </w:tc>
      </w:tr>
      <w:tr w:rsidR="002724FF" w:rsidRPr="00013AFD" w:rsidTr="007E7E31">
        <w:tc>
          <w:tcPr>
            <w:tcW w:w="3510" w:type="dxa"/>
            <w:vAlign w:val="center"/>
          </w:tcPr>
          <w:p w:rsidR="002724FF" w:rsidRPr="00013AFD" w:rsidRDefault="002724FF" w:rsidP="007E7E3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13AFD">
              <w:rPr>
                <w:rFonts w:cs="Arial"/>
                <w:sz w:val="20"/>
              </w:rPr>
              <w:t>транспортировка и хран</w:t>
            </w:r>
            <w:r w:rsidRPr="00013AFD">
              <w:rPr>
                <w:rFonts w:cs="Arial"/>
                <w:sz w:val="20"/>
              </w:rPr>
              <w:t>е</w:t>
            </w:r>
            <w:r w:rsidRPr="00013AFD">
              <w:rPr>
                <w:rFonts w:cs="Arial"/>
                <w:sz w:val="20"/>
              </w:rPr>
              <w:t>ние</w:t>
            </w:r>
          </w:p>
        </w:tc>
        <w:tc>
          <w:tcPr>
            <w:tcW w:w="1985" w:type="dxa"/>
            <w:vAlign w:val="bottom"/>
          </w:tcPr>
          <w:p w:rsidR="002724FF" w:rsidRPr="00013AFD" w:rsidRDefault="002724FF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13542,0</w:t>
            </w:r>
          </w:p>
        </w:tc>
        <w:tc>
          <w:tcPr>
            <w:tcW w:w="1843" w:type="dxa"/>
            <w:vAlign w:val="bottom"/>
          </w:tcPr>
          <w:p w:rsidR="002724FF" w:rsidRPr="00013AFD" w:rsidRDefault="002724FF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19673,4</w:t>
            </w:r>
          </w:p>
        </w:tc>
        <w:tc>
          <w:tcPr>
            <w:tcW w:w="2268" w:type="dxa"/>
            <w:vAlign w:val="center"/>
          </w:tcPr>
          <w:p w:rsidR="002724FF" w:rsidRPr="00013AFD" w:rsidRDefault="002724FF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68,8</w:t>
            </w:r>
          </w:p>
        </w:tc>
      </w:tr>
      <w:tr w:rsidR="002724FF" w:rsidRPr="00013AFD" w:rsidTr="007E7E31">
        <w:tc>
          <w:tcPr>
            <w:tcW w:w="3510" w:type="dxa"/>
            <w:vAlign w:val="center"/>
          </w:tcPr>
          <w:p w:rsidR="002724FF" w:rsidRPr="00013AFD" w:rsidRDefault="002724FF" w:rsidP="007E7E3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13AFD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013AFD">
              <w:rPr>
                <w:rFonts w:cs="Arial"/>
                <w:sz w:val="20"/>
              </w:rPr>
              <w:t>а</w:t>
            </w:r>
            <w:r w:rsidRPr="00013AFD">
              <w:rPr>
                <w:rFonts w:cs="Arial"/>
                <w:sz w:val="20"/>
              </w:rPr>
              <w:t>ния</w:t>
            </w:r>
          </w:p>
        </w:tc>
        <w:tc>
          <w:tcPr>
            <w:tcW w:w="1985" w:type="dxa"/>
            <w:vAlign w:val="bottom"/>
          </w:tcPr>
          <w:p w:rsidR="002724FF" w:rsidRPr="00013AFD" w:rsidRDefault="002724FF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8147,3</w:t>
            </w:r>
          </w:p>
        </w:tc>
        <w:tc>
          <w:tcPr>
            <w:tcW w:w="1843" w:type="dxa"/>
            <w:vAlign w:val="bottom"/>
          </w:tcPr>
          <w:p w:rsidR="002724FF" w:rsidRPr="00013AFD" w:rsidRDefault="002724FF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5464,8</w:t>
            </w:r>
          </w:p>
        </w:tc>
        <w:tc>
          <w:tcPr>
            <w:tcW w:w="2268" w:type="dxa"/>
            <w:vAlign w:val="center"/>
          </w:tcPr>
          <w:p w:rsidR="002724FF" w:rsidRPr="00013AFD" w:rsidRDefault="002724FF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1,5 р.</w:t>
            </w:r>
          </w:p>
        </w:tc>
      </w:tr>
      <w:tr w:rsidR="002724FF" w:rsidRPr="00013AFD" w:rsidTr="007E7E31">
        <w:tc>
          <w:tcPr>
            <w:tcW w:w="3510" w:type="dxa"/>
            <w:vAlign w:val="center"/>
          </w:tcPr>
          <w:p w:rsidR="002724FF" w:rsidRPr="00013AFD" w:rsidRDefault="002724FF" w:rsidP="007E7E3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13AFD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013AFD">
              <w:rPr>
                <w:rFonts w:cs="Arial"/>
                <w:sz w:val="20"/>
              </w:rPr>
              <w:t>е</w:t>
            </w:r>
            <w:r w:rsidRPr="00013AFD">
              <w:rPr>
                <w:rFonts w:cs="Arial"/>
                <w:sz w:val="20"/>
              </w:rPr>
              <w:t>ством</w:t>
            </w:r>
          </w:p>
        </w:tc>
        <w:tc>
          <w:tcPr>
            <w:tcW w:w="1985" w:type="dxa"/>
            <w:vAlign w:val="bottom"/>
          </w:tcPr>
          <w:p w:rsidR="002724FF" w:rsidRPr="00013AFD" w:rsidRDefault="002724FF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9169,1</w:t>
            </w:r>
          </w:p>
        </w:tc>
        <w:tc>
          <w:tcPr>
            <w:tcW w:w="1843" w:type="dxa"/>
            <w:vAlign w:val="bottom"/>
          </w:tcPr>
          <w:p w:rsidR="002724FF" w:rsidRPr="00013AFD" w:rsidRDefault="002724FF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13388,8</w:t>
            </w:r>
          </w:p>
        </w:tc>
        <w:tc>
          <w:tcPr>
            <w:tcW w:w="2268" w:type="dxa"/>
            <w:vAlign w:val="center"/>
          </w:tcPr>
          <w:p w:rsidR="002724FF" w:rsidRPr="00013AFD" w:rsidRDefault="002724FF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68,5</w:t>
            </w:r>
          </w:p>
        </w:tc>
      </w:tr>
      <w:tr w:rsidR="002724FF" w:rsidRPr="00013AFD" w:rsidTr="007E7E31">
        <w:tc>
          <w:tcPr>
            <w:tcW w:w="3510" w:type="dxa"/>
            <w:vAlign w:val="center"/>
          </w:tcPr>
          <w:p w:rsidR="002724FF" w:rsidRPr="00013AFD" w:rsidRDefault="002724FF" w:rsidP="007E7E3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13AFD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013AFD">
              <w:rPr>
                <w:rFonts w:cs="Arial"/>
                <w:sz w:val="20"/>
              </w:rPr>
              <w:t>е</w:t>
            </w:r>
            <w:r w:rsidRPr="00013AFD">
              <w:rPr>
                <w:rFonts w:cs="Arial"/>
                <w:sz w:val="20"/>
              </w:rPr>
              <w:t>ская</w:t>
            </w:r>
          </w:p>
        </w:tc>
        <w:tc>
          <w:tcPr>
            <w:tcW w:w="1985" w:type="dxa"/>
            <w:vAlign w:val="bottom"/>
          </w:tcPr>
          <w:p w:rsidR="002724FF" w:rsidRPr="00013AFD" w:rsidRDefault="002724FF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9441,1</w:t>
            </w:r>
          </w:p>
        </w:tc>
        <w:tc>
          <w:tcPr>
            <w:tcW w:w="1843" w:type="dxa"/>
            <w:vAlign w:val="bottom"/>
          </w:tcPr>
          <w:p w:rsidR="002724FF" w:rsidRPr="00013AFD" w:rsidRDefault="002724FF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13662,1</w:t>
            </w:r>
          </w:p>
        </w:tc>
        <w:tc>
          <w:tcPr>
            <w:tcW w:w="2268" w:type="dxa"/>
            <w:vAlign w:val="center"/>
          </w:tcPr>
          <w:p w:rsidR="002724FF" w:rsidRPr="00013AFD" w:rsidRDefault="002724FF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69,1</w:t>
            </w:r>
          </w:p>
        </w:tc>
      </w:tr>
      <w:tr w:rsidR="002724FF" w:rsidRPr="00013AFD" w:rsidTr="007E7E31">
        <w:tc>
          <w:tcPr>
            <w:tcW w:w="3510" w:type="dxa"/>
            <w:vAlign w:val="center"/>
          </w:tcPr>
          <w:p w:rsidR="002724FF" w:rsidRPr="00013AFD" w:rsidRDefault="002724FF" w:rsidP="007E7E3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13AFD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5" w:type="dxa"/>
            <w:vAlign w:val="bottom"/>
          </w:tcPr>
          <w:p w:rsidR="002724FF" w:rsidRPr="00013AFD" w:rsidRDefault="002724FF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9162,7</w:t>
            </w:r>
          </w:p>
        </w:tc>
        <w:tc>
          <w:tcPr>
            <w:tcW w:w="1843" w:type="dxa"/>
            <w:vAlign w:val="bottom"/>
          </w:tcPr>
          <w:p w:rsidR="002724FF" w:rsidRPr="00013AFD" w:rsidRDefault="002724FF" w:rsidP="007E7E3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15574,9</w:t>
            </w:r>
          </w:p>
        </w:tc>
        <w:tc>
          <w:tcPr>
            <w:tcW w:w="2268" w:type="dxa"/>
            <w:vAlign w:val="center"/>
          </w:tcPr>
          <w:p w:rsidR="002724FF" w:rsidRPr="00013AFD" w:rsidRDefault="002724FF" w:rsidP="007E7E31">
            <w:pPr>
              <w:spacing w:line="360" w:lineRule="auto"/>
              <w:jc w:val="center"/>
              <w:rPr>
                <w:sz w:val="20"/>
              </w:rPr>
            </w:pPr>
            <w:r>
              <w:rPr>
                <w:sz w:val="20"/>
              </w:rPr>
              <w:t>58,8</w:t>
            </w:r>
          </w:p>
        </w:tc>
      </w:tr>
    </w:tbl>
    <w:p w:rsidR="002724FF" w:rsidRPr="00013AFD" w:rsidRDefault="002724FF" w:rsidP="002724FF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013AFD">
        <w:rPr>
          <w:sz w:val="20"/>
          <w:vertAlign w:val="superscript"/>
        </w:rPr>
        <w:t>______________________________________________________________</w:t>
      </w:r>
    </w:p>
    <w:p w:rsidR="002724FF" w:rsidRPr="00740835" w:rsidRDefault="002724FF" w:rsidP="00740835"/>
    <w:sectPr w:rsidR="002724FF" w:rsidRPr="00740835" w:rsidSect="00D11FB7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4AA" w:rsidRDefault="008334AA" w:rsidP="00D439F3">
      <w:r>
        <w:separator/>
      </w:r>
    </w:p>
  </w:endnote>
  <w:endnote w:type="continuationSeparator" w:id="0">
    <w:p w:rsidR="008334AA" w:rsidRDefault="008334AA" w:rsidP="00D43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4AA" w:rsidRDefault="008334AA" w:rsidP="00D439F3">
      <w:r>
        <w:separator/>
      </w:r>
    </w:p>
  </w:footnote>
  <w:footnote w:type="continuationSeparator" w:id="0">
    <w:p w:rsidR="008334AA" w:rsidRDefault="008334AA" w:rsidP="00D439F3">
      <w:r>
        <w:continuationSeparator/>
      </w:r>
    </w:p>
  </w:footnote>
  <w:footnote w:id="1">
    <w:p w:rsidR="00740835" w:rsidRDefault="00740835" w:rsidP="00740835">
      <w:pPr>
        <w:pStyle w:val="ac"/>
        <w:ind w:firstLine="0"/>
      </w:pPr>
      <w:r>
        <w:rPr>
          <w:rStyle w:val="ae"/>
        </w:rPr>
        <w:footnoteRef/>
      </w:r>
      <w:r>
        <w:t xml:space="preserve"> В </w:t>
      </w:r>
      <w:r>
        <w:rPr>
          <w:b/>
        </w:rPr>
        <w:t xml:space="preserve">оборот организаций </w:t>
      </w:r>
      <w:r>
        <w:t>включается стоимость отгруженных товаров собственного производства, стоимость выполненных собственными силами работ и услуг, а также выручка от продажи приобретенных на стороне товаров (без налога на добавленную стоимость, акцизов и других аналогичных обязательных платежей).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83FD3"/>
    <w:rsid w:val="00102974"/>
    <w:rsid w:val="00122DB8"/>
    <w:rsid w:val="00131C5D"/>
    <w:rsid w:val="001A3607"/>
    <w:rsid w:val="002724FF"/>
    <w:rsid w:val="003E7EE1"/>
    <w:rsid w:val="00427E1D"/>
    <w:rsid w:val="00464EF4"/>
    <w:rsid w:val="005A1F9F"/>
    <w:rsid w:val="00740835"/>
    <w:rsid w:val="008334AA"/>
    <w:rsid w:val="00886568"/>
    <w:rsid w:val="0095629C"/>
    <w:rsid w:val="00B7362B"/>
    <w:rsid w:val="00CD3769"/>
    <w:rsid w:val="00D11FB7"/>
    <w:rsid w:val="00D439F3"/>
    <w:rsid w:val="00DA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6F840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D11FB7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character" w:customStyle="1" w:styleId="a9">
    <w:name w:val="Название Знак"/>
    <w:link w:val="a7"/>
    <w:rsid w:val="003E7EE1"/>
    <w:rPr>
      <w:rFonts w:ascii="Times New Roman" w:eastAsia="Times New Roman" w:hAnsi="Times New Roman" w:cs="Times New Roman"/>
      <w:b/>
      <w:szCs w:val="20"/>
      <w:lang w:val="x-none" w:eastAsia="x-none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464EF4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c">
    <w:name w:val="footnote text"/>
    <w:basedOn w:val="a"/>
    <w:link w:val="ad"/>
    <w:uiPriority w:val="99"/>
    <w:semiHidden/>
    <w:unhideWhenUsed/>
    <w:rsid w:val="00D439F3"/>
    <w:rPr>
      <w:sz w:val="20"/>
      <w:lang w:val="x-none"/>
    </w:rPr>
  </w:style>
  <w:style w:type="character" w:customStyle="1" w:styleId="ad">
    <w:name w:val="Текст сноски Знак"/>
    <w:basedOn w:val="a0"/>
    <w:link w:val="ac"/>
    <w:uiPriority w:val="99"/>
    <w:semiHidden/>
    <w:rsid w:val="00D439F3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e">
    <w:name w:val="footnote reference"/>
    <w:uiPriority w:val="99"/>
    <w:semiHidden/>
    <w:unhideWhenUsed/>
    <w:rsid w:val="00D439F3"/>
    <w:rPr>
      <w:vertAlign w:val="superscript"/>
    </w:rPr>
  </w:style>
  <w:style w:type="paragraph" w:styleId="af">
    <w:basedOn w:val="a"/>
    <w:next w:val="a8"/>
    <w:qFormat/>
    <w:rsid w:val="002724FF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144926328653364"/>
          <c:y val="4.3650793650793704E-2"/>
          <c:w val="0.78278141158281145"/>
          <c:h val="0.53279071399497524"/>
        </c:manualLayout>
      </c:layout>
      <c:bar3DChart>
        <c:barDir val="bar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9,1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BB9-4F9C-976C-DF6D10F8C17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13,4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BB9-4F9C-976C-DF6D10F8C178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9.1</c:v>
                </c:pt>
                <c:pt idx="1">
                  <c:v>13.4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BB9-4F9C-976C-DF6D10F8C17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5,3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BB9-4F9C-976C-DF6D10F8C17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4,7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BB9-4F9C-976C-DF6D10F8C178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5.3</c:v>
                </c:pt>
                <c:pt idx="1">
                  <c:v>4.7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BB9-4F9C-976C-DF6D10F8C17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70,9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BB9-4F9C-976C-DF6D10F8C17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67,0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BB9-4F9C-976C-DF6D10F8C178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70.900000000000006</c:v>
                </c:pt>
                <c:pt idx="1">
                  <c:v>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BB9-4F9C-976C-DF6D10F8C17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2.5867136978248002E-2"/>
                  <c:y val="-3.182179793158255E-3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3,9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BB9-4F9C-976C-DF6D10F8C178}"/>
                </c:ext>
              </c:extLst>
            </c:dLbl>
            <c:dLbl>
              <c:idx val="1"/>
              <c:layout>
                <c:manualLayout>
                  <c:x val="-2.4536882972823072E-2"/>
                  <c:y val="-6.4810529490659616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4,4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9BB9-4F9C-976C-DF6D10F8C178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3.9</c:v>
                </c:pt>
                <c:pt idx="1">
                  <c:v>4.4000000000000004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9BB9-4F9C-976C-DF6D10F8C178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2.9339853300733496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1,6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9BB9-4F9C-976C-DF6D10F8C17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1.6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9BB9-4F9C-976C-DF6D10F8C178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7981632077411088E-3"/>
                  <c:y val="6.1083740679204093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2,2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9BB9-4F9C-976C-DF6D10F8C178}"/>
                </c:ext>
              </c:extLst>
            </c:dLbl>
            <c:dLbl>
              <c:idx val="1"/>
              <c:layout>
                <c:manualLayout>
                  <c:x val="-1.3311074631572113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2,9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9BB9-4F9C-976C-DF6D10F8C178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2.2000000000000002</c:v>
                </c:pt>
                <c:pt idx="1">
                  <c:v>2.9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9BB9-4F9C-976C-DF6D10F8C178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0546737213403876E-3"/>
                  <c:y val="-7.6372315035799471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2,7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9BB9-4F9C-976C-DF6D10F8C178}"/>
                </c:ext>
              </c:extLst>
            </c:dLbl>
            <c:dLbl>
              <c:idx val="1"/>
              <c:layout>
                <c:manualLayout>
                  <c:x val="1.4109347442680775E-2"/>
                  <c:y val="-8.5918854415274457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0,9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9BB9-4F9C-976C-DF6D10F8C178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2.7</c:v>
                </c:pt>
                <c:pt idx="1">
                  <c:v>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9BB9-4F9C-976C-DF6D10F8C178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5.6437389770723101E-2"/>
                  <c:y val="5.8339288934125023E-17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4,3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9BB9-4F9C-976C-DF6D10F8C178}"/>
                </c:ext>
              </c:extLst>
            </c:dLbl>
            <c:dLbl>
              <c:idx val="1"/>
              <c:layout>
                <c:manualLayout>
                  <c:x val="4.7031158142269255E-2"/>
                  <c:y val="-9.5465393794749408E-3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6,7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9BB9-4F9C-976C-DF6D10F8C178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4.3</c:v>
                </c:pt>
                <c:pt idx="1">
                  <c:v>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9BB9-4F9C-976C-DF6D10F8C1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464214543"/>
        <c:axId val="1"/>
        <c:axId val="0"/>
      </c:bar3DChart>
      <c:catAx>
        <c:axId val="1464214543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3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3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64214543"/>
        <c:crosses val="autoZero"/>
        <c:crossBetween val="between"/>
      </c:valAx>
      <c:spPr>
        <a:noFill/>
        <a:ln w="22679">
          <a:noFill/>
        </a:ln>
      </c:spPr>
    </c:plotArea>
    <c:legend>
      <c:legendPos val="r"/>
      <c:layout>
        <c:manualLayout>
          <c:xMode val="edge"/>
          <c:yMode val="edge"/>
          <c:x val="3.6428666755638599E-3"/>
          <c:y val="0.67889934112218275"/>
          <c:w val="0.99271391076115478"/>
          <c:h val="0.32110065887781725"/>
        </c:manualLayout>
      </c:layout>
      <c:overlay val="0"/>
      <c:txPr>
        <a:bodyPr/>
        <a:lstStyle/>
        <a:p>
          <a:pPr>
            <a:defRPr sz="754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93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0.82438</cdr:x>
      <cdr:y>0.25123</cdr:y>
    </cdr:from>
    <cdr:to>
      <cdr:x>0.86513</cdr:x>
      <cdr:y>0.29659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448175" y="1009650"/>
          <a:ext cx="216000" cy="18000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ysClr val="windowText" lastClr="000000"/>
          </a:solidFill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0,0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1020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8</cp:revision>
  <dcterms:created xsi:type="dcterms:W3CDTF">2021-02-02T09:48:00Z</dcterms:created>
  <dcterms:modified xsi:type="dcterms:W3CDTF">2021-02-02T11:18:00Z</dcterms:modified>
</cp:coreProperties>
</file>