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19F72" w14:textId="77777777" w:rsidR="004057D4" w:rsidRDefault="004057D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1AFEBFE5" w14:textId="77777777" w:rsidR="004057D4" w:rsidRDefault="004057D4">
      <w:pPr>
        <w:pStyle w:val="ConsPlusNormal"/>
        <w:jc w:val="both"/>
        <w:outlineLvl w:val="0"/>
      </w:pPr>
    </w:p>
    <w:p w14:paraId="3A1461C0" w14:textId="77777777" w:rsidR="004057D4" w:rsidRDefault="004057D4">
      <w:pPr>
        <w:pStyle w:val="ConsPlusTitle"/>
        <w:jc w:val="center"/>
        <w:outlineLvl w:val="0"/>
      </w:pPr>
      <w:r>
        <w:t>РОСТОВСКАЯ-НА-ДОНУ ГОРОДСКАЯ ДУМА</w:t>
      </w:r>
    </w:p>
    <w:p w14:paraId="3AF6C703" w14:textId="77777777" w:rsidR="004057D4" w:rsidRDefault="004057D4">
      <w:pPr>
        <w:pStyle w:val="ConsPlusTitle"/>
        <w:jc w:val="center"/>
      </w:pPr>
    </w:p>
    <w:p w14:paraId="283D83C6" w14:textId="77777777" w:rsidR="004057D4" w:rsidRDefault="004057D4">
      <w:pPr>
        <w:pStyle w:val="ConsPlusTitle"/>
        <w:jc w:val="center"/>
      </w:pPr>
      <w:r>
        <w:t>РЕШЕНИЕ</w:t>
      </w:r>
    </w:p>
    <w:p w14:paraId="5AF519EC" w14:textId="77777777" w:rsidR="004057D4" w:rsidRDefault="004057D4">
      <w:pPr>
        <w:pStyle w:val="ConsPlusTitle"/>
        <w:jc w:val="center"/>
      </w:pPr>
      <w:r>
        <w:t>от 24 февраля 2004 г. N 286</w:t>
      </w:r>
    </w:p>
    <w:p w14:paraId="07F04828" w14:textId="77777777" w:rsidR="004057D4" w:rsidRDefault="004057D4">
      <w:pPr>
        <w:pStyle w:val="ConsPlusTitle"/>
        <w:jc w:val="center"/>
      </w:pPr>
    </w:p>
    <w:p w14:paraId="280CDCB5" w14:textId="77777777" w:rsidR="004057D4" w:rsidRDefault="004057D4">
      <w:pPr>
        <w:pStyle w:val="ConsPlusTitle"/>
        <w:jc w:val="center"/>
      </w:pPr>
      <w:r>
        <w:t>О ПРИНЯТИИ "ПОЛОЖЕНИЯ О ТРЕХСТОРОННЕЙ КОМИССИИ</w:t>
      </w:r>
    </w:p>
    <w:p w14:paraId="107BCBBF" w14:textId="77777777" w:rsidR="004057D4" w:rsidRDefault="004057D4">
      <w:pPr>
        <w:pStyle w:val="ConsPlusTitle"/>
        <w:jc w:val="center"/>
      </w:pPr>
      <w:r>
        <w:t>ПО РЕГУЛИРОВАНИЮ СОЦИАЛЬНО-ТРУДОВЫХ ОТНОШЕНИЙ</w:t>
      </w:r>
    </w:p>
    <w:p w14:paraId="78441681" w14:textId="77777777" w:rsidR="004057D4" w:rsidRDefault="004057D4">
      <w:pPr>
        <w:pStyle w:val="ConsPlusTitle"/>
        <w:jc w:val="center"/>
      </w:pPr>
      <w:r>
        <w:t>В ГОРОДЕ РОСТОВЕ-НА-ДОНУ"</w:t>
      </w:r>
    </w:p>
    <w:p w14:paraId="672054F0" w14:textId="77777777" w:rsidR="004057D4" w:rsidRDefault="004057D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057D4" w14:paraId="5F43FFD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7619D" w14:textId="77777777" w:rsidR="004057D4" w:rsidRDefault="004057D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8A97D" w14:textId="77777777" w:rsidR="004057D4" w:rsidRDefault="004057D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02AF801" w14:textId="77777777" w:rsidR="004057D4" w:rsidRDefault="004057D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B78FECC" w14:textId="77777777" w:rsidR="004057D4" w:rsidRDefault="004057D4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14:paraId="6BD3E067" w14:textId="77777777" w:rsidR="004057D4" w:rsidRDefault="004057D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24.08.2010 </w:t>
            </w:r>
            <w:hyperlink r:id="rId5">
              <w:r>
                <w:rPr>
                  <w:color w:val="0000FF"/>
                </w:rPr>
                <w:t>N 772</w:t>
              </w:r>
            </w:hyperlink>
            <w:r>
              <w:rPr>
                <w:color w:val="392C69"/>
              </w:rPr>
              <w:t xml:space="preserve">, от 24.02.2015 </w:t>
            </w:r>
            <w:hyperlink r:id="rId6">
              <w:r>
                <w:rPr>
                  <w:color w:val="0000FF"/>
                </w:rPr>
                <w:t>N 821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4B8D8" w14:textId="77777777" w:rsidR="004057D4" w:rsidRDefault="004057D4">
            <w:pPr>
              <w:pStyle w:val="ConsPlusNormal"/>
            </w:pPr>
          </w:p>
        </w:tc>
      </w:tr>
    </w:tbl>
    <w:p w14:paraId="4EBA14D2" w14:textId="77777777" w:rsidR="004057D4" w:rsidRDefault="004057D4">
      <w:pPr>
        <w:pStyle w:val="ConsPlusNormal"/>
        <w:jc w:val="center"/>
      </w:pPr>
    </w:p>
    <w:p w14:paraId="53BDADF4" w14:textId="77777777" w:rsidR="004057D4" w:rsidRDefault="004057D4">
      <w:pPr>
        <w:pStyle w:val="ConsPlusNormal"/>
        <w:ind w:firstLine="540"/>
        <w:jc w:val="both"/>
      </w:pPr>
      <w:r>
        <w:t xml:space="preserve">В соответствии со </w:t>
      </w:r>
      <w:hyperlink r:id="rId7">
        <w:r>
          <w:rPr>
            <w:color w:val="0000FF"/>
          </w:rPr>
          <w:t>статьей 35</w:t>
        </w:r>
      </w:hyperlink>
      <w:r>
        <w:t xml:space="preserve"> Трудового кодекса РФ и </w:t>
      </w:r>
      <w:hyperlink r:id="rId8">
        <w:r>
          <w:rPr>
            <w:color w:val="0000FF"/>
          </w:rPr>
          <w:t>ст. 47</w:t>
        </w:r>
      </w:hyperlink>
      <w:r>
        <w:t xml:space="preserve"> Устава города, учитывая действующую практику развития социального партнерства в городе, Ростовская-на-Дону городская Дума решила:</w:t>
      </w:r>
    </w:p>
    <w:p w14:paraId="2EC75889" w14:textId="77777777" w:rsidR="004057D4" w:rsidRDefault="004057D4">
      <w:pPr>
        <w:pStyle w:val="ConsPlusNormal"/>
        <w:spacing w:before="220"/>
        <w:ind w:firstLine="540"/>
        <w:jc w:val="both"/>
      </w:pPr>
      <w:r>
        <w:t>1. Принять "</w:t>
      </w:r>
      <w:hyperlink w:anchor="P31">
        <w:r>
          <w:rPr>
            <w:color w:val="0000FF"/>
          </w:rPr>
          <w:t>Положение</w:t>
        </w:r>
      </w:hyperlink>
      <w:r>
        <w:t xml:space="preserve"> о трехсторонней комиссии по регулированию социально-трудовых отношений в городе Ростове-на-Дону" (приложение).</w:t>
      </w:r>
    </w:p>
    <w:p w14:paraId="309C5304" w14:textId="77777777" w:rsidR="004057D4" w:rsidRDefault="004057D4">
      <w:pPr>
        <w:pStyle w:val="ConsPlusNormal"/>
        <w:spacing w:before="220"/>
        <w:ind w:firstLine="540"/>
        <w:jc w:val="both"/>
      </w:pPr>
      <w:r>
        <w:t>2. Рекомендовать Мэру города в срок до 01.05.2004 привести в соответствие с настоящим решением нормативные правовые акты Администрации города, касающиеся деятельности трехсторонней комиссии по регулированию социально-трудовых отношений в городе Ростове-на-Дону.</w:t>
      </w:r>
    </w:p>
    <w:p w14:paraId="782992B9" w14:textId="77777777" w:rsidR="004057D4" w:rsidRDefault="004057D4">
      <w:pPr>
        <w:pStyle w:val="ConsPlusNormal"/>
        <w:spacing w:before="220"/>
        <w:ind w:firstLine="540"/>
        <w:jc w:val="both"/>
      </w:pPr>
      <w:r>
        <w:t>3. Контроль за исполнением настоящего решения возложить на постоянную комиссию по местному самоуправлению, связям с политическими партиями и общественными объединениями, средствами массовой информации (Георгиева Т.П.)</w:t>
      </w:r>
    </w:p>
    <w:p w14:paraId="6DEEADFA" w14:textId="77777777" w:rsidR="004057D4" w:rsidRDefault="004057D4">
      <w:pPr>
        <w:pStyle w:val="ConsPlusNormal"/>
      </w:pPr>
    </w:p>
    <w:p w14:paraId="789549E0" w14:textId="77777777" w:rsidR="004057D4" w:rsidRDefault="004057D4">
      <w:pPr>
        <w:pStyle w:val="ConsPlusNormal"/>
        <w:jc w:val="right"/>
      </w:pPr>
      <w:r>
        <w:t>Мэр города</w:t>
      </w:r>
    </w:p>
    <w:p w14:paraId="12401289" w14:textId="77777777" w:rsidR="004057D4" w:rsidRDefault="004057D4">
      <w:pPr>
        <w:pStyle w:val="ConsPlusNormal"/>
        <w:jc w:val="right"/>
      </w:pPr>
      <w:r>
        <w:t>Ростова-на-Дону</w:t>
      </w:r>
    </w:p>
    <w:p w14:paraId="3F13C47F" w14:textId="77777777" w:rsidR="004057D4" w:rsidRDefault="004057D4">
      <w:pPr>
        <w:pStyle w:val="ConsPlusNormal"/>
        <w:jc w:val="right"/>
      </w:pPr>
      <w:r>
        <w:t>М.А.ЧЕРНЫШЕВ</w:t>
      </w:r>
    </w:p>
    <w:p w14:paraId="746614D9" w14:textId="77777777" w:rsidR="004057D4" w:rsidRDefault="004057D4">
      <w:pPr>
        <w:pStyle w:val="ConsPlusNormal"/>
      </w:pPr>
    </w:p>
    <w:p w14:paraId="0B3ACB70" w14:textId="77777777" w:rsidR="004057D4" w:rsidRDefault="004057D4">
      <w:pPr>
        <w:pStyle w:val="ConsPlusNormal"/>
      </w:pPr>
    </w:p>
    <w:p w14:paraId="699B2BE0" w14:textId="77777777" w:rsidR="004057D4" w:rsidRDefault="004057D4">
      <w:pPr>
        <w:pStyle w:val="ConsPlusNormal"/>
      </w:pPr>
    </w:p>
    <w:p w14:paraId="00EF2651" w14:textId="77777777" w:rsidR="004057D4" w:rsidRDefault="004057D4">
      <w:pPr>
        <w:pStyle w:val="ConsPlusNormal"/>
      </w:pPr>
    </w:p>
    <w:p w14:paraId="719DA127" w14:textId="77777777" w:rsidR="004057D4" w:rsidRDefault="004057D4">
      <w:pPr>
        <w:pStyle w:val="ConsPlusNormal"/>
      </w:pPr>
    </w:p>
    <w:p w14:paraId="473C4A0F" w14:textId="77777777" w:rsidR="004057D4" w:rsidRDefault="004057D4">
      <w:pPr>
        <w:pStyle w:val="ConsPlusNormal"/>
        <w:jc w:val="right"/>
        <w:outlineLvl w:val="0"/>
      </w:pPr>
      <w:r>
        <w:t>Приложение</w:t>
      </w:r>
    </w:p>
    <w:p w14:paraId="6EF1EE40" w14:textId="77777777" w:rsidR="004057D4" w:rsidRDefault="004057D4">
      <w:pPr>
        <w:pStyle w:val="ConsPlusNormal"/>
        <w:jc w:val="right"/>
      </w:pPr>
      <w:r>
        <w:t>к решению</w:t>
      </w:r>
    </w:p>
    <w:p w14:paraId="524DEE0E" w14:textId="77777777" w:rsidR="004057D4" w:rsidRDefault="004057D4">
      <w:pPr>
        <w:pStyle w:val="ConsPlusNormal"/>
        <w:jc w:val="right"/>
      </w:pPr>
      <w:r>
        <w:t>городской Думы</w:t>
      </w:r>
    </w:p>
    <w:p w14:paraId="12B28301" w14:textId="77777777" w:rsidR="004057D4" w:rsidRDefault="004057D4">
      <w:pPr>
        <w:pStyle w:val="ConsPlusNormal"/>
        <w:jc w:val="right"/>
      </w:pPr>
      <w:r>
        <w:t>от 24.02.2004 N 286</w:t>
      </w:r>
    </w:p>
    <w:p w14:paraId="655870C3" w14:textId="77777777" w:rsidR="004057D4" w:rsidRDefault="004057D4">
      <w:pPr>
        <w:pStyle w:val="ConsPlusNormal"/>
      </w:pPr>
    </w:p>
    <w:p w14:paraId="0CEAD9E9" w14:textId="77777777" w:rsidR="004057D4" w:rsidRDefault="004057D4">
      <w:pPr>
        <w:pStyle w:val="ConsPlusTitle"/>
        <w:jc w:val="center"/>
      </w:pPr>
      <w:bookmarkStart w:id="0" w:name="P31"/>
      <w:bookmarkEnd w:id="0"/>
      <w:r>
        <w:t>ПОЛОЖЕНИЕ</w:t>
      </w:r>
    </w:p>
    <w:p w14:paraId="28B676CB" w14:textId="77777777" w:rsidR="004057D4" w:rsidRDefault="004057D4">
      <w:pPr>
        <w:pStyle w:val="ConsPlusTitle"/>
        <w:jc w:val="center"/>
      </w:pPr>
      <w:r>
        <w:t>О ТРЕХСТОРОННЕЙ КОМИССИИ ПО РЕГУЛИРОВАНИЮ</w:t>
      </w:r>
    </w:p>
    <w:p w14:paraId="7AF81798" w14:textId="77777777" w:rsidR="004057D4" w:rsidRDefault="004057D4">
      <w:pPr>
        <w:pStyle w:val="ConsPlusTitle"/>
        <w:jc w:val="center"/>
      </w:pPr>
      <w:r>
        <w:t>СОЦИАЛЬНО-ТРУДОВЫХ ОТНОШЕНИЙ В ГОРОДЕ РОСТОВЕ-НА-ДОНУ</w:t>
      </w:r>
    </w:p>
    <w:p w14:paraId="1AAE17DC" w14:textId="77777777" w:rsidR="004057D4" w:rsidRDefault="004057D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057D4" w14:paraId="6762765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60D4B" w14:textId="77777777" w:rsidR="004057D4" w:rsidRDefault="004057D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8BCD4" w14:textId="77777777" w:rsidR="004057D4" w:rsidRDefault="004057D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100EEE6" w14:textId="77777777" w:rsidR="004057D4" w:rsidRDefault="004057D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BD9DE3E" w14:textId="77777777" w:rsidR="004057D4" w:rsidRDefault="004057D4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14:paraId="702FF7EB" w14:textId="77777777" w:rsidR="004057D4" w:rsidRDefault="004057D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24.08.2010 </w:t>
            </w:r>
            <w:hyperlink r:id="rId9">
              <w:r>
                <w:rPr>
                  <w:color w:val="0000FF"/>
                </w:rPr>
                <w:t>N 772</w:t>
              </w:r>
            </w:hyperlink>
            <w:r>
              <w:rPr>
                <w:color w:val="392C69"/>
              </w:rPr>
              <w:t xml:space="preserve">, от 24.02.2015 </w:t>
            </w:r>
            <w:hyperlink r:id="rId10">
              <w:r>
                <w:rPr>
                  <w:color w:val="0000FF"/>
                </w:rPr>
                <w:t>N 821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6D4E6" w14:textId="77777777" w:rsidR="004057D4" w:rsidRDefault="004057D4">
            <w:pPr>
              <w:pStyle w:val="ConsPlusNormal"/>
            </w:pPr>
          </w:p>
        </w:tc>
      </w:tr>
    </w:tbl>
    <w:p w14:paraId="47639C89" w14:textId="77777777" w:rsidR="004057D4" w:rsidRDefault="004057D4">
      <w:pPr>
        <w:pStyle w:val="ConsPlusNormal"/>
      </w:pPr>
    </w:p>
    <w:p w14:paraId="537909F0" w14:textId="77777777" w:rsidR="004057D4" w:rsidRDefault="004057D4">
      <w:pPr>
        <w:pStyle w:val="ConsPlusNormal"/>
        <w:ind w:firstLine="540"/>
        <w:jc w:val="both"/>
      </w:pPr>
      <w:r>
        <w:lastRenderedPageBreak/>
        <w:t>Настоящее Положение определяет правовую основу формирования и деятельности трехсторонней комиссии по регулированию социально-трудовых отношений (далее - Комиссия) в городе Ростове-на-Дону.</w:t>
      </w:r>
    </w:p>
    <w:p w14:paraId="657F11AE" w14:textId="77777777" w:rsidR="004057D4" w:rsidRDefault="004057D4">
      <w:pPr>
        <w:pStyle w:val="ConsPlusNormal"/>
      </w:pPr>
    </w:p>
    <w:p w14:paraId="56D623B7" w14:textId="77777777" w:rsidR="004057D4" w:rsidRDefault="004057D4">
      <w:pPr>
        <w:pStyle w:val="ConsPlusNormal"/>
        <w:jc w:val="center"/>
        <w:outlineLvl w:val="1"/>
      </w:pPr>
      <w:r>
        <w:t>1. Общие положения</w:t>
      </w:r>
    </w:p>
    <w:p w14:paraId="702505B5" w14:textId="77777777" w:rsidR="004057D4" w:rsidRDefault="004057D4">
      <w:pPr>
        <w:pStyle w:val="ConsPlusNormal"/>
      </w:pPr>
    </w:p>
    <w:p w14:paraId="5758F5FA" w14:textId="77777777" w:rsidR="004057D4" w:rsidRDefault="004057D4">
      <w:pPr>
        <w:pStyle w:val="ConsPlusNormal"/>
        <w:ind w:firstLine="540"/>
        <w:jc w:val="both"/>
      </w:pPr>
      <w:r>
        <w:t>1.1. Комиссия состоит из представителей Федерации профсоюзов Ростовской области (далее Федерация профсоюзов), объединений работодателей (далее Объединения работодателей), Администрации города, которые образуют соответствующие стороны Комиссии (далее - стороны).</w:t>
      </w:r>
    </w:p>
    <w:p w14:paraId="0AE1502A" w14:textId="77777777" w:rsidR="004057D4" w:rsidRDefault="004057D4">
      <w:pPr>
        <w:pStyle w:val="ConsPlusNormal"/>
        <w:spacing w:before="220"/>
        <w:ind w:firstLine="540"/>
        <w:jc w:val="both"/>
      </w:pPr>
      <w:r>
        <w:t>Каждое территориальное объединение профессиональных союзов, не входящее в Федерацию профсоюзов и объединение работодателей, не входящее в Объединения работодателей города, вправе направить своего представителя в состав соответствующей стороны Комиссии.</w:t>
      </w:r>
    </w:p>
    <w:p w14:paraId="00CD14A8" w14:textId="77777777" w:rsidR="004057D4" w:rsidRDefault="004057D4">
      <w:pPr>
        <w:pStyle w:val="ConsPlusNormal"/>
        <w:spacing w:before="220"/>
        <w:ind w:firstLine="540"/>
        <w:jc w:val="both"/>
      </w:pPr>
      <w:r>
        <w:t xml:space="preserve">1.2. Деятельность Комиссии осуществляется на основе </w:t>
      </w:r>
      <w:hyperlink r:id="rId11">
        <w:r>
          <w:rPr>
            <w:color w:val="0000FF"/>
          </w:rPr>
          <w:t>Конституции</w:t>
        </w:r>
      </w:hyperlink>
      <w:r>
        <w:t xml:space="preserve"> Российской Федерации, Трудового </w:t>
      </w:r>
      <w:hyperlink r:id="rId12">
        <w:r>
          <w:rPr>
            <w:color w:val="0000FF"/>
          </w:rPr>
          <w:t>кодекса</w:t>
        </w:r>
      </w:hyperlink>
      <w:r>
        <w:t xml:space="preserve"> РФ, Федеральных законов "О </w:t>
      </w:r>
      <w:hyperlink r:id="rId13">
        <w:r>
          <w:rPr>
            <w:color w:val="0000FF"/>
          </w:rPr>
          <w:t>Российской</w:t>
        </w:r>
      </w:hyperlink>
      <w:r>
        <w:t xml:space="preserve"> трехсторонней комиссии по регулированию социально-трудовых отношений", "О </w:t>
      </w:r>
      <w:hyperlink r:id="rId14">
        <w:r>
          <w:rPr>
            <w:color w:val="0000FF"/>
          </w:rPr>
          <w:t>профессиональных</w:t>
        </w:r>
      </w:hyperlink>
      <w:r>
        <w:t xml:space="preserve"> союзах, их правах и гарантиях деятельности", "Об </w:t>
      </w:r>
      <w:hyperlink r:id="rId15">
        <w:r>
          <w:rPr>
            <w:color w:val="0000FF"/>
          </w:rPr>
          <w:t>объединениях</w:t>
        </w:r>
      </w:hyperlink>
      <w:r>
        <w:t xml:space="preserve"> работодателей", Областного </w:t>
      </w:r>
      <w:hyperlink r:id="rId16">
        <w:r>
          <w:rPr>
            <w:color w:val="0000FF"/>
          </w:rPr>
          <w:t>закона</w:t>
        </w:r>
      </w:hyperlink>
      <w:r>
        <w:t xml:space="preserve"> "Об органах социального партнерства в Ростовской области", </w:t>
      </w:r>
      <w:hyperlink r:id="rId17">
        <w:r>
          <w:rPr>
            <w:color w:val="0000FF"/>
          </w:rPr>
          <w:t>Устава</w:t>
        </w:r>
      </w:hyperlink>
      <w:r>
        <w:t xml:space="preserve"> города Ростова-на-Дону, настоящего Положения, Регламента Комиссии, иных нормативных правовых актов Российской Федерации, Ростовской области и города Ростова-на-Дону.</w:t>
      </w:r>
    </w:p>
    <w:p w14:paraId="569E29C0" w14:textId="77777777" w:rsidR="004057D4" w:rsidRDefault="004057D4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24.08.2010 N 772)</w:t>
      </w:r>
    </w:p>
    <w:p w14:paraId="0CB497DA" w14:textId="77777777" w:rsidR="004057D4" w:rsidRDefault="004057D4">
      <w:pPr>
        <w:pStyle w:val="ConsPlusNormal"/>
      </w:pPr>
    </w:p>
    <w:p w14:paraId="073230C2" w14:textId="77777777" w:rsidR="004057D4" w:rsidRDefault="004057D4">
      <w:pPr>
        <w:pStyle w:val="ConsPlusNormal"/>
        <w:jc w:val="center"/>
        <w:outlineLvl w:val="1"/>
      </w:pPr>
      <w:r>
        <w:t>2. Порядок формирования комиссии</w:t>
      </w:r>
    </w:p>
    <w:p w14:paraId="2B853C8C" w14:textId="77777777" w:rsidR="004057D4" w:rsidRDefault="004057D4">
      <w:pPr>
        <w:pStyle w:val="ConsPlusNormal"/>
      </w:pPr>
    </w:p>
    <w:p w14:paraId="317097EF" w14:textId="77777777" w:rsidR="004057D4" w:rsidRDefault="004057D4">
      <w:pPr>
        <w:pStyle w:val="ConsPlusNormal"/>
        <w:ind w:firstLine="540"/>
        <w:jc w:val="both"/>
      </w:pPr>
      <w:r>
        <w:t xml:space="preserve">2.1. Представительство Федерации профсоюзов, объединений работодателей, Администрации города Ростова-на-Дону в составе сторон Комиссии определяется каждым из них самостоятельно в соответствии с законодательством Российской Федерации, регулирующим их деятельность, </w:t>
      </w:r>
      <w:hyperlink r:id="rId19">
        <w:r>
          <w:rPr>
            <w:color w:val="0000FF"/>
          </w:rPr>
          <w:t>Уставом</w:t>
        </w:r>
      </w:hyperlink>
      <w:r>
        <w:t xml:space="preserve"> города и уставами соответствующих объединений, а также настоящим Положением на основе принципов добровольности участия в деятельности Комиссии и равноправия сторон.</w:t>
      </w:r>
    </w:p>
    <w:p w14:paraId="478173D5" w14:textId="77777777" w:rsidR="004057D4" w:rsidRDefault="004057D4">
      <w:pPr>
        <w:pStyle w:val="ConsPlusNormal"/>
        <w:spacing w:before="220"/>
        <w:ind w:firstLine="540"/>
        <w:jc w:val="both"/>
      </w:pPr>
      <w:r>
        <w:t>Федерация профсоюзов, Объединения работодателей, зарегистрированные в установленном порядке, Администрация города Ростова-на-Дону направляют в состав Комиссии согласованное всеми тремя сторонами количество представителей от каждой стороны.</w:t>
      </w:r>
    </w:p>
    <w:p w14:paraId="4C457B35" w14:textId="77777777" w:rsidR="004057D4" w:rsidRDefault="004057D4">
      <w:pPr>
        <w:pStyle w:val="ConsPlusNormal"/>
        <w:spacing w:before="220"/>
        <w:ind w:firstLine="540"/>
        <w:jc w:val="both"/>
      </w:pPr>
      <w:r>
        <w:t>Каждое городское объединение профессиональных союзов, городское объединение работодателей, зарегистрированное в установленном порядке, вправе направить одного своего представителя в состав соответствующей стороны Комиссии.</w:t>
      </w:r>
    </w:p>
    <w:p w14:paraId="20948F60" w14:textId="77777777" w:rsidR="004057D4" w:rsidRDefault="004057D4">
      <w:pPr>
        <w:pStyle w:val="ConsPlusNormal"/>
        <w:spacing w:before="220"/>
        <w:ind w:firstLine="540"/>
        <w:jc w:val="both"/>
      </w:pPr>
      <w:r>
        <w:t>При достижении согласия сторон состав каждой из них может быть увеличен на количество представителей в Комиссии, оговоренное сторонами.</w:t>
      </w:r>
    </w:p>
    <w:p w14:paraId="7E4D17A9" w14:textId="77777777" w:rsidR="004057D4" w:rsidRDefault="004057D4">
      <w:pPr>
        <w:pStyle w:val="ConsPlusNormal"/>
        <w:spacing w:before="220"/>
        <w:ind w:firstLine="540"/>
        <w:jc w:val="both"/>
      </w:pPr>
      <w:r>
        <w:t>Каждая сторона имеет право производить по истечении года ротацию членов трехсторонней комиссии, а также при необходимости производить в течение года замену в связи с переходом на другую работу, уходом на пенсию и т.д.</w:t>
      </w:r>
    </w:p>
    <w:p w14:paraId="6E919AAA" w14:textId="77777777" w:rsidR="004057D4" w:rsidRDefault="004057D4">
      <w:pPr>
        <w:pStyle w:val="ConsPlusNormal"/>
        <w:spacing w:before="220"/>
        <w:ind w:firstLine="540"/>
        <w:jc w:val="both"/>
      </w:pPr>
      <w:r>
        <w:t>2.2. Утверждение и замена представителей Федерации профсоюзов, Объединений работодателей в Комиссии производится в соответствии с решениями органов указанных объединений, утверждение и замена представителей Администрации города - в соответствии с распоряжением Администрации города.</w:t>
      </w:r>
    </w:p>
    <w:p w14:paraId="62E757BA" w14:textId="77777777" w:rsidR="004057D4" w:rsidRDefault="004057D4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24.08.2010 N 772)</w:t>
      </w:r>
    </w:p>
    <w:p w14:paraId="601D7108" w14:textId="77777777" w:rsidR="004057D4" w:rsidRDefault="004057D4">
      <w:pPr>
        <w:pStyle w:val="ConsPlusNormal"/>
        <w:spacing w:before="220"/>
        <w:ind w:firstLine="540"/>
        <w:jc w:val="both"/>
      </w:pPr>
      <w:r>
        <w:t xml:space="preserve">Персональный состав трехсторонней комиссии, по согласованию сторон, утверждается </w:t>
      </w:r>
      <w:r>
        <w:lastRenderedPageBreak/>
        <w:t>распоряжением Администрации города.</w:t>
      </w:r>
    </w:p>
    <w:p w14:paraId="64862069" w14:textId="77777777" w:rsidR="004057D4" w:rsidRDefault="004057D4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24.08.2010 N 772)</w:t>
      </w:r>
    </w:p>
    <w:p w14:paraId="08965A8D" w14:textId="77777777" w:rsidR="004057D4" w:rsidRDefault="004057D4">
      <w:pPr>
        <w:pStyle w:val="ConsPlusNormal"/>
        <w:spacing w:before="220"/>
        <w:ind w:firstLine="540"/>
        <w:jc w:val="both"/>
      </w:pPr>
      <w:r>
        <w:t>2.3. Спорные вопросы, касающиеся представительства объединений профессиональных союзов и Объединений работодателей в Комиссии, разрешаются на совещаниях представителей указанных объединений или в суде.</w:t>
      </w:r>
    </w:p>
    <w:p w14:paraId="0B1C971C" w14:textId="77777777" w:rsidR="004057D4" w:rsidRDefault="004057D4">
      <w:pPr>
        <w:pStyle w:val="ConsPlusNormal"/>
      </w:pPr>
    </w:p>
    <w:p w14:paraId="62DDD660" w14:textId="77777777" w:rsidR="004057D4" w:rsidRDefault="004057D4">
      <w:pPr>
        <w:pStyle w:val="ConsPlusNormal"/>
        <w:jc w:val="center"/>
        <w:outlineLvl w:val="1"/>
      </w:pPr>
      <w:r>
        <w:t>3. Основные цели и задачи Комиссии</w:t>
      </w:r>
    </w:p>
    <w:p w14:paraId="73760C78" w14:textId="77777777" w:rsidR="004057D4" w:rsidRDefault="004057D4">
      <w:pPr>
        <w:pStyle w:val="ConsPlusNormal"/>
      </w:pPr>
    </w:p>
    <w:p w14:paraId="12C95181" w14:textId="77777777" w:rsidR="004057D4" w:rsidRDefault="004057D4">
      <w:pPr>
        <w:pStyle w:val="ConsPlusNormal"/>
        <w:ind w:firstLine="540"/>
        <w:jc w:val="both"/>
      </w:pPr>
      <w:r>
        <w:t>3.1. Основными целями Комиссии являются обеспечение регулирования социально-трудовых отношений, ведение коллективных переговоров и подготовка проектов соглашений, их заключение, а также организация контроля за выполнением соглашений.</w:t>
      </w:r>
    </w:p>
    <w:p w14:paraId="504889B8" w14:textId="77777777" w:rsidR="004057D4" w:rsidRDefault="004057D4">
      <w:pPr>
        <w:pStyle w:val="ConsPlusNormal"/>
        <w:spacing w:before="220"/>
        <w:ind w:firstLine="540"/>
        <w:jc w:val="both"/>
      </w:pPr>
      <w:r>
        <w:t>3.2. Основными задачами Комиссии являются:</w:t>
      </w:r>
    </w:p>
    <w:p w14:paraId="09D8391B" w14:textId="77777777" w:rsidR="004057D4" w:rsidRDefault="004057D4">
      <w:pPr>
        <w:pStyle w:val="ConsPlusNormal"/>
        <w:spacing w:before="220"/>
        <w:ind w:firstLine="540"/>
        <w:jc w:val="both"/>
      </w:pPr>
      <w:r>
        <w:t>1) содействие договорному регулированию социально-трудовых отношений в городе Ростове-на-Дону;</w:t>
      </w:r>
    </w:p>
    <w:p w14:paraId="47136B71" w14:textId="77777777" w:rsidR="004057D4" w:rsidRDefault="004057D4">
      <w:pPr>
        <w:pStyle w:val="ConsPlusNormal"/>
        <w:spacing w:before="220"/>
        <w:ind w:firstLine="540"/>
        <w:jc w:val="both"/>
      </w:pPr>
      <w:r>
        <w:t>2) ведение коллективных переговоров и подготовка проекта городского соглашения между Федерацией профсоюзов, Объединениями работодателей и Администрацией города Ростова-на-Дону (далее городское соглашение);</w:t>
      </w:r>
    </w:p>
    <w:p w14:paraId="4F0DB574" w14:textId="77777777" w:rsidR="004057D4" w:rsidRDefault="004057D4">
      <w:pPr>
        <w:pStyle w:val="ConsPlusNormal"/>
        <w:spacing w:before="220"/>
        <w:ind w:firstLine="540"/>
        <w:jc w:val="both"/>
      </w:pPr>
      <w:r>
        <w:t>3) проведение консультаций по вопросам, связанным с разработкой проекта городского соглашения, иных нормативных правовых актов города в области социально-трудовых отношений, городских программ в сфере труда, занятости населения, миграции рабочей силы, социального обеспечения;</w:t>
      </w:r>
    </w:p>
    <w:p w14:paraId="5BF6F017" w14:textId="77777777" w:rsidR="004057D4" w:rsidRDefault="004057D4">
      <w:pPr>
        <w:pStyle w:val="ConsPlusNormal"/>
        <w:spacing w:before="220"/>
        <w:ind w:firstLine="540"/>
        <w:jc w:val="both"/>
      </w:pPr>
      <w:r>
        <w:t>4) согласование позиций сторон по основным направлениям экономической и социальной политики в городе;</w:t>
      </w:r>
    </w:p>
    <w:p w14:paraId="2B65911A" w14:textId="77777777" w:rsidR="004057D4" w:rsidRDefault="004057D4">
      <w:pPr>
        <w:pStyle w:val="ConsPlusNormal"/>
        <w:spacing w:before="220"/>
        <w:ind w:firstLine="540"/>
        <w:jc w:val="both"/>
      </w:pPr>
      <w:r>
        <w:t>5) изучение территориального опыта развития социально-трудовых отношений, участие в мероприятиях, проводимых по инициативе областной трехсторонней комиссии, представителей ее сторон в области социально-трудовых отношений, изучение опыта развития социально-трудовых отношений;</w:t>
      </w:r>
    </w:p>
    <w:p w14:paraId="727C57C0" w14:textId="77777777" w:rsidR="004057D4" w:rsidRDefault="004057D4">
      <w:pPr>
        <w:pStyle w:val="ConsPlusNormal"/>
        <w:spacing w:before="220"/>
        <w:ind w:firstLine="540"/>
        <w:jc w:val="both"/>
      </w:pPr>
      <w:r>
        <w:t>6) рассмотрение по инициативе сторон социального партнерства вопросов, возникающих в ходе выполнения городского соглашения;</w:t>
      </w:r>
    </w:p>
    <w:p w14:paraId="273F61A1" w14:textId="77777777" w:rsidR="004057D4" w:rsidRDefault="004057D4">
      <w:pPr>
        <w:pStyle w:val="ConsPlusNormal"/>
        <w:spacing w:before="220"/>
        <w:ind w:firstLine="540"/>
        <w:jc w:val="both"/>
      </w:pPr>
      <w:r>
        <w:t>7) распространение опыта социального партнерства, информирование отраслевых (межотраслевых), территориальных и иных комиссий по регулированию социально-трудовых отношений о деятельности Комиссии;</w:t>
      </w:r>
    </w:p>
    <w:p w14:paraId="45912126" w14:textId="77777777" w:rsidR="004057D4" w:rsidRDefault="004057D4">
      <w:pPr>
        <w:pStyle w:val="ConsPlusNormal"/>
        <w:spacing w:before="220"/>
        <w:ind w:firstLine="540"/>
        <w:jc w:val="both"/>
      </w:pPr>
      <w:r>
        <w:t>8) осуществление контроля за ходом выполнения городского соглашения.</w:t>
      </w:r>
    </w:p>
    <w:p w14:paraId="6BB18977" w14:textId="77777777" w:rsidR="004057D4" w:rsidRDefault="004057D4">
      <w:pPr>
        <w:pStyle w:val="ConsPlusNormal"/>
      </w:pPr>
    </w:p>
    <w:p w14:paraId="14F39232" w14:textId="77777777" w:rsidR="004057D4" w:rsidRDefault="004057D4">
      <w:pPr>
        <w:pStyle w:val="ConsPlusNormal"/>
        <w:jc w:val="center"/>
        <w:outlineLvl w:val="1"/>
      </w:pPr>
      <w:r>
        <w:t>4. Права Комиссии</w:t>
      </w:r>
    </w:p>
    <w:p w14:paraId="5F3C344C" w14:textId="77777777" w:rsidR="004057D4" w:rsidRDefault="004057D4">
      <w:pPr>
        <w:pStyle w:val="ConsPlusNormal"/>
      </w:pPr>
    </w:p>
    <w:p w14:paraId="23AF20ED" w14:textId="77777777" w:rsidR="004057D4" w:rsidRDefault="004057D4">
      <w:pPr>
        <w:pStyle w:val="ConsPlusNormal"/>
        <w:ind w:firstLine="540"/>
        <w:jc w:val="both"/>
      </w:pPr>
      <w:r>
        <w:t>4.1. Комиссия имеет право:</w:t>
      </w:r>
    </w:p>
    <w:p w14:paraId="108EEB5C" w14:textId="77777777" w:rsidR="004057D4" w:rsidRDefault="004057D4">
      <w:pPr>
        <w:pStyle w:val="ConsPlusNormal"/>
        <w:spacing w:before="220"/>
        <w:ind w:firstLine="540"/>
        <w:jc w:val="both"/>
      </w:pPr>
      <w:r>
        <w:t>1) проводить с Администрацией города, ее структурными подразделениями в согласованном с ними порядке консультации по вопросам, связанным с разработкой и реализацией социально-экономической политики;</w:t>
      </w:r>
    </w:p>
    <w:p w14:paraId="55E7D1EE" w14:textId="77777777" w:rsidR="004057D4" w:rsidRDefault="004057D4">
      <w:pPr>
        <w:pStyle w:val="ConsPlusNormal"/>
        <w:spacing w:before="220"/>
        <w:ind w:firstLine="540"/>
        <w:jc w:val="both"/>
      </w:pPr>
      <w:r>
        <w:t>2) разрабатывать и вносить предложения по проектам нормативных правовых актов, относящимся к сфере социально-трудовых отношений;</w:t>
      </w:r>
    </w:p>
    <w:p w14:paraId="396D896D" w14:textId="77777777" w:rsidR="004057D4" w:rsidRDefault="004057D4">
      <w:pPr>
        <w:pStyle w:val="ConsPlusNormal"/>
        <w:spacing w:before="220"/>
        <w:ind w:firstLine="540"/>
        <w:jc w:val="both"/>
      </w:pPr>
      <w:r>
        <w:t xml:space="preserve">3) согласовывать интересы Федерации профсоюзов, Объединений работодателей, органов </w:t>
      </w:r>
      <w:r>
        <w:lastRenderedPageBreak/>
        <w:t>местного самоуправления при разработке проекта городского Соглашения, реализации указанного Соглашения, выполнении решений Комиссии;</w:t>
      </w:r>
    </w:p>
    <w:p w14:paraId="3A3DFF01" w14:textId="77777777" w:rsidR="004057D4" w:rsidRDefault="004057D4">
      <w:pPr>
        <w:pStyle w:val="ConsPlusNormal"/>
        <w:spacing w:before="220"/>
        <w:ind w:firstLine="540"/>
        <w:jc w:val="both"/>
      </w:pPr>
      <w:r>
        <w:t>4) осуществлять взаимодействие с отраслевыми (межотраслевыми), территориальными и иными комиссиями по регулированию социально-трудовых отношений в ходе коллективных переговоров и подготовки проекта городского Соглашения и иных соглашений, регулирующих социально-трудовые отношения, реализации указанных соглашений;</w:t>
      </w:r>
    </w:p>
    <w:p w14:paraId="776C8C1F" w14:textId="77777777" w:rsidR="004057D4" w:rsidRDefault="004057D4">
      <w:pPr>
        <w:pStyle w:val="ConsPlusNormal"/>
        <w:spacing w:before="220"/>
        <w:ind w:firstLine="540"/>
        <w:jc w:val="both"/>
      </w:pPr>
      <w:r>
        <w:t>5) запрашивать у структурных подразделений Администрации города, работодателей, профессиональных союзов информацию, необходимую для ведения коллективных переговоров и подготовки проекта городского соглашения, организации контроля за его выполнением;</w:t>
      </w:r>
    </w:p>
    <w:p w14:paraId="1A487B66" w14:textId="77777777" w:rsidR="004057D4" w:rsidRDefault="004057D4">
      <w:pPr>
        <w:pStyle w:val="ConsPlusNormal"/>
        <w:spacing w:before="220"/>
        <w:ind w:firstLine="540"/>
        <w:jc w:val="both"/>
      </w:pPr>
      <w:r>
        <w:t>6) принимать по согласованию с Федерацией профсоюзов, Объединениями работодателей, Администрацией города участие в проводимых указанными объединениями заседаниях, на которых рассматриваются вопросы, связанные с регулированием социально-трудовых отношений;</w:t>
      </w:r>
    </w:p>
    <w:p w14:paraId="69B2AE86" w14:textId="77777777" w:rsidR="004057D4" w:rsidRDefault="004057D4">
      <w:pPr>
        <w:pStyle w:val="ConsPlusNormal"/>
        <w:spacing w:before="220"/>
        <w:ind w:firstLine="540"/>
        <w:jc w:val="both"/>
      </w:pPr>
      <w:r>
        <w:t>7) создавать рабочие группы с привлечением для участия в своей деятельности представителей Федерации профсоюзов, Объединений работодателей и органов Администрации города, не являющихся членами Комиссии, а также ученых и специалистов, представителей других организаций;</w:t>
      </w:r>
    </w:p>
    <w:p w14:paraId="06DE4CE9" w14:textId="77777777" w:rsidR="004057D4" w:rsidRDefault="004057D4">
      <w:pPr>
        <w:pStyle w:val="ConsPlusNormal"/>
        <w:spacing w:before="220"/>
        <w:ind w:firstLine="540"/>
        <w:jc w:val="both"/>
      </w:pPr>
      <w:r>
        <w:t>8) принимать участие в проведении территориальных совещаний, конференций, семинаров по вопросам социально-трудовых отношений и социального партнерства в согласованном с организаторами указанных мероприятий порядке.</w:t>
      </w:r>
    </w:p>
    <w:p w14:paraId="19392E49" w14:textId="77777777" w:rsidR="004057D4" w:rsidRDefault="004057D4">
      <w:pPr>
        <w:pStyle w:val="ConsPlusNormal"/>
        <w:spacing w:before="220"/>
        <w:ind w:firstLine="540"/>
        <w:jc w:val="both"/>
      </w:pPr>
      <w:r>
        <w:t>4.2. Городская трехсторонняя комиссия по регулированию социально-трудовых отношений разрабатывает и утверждает свой регламент.</w:t>
      </w:r>
    </w:p>
    <w:p w14:paraId="41B15D5E" w14:textId="77777777" w:rsidR="004057D4" w:rsidRDefault="004057D4">
      <w:pPr>
        <w:pStyle w:val="ConsPlusNormal"/>
        <w:spacing w:before="220"/>
        <w:ind w:firstLine="540"/>
        <w:jc w:val="both"/>
      </w:pPr>
      <w:r>
        <w:t>4.3. Реализация Комиссией определяемых настоящим Положением прав не препятствует Федерации профсоюзов, Объединениям работодателей, Администрации города, представленным в Комиссии, реализовать свои права в соответствии с действующим законодательством.</w:t>
      </w:r>
    </w:p>
    <w:p w14:paraId="4C57B77D" w14:textId="77777777" w:rsidR="004057D4" w:rsidRDefault="004057D4">
      <w:pPr>
        <w:pStyle w:val="ConsPlusNormal"/>
      </w:pPr>
    </w:p>
    <w:p w14:paraId="5C27162B" w14:textId="77777777" w:rsidR="004057D4" w:rsidRDefault="004057D4">
      <w:pPr>
        <w:pStyle w:val="ConsPlusNormal"/>
        <w:jc w:val="center"/>
        <w:outlineLvl w:val="1"/>
      </w:pPr>
      <w:r>
        <w:t>5. Порядок принятия решения Комиссии</w:t>
      </w:r>
    </w:p>
    <w:p w14:paraId="628A4EB4" w14:textId="77777777" w:rsidR="004057D4" w:rsidRDefault="004057D4">
      <w:pPr>
        <w:pStyle w:val="ConsPlusNormal"/>
      </w:pPr>
    </w:p>
    <w:p w14:paraId="6EFA3C7C" w14:textId="77777777" w:rsidR="004057D4" w:rsidRDefault="004057D4">
      <w:pPr>
        <w:pStyle w:val="ConsPlusNormal"/>
        <w:ind w:firstLine="540"/>
        <w:jc w:val="both"/>
      </w:pPr>
      <w:r>
        <w:t>5.1. Порядок принятия решения каждой стороной определяется регламентом Комиссии.</w:t>
      </w:r>
    </w:p>
    <w:p w14:paraId="10EF4CDF" w14:textId="77777777" w:rsidR="004057D4" w:rsidRDefault="004057D4">
      <w:pPr>
        <w:pStyle w:val="ConsPlusNormal"/>
        <w:spacing w:before="220"/>
        <w:ind w:firstLine="540"/>
        <w:jc w:val="both"/>
      </w:pPr>
      <w:r>
        <w:t>5.2. Члены комиссии, не согласные с принятым решением, вправе требовать занесения их особого мнения в протокол заседания комиссии.</w:t>
      </w:r>
    </w:p>
    <w:p w14:paraId="4764C92C" w14:textId="77777777" w:rsidR="004057D4" w:rsidRDefault="004057D4">
      <w:pPr>
        <w:pStyle w:val="ConsPlusNormal"/>
        <w:spacing w:before="220"/>
        <w:ind w:firstLine="540"/>
        <w:jc w:val="both"/>
      </w:pPr>
      <w:r>
        <w:t>5.3. Принятые Комиссией решения в десятидневный срок доводятся до сторон социального партнерства.</w:t>
      </w:r>
    </w:p>
    <w:p w14:paraId="008685BD" w14:textId="77777777" w:rsidR="004057D4" w:rsidRDefault="004057D4">
      <w:pPr>
        <w:pStyle w:val="ConsPlusNormal"/>
        <w:spacing w:before="220"/>
        <w:ind w:firstLine="540"/>
        <w:jc w:val="both"/>
      </w:pPr>
      <w:r>
        <w:t>5.4. Решения, принятые Комиссией, по обеспечению выполнения городского соглашения, являются обязательными для исполнения сторонами.</w:t>
      </w:r>
    </w:p>
    <w:p w14:paraId="43C55497" w14:textId="77777777" w:rsidR="004057D4" w:rsidRDefault="004057D4">
      <w:pPr>
        <w:pStyle w:val="ConsPlusNormal"/>
      </w:pPr>
    </w:p>
    <w:p w14:paraId="044AEFCA" w14:textId="77777777" w:rsidR="004057D4" w:rsidRDefault="004057D4">
      <w:pPr>
        <w:pStyle w:val="ConsPlusNormal"/>
        <w:jc w:val="center"/>
        <w:outlineLvl w:val="1"/>
      </w:pPr>
      <w:r>
        <w:t>6. Обеспечение деятельности Комиссии</w:t>
      </w:r>
    </w:p>
    <w:p w14:paraId="49DDC989" w14:textId="77777777" w:rsidR="004057D4" w:rsidRDefault="004057D4">
      <w:pPr>
        <w:pStyle w:val="ConsPlusNormal"/>
      </w:pPr>
    </w:p>
    <w:p w14:paraId="5C896C9A" w14:textId="77777777" w:rsidR="004057D4" w:rsidRDefault="004057D4">
      <w:pPr>
        <w:pStyle w:val="ConsPlusNormal"/>
        <w:ind w:firstLine="540"/>
        <w:jc w:val="both"/>
      </w:pPr>
      <w:r>
        <w:t>6.1. Порядок организационного и технического обеспечения деятельности Комиссии устанавливается распоряжением Администрации города.</w:t>
      </w:r>
    </w:p>
    <w:p w14:paraId="1F183600" w14:textId="77777777" w:rsidR="004057D4" w:rsidRDefault="004057D4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24.08.2010 N 772)</w:t>
      </w:r>
    </w:p>
    <w:p w14:paraId="7EDC609C" w14:textId="77777777" w:rsidR="004057D4" w:rsidRDefault="004057D4">
      <w:pPr>
        <w:pStyle w:val="ConsPlusNormal"/>
        <w:spacing w:before="220"/>
        <w:ind w:firstLine="540"/>
        <w:jc w:val="both"/>
      </w:pPr>
      <w:r>
        <w:t>6.2. Для организационного обеспечения деятельности Комиссии назначается секретариат Комиссии, образуемый в соответствии с установленным порядком.</w:t>
      </w:r>
    </w:p>
    <w:p w14:paraId="67732CDE" w14:textId="77777777" w:rsidR="004057D4" w:rsidRDefault="004057D4">
      <w:pPr>
        <w:pStyle w:val="ConsPlusNormal"/>
        <w:spacing w:before="220"/>
        <w:ind w:firstLine="540"/>
        <w:jc w:val="both"/>
      </w:pPr>
      <w:r>
        <w:t>6.3. Секретариат Комиссии осуществляет свою деятельность в соответствии с решениями Комиссии и поручениями координатора Комиссии.</w:t>
      </w:r>
    </w:p>
    <w:p w14:paraId="488D2594" w14:textId="77777777" w:rsidR="004057D4" w:rsidRDefault="004057D4">
      <w:pPr>
        <w:pStyle w:val="ConsPlusNormal"/>
        <w:jc w:val="both"/>
      </w:pPr>
      <w:r>
        <w:lastRenderedPageBreak/>
        <w:t xml:space="preserve">(в ред. </w:t>
      </w:r>
      <w:hyperlink r:id="rId23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24.08.2010 N 772)</w:t>
      </w:r>
    </w:p>
    <w:p w14:paraId="69E76BF1" w14:textId="77777777" w:rsidR="004057D4" w:rsidRDefault="004057D4">
      <w:pPr>
        <w:pStyle w:val="ConsPlusNormal"/>
        <w:spacing w:before="220"/>
        <w:ind w:firstLine="540"/>
        <w:jc w:val="both"/>
      </w:pPr>
      <w:r>
        <w:t>6.5. Права и обязанности члена Комиссии, количественный состав, порядок принятия решения каждой стороной, состав рабочих групп определяются регламентом Комиссии.</w:t>
      </w:r>
    </w:p>
    <w:p w14:paraId="6E24D9D6" w14:textId="77777777" w:rsidR="004057D4" w:rsidRDefault="004057D4">
      <w:pPr>
        <w:pStyle w:val="ConsPlusNormal"/>
      </w:pPr>
    </w:p>
    <w:p w14:paraId="16C5C60E" w14:textId="77777777" w:rsidR="004057D4" w:rsidRDefault="004057D4">
      <w:pPr>
        <w:pStyle w:val="ConsPlusNormal"/>
        <w:jc w:val="center"/>
        <w:outlineLvl w:val="1"/>
      </w:pPr>
      <w:r>
        <w:t>7. Координатор Комиссии</w:t>
      </w:r>
    </w:p>
    <w:p w14:paraId="3C4BBC5C" w14:textId="77777777" w:rsidR="004057D4" w:rsidRDefault="004057D4">
      <w:pPr>
        <w:pStyle w:val="ConsPlusNormal"/>
      </w:pPr>
    </w:p>
    <w:p w14:paraId="4085F4E1" w14:textId="77777777" w:rsidR="004057D4" w:rsidRDefault="004057D4">
      <w:pPr>
        <w:pStyle w:val="ConsPlusNormal"/>
        <w:ind w:firstLine="540"/>
        <w:jc w:val="both"/>
      </w:pPr>
      <w:r>
        <w:t>7.1. Координатор комиссии назначается распоряжением Администрации города Ростова-на-Дону. Координатор Комиссии не является членом Комиссии.</w:t>
      </w:r>
    </w:p>
    <w:p w14:paraId="6E10454F" w14:textId="77777777" w:rsidR="004057D4" w:rsidRDefault="004057D4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24.08.2010 N 772)</w:t>
      </w:r>
    </w:p>
    <w:p w14:paraId="013FE548" w14:textId="77777777" w:rsidR="004057D4" w:rsidRDefault="004057D4">
      <w:pPr>
        <w:pStyle w:val="ConsPlusNormal"/>
        <w:spacing w:before="220"/>
        <w:ind w:firstLine="540"/>
        <w:jc w:val="both"/>
      </w:pPr>
      <w:r>
        <w:t>7.2. Координатор Комиссии:</w:t>
      </w:r>
    </w:p>
    <w:p w14:paraId="0B4BBF1F" w14:textId="77777777" w:rsidR="004057D4" w:rsidRDefault="004057D4">
      <w:pPr>
        <w:pStyle w:val="ConsPlusNormal"/>
        <w:spacing w:before="220"/>
        <w:ind w:firstLine="540"/>
        <w:jc w:val="both"/>
      </w:pPr>
      <w:r>
        <w:t>1) организует деятельность Комиссии, председательствует на ее заседаниях;</w:t>
      </w:r>
    </w:p>
    <w:p w14:paraId="73EFB212" w14:textId="77777777" w:rsidR="004057D4" w:rsidRDefault="004057D4">
      <w:pPr>
        <w:pStyle w:val="ConsPlusNormal"/>
        <w:spacing w:before="220"/>
        <w:ind w:firstLine="540"/>
        <w:jc w:val="both"/>
      </w:pPr>
      <w:r>
        <w:t>2) руководит секретариатом Комиссии;</w:t>
      </w:r>
    </w:p>
    <w:p w14:paraId="4D8F4F84" w14:textId="77777777" w:rsidR="004057D4" w:rsidRDefault="004057D4">
      <w:pPr>
        <w:pStyle w:val="ConsPlusNormal"/>
        <w:spacing w:before="220"/>
        <w:ind w:firstLine="540"/>
        <w:jc w:val="both"/>
      </w:pPr>
      <w:r>
        <w:t>3) утверждает состав рабочих групп;</w:t>
      </w:r>
    </w:p>
    <w:p w14:paraId="0DEA5DA3" w14:textId="77777777" w:rsidR="004057D4" w:rsidRDefault="004057D4">
      <w:pPr>
        <w:pStyle w:val="ConsPlusNormal"/>
        <w:spacing w:before="220"/>
        <w:ind w:firstLine="540"/>
        <w:jc w:val="both"/>
      </w:pPr>
      <w:r>
        <w:t>4) подписывает регламент, планы работы, решения комиссии;</w:t>
      </w:r>
    </w:p>
    <w:p w14:paraId="7316F228" w14:textId="77777777" w:rsidR="004057D4" w:rsidRDefault="004057D4">
      <w:pPr>
        <w:pStyle w:val="ConsPlusNormal"/>
        <w:spacing w:before="220"/>
        <w:ind w:firstLine="540"/>
        <w:jc w:val="both"/>
      </w:pPr>
      <w:r>
        <w:t>5) оказывает содействие в согласовании позиций сторон;</w:t>
      </w:r>
    </w:p>
    <w:p w14:paraId="5254CE5C" w14:textId="77777777" w:rsidR="004057D4" w:rsidRDefault="004057D4">
      <w:pPr>
        <w:pStyle w:val="ConsPlusNormal"/>
        <w:spacing w:before="220"/>
        <w:ind w:firstLine="540"/>
        <w:jc w:val="both"/>
      </w:pPr>
      <w:r>
        <w:t>6) направляет по согласованию с Федерацией профсоюзов, Объединениями работодателей и Администрацией города членов Комиссии для участия в проводимых указанными объединениями и органами заседаниях, на которых рассматриваются вопросы, связанные с регулированием социально-трудовых отношений;</w:t>
      </w:r>
    </w:p>
    <w:p w14:paraId="1A7D7392" w14:textId="77777777" w:rsidR="004057D4" w:rsidRDefault="004057D4">
      <w:pPr>
        <w:pStyle w:val="ConsPlusNormal"/>
        <w:spacing w:before="220"/>
        <w:ind w:firstLine="540"/>
        <w:jc w:val="both"/>
      </w:pPr>
      <w:r>
        <w:t>7) проводит в пределах своей компетенции в период между заседаниями Комиссии консультации с координаторами сторон по вопросам, требующим принятия оперативных решений;</w:t>
      </w:r>
    </w:p>
    <w:p w14:paraId="59C75AD7" w14:textId="77777777" w:rsidR="004057D4" w:rsidRDefault="004057D4">
      <w:pPr>
        <w:pStyle w:val="ConsPlusNormal"/>
        <w:spacing w:before="220"/>
        <w:ind w:firstLine="540"/>
        <w:jc w:val="both"/>
      </w:pPr>
      <w:r>
        <w:t>8) организует встречи и взаимные консультации представителей Администрации города с членскими профобъединениями Федерации профсоюзов и территориальными объединениями работодателей;</w:t>
      </w:r>
    </w:p>
    <w:p w14:paraId="4FF4C9CA" w14:textId="77777777" w:rsidR="004057D4" w:rsidRDefault="004057D4">
      <w:pPr>
        <w:pStyle w:val="ConsPlusNormal"/>
        <w:spacing w:before="220"/>
        <w:ind w:firstLine="540"/>
        <w:jc w:val="both"/>
      </w:pPr>
      <w:r>
        <w:t>9) созывает внеочередные заседания Комиссии по предложению сторон;</w:t>
      </w:r>
    </w:p>
    <w:p w14:paraId="7CEE227F" w14:textId="77777777" w:rsidR="004057D4" w:rsidRDefault="004057D4">
      <w:pPr>
        <w:pStyle w:val="ConsPlusNormal"/>
        <w:spacing w:before="220"/>
        <w:ind w:firstLine="540"/>
        <w:jc w:val="both"/>
      </w:pPr>
      <w:r>
        <w:t>10) осуществляет контроль за исполнением решений Комиссии;</w:t>
      </w:r>
    </w:p>
    <w:p w14:paraId="56AE535A" w14:textId="77777777" w:rsidR="004057D4" w:rsidRDefault="004057D4">
      <w:pPr>
        <w:pStyle w:val="ConsPlusNormal"/>
        <w:spacing w:before="220"/>
        <w:ind w:firstLine="540"/>
        <w:jc w:val="both"/>
      </w:pPr>
      <w:r>
        <w:t>11) информирует главу Администрации, органы исполнительной власти Ростовской области о деятельности Комиссии;</w:t>
      </w:r>
    </w:p>
    <w:p w14:paraId="78C08F37" w14:textId="77777777" w:rsidR="004057D4" w:rsidRDefault="004057D4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24.02.2015 N 821)</w:t>
      </w:r>
    </w:p>
    <w:p w14:paraId="0E4323ED" w14:textId="77777777" w:rsidR="004057D4" w:rsidRDefault="004057D4">
      <w:pPr>
        <w:pStyle w:val="ConsPlusNormal"/>
        <w:spacing w:before="220"/>
        <w:ind w:firstLine="540"/>
        <w:jc w:val="both"/>
      </w:pPr>
      <w:r>
        <w:t>12) информирует Комиссию о мерах, принимаемых Главой Администрации города, в области социально-трудовых отношений.</w:t>
      </w:r>
    </w:p>
    <w:p w14:paraId="40C5E0C9" w14:textId="77777777" w:rsidR="004057D4" w:rsidRDefault="004057D4">
      <w:pPr>
        <w:pStyle w:val="ConsPlusNormal"/>
      </w:pPr>
    </w:p>
    <w:p w14:paraId="024D66E0" w14:textId="77777777" w:rsidR="004057D4" w:rsidRDefault="004057D4">
      <w:pPr>
        <w:pStyle w:val="ConsPlusNormal"/>
        <w:jc w:val="center"/>
        <w:outlineLvl w:val="1"/>
      </w:pPr>
      <w:r>
        <w:t>8. Координаторы сторон</w:t>
      </w:r>
    </w:p>
    <w:p w14:paraId="6E704968" w14:textId="77777777" w:rsidR="004057D4" w:rsidRDefault="004057D4">
      <w:pPr>
        <w:pStyle w:val="ConsPlusNormal"/>
      </w:pPr>
    </w:p>
    <w:p w14:paraId="64BD172A" w14:textId="77777777" w:rsidR="004057D4" w:rsidRDefault="004057D4">
      <w:pPr>
        <w:pStyle w:val="ConsPlusNormal"/>
        <w:ind w:firstLine="540"/>
        <w:jc w:val="both"/>
      </w:pPr>
      <w:r>
        <w:t>8.1. Деятельность каждой из сторон организует координатор стороны.</w:t>
      </w:r>
    </w:p>
    <w:p w14:paraId="452E84E4" w14:textId="77777777" w:rsidR="004057D4" w:rsidRDefault="004057D4">
      <w:pPr>
        <w:pStyle w:val="ConsPlusNormal"/>
        <w:spacing w:before="220"/>
        <w:ind w:firstLine="540"/>
        <w:jc w:val="both"/>
      </w:pPr>
      <w:r>
        <w:t>8.2. Координаторы сторон, представляющие Федерацию профсоюзов и Объединения работодателей, избираются указанными сторонами.</w:t>
      </w:r>
    </w:p>
    <w:p w14:paraId="24AD087B" w14:textId="77777777" w:rsidR="004057D4" w:rsidRDefault="004057D4">
      <w:pPr>
        <w:pStyle w:val="ConsPlusNormal"/>
        <w:spacing w:before="220"/>
        <w:ind w:firstLine="540"/>
        <w:jc w:val="both"/>
      </w:pPr>
      <w:r>
        <w:t>8.3. Координатор стороны, представляющей Администрацию города, назначается распоряжением Администрации города.</w:t>
      </w:r>
    </w:p>
    <w:p w14:paraId="1D2B0E82" w14:textId="77777777" w:rsidR="004057D4" w:rsidRDefault="004057D4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24.08.2010 N 772)</w:t>
      </w:r>
    </w:p>
    <w:p w14:paraId="17D85111" w14:textId="77777777" w:rsidR="004057D4" w:rsidRDefault="004057D4">
      <w:pPr>
        <w:pStyle w:val="ConsPlusNormal"/>
        <w:spacing w:before="220"/>
        <w:ind w:firstLine="540"/>
        <w:jc w:val="both"/>
      </w:pPr>
      <w:r>
        <w:lastRenderedPageBreak/>
        <w:t>8.4. Координатор каждой из сторон по ее поручению вносит Координатору Комиссии предложения по проектам планов работы Комиссии, повесткам ее заседаний, персональному составу представителей стороны в рабочих группах, информирует Комиссию об изменениях персонального состава стороны, организует совещания представителей стороны в целях уточнения их позиции по вопросам, внесенным на рассмотрение Комиссии.</w:t>
      </w:r>
    </w:p>
    <w:p w14:paraId="60AAC9B9" w14:textId="77777777" w:rsidR="004057D4" w:rsidRDefault="004057D4">
      <w:pPr>
        <w:pStyle w:val="ConsPlusNormal"/>
        <w:spacing w:before="220"/>
        <w:ind w:firstLine="540"/>
        <w:jc w:val="both"/>
      </w:pPr>
      <w:r>
        <w:t>8.5. Координатор каждой из сторон по ее поручению вправе вносить координатору Комиссии предложение о проведении внеочередного заседания Комиссии.</w:t>
      </w:r>
    </w:p>
    <w:p w14:paraId="1309A22A" w14:textId="77777777" w:rsidR="004057D4" w:rsidRDefault="004057D4">
      <w:pPr>
        <w:pStyle w:val="ConsPlusNormal"/>
        <w:spacing w:before="220"/>
        <w:ind w:firstLine="540"/>
        <w:jc w:val="both"/>
      </w:pPr>
      <w:r>
        <w:t>8.6. Координатор каждой из сторон при необходимости приглашает для участия в работе Комиссии соответственно представителей Федерации профсоюзов, Объединений работодателей и органов Администрации города, не являющихся членами Комиссии, а также ученых и специалистов, представителей других организаций.</w:t>
      </w:r>
    </w:p>
    <w:p w14:paraId="739EE492" w14:textId="77777777" w:rsidR="004057D4" w:rsidRDefault="004057D4">
      <w:pPr>
        <w:pStyle w:val="ConsPlusNormal"/>
      </w:pPr>
    </w:p>
    <w:p w14:paraId="31B3A189" w14:textId="77777777" w:rsidR="004057D4" w:rsidRDefault="004057D4">
      <w:pPr>
        <w:pStyle w:val="ConsPlusNormal"/>
        <w:jc w:val="center"/>
        <w:outlineLvl w:val="1"/>
      </w:pPr>
      <w:r>
        <w:t>9. Структура и членство в Комиссии</w:t>
      </w:r>
    </w:p>
    <w:p w14:paraId="5348DF35" w14:textId="77777777" w:rsidR="004057D4" w:rsidRDefault="004057D4">
      <w:pPr>
        <w:pStyle w:val="ConsPlusNormal"/>
      </w:pPr>
    </w:p>
    <w:p w14:paraId="2DA7D750" w14:textId="77777777" w:rsidR="004057D4" w:rsidRDefault="004057D4">
      <w:pPr>
        <w:pStyle w:val="ConsPlusNormal"/>
        <w:ind w:firstLine="540"/>
        <w:jc w:val="both"/>
      </w:pPr>
      <w:r>
        <w:t>9.1. Комиссия состоит из координатора Комиссии, координаторов сторон, членов Комиссии и секретариата Комиссии.</w:t>
      </w:r>
    </w:p>
    <w:p w14:paraId="1AFBD07C" w14:textId="77777777" w:rsidR="004057D4" w:rsidRDefault="004057D4">
      <w:pPr>
        <w:pStyle w:val="ConsPlusNormal"/>
        <w:spacing w:before="220"/>
        <w:ind w:firstLine="540"/>
        <w:jc w:val="both"/>
      </w:pPr>
      <w:r>
        <w:t>9.2. Права и обязанности члена Комиссии определяются ее регламентом.</w:t>
      </w:r>
    </w:p>
    <w:p w14:paraId="4979F645" w14:textId="77777777" w:rsidR="004057D4" w:rsidRDefault="004057D4">
      <w:pPr>
        <w:pStyle w:val="ConsPlusNormal"/>
      </w:pPr>
    </w:p>
    <w:p w14:paraId="66E98B02" w14:textId="77777777" w:rsidR="004057D4" w:rsidRDefault="004057D4">
      <w:pPr>
        <w:pStyle w:val="ConsPlusNormal"/>
        <w:jc w:val="center"/>
        <w:outlineLvl w:val="1"/>
      </w:pPr>
      <w:r>
        <w:t>10. Вступление в силу настоящего Положения</w:t>
      </w:r>
    </w:p>
    <w:p w14:paraId="2886B2AE" w14:textId="77777777" w:rsidR="004057D4" w:rsidRDefault="004057D4">
      <w:pPr>
        <w:pStyle w:val="ConsPlusNormal"/>
      </w:pPr>
    </w:p>
    <w:p w14:paraId="528186B7" w14:textId="77777777" w:rsidR="004057D4" w:rsidRDefault="004057D4">
      <w:pPr>
        <w:pStyle w:val="ConsPlusNormal"/>
        <w:ind w:firstLine="540"/>
        <w:jc w:val="both"/>
      </w:pPr>
      <w:r>
        <w:t>Настоящее Положение вступает в силу с момента его утверждения Ростовской-на-Дону городской Думой.</w:t>
      </w:r>
    </w:p>
    <w:p w14:paraId="4E19FB96" w14:textId="77777777" w:rsidR="004057D4" w:rsidRDefault="004057D4">
      <w:pPr>
        <w:pStyle w:val="ConsPlusNormal"/>
      </w:pPr>
    </w:p>
    <w:p w14:paraId="55D592EA" w14:textId="77777777" w:rsidR="004057D4" w:rsidRDefault="004057D4">
      <w:pPr>
        <w:pStyle w:val="ConsPlusNormal"/>
      </w:pPr>
    </w:p>
    <w:p w14:paraId="7D720AA6" w14:textId="77777777" w:rsidR="004057D4" w:rsidRDefault="004057D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DC19D41" w14:textId="77777777" w:rsidR="00BC203E" w:rsidRDefault="00BC203E"/>
    <w:sectPr w:rsidR="00BC203E" w:rsidSect="00CA5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D4"/>
    <w:rsid w:val="004057D4"/>
    <w:rsid w:val="00BC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BA397"/>
  <w15:chartTrackingRefBased/>
  <w15:docId w15:val="{DFAB6ECA-D010-4544-9898-1CEFA47A2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57D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057D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057D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ED3BA9AFDCD9A07E0FD8977D90A696438101FF1547CEC233C1546484E4186DE0BC96BFC296CAF936C6D0234B44FC4378DD4230FB767A52D8B7B33DaEC5M" TargetMode="External"/><Relationship Id="rId13" Type="http://schemas.openxmlformats.org/officeDocument/2006/relationships/hyperlink" Target="consultantplus://offline/ref=62ED3BA9AFDCD9A07E0FC69A6BFCF993478A56FB1D4CC596689D5233DBB41E38B2FCC8E680D4D9F833D8D62340a4CCM" TargetMode="External"/><Relationship Id="rId18" Type="http://schemas.openxmlformats.org/officeDocument/2006/relationships/hyperlink" Target="consultantplus://offline/ref=62ED3BA9AFDCD9A07E0FD8977D90A696438101FF1745CFC830C2096E8CBD146FE7B3C9A8C5DFC6F836C6D425491BF95669854E37E3687F49C4B5B1a3CCM" TargetMode="External"/><Relationship Id="rId26" Type="http://schemas.openxmlformats.org/officeDocument/2006/relationships/hyperlink" Target="consultantplus://offline/ref=62ED3BA9AFDCD9A07E0FD8977D90A696438101FF1745CFC830C2096E8CBD146FE7B3C9A8C5DFC6F836C6D525491BF95669854E37E3687F49C4B5B1a3CC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2ED3BA9AFDCD9A07E0FD8977D90A696438101FF1745CFC830C2096E8CBD146FE7B3C9A8C5DFC6F836C6D522491BF95669854E37E3687F49C4B5B1a3CCM" TargetMode="External"/><Relationship Id="rId7" Type="http://schemas.openxmlformats.org/officeDocument/2006/relationships/hyperlink" Target="consultantplus://offline/ref=62ED3BA9AFDCD9A07E0FC69A6BFCF993418B56F01044C596689D5233DBB41E38A0FC90EA81D2C5FF34CD8072061AA5133A964F34E36A7A55aCC5M" TargetMode="External"/><Relationship Id="rId12" Type="http://schemas.openxmlformats.org/officeDocument/2006/relationships/hyperlink" Target="consultantplus://offline/ref=62ED3BA9AFDCD9A07E0FC69A6BFCF993418B56F01044C596689D5233DBB41E38B2FCC8E680D4D9F833D8D62340a4CCM" TargetMode="External"/><Relationship Id="rId17" Type="http://schemas.openxmlformats.org/officeDocument/2006/relationships/hyperlink" Target="consultantplus://offline/ref=62ED3BA9AFDCD9A07E0FD8977D90A696438101FF1547CEC233C1546484E4186DE0BC96BFD09692F537C0CA234751AA123Ea8CBM" TargetMode="External"/><Relationship Id="rId25" Type="http://schemas.openxmlformats.org/officeDocument/2006/relationships/hyperlink" Target="consultantplus://offline/ref=62ED3BA9AFDCD9A07E0FD8977D90A696438101FF1546C8C830CE546484E4186DE0BC96BFC296CAF936C6D42B4444FC4378DD4230FB767A52D8B7B33DaEC5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2ED3BA9AFDCD9A07E0FD8977D90A696438101FF1C40C7C730C2096E8CBD146FE7B3C9A8C5DFC6F836C7D124491BF95669854E37E3687F49C4B5B1a3CCM" TargetMode="External"/><Relationship Id="rId20" Type="http://schemas.openxmlformats.org/officeDocument/2006/relationships/hyperlink" Target="consultantplus://offline/ref=62ED3BA9AFDCD9A07E0FD8977D90A696438101FF1745CFC830C2096E8CBD146FE7B3C9A8C5DFC6F836C6D523491BF95669854E37E3687F49C4B5B1a3CC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2ED3BA9AFDCD9A07E0FD8977D90A696438101FF1546C8C830CE546484E4186DE0BC96BFC296CAF936C6D42B4744FC4378DD4230FB767A52D8B7B33DaEC5M" TargetMode="External"/><Relationship Id="rId11" Type="http://schemas.openxmlformats.org/officeDocument/2006/relationships/hyperlink" Target="consultantplus://offline/ref=62ED3BA9AFDCD9A07E0FC69A6BFCF993478258F71F12929439C85C36D3E44428B6B59CED9FD2C2E634C6D6a2C0M" TargetMode="External"/><Relationship Id="rId24" Type="http://schemas.openxmlformats.org/officeDocument/2006/relationships/hyperlink" Target="consultantplus://offline/ref=62ED3BA9AFDCD9A07E0FD8977D90A696438101FF1745CFC830C2096E8CBD146FE7B3C9A8C5DFC6F836C6D526491BF95669854E37E3687F49C4B5B1a3CCM" TargetMode="External"/><Relationship Id="rId5" Type="http://schemas.openxmlformats.org/officeDocument/2006/relationships/hyperlink" Target="consultantplus://offline/ref=62ED3BA9AFDCD9A07E0FD8977D90A696438101FF1745CFC830C2096E8CBD146FE7B3C9A8C5DFC6F836C6D426491BF95669854E37E3687F49C4B5B1a3CCM" TargetMode="External"/><Relationship Id="rId15" Type="http://schemas.openxmlformats.org/officeDocument/2006/relationships/hyperlink" Target="consultantplus://offline/ref=62ED3BA9AFDCD9A07E0FC69A6BFCF993448256F41543C596689D5233DBB41E38B2FCC8E680D4D9F833D8D62340a4CCM" TargetMode="External"/><Relationship Id="rId23" Type="http://schemas.openxmlformats.org/officeDocument/2006/relationships/hyperlink" Target="consultantplus://offline/ref=62ED3BA9AFDCD9A07E0FD8977D90A696438101FF1745CFC830C2096E8CBD146FE7B3C9A8C5DFC6F836C6D527491BF95669854E37E3687F49C4B5B1a3CCM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62ED3BA9AFDCD9A07E0FD8977D90A696438101FF1546C8C830CE546484E4186DE0BC96BFC296CAF936C6D42B4444FC4378DD4230FB767A52D8B7B33DaEC5M" TargetMode="External"/><Relationship Id="rId19" Type="http://schemas.openxmlformats.org/officeDocument/2006/relationships/hyperlink" Target="consultantplus://offline/ref=62ED3BA9AFDCD9A07E0FD8977D90A696438101FF1547CEC233C1546484E4186DE0BC96BFD09692F537C0CA234751AA123Ea8CB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2ED3BA9AFDCD9A07E0FD8977D90A696438101FF1745CFC830C2096E8CBD146FE7B3C9A8C5DFC6F836C6D426491BF95669854E37E3687F49C4B5B1a3CCM" TargetMode="External"/><Relationship Id="rId14" Type="http://schemas.openxmlformats.org/officeDocument/2006/relationships/hyperlink" Target="consultantplus://offline/ref=62ED3BA9AFDCD9A07E0FC69A6BFCF993418A5BF31047C596689D5233DBB41E38B2FCC8E680D4D9F833D8D62340a4CCM" TargetMode="External"/><Relationship Id="rId22" Type="http://schemas.openxmlformats.org/officeDocument/2006/relationships/hyperlink" Target="consultantplus://offline/ref=62ED3BA9AFDCD9A07E0FD8977D90A696438101FF1745CFC830C2096E8CBD146FE7B3C9A8C5DFC6F836C6D520491BF95669854E37E3687F49C4B5B1a3CC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2525</Words>
  <Characters>14393</Characters>
  <Application>Microsoft Office Word</Application>
  <DocSecurity>0</DocSecurity>
  <Lines>119</Lines>
  <Paragraphs>33</Paragraphs>
  <ScaleCrop>false</ScaleCrop>
  <Company/>
  <LinksUpToDate>false</LinksUpToDate>
  <CharactersWithSpaces>16885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Коломийцев</dc:creator>
  <cp:keywords/>
  <dc:description/>
  <cp:lastModifiedBy>Александр Коломийцев</cp:lastModifiedBy>
  <cp:revision>1</cp:revision>
  <dcterms:created xsi:type="dcterms:W3CDTF">2023-05-16T12:02:00Z</dcterms:created>
  <dcterms:modified xsi:type="dcterms:W3CDTF">2023-05-16T12:02:00Z</dcterms:modified>
</cp:coreProperties>
</file>