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9F2" w:rsidRDefault="00062224" w:rsidP="00062224">
      <w:pPr>
        <w:autoSpaceDE w:val="0"/>
        <w:autoSpaceDN w:val="0"/>
        <w:adjustRightInd w:val="0"/>
        <w:ind w:firstLine="709"/>
        <w:jc w:val="center"/>
        <w:rPr>
          <w:b/>
          <w:bCs/>
          <w:color w:val="000000"/>
          <w:kern w:val="36"/>
          <w:sz w:val="28"/>
          <w:szCs w:val="28"/>
        </w:rPr>
      </w:pPr>
      <w:r w:rsidRPr="000A72E3">
        <w:rPr>
          <w:b/>
          <w:bCs/>
          <w:color w:val="000000"/>
          <w:kern w:val="36"/>
          <w:sz w:val="28"/>
          <w:szCs w:val="28"/>
        </w:rPr>
        <w:t>Информация об утверждении предельных (максимальных) индексов изменения размера вносимой гражданами платы за коммунальные услуги по городу Ростову-на-Дону на 202</w:t>
      </w:r>
      <w:r w:rsidR="00F9656F">
        <w:rPr>
          <w:b/>
          <w:bCs/>
          <w:color w:val="000000"/>
          <w:kern w:val="36"/>
          <w:sz w:val="28"/>
          <w:szCs w:val="28"/>
        </w:rPr>
        <w:t>6</w:t>
      </w:r>
      <w:r w:rsidRPr="000A72E3">
        <w:rPr>
          <w:b/>
          <w:bCs/>
          <w:color w:val="000000"/>
          <w:kern w:val="36"/>
          <w:sz w:val="28"/>
          <w:szCs w:val="28"/>
        </w:rPr>
        <w:t xml:space="preserve"> год</w:t>
      </w:r>
    </w:p>
    <w:p w:rsidR="00062224" w:rsidRPr="005C6792" w:rsidRDefault="00062224" w:rsidP="00457E5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062224" w:rsidRPr="00EB5CE4" w:rsidRDefault="00062224" w:rsidP="00062224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B5CE4">
        <w:rPr>
          <w:color w:val="000000"/>
          <w:sz w:val="28"/>
          <w:szCs w:val="28"/>
          <w:bdr w:val="none" w:sz="0" w:space="0" w:color="auto" w:frame="1"/>
        </w:rPr>
        <w:t>Распоряжением Губернатора Ростовской области от 1</w:t>
      </w:r>
      <w:r w:rsidRPr="00EB5CE4">
        <w:rPr>
          <w:color w:val="000000"/>
          <w:sz w:val="28"/>
          <w:szCs w:val="28"/>
          <w:bdr w:val="none" w:sz="0" w:space="0" w:color="auto" w:frame="1"/>
        </w:rPr>
        <w:t>2</w:t>
      </w:r>
      <w:r w:rsidRPr="00EB5CE4">
        <w:rPr>
          <w:color w:val="000000"/>
          <w:sz w:val="28"/>
          <w:szCs w:val="28"/>
          <w:bdr w:val="none" w:sz="0" w:space="0" w:color="auto" w:frame="1"/>
        </w:rPr>
        <w:t>.12.202</w:t>
      </w:r>
      <w:r w:rsidRPr="00EB5CE4">
        <w:rPr>
          <w:color w:val="000000"/>
          <w:sz w:val="28"/>
          <w:szCs w:val="28"/>
          <w:bdr w:val="none" w:sz="0" w:space="0" w:color="auto" w:frame="1"/>
        </w:rPr>
        <w:t>5</w:t>
      </w:r>
      <w:r w:rsidRPr="00EB5CE4">
        <w:rPr>
          <w:color w:val="000000"/>
          <w:sz w:val="28"/>
          <w:szCs w:val="28"/>
          <w:bdr w:val="none" w:sz="0" w:space="0" w:color="auto" w:frame="1"/>
        </w:rPr>
        <w:t xml:space="preserve"> № </w:t>
      </w:r>
      <w:r w:rsidRPr="00EB5CE4">
        <w:rPr>
          <w:color w:val="000000"/>
          <w:sz w:val="28"/>
          <w:szCs w:val="28"/>
          <w:bdr w:val="none" w:sz="0" w:space="0" w:color="auto" w:frame="1"/>
        </w:rPr>
        <w:t>118</w:t>
      </w:r>
      <w:r w:rsidRPr="00EB5CE4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EB5CE4" w:rsidRPr="00EB5CE4">
        <w:rPr>
          <w:color w:val="000000"/>
          <w:sz w:val="28"/>
          <w:szCs w:val="28"/>
          <w:bdr w:val="none" w:sz="0" w:space="0" w:color="auto" w:frame="1"/>
        </w:rPr>
        <w:br/>
      </w:r>
      <w:r w:rsidRPr="00EB5CE4">
        <w:rPr>
          <w:color w:val="000000"/>
          <w:sz w:val="28"/>
          <w:szCs w:val="28"/>
          <w:bdr w:val="none" w:sz="0" w:space="0" w:color="auto" w:frame="1"/>
        </w:rPr>
        <w:t>«Об утверждении предельных (максимальных) индексов изменения размера вносимой гражданами платы за коммунальные услуги в муниципальных образованиях Ростовской области на 202</w:t>
      </w:r>
      <w:r w:rsidRPr="00EB5CE4">
        <w:rPr>
          <w:color w:val="000000"/>
          <w:sz w:val="28"/>
          <w:szCs w:val="28"/>
          <w:bdr w:val="none" w:sz="0" w:space="0" w:color="auto" w:frame="1"/>
        </w:rPr>
        <w:t>6</w:t>
      </w:r>
      <w:r w:rsidRPr="00EB5CE4">
        <w:rPr>
          <w:color w:val="000000"/>
          <w:sz w:val="28"/>
          <w:szCs w:val="28"/>
          <w:bdr w:val="none" w:sz="0" w:space="0" w:color="auto" w:frame="1"/>
        </w:rPr>
        <w:t xml:space="preserve"> год» установлены предельные (максимальные) индексы изменения размера вносимой гражданами платы </w:t>
      </w:r>
      <w:r w:rsidR="00F3679B">
        <w:rPr>
          <w:color w:val="000000"/>
          <w:sz w:val="28"/>
          <w:szCs w:val="28"/>
          <w:bdr w:val="none" w:sz="0" w:space="0" w:color="auto" w:frame="1"/>
        </w:rPr>
        <w:br/>
      </w:r>
      <w:r w:rsidRPr="00EB5CE4">
        <w:rPr>
          <w:color w:val="000000"/>
          <w:sz w:val="28"/>
          <w:szCs w:val="28"/>
          <w:bdr w:val="none" w:sz="0" w:space="0" w:color="auto" w:frame="1"/>
        </w:rPr>
        <w:t xml:space="preserve">за коммунальные услуги по городу Ростову-на-Дону с 01 января по 30 </w:t>
      </w:r>
      <w:r w:rsidRPr="00EB5CE4">
        <w:rPr>
          <w:color w:val="000000"/>
          <w:sz w:val="28"/>
          <w:szCs w:val="28"/>
          <w:bdr w:val="none" w:sz="0" w:space="0" w:color="auto" w:frame="1"/>
        </w:rPr>
        <w:t>сентября</w:t>
      </w:r>
      <w:r w:rsidRPr="00EB5CE4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F3679B">
        <w:rPr>
          <w:color w:val="000000"/>
          <w:sz w:val="28"/>
          <w:szCs w:val="28"/>
          <w:bdr w:val="none" w:sz="0" w:space="0" w:color="auto" w:frame="1"/>
        </w:rPr>
        <w:br/>
      </w:r>
      <w:r w:rsidRPr="00EB5CE4">
        <w:rPr>
          <w:color w:val="000000"/>
          <w:sz w:val="28"/>
          <w:szCs w:val="28"/>
          <w:bdr w:val="none" w:sz="0" w:space="0" w:color="auto" w:frame="1"/>
        </w:rPr>
        <w:t xml:space="preserve">в размере </w:t>
      </w:r>
      <w:r w:rsidRPr="00EB5CE4">
        <w:rPr>
          <w:color w:val="000000"/>
          <w:sz w:val="28"/>
          <w:szCs w:val="28"/>
          <w:bdr w:val="none" w:sz="0" w:space="0" w:color="auto" w:frame="1"/>
        </w:rPr>
        <w:t>1</w:t>
      </w:r>
      <w:r w:rsidRPr="00EB5CE4">
        <w:rPr>
          <w:color w:val="000000"/>
          <w:sz w:val="28"/>
          <w:szCs w:val="28"/>
          <w:bdr w:val="none" w:sz="0" w:space="0" w:color="auto" w:frame="1"/>
        </w:rPr>
        <w:t>,</w:t>
      </w:r>
      <w:r w:rsidRPr="00EB5CE4">
        <w:rPr>
          <w:color w:val="000000"/>
          <w:sz w:val="28"/>
          <w:szCs w:val="28"/>
          <w:bdr w:val="none" w:sz="0" w:space="0" w:color="auto" w:frame="1"/>
        </w:rPr>
        <w:t>7</w:t>
      </w:r>
      <w:r w:rsidRPr="00EB5CE4">
        <w:rPr>
          <w:color w:val="000000"/>
          <w:sz w:val="28"/>
          <w:szCs w:val="28"/>
          <w:bdr w:val="none" w:sz="0" w:space="0" w:color="auto" w:frame="1"/>
        </w:rPr>
        <w:t>%</w:t>
      </w:r>
      <w:r w:rsidR="00F3679B">
        <w:rPr>
          <w:color w:val="000000"/>
          <w:sz w:val="28"/>
          <w:szCs w:val="28"/>
          <w:bdr w:val="none" w:sz="0" w:space="0" w:color="auto" w:frame="1"/>
        </w:rPr>
        <w:t xml:space="preserve"> в сравнении с декабрем 2025 года</w:t>
      </w:r>
      <w:r w:rsidRPr="00EB5CE4">
        <w:rPr>
          <w:color w:val="000000"/>
          <w:sz w:val="28"/>
          <w:szCs w:val="28"/>
          <w:bdr w:val="none" w:sz="0" w:space="0" w:color="auto" w:frame="1"/>
        </w:rPr>
        <w:t xml:space="preserve"> и с 01 </w:t>
      </w:r>
      <w:r w:rsidR="00DE5752" w:rsidRPr="00EB5CE4">
        <w:rPr>
          <w:color w:val="000000"/>
          <w:sz w:val="28"/>
          <w:szCs w:val="28"/>
          <w:bdr w:val="none" w:sz="0" w:space="0" w:color="auto" w:frame="1"/>
        </w:rPr>
        <w:t>октября</w:t>
      </w:r>
      <w:r w:rsidRPr="00EB5CE4">
        <w:rPr>
          <w:color w:val="000000"/>
          <w:sz w:val="28"/>
          <w:szCs w:val="28"/>
          <w:bdr w:val="none" w:sz="0" w:space="0" w:color="auto" w:frame="1"/>
        </w:rPr>
        <w:t xml:space="preserve"> по 31 декабря </w:t>
      </w:r>
      <w:r w:rsidR="00634735">
        <w:rPr>
          <w:color w:val="000000"/>
          <w:sz w:val="28"/>
          <w:szCs w:val="28"/>
          <w:bdr w:val="none" w:sz="0" w:space="0" w:color="auto" w:frame="1"/>
        </w:rPr>
        <w:br/>
      </w:r>
      <w:r w:rsidRPr="00EB5CE4">
        <w:rPr>
          <w:color w:val="000000"/>
          <w:sz w:val="28"/>
          <w:szCs w:val="28"/>
          <w:bdr w:val="none" w:sz="0" w:space="0" w:color="auto" w:frame="1"/>
        </w:rPr>
        <w:t>в размере 11,</w:t>
      </w:r>
      <w:r w:rsidR="00DE5752" w:rsidRPr="00EB5CE4">
        <w:rPr>
          <w:color w:val="000000"/>
          <w:sz w:val="28"/>
          <w:szCs w:val="28"/>
          <w:bdr w:val="none" w:sz="0" w:space="0" w:color="auto" w:frame="1"/>
        </w:rPr>
        <w:t>0</w:t>
      </w:r>
      <w:r w:rsidRPr="00EB5CE4">
        <w:rPr>
          <w:color w:val="000000"/>
          <w:sz w:val="28"/>
          <w:szCs w:val="28"/>
          <w:bdr w:val="none" w:sz="0" w:space="0" w:color="auto" w:frame="1"/>
        </w:rPr>
        <w:t xml:space="preserve">% по сравнению с </w:t>
      </w:r>
      <w:r w:rsidR="00F3679B">
        <w:rPr>
          <w:color w:val="000000"/>
          <w:sz w:val="28"/>
          <w:szCs w:val="28"/>
          <w:bdr w:val="none" w:sz="0" w:space="0" w:color="auto" w:frame="1"/>
        </w:rPr>
        <w:t>январем</w:t>
      </w:r>
      <w:r w:rsidRPr="00EB5CE4">
        <w:rPr>
          <w:color w:val="000000"/>
          <w:sz w:val="28"/>
          <w:szCs w:val="28"/>
          <w:bdr w:val="none" w:sz="0" w:space="0" w:color="auto" w:frame="1"/>
        </w:rPr>
        <w:t xml:space="preserve"> 202</w:t>
      </w:r>
      <w:r w:rsidR="00F3679B">
        <w:rPr>
          <w:color w:val="000000"/>
          <w:sz w:val="28"/>
          <w:szCs w:val="28"/>
          <w:bdr w:val="none" w:sz="0" w:space="0" w:color="auto" w:frame="1"/>
        </w:rPr>
        <w:t>6</w:t>
      </w:r>
      <w:r w:rsidRPr="00EB5CE4">
        <w:rPr>
          <w:color w:val="000000"/>
          <w:sz w:val="28"/>
          <w:szCs w:val="28"/>
          <w:bdr w:val="none" w:sz="0" w:space="0" w:color="auto" w:frame="1"/>
        </w:rPr>
        <w:t xml:space="preserve"> года, при соблюдении требования сопоставимости условий потребления коммунальных ресурсов.</w:t>
      </w:r>
    </w:p>
    <w:p w:rsidR="007F0091" w:rsidRPr="00EB5CE4" w:rsidRDefault="007F0091" w:rsidP="00B0586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B5CE4">
        <w:rPr>
          <w:rFonts w:eastAsiaTheme="minorHAnsi"/>
          <w:sz w:val="28"/>
          <w:szCs w:val="28"/>
          <w:lang w:eastAsia="en-US"/>
        </w:rPr>
        <w:t xml:space="preserve">Изменение предельного индекса с 1 января 2026 г. по 30 сентября 2026 г. связано с </w:t>
      </w:r>
      <w:r w:rsidR="003662CD" w:rsidRPr="00EB5CE4">
        <w:rPr>
          <w:rFonts w:eastAsiaTheme="minorHAnsi"/>
          <w:sz w:val="28"/>
          <w:szCs w:val="28"/>
          <w:lang w:eastAsia="en-US"/>
        </w:rPr>
        <w:t>повышением</w:t>
      </w:r>
      <w:r w:rsidRPr="00EB5CE4">
        <w:rPr>
          <w:rFonts w:eastAsiaTheme="minorHAnsi"/>
          <w:sz w:val="28"/>
          <w:szCs w:val="28"/>
          <w:lang w:eastAsia="en-US"/>
        </w:rPr>
        <w:t xml:space="preserve"> </w:t>
      </w:r>
      <w:r w:rsidR="00B606F7" w:rsidRPr="00EB5CE4">
        <w:rPr>
          <w:rFonts w:eastAsiaTheme="minorHAnsi"/>
          <w:sz w:val="28"/>
          <w:szCs w:val="28"/>
          <w:lang w:eastAsia="en-US"/>
        </w:rPr>
        <w:t xml:space="preserve">ставки налога на добавленную стоимость с 1 января 2026 г. </w:t>
      </w:r>
      <w:r w:rsidR="003662CD" w:rsidRPr="00EB5CE4">
        <w:rPr>
          <w:rFonts w:eastAsiaTheme="minorHAnsi"/>
          <w:sz w:val="28"/>
          <w:szCs w:val="28"/>
          <w:lang w:eastAsia="en-US"/>
        </w:rPr>
        <w:br/>
      </w:r>
      <w:r w:rsidR="00B606F7" w:rsidRPr="00EB5CE4">
        <w:rPr>
          <w:rFonts w:eastAsiaTheme="minorHAnsi"/>
          <w:sz w:val="28"/>
          <w:szCs w:val="28"/>
          <w:lang w:eastAsia="en-US"/>
        </w:rPr>
        <w:t>в соответствии с Федеральным законом от 28.11.2025 №</w:t>
      </w:r>
      <w:r w:rsidR="003662CD" w:rsidRPr="00EB5CE4">
        <w:rPr>
          <w:rFonts w:eastAsiaTheme="minorHAnsi"/>
          <w:sz w:val="28"/>
          <w:szCs w:val="28"/>
          <w:lang w:eastAsia="en-US"/>
        </w:rPr>
        <w:t> </w:t>
      </w:r>
      <w:r w:rsidR="00B606F7" w:rsidRPr="00EB5CE4">
        <w:rPr>
          <w:rFonts w:eastAsiaTheme="minorHAnsi"/>
          <w:sz w:val="28"/>
          <w:szCs w:val="28"/>
          <w:lang w:eastAsia="en-US"/>
        </w:rPr>
        <w:t>425-ФЗ «О внесении изменени</w:t>
      </w:r>
      <w:r w:rsidR="002F1E63" w:rsidRPr="00EB5CE4">
        <w:rPr>
          <w:rFonts w:eastAsiaTheme="minorHAnsi"/>
          <w:sz w:val="28"/>
          <w:szCs w:val="28"/>
          <w:lang w:eastAsia="en-US"/>
        </w:rPr>
        <w:t>й</w:t>
      </w:r>
      <w:r w:rsidR="00B606F7" w:rsidRPr="00EB5CE4">
        <w:rPr>
          <w:rFonts w:eastAsiaTheme="minorHAnsi"/>
          <w:sz w:val="28"/>
          <w:szCs w:val="28"/>
          <w:lang w:eastAsia="en-US"/>
        </w:rPr>
        <w:t xml:space="preserve"> в части первую и вторую Налогов</w:t>
      </w:r>
      <w:r w:rsidR="00CA0C89" w:rsidRPr="00EB5CE4">
        <w:rPr>
          <w:rFonts w:eastAsiaTheme="minorHAnsi"/>
          <w:sz w:val="28"/>
          <w:szCs w:val="28"/>
          <w:lang w:eastAsia="en-US"/>
        </w:rPr>
        <w:t>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Федерации».</w:t>
      </w:r>
      <w:r w:rsidRPr="00EB5CE4">
        <w:rPr>
          <w:rFonts w:eastAsiaTheme="minorHAnsi"/>
          <w:sz w:val="28"/>
          <w:szCs w:val="28"/>
          <w:lang w:eastAsia="en-US"/>
        </w:rPr>
        <w:t xml:space="preserve"> </w:t>
      </w:r>
    </w:p>
    <w:p w:rsidR="00DE5752" w:rsidRPr="00EB5CE4" w:rsidRDefault="00DE5752" w:rsidP="00DE5752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B5CE4">
        <w:rPr>
          <w:color w:val="000000"/>
          <w:sz w:val="28"/>
          <w:szCs w:val="28"/>
          <w:bdr w:val="none" w:sz="0" w:space="0" w:color="auto" w:frame="1"/>
        </w:rPr>
        <w:t>Напомним, что под сопоставимыми условиями понимается неизменность набора и объемов предоставляемых коммунальных услуг в среднем за период сравнения</w:t>
      </w:r>
      <w:r w:rsidR="00B3448B">
        <w:rPr>
          <w:color w:val="000000"/>
          <w:sz w:val="28"/>
          <w:szCs w:val="28"/>
          <w:bdr w:val="none" w:sz="0" w:space="0" w:color="auto" w:frame="1"/>
        </w:rPr>
        <w:t xml:space="preserve"> (декабрь 2025 года)</w:t>
      </w:r>
      <w:bookmarkStart w:id="0" w:name="_GoBack"/>
      <w:bookmarkEnd w:id="0"/>
      <w:r w:rsidRPr="00EB5CE4">
        <w:rPr>
          <w:color w:val="000000"/>
          <w:sz w:val="28"/>
          <w:szCs w:val="28"/>
          <w:bdr w:val="none" w:sz="0" w:space="0" w:color="auto" w:frame="1"/>
        </w:rPr>
        <w:t xml:space="preserve">. </w:t>
      </w:r>
    </w:p>
    <w:p w:rsidR="00DE5752" w:rsidRPr="00EB5CE4" w:rsidRDefault="00DE5752" w:rsidP="00DE5752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B5CE4">
        <w:rPr>
          <w:color w:val="000000"/>
          <w:sz w:val="28"/>
          <w:szCs w:val="28"/>
          <w:bdr w:val="none" w:sz="0" w:space="0" w:color="auto" w:frame="1"/>
        </w:rPr>
        <w:t xml:space="preserve">Для определения правомерности начислений за коммунальные услуги при сравнении размера совокупного платежа, показатели квитанций за сравниваемые расчетные периоды (месяцы) должны соответствовать: </w:t>
      </w:r>
    </w:p>
    <w:p w:rsidR="00DE5752" w:rsidRPr="00EB5CE4" w:rsidRDefault="00DE5752" w:rsidP="00DE5752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B5CE4">
        <w:rPr>
          <w:color w:val="000000"/>
          <w:sz w:val="28"/>
          <w:szCs w:val="28"/>
          <w:bdr w:val="none" w:sz="0" w:space="0" w:color="auto" w:frame="1"/>
        </w:rPr>
        <w:t xml:space="preserve">- видам и количеству предоставленных коммунальных услуг (холодное и горячее водоснабжение, водоотведение, отопление, электроснабжение, </w:t>
      </w:r>
      <w:r w:rsidRPr="00EB5CE4">
        <w:rPr>
          <w:color w:val="000000"/>
          <w:sz w:val="28"/>
          <w:szCs w:val="28"/>
          <w:bdr w:val="none" w:sz="0" w:space="0" w:color="auto" w:frame="1"/>
        </w:rPr>
        <w:t>г</w:t>
      </w:r>
      <w:r w:rsidRPr="00EB5CE4">
        <w:rPr>
          <w:color w:val="000000"/>
          <w:sz w:val="28"/>
          <w:szCs w:val="28"/>
          <w:bdr w:val="none" w:sz="0" w:space="0" w:color="auto" w:frame="1"/>
        </w:rPr>
        <w:t>азоснабжение, обращение с твердыми коммунальными отходами);</w:t>
      </w:r>
    </w:p>
    <w:p w:rsidR="00DE5752" w:rsidRPr="00EB5CE4" w:rsidRDefault="00DE5752" w:rsidP="00DE5752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B5CE4">
        <w:rPr>
          <w:color w:val="000000"/>
          <w:sz w:val="28"/>
          <w:szCs w:val="28"/>
          <w:bdr w:val="none" w:sz="0" w:space="0" w:color="auto" w:frame="1"/>
        </w:rPr>
        <w:t>- размерам установленных нормативов потребления коммунальных услуг (при отсутствии индивидуальных приборов учета коммунальных ресурсов);</w:t>
      </w:r>
    </w:p>
    <w:p w:rsidR="00DE5752" w:rsidRPr="00EB5CE4" w:rsidRDefault="00DE5752" w:rsidP="00DE5752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B5CE4">
        <w:rPr>
          <w:color w:val="000000"/>
          <w:sz w:val="28"/>
          <w:szCs w:val="28"/>
          <w:bdr w:val="none" w:sz="0" w:space="0" w:color="auto" w:frame="1"/>
        </w:rPr>
        <w:t>-</w:t>
      </w:r>
      <w:r w:rsidRPr="00EB5CE4">
        <w:t> </w:t>
      </w:r>
      <w:r w:rsidRPr="00EB5CE4">
        <w:rPr>
          <w:color w:val="000000"/>
          <w:sz w:val="28"/>
          <w:szCs w:val="28"/>
          <w:bdr w:val="none" w:sz="0" w:space="0" w:color="auto" w:frame="1"/>
        </w:rPr>
        <w:t>количеству проживающих жильцов в квартире (при отсутствии индивидуальных приборов учета коммунальных ресурсов);</w:t>
      </w:r>
    </w:p>
    <w:p w:rsidR="00DE5752" w:rsidRPr="00EB5CE4" w:rsidRDefault="00DE5752" w:rsidP="00DE5752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B5CE4">
        <w:rPr>
          <w:color w:val="000000"/>
          <w:sz w:val="28"/>
          <w:szCs w:val="28"/>
          <w:bdr w:val="none" w:sz="0" w:space="0" w:color="auto" w:frame="1"/>
        </w:rPr>
        <w:t>- объемам потребления коммунальных ресурсов (холодной воды, горячей воды, электрической энергии, сетевого газа) в соответствии с показаниями индивидуальных приборов учета;</w:t>
      </w:r>
    </w:p>
    <w:p w:rsidR="00DE5752" w:rsidRPr="00EB5CE4" w:rsidRDefault="00DE5752" w:rsidP="00DE5752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B5CE4">
        <w:rPr>
          <w:color w:val="000000"/>
          <w:sz w:val="28"/>
          <w:szCs w:val="28"/>
          <w:bdr w:val="none" w:sz="0" w:space="0" w:color="auto" w:frame="1"/>
        </w:rPr>
        <w:t>-</w:t>
      </w:r>
      <w:r w:rsidRPr="00EB5CE4">
        <w:rPr>
          <w:color w:val="000000"/>
          <w:sz w:val="28"/>
          <w:szCs w:val="28"/>
          <w:bdr w:val="none" w:sz="0" w:space="0" w:color="auto" w:frame="1"/>
        </w:rPr>
        <w:t> </w:t>
      </w:r>
      <w:r w:rsidRPr="00EB5CE4">
        <w:rPr>
          <w:color w:val="000000"/>
          <w:sz w:val="28"/>
          <w:szCs w:val="28"/>
          <w:bdr w:val="none" w:sz="0" w:space="0" w:color="auto" w:frame="1"/>
        </w:rPr>
        <w:t>объемам потребления тепловой энергии на отопление и горячее водоснабжение в соответствии с показаниями общедомовых приборов учета (УУТЭ) в случае, если многоквартирный дом оснащен такими приборами и расчеты с теплоснабжающей организацией производятся на основании их показаний.</w:t>
      </w:r>
    </w:p>
    <w:p w:rsidR="00DE5752" w:rsidRDefault="00DE5752" w:rsidP="00DE575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B5CE4">
        <w:rPr>
          <w:color w:val="000000"/>
          <w:sz w:val="28"/>
          <w:szCs w:val="28"/>
          <w:bdr w:val="none" w:sz="0" w:space="0" w:color="auto" w:frame="1"/>
        </w:rPr>
        <w:t>С документом можно ознакомиться на официальном портале Правительства Ростовской области</w:t>
      </w:r>
      <w:r w:rsidRPr="00BF6E51"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 xml:space="preserve"> </w:t>
      </w:r>
      <w:r w:rsidR="00F9656F"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(</w:t>
      </w:r>
      <w:hyperlink r:id="rId8" w:history="1">
        <w:r w:rsidR="00F9656F" w:rsidRPr="008045AE">
          <w:rPr>
            <w:rStyle w:val="af2"/>
            <w:rFonts w:ascii="inherit" w:hAnsi="inherit"/>
            <w:sz w:val="28"/>
            <w:szCs w:val="28"/>
            <w:bdr w:val="none" w:sz="0" w:space="0" w:color="auto" w:frame="1"/>
            <w:lang w:bidi="ru-RU"/>
          </w:rPr>
          <w:t>http://publication.pravo.gov.ru/document/6100202512120007</w:t>
        </w:r>
      </w:hyperlink>
      <w:r w:rsidR="00F9656F">
        <w:rPr>
          <w:rFonts w:ascii="inherit" w:hAnsi="inherit"/>
          <w:color w:val="000000"/>
          <w:sz w:val="28"/>
          <w:szCs w:val="28"/>
          <w:bdr w:val="none" w:sz="0" w:space="0" w:color="auto" w:frame="1"/>
          <w:lang w:bidi="ru-RU"/>
        </w:rPr>
        <w:t xml:space="preserve">). </w:t>
      </w:r>
    </w:p>
    <w:sectPr w:rsidR="00DE5752" w:rsidSect="00D566B5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7551" w:rsidRDefault="00767551" w:rsidP="004A399A">
      <w:r>
        <w:separator/>
      </w:r>
    </w:p>
  </w:endnote>
  <w:endnote w:type="continuationSeparator" w:id="0">
    <w:p w:rsidR="00767551" w:rsidRDefault="00767551" w:rsidP="004A3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7551" w:rsidRDefault="00767551" w:rsidP="004A399A">
      <w:r>
        <w:separator/>
      </w:r>
    </w:p>
  </w:footnote>
  <w:footnote w:type="continuationSeparator" w:id="0">
    <w:p w:rsidR="00767551" w:rsidRDefault="00767551" w:rsidP="004A39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706" w:rsidRDefault="00BD2706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DE5752">
      <w:rPr>
        <w:noProof/>
      </w:rPr>
      <w:t>2</w:t>
    </w:r>
    <w:r>
      <w:fldChar w:fldCharType="end"/>
    </w:r>
  </w:p>
  <w:p w:rsidR="00BD2706" w:rsidRDefault="00BD270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F79DA"/>
    <w:multiLevelType w:val="multilevel"/>
    <w:tmpl w:val="C20E4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464862"/>
    <w:multiLevelType w:val="hybridMultilevel"/>
    <w:tmpl w:val="DF44CB1E"/>
    <w:lvl w:ilvl="0" w:tplc="DDE888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6E20A6E"/>
    <w:multiLevelType w:val="hybridMultilevel"/>
    <w:tmpl w:val="E976D968"/>
    <w:lvl w:ilvl="0" w:tplc="D83E5E6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9E7E33"/>
    <w:multiLevelType w:val="hybridMultilevel"/>
    <w:tmpl w:val="8F648B76"/>
    <w:lvl w:ilvl="0" w:tplc="5008C8C4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4" w15:restartNumberingAfterBreak="0">
    <w:nsid w:val="44C9211C"/>
    <w:multiLevelType w:val="hybridMultilevel"/>
    <w:tmpl w:val="16CCDEF4"/>
    <w:lvl w:ilvl="0" w:tplc="DAE882D6">
      <w:start w:val="1"/>
      <w:numFmt w:val="decimal"/>
      <w:lvlText w:val="%1."/>
      <w:lvlJc w:val="left"/>
      <w:pPr>
        <w:ind w:left="36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" w15:restartNumberingAfterBreak="0">
    <w:nsid w:val="454C497A"/>
    <w:multiLevelType w:val="hybridMultilevel"/>
    <w:tmpl w:val="F0F22B96"/>
    <w:lvl w:ilvl="0" w:tplc="9A4268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5871FBB"/>
    <w:multiLevelType w:val="hybridMultilevel"/>
    <w:tmpl w:val="0FEACE88"/>
    <w:lvl w:ilvl="0" w:tplc="9F12EC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5D9743EF"/>
    <w:multiLevelType w:val="multilevel"/>
    <w:tmpl w:val="B3CE5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3F18C4"/>
    <w:multiLevelType w:val="multilevel"/>
    <w:tmpl w:val="B4E43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65075F"/>
    <w:multiLevelType w:val="hybridMultilevel"/>
    <w:tmpl w:val="815C0D00"/>
    <w:lvl w:ilvl="0" w:tplc="98BE4F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3"/>
  </w:num>
  <w:num w:numId="5">
    <w:abstractNumId w:val="6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8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4F0"/>
    <w:rsid w:val="00001A53"/>
    <w:rsid w:val="00001C8D"/>
    <w:rsid w:val="00002ED7"/>
    <w:rsid w:val="00003BC1"/>
    <w:rsid w:val="0000409D"/>
    <w:rsid w:val="0000682F"/>
    <w:rsid w:val="00006D34"/>
    <w:rsid w:val="00006D4C"/>
    <w:rsid w:val="00011B96"/>
    <w:rsid w:val="00012518"/>
    <w:rsid w:val="0001454B"/>
    <w:rsid w:val="00014684"/>
    <w:rsid w:val="00015942"/>
    <w:rsid w:val="000205C6"/>
    <w:rsid w:val="00026731"/>
    <w:rsid w:val="0002690F"/>
    <w:rsid w:val="00027B80"/>
    <w:rsid w:val="00032A86"/>
    <w:rsid w:val="000362ED"/>
    <w:rsid w:val="00036D24"/>
    <w:rsid w:val="00036DD1"/>
    <w:rsid w:val="00041454"/>
    <w:rsid w:val="0004385F"/>
    <w:rsid w:val="00045BFF"/>
    <w:rsid w:val="000503DC"/>
    <w:rsid w:val="00051272"/>
    <w:rsid w:val="00051B1F"/>
    <w:rsid w:val="00052112"/>
    <w:rsid w:val="00053B71"/>
    <w:rsid w:val="00055437"/>
    <w:rsid w:val="00057786"/>
    <w:rsid w:val="000601A0"/>
    <w:rsid w:val="00060274"/>
    <w:rsid w:val="000606FD"/>
    <w:rsid w:val="00062224"/>
    <w:rsid w:val="00062638"/>
    <w:rsid w:val="00062CA5"/>
    <w:rsid w:val="000642F0"/>
    <w:rsid w:val="000653BC"/>
    <w:rsid w:val="000665AB"/>
    <w:rsid w:val="00067495"/>
    <w:rsid w:val="0007154B"/>
    <w:rsid w:val="000731D8"/>
    <w:rsid w:val="00074589"/>
    <w:rsid w:val="000758CC"/>
    <w:rsid w:val="000765A4"/>
    <w:rsid w:val="00076824"/>
    <w:rsid w:val="00077407"/>
    <w:rsid w:val="00077884"/>
    <w:rsid w:val="00077B3A"/>
    <w:rsid w:val="0008414F"/>
    <w:rsid w:val="000865D4"/>
    <w:rsid w:val="0008679E"/>
    <w:rsid w:val="00091612"/>
    <w:rsid w:val="0009260B"/>
    <w:rsid w:val="00093367"/>
    <w:rsid w:val="0009479D"/>
    <w:rsid w:val="00095B1A"/>
    <w:rsid w:val="00096176"/>
    <w:rsid w:val="000A27E1"/>
    <w:rsid w:val="000A49FE"/>
    <w:rsid w:val="000A5421"/>
    <w:rsid w:val="000A5C48"/>
    <w:rsid w:val="000A5D94"/>
    <w:rsid w:val="000A66AA"/>
    <w:rsid w:val="000A7C09"/>
    <w:rsid w:val="000B1A02"/>
    <w:rsid w:val="000B5A1A"/>
    <w:rsid w:val="000C011D"/>
    <w:rsid w:val="000C4338"/>
    <w:rsid w:val="000C67E4"/>
    <w:rsid w:val="000C6BC5"/>
    <w:rsid w:val="000D02BC"/>
    <w:rsid w:val="000D0651"/>
    <w:rsid w:val="000D1F23"/>
    <w:rsid w:val="000D2673"/>
    <w:rsid w:val="000D2B83"/>
    <w:rsid w:val="000D3836"/>
    <w:rsid w:val="000D4A87"/>
    <w:rsid w:val="000D6F5D"/>
    <w:rsid w:val="000D71A8"/>
    <w:rsid w:val="000E0B43"/>
    <w:rsid w:val="000E1CC2"/>
    <w:rsid w:val="000E2567"/>
    <w:rsid w:val="000E2D3F"/>
    <w:rsid w:val="000E3AEA"/>
    <w:rsid w:val="000E4F86"/>
    <w:rsid w:val="000E59F4"/>
    <w:rsid w:val="000E5DB3"/>
    <w:rsid w:val="000E6B94"/>
    <w:rsid w:val="000E7F3C"/>
    <w:rsid w:val="000F0F42"/>
    <w:rsid w:val="000F29E0"/>
    <w:rsid w:val="000F3A69"/>
    <w:rsid w:val="000F46F2"/>
    <w:rsid w:val="000F5782"/>
    <w:rsid w:val="000F596B"/>
    <w:rsid w:val="000F6F7A"/>
    <w:rsid w:val="000F7806"/>
    <w:rsid w:val="000F7C0E"/>
    <w:rsid w:val="00100448"/>
    <w:rsid w:val="00100AE2"/>
    <w:rsid w:val="00102247"/>
    <w:rsid w:val="00104084"/>
    <w:rsid w:val="0010561E"/>
    <w:rsid w:val="00105F45"/>
    <w:rsid w:val="00106CC4"/>
    <w:rsid w:val="001073CB"/>
    <w:rsid w:val="00107EB3"/>
    <w:rsid w:val="00110884"/>
    <w:rsid w:val="00110ED8"/>
    <w:rsid w:val="001126B0"/>
    <w:rsid w:val="00113240"/>
    <w:rsid w:val="0011553F"/>
    <w:rsid w:val="001163A2"/>
    <w:rsid w:val="00116DE3"/>
    <w:rsid w:val="00117271"/>
    <w:rsid w:val="00117A25"/>
    <w:rsid w:val="00117C31"/>
    <w:rsid w:val="00121808"/>
    <w:rsid w:val="00122A99"/>
    <w:rsid w:val="0012330E"/>
    <w:rsid w:val="00123A28"/>
    <w:rsid w:val="0014023E"/>
    <w:rsid w:val="0014126E"/>
    <w:rsid w:val="00143426"/>
    <w:rsid w:val="001468B1"/>
    <w:rsid w:val="001469F2"/>
    <w:rsid w:val="00147F4B"/>
    <w:rsid w:val="00151EE4"/>
    <w:rsid w:val="0015421B"/>
    <w:rsid w:val="0015543A"/>
    <w:rsid w:val="00156058"/>
    <w:rsid w:val="001564FE"/>
    <w:rsid w:val="0015667C"/>
    <w:rsid w:val="00160114"/>
    <w:rsid w:val="001635D7"/>
    <w:rsid w:val="001638A7"/>
    <w:rsid w:val="00165F9D"/>
    <w:rsid w:val="0016671C"/>
    <w:rsid w:val="00167D59"/>
    <w:rsid w:val="001715ED"/>
    <w:rsid w:val="001718F0"/>
    <w:rsid w:val="00172AB9"/>
    <w:rsid w:val="00176217"/>
    <w:rsid w:val="001763E4"/>
    <w:rsid w:val="00176554"/>
    <w:rsid w:val="00176FBB"/>
    <w:rsid w:val="001821CF"/>
    <w:rsid w:val="00182448"/>
    <w:rsid w:val="00182470"/>
    <w:rsid w:val="001842DF"/>
    <w:rsid w:val="001856C0"/>
    <w:rsid w:val="0018788B"/>
    <w:rsid w:val="00187AF3"/>
    <w:rsid w:val="00187EAF"/>
    <w:rsid w:val="001927D2"/>
    <w:rsid w:val="00192888"/>
    <w:rsid w:val="00192D1F"/>
    <w:rsid w:val="00192F96"/>
    <w:rsid w:val="001934E9"/>
    <w:rsid w:val="00193D4A"/>
    <w:rsid w:val="001949D3"/>
    <w:rsid w:val="001A02C1"/>
    <w:rsid w:val="001A09C7"/>
    <w:rsid w:val="001A5C49"/>
    <w:rsid w:val="001A616F"/>
    <w:rsid w:val="001A6B34"/>
    <w:rsid w:val="001A79B7"/>
    <w:rsid w:val="001A79F2"/>
    <w:rsid w:val="001B0389"/>
    <w:rsid w:val="001B633A"/>
    <w:rsid w:val="001C0436"/>
    <w:rsid w:val="001C0A3A"/>
    <w:rsid w:val="001C54B3"/>
    <w:rsid w:val="001C7175"/>
    <w:rsid w:val="001D06CC"/>
    <w:rsid w:val="001D265B"/>
    <w:rsid w:val="001D2736"/>
    <w:rsid w:val="001D51C2"/>
    <w:rsid w:val="001D6117"/>
    <w:rsid w:val="001D6E2D"/>
    <w:rsid w:val="001D6FC6"/>
    <w:rsid w:val="001E067A"/>
    <w:rsid w:val="001E0ABD"/>
    <w:rsid w:val="001E1010"/>
    <w:rsid w:val="001E117F"/>
    <w:rsid w:val="001E162E"/>
    <w:rsid w:val="001E2254"/>
    <w:rsid w:val="001E3C72"/>
    <w:rsid w:val="001E47D1"/>
    <w:rsid w:val="001E4A90"/>
    <w:rsid w:val="001E71B8"/>
    <w:rsid w:val="001F5AED"/>
    <w:rsid w:val="001F6F1C"/>
    <w:rsid w:val="001F735B"/>
    <w:rsid w:val="00201AD8"/>
    <w:rsid w:val="00201F81"/>
    <w:rsid w:val="00204CDC"/>
    <w:rsid w:val="00205007"/>
    <w:rsid w:val="002052E1"/>
    <w:rsid w:val="0020573F"/>
    <w:rsid w:val="002102F8"/>
    <w:rsid w:val="00210CC5"/>
    <w:rsid w:val="002129FF"/>
    <w:rsid w:val="0021727D"/>
    <w:rsid w:val="002179C8"/>
    <w:rsid w:val="00220C5E"/>
    <w:rsid w:val="00221A20"/>
    <w:rsid w:val="00222DA1"/>
    <w:rsid w:val="00223A7E"/>
    <w:rsid w:val="002311E8"/>
    <w:rsid w:val="002313A4"/>
    <w:rsid w:val="00233049"/>
    <w:rsid w:val="002357A1"/>
    <w:rsid w:val="00235894"/>
    <w:rsid w:val="00236759"/>
    <w:rsid w:val="00240648"/>
    <w:rsid w:val="0024153C"/>
    <w:rsid w:val="002419B3"/>
    <w:rsid w:val="002423B6"/>
    <w:rsid w:val="002425C1"/>
    <w:rsid w:val="00242B6C"/>
    <w:rsid w:val="00242C39"/>
    <w:rsid w:val="0024341D"/>
    <w:rsid w:val="002436B4"/>
    <w:rsid w:val="002455B5"/>
    <w:rsid w:val="002458F2"/>
    <w:rsid w:val="00245A90"/>
    <w:rsid w:val="00246431"/>
    <w:rsid w:val="00246604"/>
    <w:rsid w:val="00246B82"/>
    <w:rsid w:val="00247F9A"/>
    <w:rsid w:val="00251D62"/>
    <w:rsid w:val="00251D6B"/>
    <w:rsid w:val="00253148"/>
    <w:rsid w:val="002539C8"/>
    <w:rsid w:val="00254B5B"/>
    <w:rsid w:val="00254E29"/>
    <w:rsid w:val="00254E8F"/>
    <w:rsid w:val="00256498"/>
    <w:rsid w:val="0025769B"/>
    <w:rsid w:val="002612D3"/>
    <w:rsid w:val="00262980"/>
    <w:rsid w:val="00265AA5"/>
    <w:rsid w:val="00267352"/>
    <w:rsid w:val="00272178"/>
    <w:rsid w:val="002729AE"/>
    <w:rsid w:val="00272B6D"/>
    <w:rsid w:val="002752C0"/>
    <w:rsid w:val="0027647B"/>
    <w:rsid w:val="00281FC7"/>
    <w:rsid w:val="00283797"/>
    <w:rsid w:val="00283833"/>
    <w:rsid w:val="00285D8C"/>
    <w:rsid w:val="00290693"/>
    <w:rsid w:val="0029149B"/>
    <w:rsid w:val="00292CA0"/>
    <w:rsid w:val="00292D14"/>
    <w:rsid w:val="00293E19"/>
    <w:rsid w:val="00293E59"/>
    <w:rsid w:val="00293F00"/>
    <w:rsid w:val="00293F85"/>
    <w:rsid w:val="00294463"/>
    <w:rsid w:val="002952F8"/>
    <w:rsid w:val="0029745E"/>
    <w:rsid w:val="002975AD"/>
    <w:rsid w:val="00297CB0"/>
    <w:rsid w:val="002A0198"/>
    <w:rsid w:val="002A058C"/>
    <w:rsid w:val="002A329E"/>
    <w:rsid w:val="002A331F"/>
    <w:rsid w:val="002A4166"/>
    <w:rsid w:val="002A69D0"/>
    <w:rsid w:val="002B07C6"/>
    <w:rsid w:val="002B24DD"/>
    <w:rsid w:val="002B409B"/>
    <w:rsid w:val="002B4162"/>
    <w:rsid w:val="002B4B7B"/>
    <w:rsid w:val="002B6ADA"/>
    <w:rsid w:val="002B7B90"/>
    <w:rsid w:val="002B7F7D"/>
    <w:rsid w:val="002C1D15"/>
    <w:rsid w:val="002C2C90"/>
    <w:rsid w:val="002C374E"/>
    <w:rsid w:val="002C4299"/>
    <w:rsid w:val="002C473E"/>
    <w:rsid w:val="002C5236"/>
    <w:rsid w:val="002C545C"/>
    <w:rsid w:val="002C647E"/>
    <w:rsid w:val="002C733C"/>
    <w:rsid w:val="002D0998"/>
    <w:rsid w:val="002D1ED8"/>
    <w:rsid w:val="002D3C50"/>
    <w:rsid w:val="002D4C16"/>
    <w:rsid w:val="002D694F"/>
    <w:rsid w:val="002D7050"/>
    <w:rsid w:val="002E0E39"/>
    <w:rsid w:val="002E0EBB"/>
    <w:rsid w:val="002E1DDF"/>
    <w:rsid w:val="002E2146"/>
    <w:rsid w:val="002F1A7E"/>
    <w:rsid w:val="002F1E63"/>
    <w:rsid w:val="002F433C"/>
    <w:rsid w:val="002F7927"/>
    <w:rsid w:val="0030013F"/>
    <w:rsid w:val="0030041D"/>
    <w:rsid w:val="00300E54"/>
    <w:rsid w:val="003011AE"/>
    <w:rsid w:val="003011C4"/>
    <w:rsid w:val="00303546"/>
    <w:rsid w:val="003037B8"/>
    <w:rsid w:val="0030405C"/>
    <w:rsid w:val="00305F32"/>
    <w:rsid w:val="00306692"/>
    <w:rsid w:val="0031086D"/>
    <w:rsid w:val="0031232C"/>
    <w:rsid w:val="0031362E"/>
    <w:rsid w:val="00313F11"/>
    <w:rsid w:val="00314E00"/>
    <w:rsid w:val="00315875"/>
    <w:rsid w:val="003165D2"/>
    <w:rsid w:val="0031733D"/>
    <w:rsid w:val="00317C14"/>
    <w:rsid w:val="00322E95"/>
    <w:rsid w:val="00323EBF"/>
    <w:rsid w:val="0032542B"/>
    <w:rsid w:val="00326A05"/>
    <w:rsid w:val="00327F1D"/>
    <w:rsid w:val="00330B6C"/>
    <w:rsid w:val="00330F30"/>
    <w:rsid w:val="0033145C"/>
    <w:rsid w:val="00331DCC"/>
    <w:rsid w:val="00332440"/>
    <w:rsid w:val="00333C84"/>
    <w:rsid w:val="00334E43"/>
    <w:rsid w:val="0033628D"/>
    <w:rsid w:val="00336601"/>
    <w:rsid w:val="003431B1"/>
    <w:rsid w:val="00344016"/>
    <w:rsid w:val="00344AD8"/>
    <w:rsid w:val="0034589C"/>
    <w:rsid w:val="00346381"/>
    <w:rsid w:val="00346970"/>
    <w:rsid w:val="003511BE"/>
    <w:rsid w:val="00351CC3"/>
    <w:rsid w:val="00356DA9"/>
    <w:rsid w:val="00357AAA"/>
    <w:rsid w:val="00361472"/>
    <w:rsid w:val="00361A9D"/>
    <w:rsid w:val="0036326D"/>
    <w:rsid w:val="00363A31"/>
    <w:rsid w:val="003651CF"/>
    <w:rsid w:val="00365DB5"/>
    <w:rsid w:val="003662CD"/>
    <w:rsid w:val="003676C1"/>
    <w:rsid w:val="0037018D"/>
    <w:rsid w:val="003735AC"/>
    <w:rsid w:val="00373649"/>
    <w:rsid w:val="00374B8C"/>
    <w:rsid w:val="0037564A"/>
    <w:rsid w:val="003761DB"/>
    <w:rsid w:val="00376B1F"/>
    <w:rsid w:val="00380426"/>
    <w:rsid w:val="00380C19"/>
    <w:rsid w:val="003829C4"/>
    <w:rsid w:val="00383E49"/>
    <w:rsid w:val="00383F66"/>
    <w:rsid w:val="00384CCD"/>
    <w:rsid w:val="00385F04"/>
    <w:rsid w:val="00390A44"/>
    <w:rsid w:val="00390C36"/>
    <w:rsid w:val="00390F8D"/>
    <w:rsid w:val="00392127"/>
    <w:rsid w:val="003925A6"/>
    <w:rsid w:val="003948BE"/>
    <w:rsid w:val="00395B31"/>
    <w:rsid w:val="00397007"/>
    <w:rsid w:val="003973AA"/>
    <w:rsid w:val="003973E6"/>
    <w:rsid w:val="003A116E"/>
    <w:rsid w:val="003A18DB"/>
    <w:rsid w:val="003A4A93"/>
    <w:rsid w:val="003A4AC0"/>
    <w:rsid w:val="003B11A1"/>
    <w:rsid w:val="003B18DF"/>
    <w:rsid w:val="003B2088"/>
    <w:rsid w:val="003B5001"/>
    <w:rsid w:val="003B5D0F"/>
    <w:rsid w:val="003B5EE0"/>
    <w:rsid w:val="003B6AE2"/>
    <w:rsid w:val="003B799B"/>
    <w:rsid w:val="003C49AD"/>
    <w:rsid w:val="003C59B3"/>
    <w:rsid w:val="003C611E"/>
    <w:rsid w:val="003C734F"/>
    <w:rsid w:val="003D10CE"/>
    <w:rsid w:val="003D16FA"/>
    <w:rsid w:val="003D4EA1"/>
    <w:rsid w:val="003D6342"/>
    <w:rsid w:val="003E07E3"/>
    <w:rsid w:val="003E0B5C"/>
    <w:rsid w:val="003E1C5C"/>
    <w:rsid w:val="003E330A"/>
    <w:rsid w:val="003E46AE"/>
    <w:rsid w:val="003E4F6B"/>
    <w:rsid w:val="003E58B9"/>
    <w:rsid w:val="003E7961"/>
    <w:rsid w:val="003F0208"/>
    <w:rsid w:val="003F530D"/>
    <w:rsid w:val="00400956"/>
    <w:rsid w:val="00401844"/>
    <w:rsid w:val="0040279A"/>
    <w:rsid w:val="00402D95"/>
    <w:rsid w:val="0040431F"/>
    <w:rsid w:val="004047C7"/>
    <w:rsid w:val="004065DF"/>
    <w:rsid w:val="004069C8"/>
    <w:rsid w:val="00407D61"/>
    <w:rsid w:val="00407DAE"/>
    <w:rsid w:val="00413B39"/>
    <w:rsid w:val="00416816"/>
    <w:rsid w:val="0042209C"/>
    <w:rsid w:val="00422840"/>
    <w:rsid w:val="00422CFE"/>
    <w:rsid w:val="00423E22"/>
    <w:rsid w:val="00426517"/>
    <w:rsid w:val="004268D2"/>
    <w:rsid w:val="00427672"/>
    <w:rsid w:val="004278BE"/>
    <w:rsid w:val="00432EB5"/>
    <w:rsid w:val="004341F1"/>
    <w:rsid w:val="00434D6E"/>
    <w:rsid w:val="004353D4"/>
    <w:rsid w:val="00436957"/>
    <w:rsid w:val="00437E77"/>
    <w:rsid w:val="00440A8D"/>
    <w:rsid w:val="00441239"/>
    <w:rsid w:val="0044243F"/>
    <w:rsid w:val="00443915"/>
    <w:rsid w:val="00445B9B"/>
    <w:rsid w:val="00451D1C"/>
    <w:rsid w:val="00452792"/>
    <w:rsid w:val="00452D42"/>
    <w:rsid w:val="00453027"/>
    <w:rsid w:val="004542E0"/>
    <w:rsid w:val="004545C0"/>
    <w:rsid w:val="0045543D"/>
    <w:rsid w:val="00457E5F"/>
    <w:rsid w:val="00462A37"/>
    <w:rsid w:val="00463488"/>
    <w:rsid w:val="004634BB"/>
    <w:rsid w:val="00463709"/>
    <w:rsid w:val="00464F89"/>
    <w:rsid w:val="00465088"/>
    <w:rsid w:val="00465311"/>
    <w:rsid w:val="00465823"/>
    <w:rsid w:val="00466A81"/>
    <w:rsid w:val="00467309"/>
    <w:rsid w:val="00467E2E"/>
    <w:rsid w:val="00467EB1"/>
    <w:rsid w:val="00472B77"/>
    <w:rsid w:val="0047424F"/>
    <w:rsid w:val="004753E5"/>
    <w:rsid w:val="004759A7"/>
    <w:rsid w:val="00475C7D"/>
    <w:rsid w:val="00476FFF"/>
    <w:rsid w:val="00480DCB"/>
    <w:rsid w:val="00480EE7"/>
    <w:rsid w:val="004811EE"/>
    <w:rsid w:val="00483114"/>
    <w:rsid w:val="004848FC"/>
    <w:rsid w:val="0048526E"/>
    <w:rsid w:val="0048567F"/>
    <w:rsid w:val="00486313"/>
    <w:rsid w:val="00487F4B"/>
    <w:rsid w:val="0049069D"/>
    <w:rsid w:val="00490D0C"/>
    <w:rsid w:val="004913E8"/>
    <w:rsid w:val="00492D3A"/>
    <w:rsid w:val="004942B0"/>
    <w:rsid w:val="00495351"/>
    <w:rsid w:val="004A00EA"/>
    <w:rsid w:val="004A0C98"/>
    <w:rsid w:val="004A1152"/>
    <w:rsid w:val="004A2AB1"/>
    <w:rsid w:val="004A2CFC"/>
    <w:rsid w:val="004A3595"/>
    <w:rsid w:val="004A399A"/>
    <w:rsid w:val="004A4C6B"/>
    <w:rsid w:val="004A6F66"/>
    <w:rsid w:val="004A7862"/>
    <w:rsid w:val="004B06F0"/>
    <w:rsid w:val="004B1BAB"/>
    <w:rsid w:val="004B3BE4"/>
    <w:rsid w:val="004B4BB0"/>
    <w:rsid w:val="004B5783"/>
    <w:rsid w:val="004B6810"/>
    <w:rsid w:val="004C036A"/>
    <w:rsid w:val="004C3DF3"/>
    <w:rsid w:val="004C3EE5"/>
    <w:rsid w:val="004C4D5D"/>
    <w:rsid w:val="004C6189"/>
    <w:rsid w:val="004C6674"/>
    <w:rsid w:val="004C6AA9"/>
    <w:rsid w:val="004C6E55"/>
    <w:rsid w:val="004C7907"/>
    <w:rsid w:val="004D08C1"/>
    <w:rsid w:val="004D0A01"/>
    <w:rsid w:val="004D0AA0"/>
    <w:rsid w:val="004D139A"/>
    <w:rsid w:val="004D178A"/>
    <w:rsid w:val="004D3BF2"/>
    <w:rsid w:val="004D6674"/>
    <w:rsid w:val="004D6715"/>
    <w:rsid w:val="004D67CD"/>
    <w:rsid w:val="004E0E69"/>
    <w:rsid w:val="004E37A0"/>
    <w:rsid w:val="004E3C9E"/>
    <w:rsid w:val="004E42EE"/>
    <w:rsid w:val="004F0B94"/>
    <w:rsid w:val="004F0CB4"/>
    <w:rsid w:val="004F118E"/>
    <w:rsid w:val="004F1997"/>
    <w:rsid w:val="004F2D89"/>
    <w:rsid w:val="004F3D62"/>
    <w:rsid w:val="004F3EDD"/>
    <w:rsid w:val="004F4906"/>
    <w:rsid w:val="004F5554"/>
    <w:rsid w:val="004F62E1"/>
    <w:rsid w:val="005005B2"/>
    <w:rsid w:val="00500B8C"/>
    <w:rsid w:val="00501E12"/>
    <w:rsid w:val="00505B06"/>
    <w:rsid w:val="00505E50"/>
    <w:rsid w:val="00507260"/>
    <w:rsid w:val="00510499"/>
    <w:rsid w:val="0051137D"/>
    <w:rsid w:val="005120B0"/>
    <w:rsid w:val="005138D8"/>
    <w:rsid w:val="0051461F"/>
    <w:rsid w:val="00515BAF"/>
    <w:rsid w:val="0052004D"/>
    <w:rsid w:val="00521776"/>
    <w:rsid w:val="005224B1"/>
    <w:rsid w:val="005230CE"/>
    <w:rsid w:val="00533469"/>
    <w:rsid w:val="005355CD"/>
    <w:rsid w:val="0053635D"/>
    <w:rsid w:val="00536430"/>
    <w:rsid w:val="00536D6E"/>
    <w:rsid w:val="00536EB3"/>
    <w:rsid w:val="00540C83"/>
    <w:rsid w:val="00540C95"/>
    <w:rsid w:val="00542782"/>
    <w:rsid w:val="00543D7A"/>
    <w:rsid w:val="005440D1"/>
    <w:rsid w:val="00546ADA"/>
    <w:rsid w:val="00550BBB"/>
    <w:rsid w:val="00551EF2"/>
    <w:rsid w:val="0055360C"/>
    <w:rsid w:val="00554C19"/>
    <w:rsid w:val="005555ED"/>
    <w:rsid w:val="0056012B"/>
    <w:rsid w:val="005602CF"/>
    <w:rsid w:val="0056168C"/>
    <w:rsid w:val="005617A1"/>
    <w:rsid w:val="0056190D"/>
    <w:rsid w:val="00561C9E"/>
    <w:rsid w:val="005632E7"/>
    <w:rsid w:val="005651B1"/>
    <w:rsid w:val="0056661F"/>
    <w:rsid w:val="0057198A"/>
    <w:rsid w:val="00573455"/>
    <w:rsid w:val="00573E57"/>
    <w:rsid w:val="00576258"/>
    <w:rsid w:val="00576340"/>
    <w:rsid w:val="00576E9E"/>
    <w:rsid w:val="00580787"/>
    <w:rsid w:val="00582207"/>
    <w:rsid w:val="00584693"/>
    <w:rsid w:val="0058593B"/>
    <w:rsid w:val="00585AC7"/>
    <w:rsid w:val="005905B4"/>
    <w:rsid w:val="005906D4"/>
    <w:rsid w:val="00592E9F"/>
    <w:rsid w:val="00594BD0"/>
    <w:rsid w:val="0059515E"/>
    <w:rsid w:val="00595B77"/>
    <w:rsid w:val="005A3CCF"/>
    <w:rsid w:val="005A513B"/>
    <w:rsid w:val="005A55E8"/>
    <w:rsid w:val="005A5FCC"/>
    <w:rsid w:val="005B02B5"/>
    <w:rsid w:val="005B0BCD"/>
    <w:rsid w:val="005B1E30"/>
    <w:rsid w:val="005B6C7C"/>
    <w:rsid w:val="005B6E11"/>
    <w:rsid w:val="005B7801"/>
    <w:rsid w:val="005C1127"/>
    <w:rsid w:val="005C15B4"/>
    <w:rsid w:val="005C4225"/>
    <w:rsid w:val="005C565E"/>
    <w:rsid w:val="005C5AF7"/>
    <w:rsid w:val="005C6792"/>
    <w:rsid w:val="005D1A94"/>
    <w:rsid w:val="005D34D9"/>
    <w:rsid w:val="005D3FC2"/>
    <w:rsid w:val="005D5FDF"/>
    <w:rsid w:val="005D7704"/>
    <w:rsid w:val="005E33E4"/>
    <w:rsid w:val="005E7C90"/>
    <w:rsid w:val="005F0882"/>
    <w:rsid w:val="005F0B16"/>
    <w:rsid w:val="005F0D2D"/>
    <w:rsid w:val="005F1F6F"/>
    <w:rsid w:val="005F3892"/>
    <w:rsid w:val="005F507A"/>
    <w:rsid w:val="005F597B"/>
    <w:rsid w:val="005F7543"/>
    <w:rsid w:val="005F75F7"/>
    <w:rsid w:val="005F7692"/>
    <w:rsid w:val="005F7F7A"/>
    <w:rsid w:val="006012F6"/>
    <w:rsid w:val="00601BED"/>
    <w:rsid w:val="00602785"/>
    <w:rsid w:val="0060336C"/>
    <w:rsid w:val="00604553"/>
    <w:rsid w:val="0060474D"/>
    <w:rsid w:val="00604FC2"/>
    <w:rsid w:val="00605818"/>
    <w:rsid w:val="00605BEF"/>
    <w:rsid w:val="00607BE5"/>
    <w:rsid w:val="006115F6"/>
    <w:rsid w:val="00612D48"/>
    <w:rsid w:val="00613DCA"/>
    <w:rsid w:val="00614030"/>
    <w:rsid w:val="00616DD5"/>
    <w:rsid w:val="00616F26"/>
    <w:rsid w:val="006201FC"/>
    <w:rsid w:val="0062032B"/>
    <w:rsid w:val="0062422D"/>
    <w:rsid w:val="00624676"/>
    <w:rsid w:val="00627A14"/>
    <w:rsid w:val="00627D83"/>
    <w:rsid w:val="0063081E"/>
    <w:rsid w:val="00631885"/>
    <w:rsid w:val="00631CED"/>
    <w:rsid w:val="00632F33"/>
    <w:rsid w:val="00633D79"/>
    <w:rsid w:val="00634735"/>
    <w:rsid w:val="0063552C"/>
    <w:rsid w:val="00643463"/>
    <w:rsid w:val="00643D7F"/>
    <w:rsid w:val="00644BEE"/>
    <w:rsid w:val="00644F75"/>
    <w:rsid w:val="00645418"/>
    <w:rsid w:val="0064599E"/>
    <w:rsid w:val="00646BE1"/>
    <w:rsid w:val="0064780D"/>
    <w:rsid w:val="00650CDE"/>
    <w:rsid w:val="00650E84"/>
    <w:rsid w:val="00654C87"/>
    <w:rsid w:val="00656B4A"/>
    <w:rsid w:val="00657B33"/>
    <w:rsid w:val="006618CF"/>
    <w:rsid w:val="00663AF9"/>
    <w:rsid w:val="00664EB6"/>
    <w:rsid w:val="006651AD"/>
    <w:rsid w:val="00665F07"/>
    <w:rsid w:val="006666A0"/>
    <w:rsid w:val="00667C4B"/>
    <w:rsid w:val="00673E34"/>
    <w:rsid w:val="006814F2"/>
    <w:rsid w:val="00684796"/>
    <w:rsid w:val="0068554D"/>
    <w:rsid w:val="006869D9"/>
    <w:rsid w:val="00687B96"/>
    <w:rsid w:val="00691751"/>
    <w:rsid w:val="006926A2"/>
    <w:rsid w:val="00692F88"/>
    <w:rsid w:val="006936C4"/>
    <w:rsid w:val="00695701"/>
    <w:rsid w:val="00696274"/>
    <w:rsid w:val="006A0635"/>
    <w:rsid w:val="006A146C"/>
    <w:rsid w:val="006A161C"/>
    <w:rsid w:val="006A2CE8"/>
    <w:rsid w:val="006A4053"/>
    <w:rsid w:val="006A411A"/>
    <w:rsid w:val="006A5CDB"/>
    <w:rsid w:val="006A7D0C"/>
    <w:rsid w:val="006A7D4D"/>
    <w:rsid w:val="006A7E02"/>
    <w:rsid w:val="006B0BD4"/>
    <w:rsid w:val="006B1687"/>
    <w:rsid w:val="006B18F0"/>
    <w:rsid w:val="006B3863"/>
    <w:rsid w:val="006B45BC"/>
    <w:rsid w:val="006B57DA"/>
    <w:rsid w:val="006B6242"/>
    <w:rsid w:val="006B68E2"/>
    <w:rsid w:val="006B78FD"/>
    <w:rsid w:val="006C3C82"/>
    <w:rsid w:val="006C4E74"/>
    <w:rsid w:val="006C606A"/>
    <w:rsid w:val="006C6BD7"/>
    <w:rsid w:val="006C6EDC"/>
    <w:rsid w:val="006C7AD4"/>
    <w:rsid w:val="006D0CA0"/>
    <w:rsid w:val="006D1B99"/>
    <w:rsid w:val="006D23C3"/>
    <w:rsid w:val="006D4C87"/>
    <w:rsid w:val="006D5579"/>
    <w:rsid w:val="006D61D2"/>
    <w:rsid w:val="006D79C3"/>
    <w:rsid w:val="006D7A7E"/>
    <w:rsid w:val="006E03A4"/>
    <w:rsid w:val="006E29A3"/>
    <w:rsid w:val="006E2E63"/>
    <w:rsid w:val="006E6D85"/>
    <w:rsid w:val="006F06CF"/>
    <w:rsid w:val="006F17A8"/>
    <w:rsid w:val="006F1A4B"/>
    <w:rsid w:val="006F27C7"/>
    <w:rsid w:val="006F2F9A"/>
    <w:rsid w:val="006F30A5"/>
    <w:rsid w:val="006F799E"/>
    <w:rsid w:val="007002CA"/>
    <w:rsid w:val="0070160A"/>
    <w:rsid w:val="007024B1"/>
    <w:rsid w:val="00703585"/>
    <w:rsid w:val="007038D6"/>
    <w:rsid w:val="007048AE"/>
    <w:rsid w:val="00704AAA"/>
    <w:rsid w:val="00705F7B"/>
    <w:rsid w:val="007076C3"/>
    <w:rsid w:val="00707D81"/>
    <w:rsid w:val="00710DAA"/>
    <w:rsid w:val="00712376"/>
    <w:rsid w:val="00713B78"/>
    <w:rsid w:val="0071451B"/>
    <w:rsid w:val="007145A4"/>
    <w:rsid w:val="0071773C"/>
    <w:rsid w:val="00717BA2"/>
    <w:rsid w:val="007206C9"/>
    <w:rsid w:val="007216B4"/>
    <w:rsid w:val="007219BB"/>
    <w:rsid w:val="00723717"/>
    <w:rsid w:val="00725861"/>
    <w:rsid w:val="00726AA5"/>
    <w:rsid w:val="00726C35"/>
    <w:rsid w:val="00727C5A"/>
    <w:rsid w:val="0073068F"/>
    <w:rsid w:val="00731E4D"/>
    <w:rsid w:val="0073416C"/>
    <w:rsid w:val="00737B05"/>
    <w:rsid w:val="0074002A"/>
    <w:rsid w:val="00740F24"/>
    <w:rsid w:val="00741802"/>
    <w:rsid w:val="0074252D"/>
    <w:rsid w:val="0074445A"/>
    <w:rsid w:val="00744BD3"/>
    <w:rsid w:val="00745420"/>
    <w:rsid w:val="00746E0A"/>
    <w:rsid w:val="00750FC7"/>
    <w:rsid w:val="00751A44"/>
    <w:rsid w:val="007522CF"/>
    <w:rsid w:val="00752AAA"/>
    <w:rsid w:val="00752B7D"/>
    <w:rsid w:val="0075447A"/>
    <w:rsid w:val="00754642"/>
    <w:rsid w:val="00755CC9"/>
    <w:rsid w:val="00757179"/>
    <w:rsid w:val="007619AC"/>
    <w:rsid w:val="00763225"/>
    <w:rsid w:val="00763C5D"/>
    <w:rsid w:val="00763DDE"/>
    <w:rsid w:val="007648F4"/>
    <w:rsid w:val="00764D90"/>
    <w:rsid w:val="00765E56"/>
    <w:rsid w:val="00766792"/>
    <w:rsid w:val="00767551"/>
    <w:rsid w:val="0077050A"/>
    <w:rsid w:val="007713AE"/>
    <w:rsid w:val="00771E08"/>
    <w:rsid w:val="00772179"/>
    <w:rsid w:val="007723C9"/>
    <w:rsid w:val="007728A0"/>
    <w:rsid w:val="007745C6"/>
    <w:rsid w:val="0077533D"/>
    <w:rsid w:val="00776052"/>
    <w:rsid w:val="0078221E"/>
    <w:rsid w:val="00782540"/>
    <w:rsid w:val="00782957"/>
    <w:rsid w:val="0078428B"/>
    <w:rsid w:val="007842FC"/>
    <w:rsid w:val="007860EE"/>
    <w:rsid w:val="007900BE"/>
    <w:rsid w:val="00790A9A"/>
    <w:rsid w:val="00793147"/>
    <w:rsid w:val="00793C68"/>
    <w:rsid w:val="00794B23"/>
    <w:rsid w:val="00795210"/>
    <w:rsid w:val="0079628A"/>
    <w:rsid w:val="00796C60"/>
    <w:rsid w:val="007A134B"/>
    <w:rsid w:val="007A143B"/>
    <w:rsid w:val="007A426D"/>
    <w:rsid w:val="007A4691"/>
    <w:rsid w:val="007B0101"/>
    <w:rsid w:val="007B3687"/>
    <w:rsid w:val="007B39D7"/>
    <w:rsid w:val="007B5BA1"/>
    <w:rsid w:val="007B7417"/>
    <w:rsid w:val="007C01D5"/>
    <w:rsid w:val="007C055C"/>
    <w:rsid w:val="007C27A0"/>
    <w:rsid w:val="007C39FC"/>
    <w:rsid w:val="007C455A"/>
    <w:rsid w:val="007C5A04"/>
    <w:rsid w:val="007C5B7C"/>
    <w:rsid w:val="007D22F4"/>
    <w:rsid w:val="007D3AF4"/>
    <w:rsid w:val="007D435A"/>
    <w:rsid w:val="007D474F"/>
    <w:rsid w:val="007D6A31"/>
    <w:rsid w:val="007D6B2E"/>
    <w:rsid w:val="007D6D3D"/>
    <w:rsid w:val="007D7F0D"/>
    <w:rsid w:val="007E0FD8"/>
    <w:rsid w:val="007E1AD1"/>
    <w:rsid w:val="007E255E"/>
    <w:rsid w:val="007E3193"/>
    <w:rsid w:val="007F0091"/>
    <w:rsid w:val="007F45F4"/>
    <w:rsid w:val="007F5BF0"/>
    <w:rsid w:val="007F5E82"/>
    <w:rsid w:val="007F67EF"/>
    <w:rsid w:val="007F7870"/>
    <w:rsid w:val="00801562"/>
    <w:rsid w:val="00801F56"/>
    <w:rsid w:val="00802960"/>
    <w:rsid w:val="00804867"/>
    <w:rsid w:val="00804EA1"/>
    <w:rsid w:val="008051E3"/>
    <w:rsid w:val="008066AC"/>
    <w:rsid w:val="00806F6F"/>
    <w:rsid w:val="00807F2E"/>
    <w:rsid w:val="00807F69"/>
    <w:rsid w:val="008109BF"/>
    <w:rsid w:val="00810C3B"/>
    <w:rsid w:val="00811061"/>
    <w:rsid w:val="00811FFC"/>
    <w:rsid w:val="00812BF0"/>
    <w:rsid w:val="008138A5"/>
    <w:rsid w:val="00814557"/>
    <w:rsid w:val="0081482F"/>
    <w:rsid w:val="00814FF4"/>
    <w:rsid w:val="00815C6A"/>
    <w:rsid w:val="0081733C"/>
    <w:rsid w:val="00820B2D"/>
    <w:rsid w:val="00820F49"/>
    <w:rsid w:val="00821251"/>
    <w:rsid w:val="0082196D"/>
    <w:rsid w:val="008229E8"/>
    <w:rsid w:val="008233CC"/>
    <w:rsid w:val="00823495"/>
    <w:rsid w:val="00823FC2"/>
    <w:rsid w:val="0082433A"/>
    <w:rsid w:val="00825D1F"/>
    <w:rsid w:val="00826D97"/>
    <w:rsid w:val="008333D8"/>
    <w:rsid w:val="00835D49"/>
    <w:rsid w:val="0083721B"/>
    <w:rsid w:val="008406C4"/>
    <w:rsid w:val="00843F42"/>
    <w:rsid w:val="00844E0E"/>
    <w:rsid w:val="00846BEC"/>
    <w:rsid w:val="00847927"/>
    <w:rsid w:val="00850065"/>
    <w:rsid w:val="008506C5"/>
    <w:rsid w:val="00851698"/>
    <w:rsid w:val="008527F6"/>
    <w:rsid w:val="00852E34"/>
    <w:rsid w:val="00853A10"/>
    <w:rsid w:val="00854A85"/>
    <w:rsid w:val="00854B67"/>
    <w:rsid w:val="00854CD2"/>
    <w:rsid w:val="00855AE9"/>
    <w:rsid w:val="00855BFF"/>
    <w:rsid w:val="0085601E"/>
    <w:rsid w:val="008570F8"/>
    <w:rsid w:val="00862171"/>
    <w:rsid w:val="0086321C"/>
    <w:rsid w:val="0086653E"/>
    <w:rsid w:val="00866691"/>
    <w:rsid w:val="00867936"/>
    <w:rsid w:val="00867976"/>
    <w:rsid w:val="00867B4D"/>
    <w:rsid w:val="00871051"/>
    <w:rsid w:val="00871F13"/>
    <w:rsid w:val="008733C6"/>
    <w:rsid w:val="00874FFA"/>
    <w:rsid w:val="008762CA"/>
    <w:rsid w:val="008766C5"/>
    <w:rsid w:val="00876B69"/>
    <w:rsid w:val="00876DA1"/>
    <w:rsid w:val="00880B4D"/>
    <w:rsid w:val="00881182"/>
    <w:rsid w:val="00881377"/>
    <w:rsid w:val="0088139C"/>
    <w:rsid w:val="0088139F"/>
    <w:rsid w:val="008824C5"/>
    <w:rsid w:val="00882E5E"/>
    <w:rsid w:val="008838F5"/>
    <w:rsid w:val="00883FEC"/>
    <w:rsid w:val="00884317"/>
    <w:rsid w:val="00884362"/>
    <w:rsid w:val="008871E6"/>
    <w:rsid w:val="00890688"/>
    <w:rsid w:val="00892B1F"/>
    <w:rsid w:val="00893FBC"/>
    <w:rsid w:val="00895931"/>
    <w:rsid w:val="008967EC"/>
    <w:rsid w:val="00896F47"/>
    <w:rsid w:val="00897065"/>
    <w:rsid w:val="008A0855"/>
    <w:rsid w:val="008A0A05"/>
    <w:rsid w:val="008A0A34"/>
    <w:rsid w:val="008A2051"/>
    <w:rsid w:val="008A5C8D"/>
    <w:rsid w:val="008A6CDE"/>
    <w:rsid w:val="008B0707"/>
    <w:rsid w:val="008B0F5E"/>
    <w:rsid w:val="008B12F6"/>
    <w:rsid w:val="008B1C52"/>
    <w:rsid w:val="008B2051"/>
    <w:rsid w:val="008B2187"/>
    <w:rsid w:val="008B3DC5"/>
    <w:rsid w:val="008B48DD"/>
    <w:rsid w:val="008B526F"/>
    <w:rsid w:val="008B6A07"/>
    <w:rsid w:val="008C0A9A"/>
    <w:rsid w:val="008C21AE"/>
    <w:rsid w:val="008C250E"/>
    <w:rsid w:val="008C3CD3"/>
    <w:rsid w:val="008C4E5E"/>
    <w:rsid w:val="008C5670"/>
    <w:rsid w:val="008C6826"/>
    <w:rsid w:val="008C6CD0"/>
    <w:rsid w:val="008D1AFF"/>
    <w:rsid w:val="008D2211"/>
    <w:rsid w:val="008D2381"/>
    <w:rsid w:val="008D27A4"/>
    <w:rsid w:val="008D307B"/>
    <w:rsid w:val="008D37A3"/>
    <w:rsid w:val="008D37AC"/>
    <w:rsid w:val="008D42DB"/>
    <w:rsid w:val="008D6EAE"/>
    <w:rsid w:val="008D770C"/>
    <w:rsid w:val="008E0162"/>
    <w:rsid w:val="008E2314"/>
    <w:rsid w:val="008E24B9"/>
    <w:rsid w:val="008E5186"/>
    <w:rsid w:val="008E6383"/>
    <w:rsid w:val="008F0856"/>
    <w:rsid w:val="008F13B5"/>
    <w:rsid w:val="008F22B6"/>
    <w:rsid w:val="008F2F7D"/>
    <w:rsid w:val="008F3117"/>
    <w:rsid w:val="008F53B4"/>
    <w:rsid w:val="008F62E3"/>
    <w:rsid w:val="008F631E"/>
    <w:rsid w:val="008F6F08"/>
    <w:rsid w:val="00901EC5"/>
    <w:rsid w:val="00903177"/>
    <w:rsid w:val="009035EA"/>
    <w:rsid w:val="009055B7"/>
    <w:rsid w:val="00907811"/>
    <w:rsid w:val="009113F7"/>
    <w:rsid w:val="00913794"/>
    <w:rsid w:val="00916614"/>
    <w:rsid w:val="00917F7C"/>
    <w:rsid w:val="00920C0A"/>
    <w:rsid w:val="0092647B"/>
    <w:rsid w:val="0092712C"/>
    <w:rsid w:val="00931A33"/>
    <w:rsid w:val="00932662"/>
    <w:rsid w:val="00932C3C"/>
    <w:rsid w:val="009331E2"/>
    <w:rsid w:val="00935AE2"/>
    <w:rsid w:val="00937B87"/>
    <w:rsid w:val="00937BEA"/>
    <w:rsid w:val="00941B7A"/>
    <w:rsid w:val="00943EAD"/>
    <w:rsid w:val="009440E1"/>
    <w:rsid w:val="009504F0"/>
    <w:rsid w:val="00950526"/>
    <w:rsid w:val="0095299F"/>
    <w:rsid w:val="009530FE"/>
    <w:rsid w:val="009533D7"/>
    <w:rsid w:val="00954855"/>
    <w:rsid w:val="00954B8C"/>
    <w:rsid w:val="00955737"/>
    <w:rsid w:val="00955797"/>
    <w:rsid w:val="00956891"/>
    <w:rsid w:val="00961E5F"/>
    <w:rsid w:val="00961F84"/>
    <w:rsid w:val="00963992"/>
    <w:rsid w:val="009647C7"/>
    <w:rsid w:val="00967EAE"/>
    <w:rsid w:val="00967F75"/>
    <w:rsid w:val="00970479"/>
    <w:rsid w:val="00970A30"/>
    <w:rsid w:val="00970A7F"/>
    <w:rsid w:val="00970B62"/>
    <w:rsid w:val="00974008"/>
    <w:rsid w:val="00975E87"/>
    <w:rsid w:val="009769A8"/>
    <w:rsid w:val="00976EDA"/>
    <w:rsid w:val="00976FC6"/>
    <w:rsid w:val="00977A0A"/>
    <w:rsid w:val="009806D8"/>
    <w:rsid w:val="00982AA1"/>
    <w:rsid w:val="00986126"/>
    <w:rsid w:val="00986D53"/>
    <w:rsid w:val="00987784"/>
    <w:rsid w:val="009906CF"/>
    <w:rsid w:val="0099412A"/>
    <w:rsid w:val="0099745A"/>
    <w:rsid w:val="009A44A7"/>
    <w:rsid w:val="009A5C86"/>
    <w:rsid w:val="009A779A"/>
    <w:rsid w:val="009B17CF"/>
    <w:rsid w:val="009B1A31"/>
    <w:rsid w:val="009B2BFA"/>
    <w:rsid w:val="009B3C06"/>
    <w:rsid w:val="009B64B2"/>
    <w:rsid w:val="009C12DC"/>
    <w:rsid w:val="009C144E"/>
    <w:rsid w:val="009C2C21"/>
    <w:rsid w:val="009C49A7"/>
    <w:rsid w:val="009C49BD"/>
    <w:rsid w:val="009C54CF"/>
    <w:rsid w:val="009C5D2A"/>
    <w:rsid w:val="009D2C3F"/>
    <w:rsid w:val="009D5785"/>
    <w:rsid w:val="009D5C54"/>
    <w:rsid w:val="009E178F"/>
    <w:rsid w:val="009E243D"/>
    <w:rsid w:val="009E2562"/>
    <w:rsid w:val="009E3483"/>
    <w:rsid w:val="009E3824"/>
    <w:rsid w:val="009E44D4"/>
    <w:rsid w:val="009E7B6A"/>
    <w:rsid w:val="009F097B"/>
    <w:rsid w:val="009F0CE9"/>
    <w:rsid w:val="009F0CF1"/>
    <w:rsid w:val="009F194E"/>
    <w:rsid w:val="009F2127"/>
    <w:rsid w:val="009F5FBB"/>
    <w:rsid w:val="00A00949"/>
    <w:rsid w:val="00A00C8C"/>
    <w:rsid w:val="00A0229A"/>
    <w:rsid w:val="00A038DC"/>
    <w:rsid w:val="00A04448"/>
    <w:rsid w:val="00A05FF8"/>
    <w:rsid w:val="00A169A7"/>
    <w:rsid w:val="00A20D73"/>
    <w:rsid w:val="00A2182D"/>
    <w:rsid w:val="00A222AE"/>
    <w:rsid w:val="00A2260E"/>
    <w:rsid w:val="00A23045"/>
    <w:rsid w:val="00A26EA4"/>
    <w:rsid w:val="00A278D9"/>
    <w:rsid w:val="00A30174"/>
    <w:rsid w:val="00A3050C"/>
    <w:rsid w:val="00A308E2"/>
    <w:rsid w:val="00A35F47"/>
    <w:rsid w:val="00A366E1"/>
    <w:rsid w:val="00A36994"/>
    <w:rsid w:val="00A36FC2"/>
    <w:rsid w:val="00A4010F"/>
    <w:rsid w:val="00A40337"/>
    <w:rsid w:val="00A42004"/>
    <w:rsid w:val="00A4210F"/>
    <w:rsid w:val="00A42CC9"/>
    <w:rsid w:val="00A42EE6"/>
    <w:rsid w:val="00A45ED8"/>
    <w:rsid w:val="00A46445"/>
    <w:rsid w:val="00A466C2"/>
    <w:rsid w:val="00A50E80"/>
    <w:rsid w:val="00A53413"/>
    <w:rsid w:val="00A57BDC"/>
    <w:rsid w:val="00A60440"/>
    <w:rsid w:val="00A651A1"/>
    <w:rsid w:val="00A67804"/>
    <w:rsid w:val="00A728FF"/>
    <w:rsid w:val="00A74CB1"/>
    <w:rsid w:val="00A7520C"/>
    <w:rsid w:val="00A76156"/>
    <w:rsid w:val="00A76E7A"/>
    <w:rsid w:val="00A77AAF"/>
    <w:rsid w:val="00A77C2C"/>
    <w:rsid w:val="00A8210A"/>
    <w:rsid w:val="00A830DA"/>
    <w:rsid w:val="00A8348D"/>
    <w:rsid w:val="00A83636"/>
    <w:rsid w:val="00A8408D"/>
    <w:rsid w:val="00A84C83"/>
    <w:rsid w:val="00A858BC"/>
    <w:rsid w:val="00A86436"/>
    <w:rsid w:val="00A8680A"/>
    <w:rsid w:val="00A86AA8"/>
    <w:rsid w:val="00A9084D"/>
    <w:rsid w:val="00A919C7"/>
    <w:rsid w:val="00A95270"/>
    <w:rsid w:val="00A96B77"/>
    <w:rsid w:val="00AA27D2"/>
    <w:rsid w:val="00AA44B0"/>
    <w:rsid w:val="00AA5934"/>
    <w:rsid w:val="00AA5ED5"/>
    <w:rsid w:val="00AA6DC2"/>
    <w:rsid w:val="00AA6F28"/>
    <w:rsid w:val="00AB4056"/>
    <w:rsid w:val="00AB4C17"/>
    <w:rsid w:val="00AB6307"/>
    <w:rsid w:val="00AC032A"/>
    <w:rsid w:val="00AC043A"/>
    <w:rsid w:val="00AC1176"/>
    <w:rsid w:val="00AC224E"/>
    <w:rsid w:val="00AC239F"/>
    <w:rsid w:val="00AC4501"/>
    <w:rsid w:val="00AC486A"/>
    <w:rsid w:val="00AC5955"/>
    <w:rsid w:val="00AC5F7B"/>
    <w:rsid w:val="00AC7EEE"/>
    <w:rsid w:val="00AD0B1F"/>
    <w:rsid w:val="00AD11F6"/>
    <w:rsid w:val="00AD1238"/>
    <w:rsid w:val="00AD3FDD"/>
    <w:rsid w:val="00AD41EA"/>
    <w:rsid w:val="00AD5A0B"/>
    <w:rsid w:val="00AD5B94"/>
    <w:rsid w:val="00AD64E8"/>
    <w:rsid w:val="00AE1F65"/>
    <w:rsid w:val="00AE2022"/>
    <w:rsid w:val="00AE27D0"/>
    <w:rsid w:val="00AE4E36"/>
    <w:rsid w:val="00AE7FDE"/>
    <w:rsid w:val="00AF3562"/>
    <w:rsid w:val="00AF35BD"/>
    <w:rsid w:val="00AF38B5"/>
    <w:rsid w:val="00AF40C3"/>
    <w:rsid w:val="00AF4763"/>
    <w:rsid w:val="00AF4B08"/>
    <w:rsid w:val="00AF5664"/>
    <w:rsid w:val="00AF62F1"/>
    <w:rsid w:val="00B007A1"/>
    <w:rsid w:val="00B011F0"/>
    <w:rsid w:val="00B01406"/>
    <w:rsid w:val="00B01437"/>
    <w:rsid w:val="00B03A4A"/>
    <w:rsid w:val="00B03C9E"/>
    <w:rsid w:val="00B044EF"/>
    <w:rsid w:val="00B0586B"/>
    <w:rsid w:val="00B05C16"/>
    <w:rsid w:val="00B05C5C"/>
    <w:rsid w:val="00B06F30"/>
    <w:rsid w:val="00B1167C"/>
    <w:rsid w:val="00B13447"/>
    <w:rsid w:val="00B14A05"/>
    <w:rsid w:val="00B17FB6"/>
    <w:rsid w:val="00B22F49"/>
    <w:rsid w:val="00B23DFA"/>
    <w:rsid w:val="00B24210"/>
    <w:rsid w:val="00B27A7D"/>
    <w:rsid w:val="00B30753"/>
    <w:rsid w:val="00B30B32"/>
    <w:rsid w:val="00B32900"/>
    <w:rsid w:val="00B33591"/>
    <w:rsid w:val="00B33945"/>
    <w:rsid w:val="00B33BF8"/>
    <w:rsid w:val="00B33F26"/>
    <w:rsid w:val="00B340D5"/>
    <w:rsid w:val="00B3448B"/>
    <w:rsid w:val="00B34F9D"/>
    <w:rsid w:val="00B40110"/>
    <w:rsid w:val="00B41EA5"/>
    <w:rsid w:val="00B4205D"/>
    <w:rsid w:val="00B44834"/>
    <w:rsid w:val="00B46721"/>
    <w:rsid w:val="00B504B6"/>
    <w:rsid w:val="00B5162B"/>
    <w:rsid w:val="00B521F7"/>
    <w:rsid w:val="00B53279"/>
    <w:rsid w:val="00B557C3"/>
    <w:rsid w:val="00B5589F"/>
    <w:rsid w:val="00B606F7"/>
    <w:rsid w:val="00B60DF3"/>
    <w:rsid w:val="00B638AD"/>
    <w:rsid w:val="00B66317"/>
    <w:rsid w:val="00B671AD"/>
    <w:rsid w:val="00B708EA"/>
    <w:rsid w:val="00B70C92"/>
    <w:rsid w:val="00B715A3"/>
    <w:rsid w:val="00B71B51"/>
    <w:rsid w:val="00B71F98"/>
    <w:rsid w:val="00B743D6"/>
    <w:rsid w:val="00B744BB"/>
    <w:rsid w:val="00B74FB3"/>
    <w:rsid w:val="00B75609"/>
    <w:rsid w:val="00B75613"/>
    <w:rsid w:val="00B75924"/>
    <w:rsid w:val="00B76BC5"/>
    <w:rsid w:val="00B76C4E"/>
    <w:rsid w:val="00B8086E"/>
    <w:rsid w:val="00B80A36"/>
    <w:rsid w:val="00B8285A"/>
    <w:rsid w:val="00B83D6D"/>
    <w:rsid w:val="00B85215"/>
    <w:rsid w:val="00B85CF6"/>
    <w:rsid w:val="00B85F98"/>
    <w:rsid w:val="00B86D0A"/>
    <w:rsid w:val="00B91A28"/>
    <w:rsid w:val="00B93B50"/>
    <w:rsid w:val="00B96870"/>
    <w:rsid w:val="00B96AC2"/>
    <w:rsid w:val="00BA58A6"/>
    <w:rsid w:val="00BA7C0A"/>
    <w:rsid w:val="00BB02CE"/>
    <w:rsid w:val="00BB07AE"/>
    <w:rsid w:val="00BB28FD"/>
    <w:rsid w:val="00BB2CF2"/>
    <w:rsid w:val="00BB68BD"/>
    <w:rsid w:val="00BB68C2"/>
    <w:rsid w:val="00BC0F01"/>
    <w:rsid w:val="00BC1240"/>
    <w:rsid w:val="00BC12B1"/>
    <w:rsid w:val="00BC4890"/>
    <w:rsid w:val="00BC4B1B"/>
    <w:rsid w:val="00BC607C"/>
    <w:rsid w:val="00BC62F5"/>
    <w:rsid w:val="00BC62F7"/>
    <w:rsid w:val="00BC64BE"/>
    <w:rsid w:val="00BD1D29"/>
    <w:rsid w:val="00BD2706"/>
    <w:rsid w:val="00BD2F73"/>
    <w:rsid w:val="00BD50D6"/>
    <w:rsid w:val="00BE0A1F"/>
    <w:rsid w:val="00BE0AEF"/>
    <w:rsid w:val="00BE6354"/>
    <w:rsid w:val="00BF053B"/>
    <w:rsid w:val="00BF0D2D"/>
    <w:rsid w:val="00BF15BA"/>
    <w:rsid w:val="00BF22FC"/>
    <w:rsid w:val="00BF3380"/>
    <w:rsid w:val="00BF7202"/>
    <w:rsid w:val="00C014E7"/>
    <w:rsid w:val="00C01835"/>
    <w:rsid w:val="00C02B4F"/>
    <w:rsid w:val="00C02C76"/>
    <w:rsid w:val="00C03325"/>
    <w:rsid w:val="00C03C3B"/>
    <w:rsid w:val="00C03FB6"/>
    <w:rsid w:val="00C03FBE"/>
    <w:rsid w:val="00C04881"/>
    <w:rsid w:val="00C04D28"/>
    <w:rsid w:val="00C04FCA"/>
    <w:rsid w:val="00C050A7"/>
    <w:rsid w:val="00C067FB"/>
    <w:rsid w:val="00C10BFA"/>
    <w:rsid w:val="00C110AA"/>
    <w:rsid w:val="00C122C2"/>
    <w:rsid w:val="00C12788"/>
    <w:rsid w:val="00C16442"/>
    <w:rsid w:val="00C16753"/>
    <w:rsid w:val="00C203A5"/>
    <w:rsid w:val="00C21564"/>
    <w:rsid w:val="00C25ED4"/>
    <w:rsid w:val="00C31662"/>
    <w:rsid w:val="00C32518"/>
    <w:rsid w:val="00C32767"/>
    <w:rsid w:val="00C35EF2"/>
    <w:rsid w:val="00C37E66"/>
    <w:rsid w:val="00C412D4"/>
    <w:rsid w:val="00C41F76"/>
    <w:rsid w:val="00C44174"/>
    <w:rsid w:val="00C4696E"/>
    <w:rsid w:val="00C46A47"/>
    <w:rsid w:val="00C4733F"/>
    <w:rsid w:val="00C47350"/>
    <w:rsid w:val="00C47792"/>
    <w:rsid w:val="00C47C0A"/>
    <w:rsid w:val="00C50FFD"/>
    <w:rsid w:val="00C513D6"/>
    <w:rsid w:val="00C52E7C"/>
    <w:rsid w:val="00C53932"/>
    <w:rsid w:val="00C544E2"/>
    <w:rsid w:val="00C55915"/>
    <w:rsid w:val="00C5605F"/>
    <w:rsid w:val="00C61E50"/>
    <w:rsid w:val="00C6201B"/>
    <w:rsid w:val="00C623B0"/>
    <w:rsid w:val="00C624A5"/>
    <w:rsid w:val="00C63C88"/>
    <w:rsid w:val="00C63F84"/>
    <w:rsid w:val="00C6519F"/>
    <w:rsid w:val="00C6556F"/>
    <w:rsid w:val="00C66173"/>
    <w:rsid w:val="00C75F89"/>
    <w:rsid w:val="00C76120"/>
    <w:rsid w:val="00C801B6"/>
    <w:rsid w:val="00C802F8"/>
    <w:rsid w:val="00C825D1"/>
    <w:rsid w:val="00C8280E"/>
    <w:rsid w:val="00C82DF1"/>
    <w:rsid w:val="00C84969"/>
    <w:rsid w:val="00C91D07"/>
    <w:rsid w:val="00C92E8C"/>
    <w:rsid w:val="00C9329E"/>
    <w:rsid w:val="00C95178"/>
    <w:rsid w:val="00C96867"/>
    <w:rsid w:val="00CA0C89"/>
    <w:rsid w:val="00CA268A"/>
    <w:rsid w:val="00CA4C70"/>
    <w:rsid w:val="00CA4F7E"/>
    <w:rsid w:val="00CB2817"/>
    <w:rsid w:val="00CB35C1"/>
    <w:rsid w:val="00CB3619"/>
    <w:rsid w:val="00CB3FEB"/>
    <w:rsid w:val="00CB66E7"/>
    <w:rsid w:val="00CB7665"/>
    <w:rsid w:val="00CC1322"/>
    <w:rsid w:val="00CC3964"/>
    <w:rsid w:val="00CC4111"/>
    <w:rsid w:val="00CC50E7"/>
    <w:rsid w:val="00CC72AF"/>
    <w:rsid w:val="00CC7396"/>
    <w:rsid w:val="00CD0CF6"/>
    <w:rsid w:val="00CD1691"/>
    <w:rsid w:val="00CD2A92"/>
    <w:rsid w:val="00CD3CC1"/>
    <w:rsid w:val="00CD75E3"/>
    <w:rsid w:val="00CE0772"/>
    <w:rsid w:val="00CE299E"/>
    <w:rsid w:val="00CE33DE"/>
    <w:rsid w:val="00CE4889"/>
    <w:rsid w:val="00CE67EA"/>
    <w:rsid w:val="00CE7A24"/>
    <w:rsid w:val="00CF09FB"/>
    <w:rsid w:val="00CF378F"/>
    <w:rsid w:val="00CF406B"/>
    <w:rsid w:val="00CF4268"/>
    <w:rsid w:val="00CF522F"/>
    <w:rsid w:val="00CF53C0"/>
    <w:rsid w:val="00D00AF2"/>
    <w:rsid w:val="00D02FBA"/>
    <w:rsid w:val="00D02FF1"/>
    <w:rsid w:val="00D035DC"/>
    <w:rsid w:val="00D03D63"/>
    <w:rsid w:val="00D04784"/>
    <w:rsid w:val="00D10EDA"/>
    <w:rsid w:val="00D1167A"/>
    <w:rsid w:val="00D11D72"/>
    <w:rsid w:val="00D17299"/>
    <w:rsid w:val="00D206E3"/>
    <w:rsid w:val="00D22AA3"/>
    <w:rsid w:val="00D24443"/>
    <w:rsid w:val="00D26F60"/>
    <w:rsid w:val="00D27126"/>
    <w:rsid w:val="00D30DE5"/>
    <w:rsid w:val="00D30F72"/>
    <w:rsid w:val="00D3434F"/>
    <w:rsid w:val="00D35CFD"/>
    <w:rsid w:val="00D413FD"/>
    <w:rsid w:val="00D438DD"/>
    <w:rsid w:val="00D44924"/>
    <w:rsid w:val="00D450A4"/>
    <w:rsid w:val="00D46C75"/>
    <w:rsid w:val="00D50309"/>
    <w:rsid w:val="00D5094D"/>
    <w:rsid w:val="00D50A44"/>
    <w:rsid w:val="00D51396"/>
    <w:rsid w:val="00D52D33"/>
    <w:rsid w:val="00D54599"/>
    <w:rsid w:val="00D54B7A"/>
    <w:rsid w:val="00D55DB1"/>
    <w:rsid w:val="00D566B5"/>
    <w:rsid w:val="00D60996"/>
    <w:rsid w:val="00D61939"/>
    <w:rsid w:val="00D61AEF"/>
    <w:rsid w:val="00D64FD3"/>
    <w:rsid w:val="00D656D5"/>
    <w:rsid w:val="00D6724B"/>
    <w:rsid w:val="00D67AE9"/>
    <w:rsid w:val="00D67BB9"/>
    <w:rsid w:val="00D7412B"/>
    <w:rsid w:val="00D7422B"/>
    <w:rsid w:val="00D76694"/>
    <w:rsid w:val="00D77191"/>
    <w:rsid w:val="00D8252D"/>
    <w:rsid w:val="00D832DF"/>
    <w:rsid w:val="00D84F2D"/>
    <w:rsid w:val="00D86302"/>
    <w:rsid w:val="00D86B81"/>
    <w:rsid w:val="00D870EB"/>
    <w:rsid w:val="00D90196"/>
    <w:rsid w:val="00D901B7"/>
    <w:rsid w:val="00D913BC"/>
    <w:rsid w:val="00D92802"/>
    <w:rsid w:val="00D92B4E"/>
    <w:rsid w:val="00D938B2"/>
    <w:rsid w:val="00D94EB3"/>
    <w:rsid w:val="00D96BBD"/>
    <w:rsid w:val="00DA1553"/>
    <w:rsid w:val="00DA27B5"/>
    <w:rsid w:val="00DA33BC"/>
    <w:rsid w:val="00DA7310"/>
    <w:rsid w:val="00DB00F8"/>
    <w:rsid w:val="00DB025D"/>
    <w:rsid w:val="00DB370F"/>
    <w:rsid w:val="00DB3C79"/>
    <w:rsid w:val="00DB3E39"/>
    <w:rsid w:val="00DB62EE"/>
    <w:rsid w:val="00DB6A19"/>
    <w:rsid w:val="00DB6CC6"/>
    <w:rsid w:val="00DC17E3"/>
    <w:rsid w:val="00DC6792"/>
    <w:rsid w:val="00DC7037"/>
    <w:rsid w:val="00DD045C"/>
    <w:rsid w:val="00DD403C"/>
    <w:rsid w:val="00DD4CCD"/>
    <w:rsid w:val="00DD5066"/>
    <w:rsid w:val="00DD55BF"/>
    <w:rsid w:val="00DD5A36"/>
    <w:rsid w:val="00DD6724"/>
    <w:rsid w:val="00DE5752"/>
    <w:rsid w:val="00DE6E28"/>
    <w:rsid w:val="00DE7F33"/>
    <w:rsid w:val="00DF030B"/>
    <w:rsid w:val="00DF1350"/>
    <w:rsid w:val="00DF25C4"/>
    <w:rsid w:val="00DF296A"/>
    <w:rsid w:val="00DF2C4F"/>
    <w:rsid w:val="00DF4220"/>
    <w:rsid w:val="00E0318C"/>
    <w:rsid w:val="00E0375A"/>
    <w:rsid w:val="00E05402"/>
    <w:rsid w:val="00E06A7D"/>
    <w:rsid w:val="00E06B93"/>
    <w:rsid w:val="00E076DA"/>
    <w:rsid w:val="00E10671"/>
    <w:rsid w:val="00E12327"/>
    <w:rsid w:val="00E14761"/>
    <w:rsid w:val="00E14CE9"/>
    <w:rsid w:val="00E15EAE"/>
    <w:rsid w:val="00E17640"/>
    <w:rsid w:val="00E22FD4"/>
    <w:rsid w:val="00E23054"/>
    <w:rsid w:val="00E2330C"/>
    <w:rsid w:val="00E264E7"/>
    <w:rsid w:val="00E26926"/>
    <w:rsid w:val="00E30C8E"/>
    <w:rsid w:val="00E3171D"/>
    <w:rsid w:val="00E329C0"/>
    <w:rsid w:val="00E3319E"/>
    <w:rsid w:val="00E33910"/>
    <w:rsid w:val="00E35077"/>
    <w:rsid w:val="00E431E9"/>
    <w:rsid w:val="00E457D8"/>
    <w:rsid w:val="00E45ECF"/>
    <w:rsid w:val="00E463C2"/>
    <w:rsid w:val="00E46466"/>
    <w:rsid w:val="00E5313F"/>
    <w:rsid w:val="00E53A2D"/>
    <w:rsid w:val="00E5597B"/>
    <w:rsid w:val="00E55C88"/>
    <w:rsid w:val="00E560EC"/>
    <w:rsid w:val="00E61F08"/>
    <w:rsid w:val="00E6329C"/>
    <w:rsid w:val="00E65828"/>
    <w:rsid w:val="00E7154D"/>
    <w:rsid w:val="00E71720"/>
    <w:rsid w:val="00E72F5B"/>
    <w:rsid w:val="00E741E0"/>
    <w:rsid w:val="00E75C26"/>
    <w:rsid w:val="00E766BE"/>
    <w:rsid w:val="00E77AFB"/>
    <w:rsid w:val="00E80576"/>
    <w:rsid w:val="00E82C8B"/>
    <w:rsid w:val="00E82EED"/>
    <w:rsid w:val="00E83232"/>
    <w:rsid w:val="00E83E9D"/>
    <w:rsid w:val="00E85CF8"/>
    <w:rsid w:val="00E86229"/>
    <w:rsid w:val="00E902C7"/>
    <w:rsid w:val="00E90BB8"/>
    <w:rsid w:val="00E91424"/>
    <w:rsid w:val="00E91D5F"/>
    <w:rsid w:val="00E93E79"/>
    <w:rsid w:val="00E94490"/>
    <w:rsid w:val="00E94531"/>
    <w:rsid w:val="00E959C5"/>
    <w:rsid w:val="00EA0E61"/>
    <w:rsid w:val="00EA190B"/>
    <w:rsid w:val="00EA1DB3"/>
    <w:rsid w:val="00EA3E68"/>
    <w:rsid w:val="00EA5288"/>
    <w:rsid w:val="00EA640A"/>
    <w:rsid w:val="00EA7340"/>
    <w:rsid w:val="00EB0B1A"/>
    <w:rsid w:val="00EB1E32"/>
    <w:rsid w:val="00EB2E10"/>
    <w:rsid w:val="00EB3E49"/>
    <w:rsid w:val="00EB4D7A"/>
    <w:rsid w:val="00EB5985"/>
    <w:rsid w:val="00EB5CE4"/>
    <w:rsid w:val="00EB5CF1"/>
    <w:rsid w:val="00EB6A74"/>
    <w:rsid w:val="00EC0177"/>
    <w:rsid w:val="00EC1F74"/>
    <w:rsid w:val="00ED13EC"/>
    <w:rsid w:val="00ED1989"/>
    <w:rsid w:val="00ED3E61"/>
    <w:rsid w:val="00ED465E"/>
    <w:rsid w:val="00ED4A9F"/>
    <w:rsid w:val="00ED5CCB"/>
    <w:rsid w:val="00ED5D14"/>
    <w:rsid w:val="00EE0656"/>
    <w:rsid w:val="00EE1591"/>
    <w:rsid w:val="00EE1A31"/>
    <w:rsid w:val="00EE2897"/>
    <w:rsid w:val="00EE3DC6"/>
    <w:rsid w:val="00EE566A"/>
    <w:rsid w:val="00EE5FBB"/>
    <w:rsid w:val="00EE7541"/>
    <w:rsid w:val="00EF0834"/>
    <w:rsid w:val="00EF0E41"/>
    <w:rsid w:val="00EF142D"/>
    <w:rsid w:val="00EF4477"/>
    <w:rsid w:val="00EF48DA"/>
    <w:rsid w:val="00EF4CC7"/>
    <w:rsid w:val="00F0048B"/>
    <w:rsid w:val="00F02987"/>
    <w:rsid w:val="00F02FEB"/>
    <w:rsid w:val="00F04CB3"/>
    <w:rsid w:val="00F05B62"/>
    <w:rsid w:val="00F10958"/>
    <w:rsid w:val="00F13B2F"/>
    <w:rsid w:val="00F1674A"/>
    <w:rsid w:val="00F16D41"/>
    <w:rsid w:val="00F20073"/>
    <w:rsid w:val="00F22844"/>
    <w:rsid w:val="00F24B32"/>
    <w:rsid w:val="00F252A7"/>
    <w:rsid w:val="00F260BD"/>
    <w:rsid w:val="00F26E3A"/>
    <w:rsid w:val="00F2741F"/>
    <w:rsid w:val="00F31D5F"/>
    <w:rsid w:val="00F32028"/>
    <w:rsid w:val="00F320DC"/>
    <w:rsid w:val="00F32705"/>
    <w:rsid w:val="00F3353B"/>
    <w:rsid w:val="00F33914"/>
    <w:rsid w:val="00F34369"/>
    <w:rsid w:val="00F3499F"/>
    <w:rsid w:val="00F35087"/>
    <w:rsid w:val="00F3679B"/>
    <w:rsid w:val="00F37C0D"/>
    <w:rsid w:val="00F4285D"/>
    <w:rsid w:val="00F44134"/>
    <w:rsid w:val="00F4427C"/>
    <w:rsid w:val="00F4590F"/>
    <w:rsid w:val="00F47C85"/>
    <w:rsid w:val="00F52BF0"/>
    <w:rsid w:val="00F53688"/>
    <w:rsid w:val="00F540B9"/>
    <w:rsid w:val="00F5418A"/>
    <w:rsid w:val="00F565CB"/>
    <w:rsid w:val="00F57FDC"/>
    <w:rsid w:val="00F617CE"/>
    <w:rsid w:val="00F621C3"/>
    <w:rsid w:val="00F63FEA"/>
    <w:rsid w:val="00F65116"/>
    <w:rsid w:val="00F66797"/>
    <w:rsid w:val="00F66AF8"/>
    <w:rsid w:val="00F67D23"/>
    <w:rsid w:val="00F7094F"/>
    <w:rsid w:val="00F71173"/>
    <w:rsid w:val="00F729EB"/>
    <w:rsid w:val="00F73262"/>
    <w:rsid w:val="00F73969"/>
    <w:rsid w:val="00F74963"/>
    <w:rsid w:val="00F752FA"/>
    <w:rsid w:val="00F76DB1"/>
    <w:rsid w:val="00F76FE7"/>
    <w:rsid w:val="00F77DDC"/>
    <w:rsid w:val="00F80D3C"/>
    <w:rsid w:val="00F824BD"/>
    <w:rsid w:val="00F8658C"/>
    <w:rsid w:val="00F874D2"/>
    <w:rsid w:val="00F87BD5"/>
    <w:rsid w:val="00F94A64"/>
    <w:rsid w:val="00F95181"/>
    <w:rsid w:val="00F9548B"/>
    <w:rsid w:val="00F9656F"/>
    <w:rsid w:val="00F97802"/>
    <w:rsid w:val="00FA01F3"/>
    <w:rsid w:val="00FA097E"/>
    <w:rsid w:val="00FA0BA1"/>
    <w:rsid w:val="00FA0CF3"/>
    <w:rsid w:val="00FA13D5"/>
    <w:rsid w:val="00FA52B7"/>
    <w:rsid w:val="00FA5ECE"/>
    <w:rsid w:val="00FA66F5"/>
    <w:rsid w:val="00FA7EEE"/>
    <w:rsid w:val="00FB290C"/>
    <w:rsid w:val="00FB57EF"/>
    <w:rsid w:val="00FB659C"/>
    <w:rsid w:val="00FB6CBC"/>
    <w:rsid w:val="00FB6F5C"/>
    <w:rsid w:val="00FC1E0C"/>
    <w:rsid w:val="00FC71D1"/>
    <w:rsid w:val="00FD3E10"/>
    <w:rsid w:val="00FD3E53"/>
    <w:rsid w:val="00FD4946"/>
    <w:rsid w:val="00FD4FFC"/>
    <w:rsid w:val="00FD5097"/>
    <w:rsid w:val="00FD551C"/>
    <w:rsid w:val="00FD5881"/>
    <w:rsid w:val="00FD64B4"/>
    <w:rsid w:val="00FD65DD"/>
    <w:rsid w:val="00FD6CC5"/>
    <w:rsid w:val="00FD7047"/>
    <w:rsid w:val="00FE0093"/>
    <w:rsid w:val="00FE126C"/>
    <w:rsid w:val="00FE27C4"/>
    <w:rsid w:val="00FE4D1F"/>
    <w:rsid w:val="00FF1F54"/>
    <w:rsid w:val="00FF28CB"/>
    <w:rsid w:val="00FF36BF"/>
    <w:rsid w:val="00FF3963"/>
    <w:rsid w:val="00FF402E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E689D5-B743-4211-9763-D343F308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62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4A3595"/>
    <w:pPr>
      <w:spacing w:before="100" w:beforeAutospacing="1" w:after="100" w:afterAutospacing="1"/>
      <w:outlineLvl w:val="0"/>
    </w:pPr>
    <w:rPr>
      <w:kern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500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06749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06749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3">
    <w:name w:val="Знак Знак Знак Знак"/>
    <w:basedOn w:val="a"/>
    <w:rsid w:val="00067495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0674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06749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нак Знак Знак"/>
    <w:basedOn w:val="a"/>
    <w:rsid w:val="003676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rsid w:val="006B78F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7">
    <w:name w:val="Знак Знак Знак Знак Знак Знак Знак Знак Знак Знак Знак"/>
    <w:basedOn w:val="a"/>
    <w:rsid w:val="00605BE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8">
    <w:name w:val="Table Grid"/>
    <w:basedOn w:val="a1"/>
    <w:uiPriority w:val="59"/>
    <w:rsid w:val="009E178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9E178F"/>
    <w:pPr>
      <w:tabs>
        <w:tab w:val="center" w:pos="4677"/>
        <w:tab w:val="right" w:pos="9355"/>
      </w:tabs>
    </w:pPr>
    <w:rPr>
      <w:szCs w:val="20"/>
    </w:rPr>
  </w:style>
  <w:style w:type="character" w:customStyle="1" w:styleId="aa">
    <w:name w:val="Верхний колонтитул Знак"/>
    <w:link w:val="a9"/>
    <w:uiPriority w:val="99"/>
    <w:rsid w:val="009E178F"/>
    <w:rPr>
      <w:rFonts w:ascii="Times New Roman" w:eastAsia="Times New Roman" w:hAnsi="Times New Roman"/>
      <w:sz w:val="24"/>
    </w:rPr>
  </w:style>
  <w:style w:type="table" w:customStyle="1" w:styleId="11">
    <w:name w:val="Сетка таблицы1"/>
    <w:basedOn w:val="a1"/>
    <w:next w:val="a8"/>
    <w:uiPriority w:val="59"/>
    <w:rsid w:val="0037364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uiPriority w:val="22"/>
    <w:qFormat/>
    <w:rsid w:val="00695701"/>
    <w:rPr>
      <w:b/>
      <w:bCs/>
    </w:rPr>
  </w:style>
  <w:style w:type="paragraph" w:styleId="ac">
    <w:name w:val="List Paragraph"/>
    <w:basedOn w:val="a"/>
    <w:uiPriority w:val="34"/>
    <w:qFormat/>
    <w:rsid w:val="00A044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Body Text Indent"/>
    <w:basedOn w:val="a"/>
    <w:link w:val="ae"/>
    <w:uiPriority w:val="99"/>
    <w:semiHidden/>
    <w:unhideWhenUsed/>
    <w:rsid w:val="00A366E1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Основной текст с отступом Знак"/>
    <w:link w:val="ad"/>
    <w:uiPriority w:val="99"/>
    <w:semiHidden/>
    <w:rsid w:val="00A366E1"/>
    <w:rPr>
      <w:sz w:val="22"/>
      <w:szCs w:val="22"/>
      <w:lang w:eastAsia="en-US"/>
    </w:rPr>
  </w:style>
  <w:style w:type="paragraph" w:styleId="af">
    <w:name w:val="footer"/>
    <w:basedOn w:val="a"/>
    <w:link w:val="af0"/>
    <w:uiPriority w:val="99"/>
    <w:unhideWhenUsed/>
    <w:rsid w:val="004A39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4A399A"/>
    <w:rPr>
      <w:rFonts w:ascii="Times New Roman" w:eastAsia="Times New Roman" w:hAnsi="Times New Roman"/>
      <w:sz w:val="24"/>
      <w:szCs w:val="24"/>
    </w:rPr>
  </w:style>
  <w:style w:type="paragraph" w:styleId="af1">
    <w:name w:val="Normal (Web)"/>
    <w:basedOn w:val="a"/>
    <w:uiPriority w:val="99"/>
    <w:semiHidden/>
    <w:unhideWhenUsed/>
    <w:rsid w:val="004A3595"/>
    <w:pPr>
      <w:spacing w:before="30" w:after="30"/>
    </w:pPr>
  </w:style>
  <w:style w:type="character" w:customStyle="1" w:styleId="10">
    <w:name w:val="Заголовок 1 Знак"/>
    <w:link w:val="1"/>
    <w:uiPriority w:val="9"/>
    <w:rsid w:val="004A3595"/>
    <w:rPr>
      <w:rFonts w:ascii="Times New Roman" w:eastAsia="Times New Roman" w:hAnsi="Times New Roman"/>
      <w:kern w:val="36"/>
      <w:sz w:val="24"/>
      <w:szCs w:val="24"/>
    </w:rPr>
  </w:style>
  <w:style w:type="character" w:customStyle="1" w:styleId="hcc">
    <w:name w:val="hcc"/>
    <w:rsid w:val="00DB6A19"/>
  </w:style>
  <w:style w:type="character" w:styleId="af2">
    <w:name w:val="Hyperlink"/>
    <w:uiPriority w:val="99"/>
    <w:unhideWhenUsed/>
    <w:rsid w:val="00BC0F01"/>
    <w:rPr>
      <w:color w:val="005784"/>
      <w:u w:val="single"/>
    </w:rPr>
  </w:style>
  <w:style w:type="character" w:styleId="af3">
    <w:name w:val="Emphasis"/>
    <w:uiPriority w:val="20"/>
    <w:qFormat/>
    <w:rsid w:val="004341F1"/>
    <w:rPr>
      <w:i/>
      <w:iCs/>
    </w:rPr>
  </w:style>
  <w:style w:type="character" w:styleId="af4">
    <w:name w:val="FollowedHyperlink"/>
    <w:basedOn w:val="a0"/>
    <w:uiPriority w:val="99"/>
    <w:semiHidden/>
    <w:unhideWhenUsed/>
    <w:rsid w:val="006F30A5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3B500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9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37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20309">
              <w:marLeft w:val="0"/>
              <w:marRight w:val="0"/>
              <w:marTop w:val="1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13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35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87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881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842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532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131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2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83293">
          <w:marLeft w:val="9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522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27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612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013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3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34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0490">
              <w:marLeft w:val="0"/>
              <w:marRight w:val="0"/>
              <w:marTop w:val="1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2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02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14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23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974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7601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8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980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8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8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0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9966">
              <w:marLeft w:val="0"/>
              <w:marRight w:val="0"/>
              <w:marTop w:val="1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19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6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77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451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040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952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841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1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document/610020251212000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0E0BD-70AA-4CBD-9F04-FDEF5B335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gorodeckaya</dc:creator>
  <cp:lastModifiedBy>Иванцов Владимир Владиславович</cp:lastModifiedBy>
  <cp:revision>4</cp:revision>
  <cp:lastPrinted>2025-12-15T12:02:00Z</cp:lastPrinted>
  <dcterms:created xsi:type="dcterms:W3CDTF">2025-12-15T06:48:00Z</dcterms:created>
  <dcterms:modified xsi:type="dcterms:W3CDTF">2025-12-15T12:06:00Z</dcterms:modified>
</cp:coreProperties>
</file>