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77B649" w14:textId="5982FCD1" w:rsidR="00833240" w:rsidRPr="00833240" w:rsidRDefault="00457338" w:rsidP="00B66DC7">
      <w:pPr>
        <w:ind w:firstLine="709"/>
        <w:rPr>
          <w:b/>
          <w:spacing w:val="32"/>
          <w:sz w:val="38"/>
          <w:szCs w:val="38"/>
        </w:rPr>
      </w:pPr>
      <w:bookmarkStart w:id="0" w:name="_Hlk182823218"/>
      <w:r>
        <w:rPr>
          <w:b/>
          <w:spacing w:val="32"/>
          <w:sz w:val="38"/>
          <w:szCs w:val="38"/>
        </w:rPr>
        <w:t xml:space="preserve">                            </w:t>
      </w:r>
      <w:r w:rsidR="00B66DC7">
        <w:rPr>
          <w:b/>
          <w:noProof/>
          <w:spacing w:val="32"/>
          <w:sz w:val="38"/>
          <w:szCs w:val="38"/>
        </w:rPr>
        <w:drawing>
          <wp:inline distT="0" distB="0" distL="0" distR="0" wp14:anchorId="01B19F8B" wp14:editId="55FA7DAF">
            <wp:extent cx="878205" cy="8597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98C717" w14:textId="77777777" w:rsidR="00833240" w:rsidRPr="00B66DC7" w:rsidRDefault="00833240" w:rsidP="00833240">
      <w:pPr>
        <w:tabs>
          <w:tab w:val="left" w:pos="5520"/>
        </w:tabs>
        <w:rPr>
          <w:b/>
          <w:spacing w:val="32"/>
        </w:rPr>
      </w:pPr>
      <w:r w:rsidRPr="00833240">
        <w:rPr>
          <w:b/>
          <w:spacing w:val="32"/>
          <w:sz w:val="38"/>
          <w:szCs w:val="38"/>
        </w:rPr>
        <w:tab/>
      </w:r>
    </w:p>
    <w:p w14:paraId="1C0D978F" w14:textId="77777777" w:rsidR="00B66DC7" w:rsidRPr="005C398F" w:rsidRDefault="00B66DC7" w:rsidP="00B66DC7">
      <w:pPr>
        <w:jc w:val="center"/>
        <w:rPr>
          <w:b/>
          <w:spacing w:val="32"/>
          <w:sz w:val="38"/>
          <w:szCs w:val="38"/>
        </w:rPr>
      </w:pPr>
      <w:r w:rsidRPr="005C398F">
        <w:rPr>
          <w:b/>
          <w:spacing w:val="32"/>
          <w:sz w:val="38"/>
          <w:szCs w:val="38"/>
        </w:rPr>
        <w:t>АДМИНИСТРАЦИЯ</w:t>
      </w:r>
    </w:p>
    <w:p w14:paraId="507C159A" w14:textId="332BC2A8" w:rsidR="00B66DC7" w:rsidRPr="005C398F" w:rsidRDefault="00B66DC7" w:rsidP="00B66DC7">
      <w:pPr>
        <w:jc w:val="center"/>
        <w:rPr>
          <w:b/>
          <w:spacing w:val="-2"/>
          <w:sz w:val="40"/>
          <w:szCs w:val="40"/>
        </w:rPr>
      </w:pPr>
      <w:r w:rsidRPr="005C398F">
        <w:rPr>
          <w:b/>
          <w:spacing w:val="-2"/>
          <w:sz w:val="40"/>
          <w:szCs w:val="40"/>
        </w:rPr>
        <w:t>ГОРОДА РОСТОВА-НА-ДОНУ</w:t>
      </w:r>
    </w:p>
    <w:p w14:paraId="435587D1" w14:textId="77777777" w:rsidR="00B66DC7" w:rsidRPr="005C398F" w:rsidRDefault="00B66DC7" w:rsidP="00B66DC7">
      <w:pPr>
        <w:jc w:val="center"/>
        <w:rPr>
          <w:b/>
        </w:rPr>
      </w:pPr>
    </w:p>
    <w:p w14:paraId="434832B8" w14:textId="77777777" w:rsidR="00B66DC7" w:rsidRPr="005C398F" w:rsidRDefault="00B66DC7" w:rsidP="00B66DC7">
      <w:pPr>
        <w:jc w:val="center"/>
        <w:rPr>
          <w:rFonts w:ascii="Arial" w:hAnsi="Arial"/>
        </w:rPr>
      </w:pPr>
      <w:r w:rsidRPr="005C398F">
        <w:rPr>
          <w:b/>
          <w:sz w:val="36"/>
        </w:rPr>
        <w:t>ПОСТАНОВЛЕНИЕ</w:t>
      </w:r>
    </w:p>
    <w:p w14:paraId="255E1486" w14:textId="77777777" w:rsidR="00833240" w:rsidRPr="00457338" w:rsidRDefault="00833240" w:rsidP="00457338">
      <w:pPr>
        <w:rPr>
          <w:b/>
          <w:sz w:val="18"/>
          <w:szCs w:val="18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655"/>
        <w:gridCol w:w="5374"/>
        <w:gridCol w:w="410"/>
        <w:gridCol w:w="1914"/>
      </w:tblGrid>
      <w:tr w:rsidR="00833240" w:rsidRPr="00833240" w14:paraId="49123416" w14:textId="77777777" w:rsidTr="00D7473B">
        <w:tc>
          <w:tcPr>
            <w:tcW w:w="885" w:type="pct"/>
            <w:hideMark/>
          </w:tcPr>
          <w:p w14:paraId="254620FD" w14:textId="5989C151" w:rsidR="00833240" w:rsidRPr="00457338" w:rsidRDefault="00833240" w:rsidP="00833240">
            <w:pPr>
              <w:tabs>
                <w:tab w:val="left" w:pos="0"/>
              </w:tabs>
              <w:suppressAutoHyphens/>
              <w:rPr>
                <w:sz w:val="28"/>
                <w:szCs w:val="28"/>
                <w:lang w:eastAsia="ar-SA"/>
              </w:rPr>
            </w:pPr>
            <w:r w:rsidRPr="00457338">
              <w:rPr>
                <w:sz w:val="28"/>
                <w:szCs w:val="28"/>
              </w:rPr>
              <w:t>20</w:t>
            </w:r>
            <w:r w:rsidR="007D0892" w:rsidRPr="00457338">
              <w:rPr>
                <w:sz w:val="28"/>
                <w:szCs w:val="28"/>
              </w:rPr>
              <w:t>2</w:t>
            </w:r>
            <w:r w:rsidR="00E2508A">
              <w:rPr>
                <w:sz w:val="28"/>
                <w:szCs w:val="28"/>
              </w:rPr>
              <w:t>6</w:t>
            </w:r>
          </w:p>
        </w:tc>
        <w:tc>
          <w:tcPr>
            <w:tcW w:w="2873" w:type="pct"/>
          </w:tcPr>
          <w:p w14:paraId="0E6C4841" w14:textId="77777777" w:rsidR="00833240" w:rsidRPr="00833240" w:rsidRDefault="00833240" w:rsidP="0083324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6B1C9DE2" w14:textId="77777777" w:rsidR="00833240" w:rsidRPr="00457338" w:rsidRDefault="00833240" w:rsidP="0083324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r w:rsidRPr="00457338">
              <w:rPr>
                <w:sz w:val="28"/>
                <w:szCs w:val="28"/>
              </w:rPr>
              <w:t>№</w:t>
            </w:r>
          </w:p>
        </w:tc>
        <w:tc>
          <w:tcPr>
            <w:tcW w:w="1023" w:type="pct"/>
          </w:tcPr>
          <w:p w14:paraId="43E1D0C0" w14:textId="77777777" w:rsidR="00833240" w:rsidRPr="00833240" w:rsidRDefault="00833240" w:rsidP="0083324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14:paraId="5A64FDC4" w14:textId="464571D6" w:rsidR="00EF7FAC" w:rsidRPr="00234B5A" w:rsidRDefault="00EF7FAC" w:rsidP="00EF7FAC">
      <w:pPr>
        <w:spacing w:line="280" w:lineRule="exact"/>
        <w:jc w:val="both"/>
        <w:rPr>
          <w:sz w:val="28"/>
          <w:szCs w:val="28"/>
        </w:rPr>
      </w:pPr>
    </w:p>
    <w:p w14:paraId="4D240BA5" w14:textId="0A5C9F88" w:rsidR="00457338" w:rsidRPr="00234B5A" w:rsidRDefault="00457338" w:rsidP="00EF7FAC">
      <w:pPr>
        <w:spacing w:line="280" w:lineRule="exact"/>
        <w:jc w:val="both"/>
        <w:rPr>
          <w:sz w:val="28"/>
          <w:szCs w:val="28"/>
        </w:rPr>
      </w:pPr>
    </w:p>
    <w:p w14:paraId="1E60EA2B" w14:textId="77777777" w:rsidR="00234B5A" w:rsidRPr="00234B5A" w:rsidRDefault="00234B5A" w:rsidP="00EF7FAC">
      <w:pPr>
        <w:spacing w:line="280" w:lineRule="exact"/>
        <w:jc w:val="both"/>
        <w:rPr>
          <w:sz w:val="28"/>
          <w:szCs w:val="28"/>
        </w:rPr>
      </w:pPr>
    </w:p>
    <w:p w14:paraId="6FFD3E15" w14:textId="77777777" w:rsidR="00457338" w:rsidRPr="00234B5A" w:rsidRDefault="00457338" w:rsidP="00EF7FAC">
      <w:pPr>
        <w:spacing w:line="280" w:lineRule="exact"/>
        <w:jc w:val="both"/>
        <w:rPr>
          <w:sz w:val="28"/>
          <w:szCs w:val="28"/>
        </w:rPr>
      </w:pPr>
    </w:p>
    <w:p w14:paraId="4AB3F3F0" w14:textId="485D9FC5" w:rsidR="00247DD6" w:rsidRDefault="00247DD6" w:rsidP="00013CA1">
      <w:pPr>
        <w:tabs>
          <w:tab w:val="left" w:pos="5245"/>
        </w:tabs>
        <w:ind w:right="4252"/>
        <w:jc w:val="both"/>
        <w:rPr>
          <w:sz w:val="28"/>
          <w:szCs w:val="28"/>
        </w:rPr>
      </w:pPr>
      <w:bookmarkStart w:id="1" w:name="_Hlk155792666"/>
      <w:r>
        <w:rPr>
          <w:sz w:val="28"/>
          <w:szCs w:val="28"/>
        </w:rPr>
        <w:t xml:space="preserve">О внесении изменений в </w:t>
      </w:r>
      <w:bookmarkStart w:id="2" w:name="_Hlk182825839"/>
      <w:r>
        <w:rPr>
          <w:sz w:val="28"/>
          <w:szCs w:val="28"/>
        </w:rPr>
        <w:t>постановление Администрации города Ростова</w:t>
      </w:r>
      <w:r w:rsidR="00EB7C1B">
        <w:rPr>
          <w:sz w:val="28"/>
          <w:szCs w:val="28"/>
        </w:rPr>
        <w:t>-</w:t>
      </w:r>
      <w:r>
        <w:rPr>
          <w:sz w:val="28"/>
          <w:szCs w:val="28"/>
        </w:rPr>
        <w:t>на</w:t>
      </w:r>
      <w:r w:rsidR="00EB7C1B">
        <w:rPr>
          <w:sz w:val="28"/>
          <w:szCs w:val="28"/>
        </w:rPr>
        <w:t>-</w:t>
      </w:r>
      <w:r>
        <w:rPr>
          <w:sz w:val="28"/>
          <w:szCs w:val="28"/>
        </w:rPr>
        <w:t xml:space="preserve">Дону </w:t>
      </w:r>
      <w:r>
        <w:rPr>
          <w:sz w:val="28"/>
          <w:szCs w:val="28"/>
        </w:rPr>
        <w:br/>
        <w:t xml:space="preserve">от </w:t>
      </w:r>
      <w:bookmarkStart w:id="3" w:name="_Hlk182560975"/>
      <w:r w:rsidR="00D72D78">
        <w:rPr>
          <w:sz w:val="28"/>
          <w:szCs w:val="28"/>
        </w:rPr>
        <w:t>10</w:t>
      </w:r>
      <w:r w:rsidR="00F725F5">
        <w:rPr>
          <w:sz w:val="28"/>
          <w:szCs w:val="28"/>
        </w:rPr>
        <w:t>.</w:t>
      </w:r>
      <w:r w:rsidR="00D72D78">
        <w:rPr>
          <w:sz w:val="28"/>
          <w:szCs w:val="28"/>
        </w:rPr>
        <w:t>10</w:t>
      </w:r>
      <w:r w:rsidR="00F725F5">
        <w:rPr>
          <w:sz w:val="28"/>
          <w:szCs w:val="28"/>
        </w:rPr>
        <w:t>.</w:t>
      </w:r>
      <w:r w:rsidR="00F725F5" w:rsidRPr="00F725F5">
        <w:rPr>
          <w:sz w:val="28"/>
          <w:szCs w:val="28"/>
        </w:rPr>
        <w:t>202</w:t>
      </w:r>
      <w:r w:rsidR="00D72D78">
        <w:rPr>
          <w:sz w:val="28"/>
          <w:szCs w:val="28"/>
        </w:rPr>
        <w:t>5</w:t>
      </w:r>
      <w:r w:rsidR="00F725F5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F725F5">
        <w:rPr>
          <w:sz w:val="28"/>
          <w:szCs w:val="28"/>
        </w:rPr>
        <w:t> </w:t>
      </w:r>
      <w:r w:rsidR="00D72D78">
        <w:rPr>
          <w:sz w:val="28"/>
          <w:szCs w:val="28"/>
        </w:rPr>
        <w:t>1125</w:t>
      </w:r>
      <w:r>
        <w:rPr>
          <w:sz w:val="28"/>
          <w:szCs w:val="28"/>
        </w:rPr>
        <w:t xml:space="preserve"> </w:t>
      </w:r>
      <w:bookmarkEnd w:id="3"/>
      <w:r w:rsidR="00250206">
        <w:rPr>
          <w:sz w:val="28"/>
          <w:szCs w:val="28"/>
        </w:rPr>
        <w:t>«</w:t>
      </w:r>
      <w:r w:rsidR="00013CA1" w:rsidRPr="00013CA1">
        <w:rPr>
          <w:sz w:val="28"/>
          <w:szCs w:val="28"/>
        </w:rPr>
        <w:t>Об утверждении порядка рассмотрения</w:t>
      </w:r>
      <w:r w:rsidR="00013CA1">
        <w:rPr>
          <w:sz w:val="28"/>
          <w:szCs w:val="28"/>
        </w:rPr>
        <w:t xml:space="preserve"> </w:t>
      </w:r>
      <w:r w:rsidR="00013CA1" w:rsidRPr="00013CA1">
        <w:rPr>
          <w:sz w:val="28"/>
          <w:szCs w:val="28"/>
        </w:rPr>
        <w:t>обращений инвесторов и сопровождения</w:t>
      </w:r>
      <w:r w:rsidR="00013CA1">
        <w:rPr>
          <w:sz w:val="28"/>
          <w:szCs w:val="28"/>
        </w:rPr>
        <w:t xml:space="preserve"> </w:t>
      </w:r>
      <w:r w:rsidR="00013CA1" w:rsidRPr="00013CA1">
        <w:rPr>
          <w:sz w:val="28"/>
          <w:szCs w:val="28"/>
        </w:rPr>
        <w:t>инвестиционных проектов, реализуемых</w:t>
      </w:r>
      <w:r w:rsidR="00013CA1">
        <w:rPr>
          <w:sz w:val="28"/>
          <w:szCs w:val="28"/>
        </w:rPr>
        <w:t xml:space="preserve"> </w:t>
      </w:r>
      <w:r w:rsidR="00013CA1">
        <w:rPr>
          <w:sz w:val="28"/>
          <w:szCs w:val="28"/>
        </w:rPr>
        <w:br/>
      </w:r>
      <w:r w:rsidR="00013CA1" w:rsidRPr="00013CA1">
        <w:rPr>
          <w:sz w:val="28"/>
          <w:szCs w:val="28"/>
        </w:rPr>
        <w:t>и (или) планируемых к реализации</w:t>
      </w:r>
      <w:r w:rsidR="00013CA1">
        <w:rPr>
          <w:sz w:val="28"/>
          <w:szCs w:val="28"/>
        </w:rPr>
        <w:t xml:space="preserve"> </w:t>
      </w:r>
      <w:r w:rsidR="00013CA1">
        <w:rPr>
          <w:sz w:val="28"/>
          <w:szCs w:val="28"/>
        </w:rPr>
        <w:br/>
      </w:r>
      <w:r w:rsidR="00013CA1" w:rsidRPr="00013CA1">
        <w:rPr>
          <w:sz w:val="28"/>
          <w:szCs w:val="28"/>
        </w:rPr>
        <w:t>на территории города Ростова-на-Дону</w:t>
      </w:r>
      <w:r w:rsidR="00250206">
        <w:rPr>
          <w:sz w:val="28"/>
          <w:szCs w:val="28"/>
        </w:rPr>
        <w:t>»</w:t>
      </w:r>
      <w:bookmarkEnd w:id="2"/>
    </w:p>
    <w:bookmarkEnd w:id="1"/>
    <w:p w14:paraId="68035908" w14:textId="63C52F42" w:rsidR="00247DD6" w:rsidRDefault="00247DD6" w:rsidP="00247DD6">
      <w:pPr>
        <w:tabs>
          <w:tab w:val="left" w:pos="5812"/>
        </w:tabs>
        <w:ind w:right="3826"/>
        <w:jc w:val="both"/>
        <w:rPr>
          <w:sz w:val="28"/>
          <w:szCs w:val="28"/>
        </w:rPr>
      </w:pPr>
    </w:p>
    <w:p w14:paraId="1EB2E3B3" w14:textId="77777777" w:rsidR="003C2CE6" w:rsidRDefault="003C2CE6" w:rsidP="00247DD6">
      <w:pPr>
        <w:tabs>
          <w:tab w:val="left" w:pos="5812"/>
        </w:tabs>
        <w:ind w:right="3826"/>
        <w:jc w:val="both"/>
        <w:rPr>
          <w:sz w:val="28"/>
          <w:szCs w:val="28"/>
        </w:rPr>
      </w:pPr>
    </w:p>
    <w:p w14:paraId="0D65641E" w14:textId="17A15BF5" w:rsidR="00F31990" w:rsidRDefault="00D72D78" w:rsidP="00350F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2D78">
        <w:rPr>
          <w:rStyle w:val="fontstyle01"/>
        </w:rPr>
        <w:t xml:space="preserve">В соответствии с приказом Министерства экономического развития Российской Федерации от 26.09.2023 № 672, Областным законом Ростовской области от 01.10.2004 № 151-ЗС «Об инвестициях в Ростовской области», постановлением Правительства Ростовской области от 23.09.2015 № 603 </w:t>
      </w:r>
      <w:r w:rsidR="00126495">
        <w:rPr>
          <w:rStyle w:val="fontstyle01"/>
        </w:rPr>
        <w:br/>
      </w:r>
      <w:r w:rsidRPr="00D72D78">
        <w:rPr>
          <w:rStyle w:val="fontstyle01"/>
        </w:rPr>
        <w:t xml:space="preserve">«О сопровождении инвестиционных проектов на территории Ростовской области», постановлением Правительства Ростовской области от 10.05.2023 </w:t>
      </w:r>
      <w:r w:rsidR="00126495">
        <w:rPr>
          <w:rStyle w:val="fontstyle01"/>
        </w:rPr>
        <w:br/>
      </w:r>
      <w:r w:rsidRPr="00D72D78">
        <w:rPr>
          <w:rStyle w:val="fontstyle01"/>
        </w:rPr>
        <w:t xml:space="preserve">№ 337 «О Порядке рассмотрения обращений субъектов предпринимательской и инвестиционной деятельности в Ростовской области», статьей 43 Устава города Ростова-на-Дону, решением Ростовской-на-Дону городской Думы </w:t>
      </w:r>
      <w:r w:rsidR="00126495">
        <w:rPr>
          <w:rStyle w:val="fontstyle01"/>
        </w:rPr>
        <w:br/>
      </w:r>
      <w:r w:rsidRPr="00D72D78">
        <w:rPr>
          <w:rStyle w:val="fontstyle01"/>
        </w:rPr>
        <w:t>от 29.12.2000 № 325 «О поддержке инвестиционной деятельности</w:t>
      </w:r>
      <w:r w:rsidR="00234B5A">
        <w:rPr>
          <w:rStyle w:val="fontstyle01"/>
        </w:rPr>
        <w:br/>
      </w:r>
      <w:r w:rsidRPr="00D72D78">
        <w:rPr>
          <w:rStyle w:val="fontstyle01"/>
        </w:rPr>
        <w:t>на территории города Ростова-на-Дону», в целях совершенствования механизма сопровождения инвестиционных проектов, повышения инвестиционной привлекательности, создания благоприятного инвестиционного климата и оказания содействия в реализации инвестиционных проектов на территории города Ростова-на-Дону</w:t>
      </w:r>
      <w:r w:rsidR="006046A1">
        <w:t xml:space="preserve"> </w:t>
      </w:r>
    </w:p>
    <w:p w14:paraId="38713E09" w14:textId="77777777" w:rsidR="006046A1" w:rsidRDefault="006046A1" w:rsidP="00457338">
      <w:pPr>
        <w:pStyle w:val="ConsNormal"/>
        <w:widowControl/>
        <w:ind w:firstLine="0"/>
        <w:rPr>
          <w:rFonts w:ascii="Times New Roman" w:hAnsi="Times New Roman" w:cs="Times New Roman"/>
          <w:spacing w:val="60"/>
          <w:sz w:val="28"/>
          <w:szCs w:val="28"/>
        </w:rPr>
      </w:pPr>
    </w:p>
    <w:p w14:paraId="47FD8C65" w14:textId="77777777" w:rsidR="00234B5A" w:rsidRDefault="00234B5A" w:rsidP="005C3A74">
      <w:pPr>
        <w:pStyle w:val="ConsNormal"/>
        <w:widowControl/>
        <w:ind w:firstLine="0"/>
        <w:jc w:val="center"/>
        <w:rPr>
          <w:rFonts w:ascii="Times New Roman" w:hAnsi="Times New Roman" w:cs="Times New Roman"/>
          <w:spacing w:val="60"/>
          <w:sz w:val="28"/>
          <w:szCs w:val="28"/>
        </w:rPr>
      </w:pPr>
    </w:p>
    <w:p w14:paraId="48D48C0A" w14:textId="77777777" w:rsidR="00234B5A" w:rsidRDefault="00234B5A" w:rsidP="005C3A74">
      <w:pPr>
        <w:pStyle w:val="ConsNormal"/>
        <w:widowControl/>
        <w:ind w:firstLine="0"/>
        <w:jc w:val="center"/>
        <w:rPr>
          <w:rFonts w:ascii="Times New Roman" w:hAnsi="Times New Roman" w:cs="Times New Roman"/>
          <w:spacing w:val="60"/>
          <w:sz w:val="28"/>
          <w:szCs w:val="28"/>
        </w:rPr>
      </w:pPr>
    </w:p>
    <w:p w14:paraId="7B946741" w14:textId="64FFEA83" w:rsidR="005C3A74" w:rsidRPr="00A92FE2" w:rsidRDefault="005C3A74" w:rsidP="005C3A74">
      <w:pPr>
        <w:pStyle w:val="ConsNormal"/>
        <w:widowControl/>
        <w:ind w:firstLine="0"/>
        <w:jc w:val="center"/>
        <w:rPr>
          <w:rFonts w:ascii="Times New Roman" w:hAnsi="Times New Roman" w:cs="Times New Roman"/>
          <w:spacing w:val="60"/>
          <w:sz w:val="28"/>
          <w:szCs w:val="28"/>
        </w:rPr>
      </w:pPr>
      <w:r w:rsidRPr="00A92FE2">
        <w:rPr>
          <w:rFonts w:ascii="Times New Roman" w:hAnsi="Times New Roman" w:cs="Times New Roman"/>
          <w:spacing w:val="60"/>
          <w:sz w:val="28"/>
          <w:szCs w:val="28"/>
        </w:rPr>
        <w:lastRenderedPageBreak/>
        <w:t>ПОСТАНОВЛЯЮ:</w:t>
      </w:r>
    </w:p>
    <w:p w14:paraId="074A352F" w14:textId="2FABA358" w:rsidR="005C3A74" w:rsidRDefault="005C3A74" w:rsidP="005C3A74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bookmarkEnd w:id="0"/>
    <w:p w14:paraId="47B4D3F0" w14:textId="27D75A75" w:rsidR="00747BCD" w:rsidRDefault="008D2442" w:rsidP="0045733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8C01AB" w:rsidRPr="008C01AB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города </w:t>
      </w:r>
      <w:r w:rsidR="00EB7C1B">
        <w:rPr>
          <w:rFonts w:ascii="Times New Roman" w:hAnsi="Times New Roman" w:cs="Times New Roman"/>
          <w:sz w:val="28"/>
          <w:szCs w:val="28"/>
        </w:rPr>
        <w:t>Ростова-на-Дону</w:t>
      </w:r>
      <w:r w:rsidR="008C01AB">
        <w:rPr>
          <w:rFonts w:ascii="Times New Roman" w:hAnsi="Times New Roman" w:cs="Times New Roman"/>
          <w:sz w:val="28"/>
          <w:szCs w:val="28"/>
        </w:rPr>
        <w:br/>
      </w:r>
      <w:r w:rsidR="008C01AB" w:rsidRPr="008C01AB">
        <w:rPr>
          <w:rFonts w:ascii="Times New Roman" w:hAnsi="Times New Roman" w:cs="Times New Roman"/>
          <w:sz w:val="28"/>
          <w:szCs w:val="28"/>
        </w:rPr>
        <w:t xml:space="preserve">от </w:t>
      </w:r>
      <w:r w:rsidR="004729FB">
        <w:rPr>
          <w:rFonts w:ascii="Times New Roman" w:hAnsi="Times New Roman" w:cs="Times New Roman"/>
          <w:sz w:val="28"/>
          <w:szCs w:val="28"/>
        </w:rPr>
        <w:t>10</w:t>
      </w:r>
      <w:r w:rsidR="00F326F7" w:rsidRPr="00F326F7">
        <w:rPr>
          <w:rFonts w:ascii="Times New Roman" w:hAnsi="Times New Roman" w:cs="Times New Roman"/>
          <w:sz w:val="28"/>
          <w:szCs w:val="28"/>
        </w:rPr>
        <w:t>.</w:t>
      </w:r>
      <w:r w:rsidR="004729FB">
        <w:rPr>
          <w:rFonts w:ascii="Times New Roman" w:hAnsi="Times New Roman" w:cs="Times New Roman"/>
          <w:sz w:val="28"/>
          <w:szCs w:val="28"/>
        </w:rPr>
        <w:t>10</w:t>
      </w:r>
      <w:r w:rsidR="00F326F7" w:rsidRPr="00F326F7">
        <w:rPr>
          <w:rFonts w:ascii="Times New Roman" w:hAnsi="Times New Roman" w:cs="Times New Roman"/>
          <w:sz w:val="28"/>
          <w:szCs w:val="28"/>
        </w:rPr>
        <w:t>.202</w:t>
      </w:r>
      <w:r w:rsidR="00E2508A">
        <w:rPr>
          <w:rFonts w:ascii="Times New Roman" w:hAnsi="Times New Roman" w:cs="Times New Roman"/>
          <w:sz w:val="28"/>
          <w:szCs w:val="28"/>
        </w:rPr>
        <w:t>5</w:t>
      </w:r>
      <w:r w:rsidR="00F326F7" w:rsidRPr="00F326F7">
        <w:rPr>
          <w:rFonts w:ascii="Times New Roman" w:hAnsi="Times New Roman" w:cs="Times New Roman"/>
          <w:sz w:val="28"/>
          <w:szCs w:val="28"/>
        </w:rPr>
        <w:t xml:space="preserve"> № </w:t>
      </w:r>
      <w:r w:rsidR="004729FB">
        <w:rPr>
          <w:rFonts w:ascii="Times New Roman" w:hAnsi="Times New Roman" w:cs="Times New Roman"/>
          <w:sz w:val="28"/>
          <w:szCs w:val="28"/>
        </w:rPr>
        <w:t>1125</w:t>
      </w:r>
      <w:r w:rsidR="00F326F7" w:rsidRPr="00F326F7">
        <w:rPr>
          <w:rFonts w:ascii="Times New Roman" w:hAnsi="Times New Roman" w:cs="Times New Roman"/>
          <w:sz w:val="28"/>
          <w:szCs w:val="28"/>
        </w:rPr>
        <w:t xml:space="preserve"> </w:t>
      </w:r>
      <w:r w:rsidR="00250206">
        <w:rPr>
          <w:rFonts w:ascii="Times New Roman" w:hAnsi="Times New Roman" w:cs="Times New Roman"/>
          <w:sz w:val="28"/>
          <w:szCs w:val="28"/>
        </w:rPr>
        <w:t>«</w:t>
      </w:r>
      <w:r w:rsidR="006046A1" w:rsidRPr="006046A1">
        <w:rPr>
          <w:rFonts w:ascii="Times New Roman" w:hAnsi="Times New Roman" w:cs="Times New Roman"/>
          <w:sz w:val="28"/>
          <w:szCs w:val="28"/>
        </w:rPr>
        <w:t xml:space="preserve">Об утверждении порядка рассмотрения обращений инвесторов и сопровождения инвестиционных проектов, реализуемых </w:t>
      </w:r>
      <w:r w:rsidR="006046A1">
        <w:rPr>
          <w:rFonts w:ascii="Times New Roman" w:hAnsi="Times New Roman" w:cs="Times New Roman"/>
          <w:sz w:val="28"/>
          <w:szCs w:val="28"/>
        </w:rPr>
        <w:br/>
      </w:r>
      <w:r w:rsidR="006046A1" w:rsidRPr="006046A1">
        <w:rPr>
          <w:rFonts w:ascii="Times New Roman" w:hAnsi="Times New Roman" w:cs="Times New Roman"/>
          <w:sz w:val="28"/>
          <w:szCs w:val="28"/>
        </w:rPr>
        <w:t>и (или) планируемых к реализации на территории города Ростова-на-Дону</w:t>
      </w:r>
      <w:r w:rsidR="00250206">
        <w:rPr>
          <w:rFonts w:ascii="Times New Roman" w:hAnsi="Times New Roman" w:cs="Times New Roman"/>
          <w:sz w:val="28"/>
          <w:szCs w:val="28"/>
        </w:rPr>
        <w:t>»</w:t>
      </w:r>
      <w:r w:rsidR="008C01AB" w:rsidRPr="008C01AB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4B852898" w14:textId="3403D8A4" w:rsidR="0022173F" w:rsidRDefault="004F74D6" w:rsidP="003B00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4D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F74D6">
        <w:rPr>
          <w:rFonts w:ascii="Times New Roman" w:hAnsi="Times New Roman" w:cs="Times New Roman"/>
          <w:sz w:val="28"/>
          <w:szCs w:val="28"/>
        </w:rPr>
        <w:t xml:space="preserve">. </w:t>
      </w:r>
      <w:r w:rsidR="0022173F" w:rsidRPr="0022173F">
        <w:rPr>
          <w:rFonts w:ascii="Times New Roman" w:hAnsi="Times New Roman" w:cs="Times New Roman"/>
          <w:sz w:val="28"/>
          <w:szCs w:val="28"/>
        </w:rPr>
        <w:t>В приложении № 1:</w:t>
      </w:r>
    </w:p>
    <w:p w14:paraId="129AD190" w14:textId="544537AF" w:rsidR="0022173F" w:rsidRDefault="0022173F" w:rsidP="003B00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73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2173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2173F">
        <w:rPr>
          <w:rFonts w:ascii="Times New Roman" w:hAnsi="Times New Roman" w:cs="Times New Roman"/>
          <w:sz w:val="28"/>
          <w:szCs w:val="28"/>
        </w:rPr>
        <w:t xml:space="preserve">. В разделе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2173F">
        <w:rPr>
          <w:rFonts w:ascii="Times New Roman" w:hAnsi="Times New Roman" w:cs="Times New Roman"/>
          <w:sz w:val="28"/>
          <w:szCs w:val="28"/>
        </w:rPr>
        <w:t>:</w:t>
      </w:r>
    </w:p>
    <w:p w14:paraId="49936A35" w14:textId="7D289236" w:rsidR="004A747A" w:rsidRDefault="0022173F" w:rsidP="003B00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73F">
        <w:rPr>
          <w:rFonts w:ascii="Times New Roman" w:hAnsi="Times New Roman" w:cs="Times New Roman"/>
          <w:sz w:val="28"/>
          <w:szCs w:val="28"/>
        </w:rPr>
        <w:t>1.1.</w:t>
      </w:r>
      <w:r w:rsidR="009C7381">
        <w:rPr>
          <w:rFonts w:ascii="Times New Roman" w:hAnsi="Times New Roman" w:cs="Times New Roman"/>
          <w:sz w:val="28"/>
          <w:szCs w:val="28"/>
        </w:rPr>
        <w:t>1</w:t>
      </w:r>
      <w:r w:rsidRPr="0022173F">
        <w:rPr>
          <w:rFonts w:ascii="Times New Roman" w:hAnsi="Times New Roman" w:cs="Times New Roman"/>
          <w:sz w:val="28"/>
          <w:szCs w:val="28"/>
        </w:rPr>
        <w:t>.</w:t>
      </w:r>
      <w:r w:rsidR="009C7381">
        <w:rPr>
          <w:rFonts w:ascii="Times New Roman" w:hAnsi="Times New Roman" w:cs="Times New Roman"/>
          <w:sz w:val="28"/>
          <w:szCs w:val="28"/>
        </w:rPr>
        <w:t>1.</w:t>
      </w:r>
      <w:r w:rsidRPr="0022173F">
        <w:rPr>
          <w:rFonts w:ascii="Times New Roman" w:hAnsi="Times New Roman" w:cs="Times New Roman"/>
          <w:sz w:val="28"/>
          <w:szCs w:val="28"/>
        </w:rPr>
        <w:t xml:space="preserve"> </w:t>
      </w:r>
      <w:r w:rsidR="008C67D8">
        <w:rPr>
          <w:rFonts w:ascii="Times New Roman" w:hAnsi="Times New Roman" w:cs="Times New Roman"/>
          <w:sz w:val="28"/>
          <w:szCs w:val="28"/>
        </w:rPr>
        <w:t>Дополнить</w:t>
      </w:r>
      <w:r w:rsidR="008C67D8" w:rsidRPr="00B31251">
        <w:rPr>
          <w:rFonts w:ascii="Times New Roman" w:hAnsi="Times New Roman" w:cs="Times New Roman"/>
          <w:sz w:val="28"/>
          <w:szCs w:val="28"/>
        </w:rPr>
        <w:t xml:space="preserve"> </w:t>
      </w:r>
      <w:r w:rsidR="008C67D8">
        <w:rPr>
          <w:rFonts w:ascii="Times New Roman" w:hAnsi="Times New Roman" w:cs="Times New Roman"/>
          <w:sz w:val="28"/>
          <w:szCs w:val="28"/>
        </w:rPr>
        <w:t>п</w:t>
      </w:r>
      <w:r w:rsidR="00B31251" w:rsidRPr="00B31251">
        <w:rPr>
          <w:rFonts w:ascii="Times New Roman" w:hAnsi="Times New Roman" w:cs="Times New Roman"/>
          <w:sz w:val="28"/>
          <w:szCs w:val="28"/>
        </w:rPr>
        <w:t>ункт</w:t>
      </w:r>
      <w:r w:rsidR="008C67D8">
        <w:rPr>
          <w:rFonts w:ascii="Times New Roman" w:hAnsi="Times New Roman" w:cs="Times New Roman"/>
          <w:sz w:val="28"/>
          <w:szCs w:val="28"/>
        </w:rPr>
        <w:t>ом</w:t>
      </w:r>
      <w:r w:rsidR="00B31251" w:rsidRPr="00B31251">
        <w:rPr>
          <w:rFonts w:ascii="Times New Roman" w:hAnsi="Times New Roman" w:cs="Times New Roman"/>
          <w:sz w:val="28"/>
          <w:szCs w:val="28"/>
        </w:rPr>
        <w:t xml:space="preserve"> </w:t>
      </w:r>
      <w:r w:rsidR="00B31251">
        <w:rPr>
          <w:rFonts w:ascii="Times New Roman" w:hAnsi="Times New Roman" w:cs="Times New Roman"/>
          <w:sz w:val="28"/>
          <w:szCs w:val="28"/>
        </w:rPr>
        <w:t>3</w:t>
      </w:r>
      <w:r w:rsidR="00B31251" w:rsidRPr="00B3125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</w:t>
      </w:r>
      <w:r w:rsidR="00B31251" w:rsidRPr="00B31251">
        <w:rPr>
          <w:rFonts w:ascii="Times New Roman" w:hAnsi="Times New Roman" w:cs="Times New Roman"/>
          <w:sz w:val="28"/>
          <w:szCs w:val="28"/>
        </w:rPr>
        <w:t xml:space="preserve"> </w:t>
      </w:r>
      <w:r w:rsidR="004A747A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14:paraId="2BD57808" w14:textId="4BD1983C" w:rsidR="003B004A" w:rsidRDefault="00B31251" w:rsidP="003B00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31251">
        <w:rPr>
          <w:rFonts w:ascii="Times New Roman" w:hAnsi="Times New Roman" w:cs="Times New Roman"/>
          <w:sz w:val="28"/>
          <w:szCs w:val="28"/>
        </w:rPr>
        <w:t xml:space="preserve">Департамент </w:t>
      </w:r>
      <w:r w:rsidR="003B004A">
        <w:rPr>
          <w:rFonts w:ascii="Times New Roman" w:hAnsi="Times New Roman" w:cs="Times New Roman"/>
          <w:sz w:val="28"/>
          <w:szCs w:val="28"/>
        </w:rPr>
        <w:t>по мере необходимости организует проведение отраслевых коммуникационных сессий, торго</w:t>
      </w:r>
      <w:r w:rsidR="00953298">
        <w:rPr>
          <w:rFonts w:ascii="Times New Roman" w:hAnsi="Times New Roman" w:cs="Times New Roman"/>
          <w:sz w:val="28"/>
          <w:szCs w:val="28"/>
        </w:rPr>
        <w:t>во</w:t>
      </w:r>
      <w:r w:rsidR="003B004A">
        <w:rPr>
          <w:rFonts w:ascii="Times New Roman" w:hAnsi="Times New Roman" w:cs="Times New Roman"/>
          <w:sz w:val="28"/>
          <w:szCs w:val="28"/>
        </w:rPr>
        <w:t>-закупочных площадок</w:t>
      </w:r>
      <w:r w:rsidR="004A747A">
        <w:rPr>
          <w:rFonts w:ascii="Times New Roman" w:hAnsi="Times New Roman" w:cs="Times New Roman"/>
          <w:sz w:val="28"/>
          <w:szCs w:val="28"/>
        </w:rPr>
        <w:br/>
      </w:r>
      <w:r w:rsidR="003B004A">
        <w:rPr>
          <w:rFonts w:ascii="Times New Roman" w:hAnsi="Times New Roman" w:cs="Times New Roman"/>
          <w:sz w:val="28"/>
          <w:szCs w:val="28"/>
        </w:rPr>
        <w:t xml:space="preserve">с </w:t>
      </w:r>
      <w:r w:rsidR="00953298">
        <w:rPr>
          <w:rFonts w:ascii="Times New Roman" w:hAnsi="Times New Roman" w:cs="Times New Roman"/>
          <w:sz w:val="28"/>
          <w:szCs w:val="28"/>
        </w:rPr>
        <w:t>участием</w:t>
      </w:r>
      <w:r w:rsidR="003B004A">
        <w:rPr>
          <w:rFonts w:ascii="Times New Roman" w:hAnsi="Times New Roman" w:cs="Times New Roman"/>
          <w:sz w:val="28"/>
          <w:szCs w:val="28"/>
        </w:rPr>
        <w:t xml:space="preserve"> </w:t>
      </w:r>
      <w:r w:rsidR="00B95B53">
        <w:rPr>
          <w:rFonts w:ascii="Times New Roman" w:hAnsi="Times New Roman" w:cs="Times New Roman"/>
          <w:sz w:val="28"/>
          <w:szCs w:val="28"/>
        </w:rPr>
        <w:t>представителей</w:t>
      </w:r>
      <w:r w:rsidR="008C67D8">
        <w:rPr>
          <w:rFonts w:ascii="Times New Roman" w:hAnsi="Times New Roman" w:cs="Times New Roman"/>
          <w:sz w:val="28"/>
          <w:szCs w:val="28"/>
        </w:rPr>
        <w:t xml:space="preserve"> </w:t>
      </w:r>
      <w:r w:rsidR="001047FF">
        <w:rPr>
          <w:rFonts w:ascii="Times New Roman" w:hAnsi="Times New Roman" w:cs="Times New Roman"/>
          <w:sz w:val="28"/>
          <w:szCs w:val="28"/>
        </w:rPr>
        <w:t>субъектов предпринимательской деятельности</w:t>
      </w:r>
      <w:r w:rsidR="003B004A">
        <w:rPr>
          <w:rFonts w:ascii="Times New Roman" w:hAnsi="Times New Roman" w:cs="Times New Roman"/>
          <w:sz w:val="28"/>
          <w:szCs w:val="28"/>
        </w:rPr>
        <w:t>, деловых объединений</w:t>
      </w:r>
      <w:r w:rsidR="00953298">
        <w:rPr>
          <w:rFonts w:ascii="Times New Roman" w:hAnsi="Times New Roman" w:cs="Times New Roman"/>
          <w:sz w:val="28"/>
          <w:szCs w:val="28"/>
        </w:rPr>
        <w:t>,</w:t>
      </w:r>
      <w:r w:rsidR="003B004A">
        <w:rPr>
          <w:rFonts w:ascii="Times New Roman" w:hAnsi="Times New Roman" w:cs="Times New Roman"/>
          <w:sz w:val="28"/>
          <w:szCs w:val="28"/>
        </w:rPr>
        <w:t xml:space="preserve"> </w:t>
      </w:r>
      <w:r w:rsidR="00B95B53">
        <w:rPr>
          <w:rFonts w:ascii="Times New Roman" w:hAnsi="Times New Roman" w:cs="Times New Roman"/>
          <w:sz w:val="28"/>
          <w:szCs w:val="28"/>
        </w:rPr>
        <w:t xml:space="preserve">а также иных организаций </w:t>
      </w:r>
      <w:r w:rsidR="003B004A">
        <w:rPr>
          <w:rFonts w:ascii="Times New Roman" w:hAnsi="Times New Roman" w:cs="Times New Roman"/>
          <w:sz w:val="28"/>
          <w:szCs w:val="28"/>
        </w:rPr>
        <w:t>города</w:t>
      </w:r>
      <w:r w:rsidR="00B95B53">
        <w:rPr>
          <w:rFonts w:ascii="Times New Roman" w:hAnsi="Times New Roman" w:cs="Times New Roman"/>
          <w:sz w:val="28"/>
          <w:szCs w:val="28"/>
        </w:rPr>
        <w:t xml:space="preserve"> Ростова-на-Дону. Департамент </w:t>
      </w:r>
      <w:r w:rsidR="003B004A">
        <w:rPr>
          <w:rFonts w:ascii="Times New Roman" w:hAnsi="Times New Roman" w:cs="Times New Roman"/>
          <w:sz w:val="28"/>
          <w:szCs w:val="28"/>
        </w:rPr>
        <w:t>органи</w:t>
      </w:r>
      <w:r w:rsidR="00953298">
        <w:rPr>
          <w:rFonts w:ascii="Times New Roman" w:hAnsi="Times New Roman" w:cs="Times New Roman"/>
          <w:sz w:val="28"/>
          <w:szCs w:val="28"/>
        </w:rPr>
        <w:t>зует</w:t>
      </w:r>
      <w:r w:rsidR="003B004A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 w:rsidR="00953298">
        <w:rPr>
          <w:rFonts w:ascii="Times New Roman" w:hAnsi="Times New Roman" w:cs="Times New Roman"/>
          <w:sz w:val="28"/>
          <w:szCs w:val="28"/>
        </w:rPr>
        <w:t>ую</w:t>
      </w:r>
      <w:r w:rsidR="003B004A">
        <w:rPr>
          <w:rFonts w:ascii="Times New Roman" w:hAnsi="Times New Roman" w:cs="Times New Roman"/>
          <w:sz w:val="28"/>
          <w:szCs w:val="28"/>
        </w:rPr>
        <w:t xml:space="preserve"> поддержк</w:t>
      </w:r>
      <w:r w:rsidR="00953298">
        <w:rPr>
          <w:rFonts w:ascii="Times New Roman" w:hAnsi="Times New Roman" w:cs="Times New Roman"/>
          <w:sz w:val="28"/>
          <w:szCs w:val="28"/>
        </w:rPr>
        <w:t>у</w:t>
      </w:r>
      <w:r w:rsidR="003B004A">
        <w:rPr>
          <w:rFonts w:ascii="Times New Roman" w:hAnsi="Times New Roman" w:cs="Times New Roman"/>
          <w:sz w:val="28"/>
          <w:szCs w:val="28"/>
        </w:rPr>
        <w:t xml:space="preserve"> </w:t>
      </w:r>
      <w:r w:rsidR="00B95B53">
        <w:rPr>
          <w:rFonts w:ascii="Times New Roman" w:hAnsi="Times New Roman" w:cs="Times New Roman"/>
          <w:sz w:val="28"/>
          <w:szCs w:val="28"/>
        </w:rPr>
        <w:t xml:space="preserve">субъектам предпринимательской </w:t>
      </w:r>
      <w:r w:rsidR="004A747A">
        <w:rPr>
          <w:rFonts w:ascii="Times New Roman" w:hAnsi="Times New Roman" w:cs="Times New Roman"/>
          <w:sz w:val="28"/>
          <w:szCs w:val="28"/>
        </w:rPr>
        <w:t>деятельности</w:t>
      </w:r>
      <w:r w:rsidR="003B004A">
        <w:rPr>
          <w:rFonts w:ascii="Times New Roman" w:hAnsi="Times New Roman" w:cs="Times New Roman"/>
          <w:sz w:val="28"/>
          <w:szCs w:val="28"/>
        </w:rPr>
        <w:t xml:space="preserve"> в целях развития кооперационных связей, направленных на обеспечение достижения приоритетных задач:</w:t>
      </w:r>
    </w:p>
    <w:p w14:paraId="56A5B66D" w14:textId="25AAAECA" w:rsidR="003B004A" w:rsidRDefault="001046F3" w:rsidP="003B00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6F3">
        <w:rPr>
          <w:rFonts w:ascii="Times New Roman" w:hAnsi="Times New Roman" w:cs="Times New Roman"/>
          <w:sz w:val="28"/>
          <w:szCs w:val="28"/>
        </w:rPr>
        <w:t>–</w:t>
      </w:r>
      <w:r w:rsidR="003B004A">
        <w:rPr>
          <w:rFonts w:ascii="Times New Roman" w:hAnsi="Times New Roman" w:cs="Times New Roman"/>
          <w:sz w:val="28"/>
          <w:szCs w:val="28"/>
        </w:rPr>
        <w:t xml:space="preserve"> увеличени</w:t>
      </w:r>
      <w:r w:rsidR="00953298">
        <w:rPr>
          <w:rFonts w:ascii="Times New Roman" w:hAnsi="Times New Roman" w:cs="Times New Roman"/>
          <w:sz w:val="28"/>
          <w:szCs w:val="28"/>
        </w:rPr>
        <w:t>е</w:t>
      </w:r>
      <w:r w:rsidR="003B004A">
        <w:rPr>
          <w:rFonts w:ascii="Times New Roman" w:hAnsi="Times New Roman" w:cs="Times New Roman"/>
          <w:sz w:val="28"/>
          <w:szCs w:val="28"/>
        </w:rPr>
        <w:t xml:space="preserve"> инвестиций в основной капитал;</w:t>
      </w:r>
    </w:p>
    <w:p w14:paraId="2C9916BC" w14:textId="406AA21C" w:rsidR="003B004A" w:rsidRDefault="001046F3" w:rsidP="003B00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6F3">
        <w:rPr>
          <w:rFonts w:ascii="Times New Roman" w:hAnsi="Times New Roman" w:cs="Times New Roman"/>
          <w:sz w:val="28"/>
          <w:szCs w:val="28"/>
        </w:rPr>
        <w:t>–</w:t>
      </w:r>
      <w:r w:rsidR="003B004A">
        <w:rPr>
          <w:rFonts w:ascii="Times New Roman" w:hAnsi="Times New Roman" w:cs="Times New Roman"/>
          <w:sz w:val="28"/>
          <w:szCs w:val="28"/>
        </w:rPr>
        <w:t xml:space="preserve"> о</w:t>
      </w:r>
      <w:r w:rsidR="003B004A" w:rsidRPr="003B004A">
        <w:rPr>
          <w:rFonts w:ascii="Times New Roman" w:hAnsi="Times New Roman" w:cs="Times New Roman"/>
          <w:sz w:val="28"/>
          <w:szCs w:val="28"/>
        </w:rPr>
        <w:t>беспечение прироста объема экспорта несырьевых неэнергетических</w:t>
      </w:r>
      <w:r w:rsidR="003B004A">
        <w:rPr>
          <w:rFonts w:ascii="Times New Roman" w:hAnsi="Times New Roman" w:cs="Times New Roman"/>
          <w:sz w:val="28"/>
          <w:szCs w:val="28"/>
        </w:rPr>
        <w:t xml:space="preserve"> </w:t>
      </w:r>
      <w:r w:rsidR="003B004A" w:rsidRPr="003B004A">
        <w:rPr>
          <w:rFonts w:ascii="Times New Roman" w:hAnsi="Times New Roman" w:cs="Times New Roman"/>
          <w:sz w:val="28"/>
          <w:szCs w:val="28"/>
        </w:rPr>
        <w:t>товаров</w:t>
      </w:r>
      <w:r w:rsidR="003B004A">
        <w:rPr>
          <w:rFonts w:ascii="Times New Roman" w:hAnsi="Times New Roman" w:cs="Times New Roman"/>
          <w:sz w:val="28"/>
          <w:szCs w:val="28"/>
        </w:rPr>
        <w:t>;</w:t>
      </w:r>
    </w:p>
    <w:p w14:paraId="477DCA16" w14:textId="49BCC430" w:rsidR="003B004A" w:rsidRDefault="001046F3" w:rsidP="003B004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6F3">
        <w:rPr>
          <w:rFonts w:ascii="Times New Roman" w:hAnsi="Times New Roman" w:cs="Times New Roman"/>
          <w:sz w:val="28"/>
          <w:szCs w:val="28"/>
        </w:rPr>
        <w:t>–</w:t>
      </w:r>
      <w:r w:rsidR="003B004A">
        <w:rPr>
          <w:rFonts w:ascii="Times New Roman" w:hAnsi="Times New Roman" w:cs="Times New Roman"/>
          <w:sz w:val="28"/>
          <w:szCs w:val="28"/>
        </w:rPr>
        <w:t xml:space="preserve"> у</w:t>
      </w:r>
      <w:r w:rsidR="003B004A" w:rsidRPr="003B004A">
        <w:rPr>
          <w:rFonts w:ascii="Times New Roman" w:hAnsi="Times New Roman" w:cs="Times New Roman"/>
          <w:sz w:val="28"/>
          <w:szCs w:val="28"/>
        </w:rPr>
        <w:t>величение доли креативных (творческих) индустрий</w:t>
      </w:r>
      <w:r w:rsidR="003B004A">
        <w:rPr>
          <w:rFonts w:ascii="Times New Roman" w:hAnsi="Times New Roman" w:cs="Times New Roman"/>
          <w:sz w:val="28"/>
          <w:szCs w:val="28"/>
        </w:rPr>
        <w:t xml:space="preserve"> </w:t>
      </w:r>
      <w:r w:rsidR="003B004A" w:rsidRPr="003B004A">
        <w:rPr>
          <w:rFonts w:ascii="Times New Roman" w:hAnsi="Times New Roman" w:cs="Times New Roman"/>
          <w:sz w:val="28"/>
          <w:szCs w:val="28"/>
        </w:rPr>
        <w:t>в экономике</w:t>
      </w:r>
      <w:r w:rsidR="003B004A">
        <w:rPr>
          <w:rFonts w:ascii="Times New Roman" w:hAnsi="Times New Roman" w:cs="Times New Roman"/>
          <w:sz w:val="28"/>
          <w:szCs w:val="28"/>
        </w:rPr>
        <w:t>;</w:t>
      </w:r>
    </w:p>
    <w:p w14:paraId="1F76D980" w14:textId="599182CF" w:rsidR="003B004A" w:rsidRDefault="001046F3" w:rsidP="00AB4D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46F3">
        <w:rPr>
          <w:rFonts w:ascii="Times New Roman" w:hAnsi="Times New Roman" w:cs="Times New Roman"/>
          <w:sz w:val="28"/>
          <w:szCs w:val="28"/>
        </w:rPr>
        <w:t>–</w:t>
      </w:r>
      <w:r w:rsidR="003B004A">
        <w:rPr>
          <w:rFonts w:ascii="Times New Roman" w:hAnsi="Times New Roman" w:cs="Times New Roman"/>
          <w:sz w:val="28"/>
          <w:szCs w:val="28"/>
        </w:rPr>
        <w:t xml:space="preserve"> о</w:t>
      </w:r>
      <w:r w:rsidR="003B004A" w:rsidRPr="003B004A">
        <w:rPr>
          <w:rFonts w:ascii="Times New Roman" w:hAnsi="Times New Roman" w:cs="Times New Roman"/>
          <w:sz w:val="28"/>
          <w:szCs w:val="28"/>
        </w:rPr>
        <w:t>беспечение реального роста дохода на одного работника субъекта МСП в 1,2 раза выше, чем рост ВВП</w:t>
      </w:r>
      <w:r w:rsidR="00AB4DE9">
        <w:rPr>
          <w:rFonts w:ascii="Times New Roman" w:hAnsi="Times New Roman" w:cs="Times New Roman"/>
          <w:sz w:val="28"/>
          <w:szCs w:val="28"/>
        </w:rPr>
        <w:t>.</w:t>
      </w:r>
    </w:p>
    <w:p w14:paraId="736803B4" w14:textId="0F97E126" w:rsidR="004F74D6" w:rsidRPr="004F74D6" w:rsidRDefault="00B31251" w:rsidP="004F74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2173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9C7381">
        <w:rPr>
          <w:rFonts w:ascii="Times New Roman" w:hAnsi="Times New Roman" w:cs="Times New Roman"/>
          <w:sz w:val="28"/>
          <w:szCs w:val="28"/>
        </w:rPr>
        <w:t>1</w:t>
      </w:r>
      <w:r w:rsidR="0022173F">
        <w:rPr>
          <w:rFonts w:ascii="Times New Roman" w:hAnsi="Times New Roman" w:cs="Times New Roman"/>
          <w:sz w:val="28"/>
          <w:szCs w:val="28"/>
        </w:rPr>
        <w:t>.</w:t>
      </w:r>
      <w:r w:rsidR="009C738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74D6" w:rsidRPr="004F74D6">
        <w:rPr>
          <w:rFonts w:ascii="Times New Roman" w:hAnsi="Times New Roman" w:cs="Times New Roman"/>
          <w:sz w:val="28"/>
          <w:szCs w:val="28"/>
        </w:rPr>
        <w:t>Дополнить пункт</w:t>
      </w:r>
      <w:r w:rsidR="009C7381">
        <w:rPr>
          <w:rFonts w:ascii="Times New Roman" w:hAnsi="Times New Roman" w:cs="Times New Roman"/>
          <w:sz w:val="28"/>
          <w:szCs w:val="28"/>
        </w:rPr>
        <w:t>ом</w:t>
      </w:r>
      <w:r w:rsidR="004F74D6" w:rsidRPr="004F74D6">
        <w:rPr>
          <w:rFonts w:ascii="Times New Roman" w:hAnsi="Times New Roman" w:cs="Times New Roman"/>
          <w:sz w:val="28"/>
          <w:szCs w:val="28"/>
        </w:rPr>
        <w:t xml:space="preserve"> 3.</w:t>
      </w:r>
      <w:r w:rsidR="009C7381">
        <w:rPr>
          <w:rFonts w:ascii="Times New Roman" w:hAnsi="Times New Roman" w:cs="Times New Roman"/>
          <w:sz w:val="28"/>
          <w:szCs w:val="28"/>
        </w:rPr>
        <w:t>9 следующего содержания</w:t>
      </w:r>
      <w:r w:rsidR="004F74D6" w:rsidRPr="004F74D6">
        <w:rPr>
          <w:rFonts w:ascii="Times New Roman" w:hAnsi="Times New Roman" w:cs="Times New Roman"/>
          <w:sz w:val="28"/>
          <w:szCs w:val="28"/>
        </w:rPr>
        <w:t>:</w:t>
      </w:r>
    </w:p>
    <w:p w14:paraId="78630906" w14:textId="42CA1930" w:rsidR="004F74D6" w:rsidRPr="004F74D6" w:rsidRDefault="004F74D6" w:rsidP="004F74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4D6">
        <w:rPr>
          <w:rFonts w:ascii="Times New Roman" w:hAnsi="Times New Roman" w:cs="Times New Roman"/>
          <w:sz w:val="28"/>
          <w:szCs w:val="28"/>
        </w:rPr>
        <w:t xml:space="preserve"> «В соответствии с распоряжением Администрации города</w:t>
      </w:r>
      <w:r>
        <w:rPr>
          <w:rFonts w:ascii="Times New Roman" w:hAnsi="Times New Roman" w:cs="Times New Roman"/>
          <w:sz w:val="28"/>
          <w:szCs w:val="28"/>
        </w:rPr>
        <w:br/>
      </w:r>
      <w:r w:rsidRPr="004F74D6">
        <w:rPr>
          <w:rFonts w:ascii="Times New Roman" w:hAnsi="Times New Roman" w:cs="Times New Roman"/>
          <w:sz w:val="28"/>
          <w:szCs w:val="28"/>
        </w:rPr>
        <w:t>Ростова-на-Дону от 09.06.2023 № 142 «Об утверждении системы показателей для ежеквартальной оценки деятельности глав администраций районов города Ростова-на-Дону по исполнению возложенных полномочий» территориальные органы Администрации города Ростова-на-Дону ежеквартально, в срок не позднее пятого числа месяца, следующего</w:t>
      </w:r>
      <w:r>
        <w:rPr>
          <w:rFonts w:ascii="Times New Roman" w:hAnsi="Times New Roman" w:cs="Times New Roman"/>
          <w:sz w:val="28"/>
          <w:szCs w:val="28"/>
        </w:rPr>
        <w:br/>
      </w:r>
      <w:r w:rsidRPr="004F74D6">
        <w:rPr>
          <w:rFonts w:ascii="Times New Roman" w:hAnsi="Times New Roman" w:cs="Times New Roman"/>
          <w:sz w:val="28"/>
          <w:szCs w:val="28"/>
        </w:rPr>
        <w:t>за истекшим периодом, и по итогам четвертого квартала текущего года, в срок не позднее 15 января следующего года представляют в адрес Департамента:</w:t>
      </w:r>
    </w:p>
    <w:p w14:paraId="5682C513" w14:textId="076293DA" w:rsidR="004F74D6" w:rsidRPr="004F74D6" w:rsidRDefault="004F74D6" w:rsidP="004F74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231372775"/>
      <w:r w:rsidRPr="004F74D6">
        <w:rPr>
          <w:rFonts w:ascii="Times New Roman" w:hAnsi="Times New Roman" w:cs="Times New Roman"/>
          <w:sz w:val="28"/>
          <w:szCs w:val="28"/>
        </w:rPr>
        <w:t>–</w:t>
      </w:r>
      <w:bookmarkEnd w:id="4"/>
      <w:r w:rsidRPr="004F74D6">
        <w:rPr>
          <w:rFonts w:ascii="Times New Roman" w:hAnsi="Times New Roman" w:cs="Times New Roman"/>
          <w:sz w:val="28"/>
          <w:szCs w:val="28"/>
        </w:rPr>
        <w:t xml:space="preserve"> предложения по инвестиционным проектам, соответствующим критериям, установленных пунктом 4.1 раздела 4 для включения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74D6">
        <w:rPr>
          <w:rFonts w:ascii="Times New Roman" w:hAnsi="Times New Roman" w:cs="Times New Roman"/>
          <w:sz w:val="28"/>
          <w:szCs w:val="28"/>
        </w:rPr>
        <w:t>в Перечень;</w:t>
      </w:r>
    </w:p>
    <w:p w14:paraId="3E3B135C" w14:textId="1B46AC5B" w:rsidR="004F74D6" w:rsidRDefault="004F74D6" w:rsidP="004F74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4D6">
        <w:rPr>
          <w:rFonts w:ascii="Times New Roman" w:hAnsi="Times New Roman" w:cs="Times New Roman"/>
          <w:sz w:val="28"/>
          <w:szCs w:val="28"/>
        </w:rPr>
        <w:t>– конкретные предложения (идеи, инициативы), направленные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4F74D6">
        <w:rPr>
          <w:rFonts w:ascii="Times New Roman" w:hAnsi="Times New Roman" w:cs="Times New Roman"/>
          <w:sz w:val="28"/>
          <w:szCs w:val="28"/>
        </w:rPr>
        <w:t>на улучшение инвестиционной привлекательности города Ростова-на-Дону, включая мероприятия по мерам государственной поддержки, привлечение новых инвесторов в город, предложения по развитию приоритетных направлений деятельности (промышленное производство, ИТ, АПК, НТР, креативные индустрии и прочее).</w:t>
      </w:r>
      <w:r w:rsidR="00272EFA">
        <w:rPr>
          <w:rFonts w:ascii="Times New Roman" w:hAnsi="Times New Roman" w:cs="Times New Roman"/>
          <w:sz w:val="28"/>
          <w:szCs w:val="28"/>
        </w:rPr>
        <w:t>».</w:t>
      </w:r>
    </w:p>
    <w:p w14:paraId="014EE5CC" w14:textId="356D5F6E" w:rsidR="009C7381" w:rsidRDefault="009C7381" w:rsidP="004F74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381">
        <w:rPr>
          <w:rFonts w:ascii="Times New Roman" w:hAnsi="Times New Roman" w:cs="Times New Roman"/>
          <w:sz w:val="28"/>
          <w:szCs w:val="28"/>
        </w:rPr>
        <w:t>1.1.</w:t>
      </w:r>
      <w:r w:rsidR="004A747A">
        <w:rPr>
          <w:rFonts w:ascii="Times New Roman" w:hAnsi="Times New Roman" w:cs="Times New Roman"/>
          <w:sz w:val="28"/>
          <w:szCs w:val="28"/>
        </w:rPr>
        <w:t>2</w:t>
      </w:r>
      <w:r w:rsidRPr="009C7381">
        <w:rPr>
          <w:rFonts w:ascii="Times New Roman" w:hAnsi="Times New Roman" w:cs="Times New Roman"/>
          <w:sz w:val="28"/>
          <w:szCs w:val="28"/>
        </w:rPr>
        <w:t xml:space="preserve">. В разделе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C7381">
        <w:rPr>
          <w:rFonts w:ascii="Times New Roman" w:hAnsi="Times New Roman" w:cs="Times New Roman"/>
          <w:sz w:val="28"/>
          <w:szCs w:val="28"/>
        </w:rPr>
        <w:t>:</w:t>
      </w:r>
    </w:p>
    <w:p w14:paraId="61CD5321" w14:textId="1E04473A" w:rsidR="001047FF" w:rsidRDefault="00A17DE4" w:rsidP="00DE5A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C7381">
        <w:rPr>
          <w:rFonts w:ascii="Times New Roman" w:hAnsi="Times New Roman" w:cs="Times New Roman"/>
          <w:sz w:val="28"/>
          <w:szCs w:val="28"/>
        </w:rPr>
        <w:t>1.</w:t>
      </w:r>
      <w:r w:rsidR="004A747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4A747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47FF">
        <w:rPr>
          <w:rFonts w:ascii="Times New Roman" w:hAnsi="Times New Roman" w:cs="Times New Roman"/>
          <w:sz w:val="28"/>
          <w:szCs w:val="28"/>
        </w:rPr>
        <w:t>П</w:t>
      </w:r>
      <w:r w:rsidR="00EA772F">
        <w:rPr>
          <w:rFonts w:ascii="Times New Roman" w:hAnsi="Times New Roman" w:cs="Times New Roman"/>
          <w:sz w:val="28"/>
          <w:szCs w:val="28"/>
        </w:rPr>
        <w:t xml:space="preserve">ункт </w:t>
      </w:r>
      <w:r w:rsidR="00EA772F" w:rsidRPr="00EA772F">
        <w:rPr>
          <w:rFonts w:ascii="Times New Roman" w:hAnsi="Times New Roman" w:cs="Times New Roman"/>
          <w:sz w:val="28"/>
          <w:szCs w:val="28"/>
        </w:rPr>
        <w:t>4.2</w:t>
      </w:r>
      <w:r w:rsidR="00EA772F">
        <w:rPr>
          <w:rFonts w:ascii="Times New Roman" w:hAnsi="Times New Roman" w:cs="Times New Roman"/>
          <w:sz w:val="28"/>
          <w:szCs w:val="28"/>
        </w:rPr>
        <w:t xml:space="preserve"> </w:t>
      </w:r>
      <w:r w:rsidR="001047FF" w:rsidRPr="001047FF">
        <w:rPr>
          <w:rFonts w:ascii="Times New Roman" w:hAnsi="Times New Roman" w:cs="Times New Roman"/>
          <w:sz w:val="28"/>
          <w:szCs w:val="28"/>
        </w:rPr>
        <w:t>изложить в редакции:</w:t>
      </w:r>
      <w:r w:rsidR="001047FF">
        <w:rPr>
          <w:rFonts w:ascii="Times New Roman" w:hAnsi="Times New Roman" w:cs="Times New Roman"/>
          <w:sz w:val="28"/>
          <w:szCs w:val="28"/>
        </w:rPr>
        <w:t xml:space="preserve"> «</w:t>
      </w:r>
      <w:r w:rsidR="00DE5AD4" w:rsidRPr="00DE5AD4">
        <w:rPr>
          <w:rFonts w:ascii="Times New Roman" w:hAnsi="Times New Roman" w:cs="Times New Roman"/>
          <w:sz w:val="28"/>
          <w:szCs w:val="28"/>
        </w:rPr>
        <w:t xml:space="preserve">Перечень состоит </w:t>
      </w:r>
      <w:r w:rsidR="00DE5AD4">
        <w:rPr>
          <w:rFonts w:ascii="Times New Roman" w:hAnsi="Times New Roman" w:cs="Times New Roman"/>
          <w:sz w:val="28"/>
          <w:szCs w:val="28"/>
        </w:rPr>
        <w:br/>
      </w:r>
      <w:r w:rsidR="00DE5AD4" w:rsidRPr="00DE5AD4">
        <w:rPr>
          <w:rFonts w:ascii="Times New Roman" w:hAnsi="Times New Roman" w:cs="Times New Roman"/>
          <w:sz w:val="28"/>
          <w:szCs w:val="28"/>
        </w:rPr>
        <w:t>из инвестпроектов, расположенных на территории города Ростова-на-Дону,</w:t>
      </w:r>
      <w:r w:rsidR="00DE5AD4">
        <w:rPr>
          <w:rFonts w:ascii="Times New Roman" w:hAnsi="Times New Roman" w:cs="Times New Roman"/>
          <w:sz w:val="28"/>
          <w:szCs w:val="28"/>
        </w:rPr>
        <w:br/>
      </w:r>
      <w:r w:rsidR="00DE5AD4" w:rsidRPr="00DE5AD4">
        <w:rPr>
          <w:rFonts w:ascii="Times New Roman" w:hAnsi="Times New Roman" w:cs="Times New Roman"/>
          <w:sz w:val="28"/>
          <w:szCs w:val="28"/>
        </w:rPr>
        <w:lastRenderedPageBreak/>
        <w:t>а также инвестпроектов, включенных в перечень ключевых проектов Ростовской области.</w:t>
      </w:r>
      <w:r w:rsidR="00DE5AD4">
        <w:rPr>
          <w:rFonts w:ascii="Times New Roman" w:hAnsi="Times New Roman" w:cs="Times New Roman"/>
          <w:sz w:val="28"/>
          <w:szCs w:val="28"/>
        </w:rPr>
        <w:t>».</w:t>
      </w:r>
    </w:p>
    <w:p w14:paraId="4154AA58" w14:textId="252D30BF" w:rsidR="00A17DE4" w:rsidRDefault="00A17DE4" w:rsidP="003C51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A747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4A747A">
        <w:rPr>
          <w:rFonts w:ascii="Times New Roman" w:hAnsi="Times New Roman" w:cs="Times New Roman"/>
          <w:sz w:val="28"/>
          <w:szCs w:val="28"/>
        </w:rPr>
        <w:t>2.2.</w:t>
      </w:r>
      <w:r w:rsidR="0056493F">
        <w:rPr>
          <w:rFonts w:ascii="Times New Roman" w:hAnsi="Times New Roman" w:cs="Times New Roman"/>
          <w:sz w:val="28"/>
          <w:szCs w:val="28"/>
        </w:rPr>
        <w:t xml:space="preserve"> П</w:t>
      </w:r>
      <w:r w:rsidR="002528F3">
        <w:rPr>
          <w:rFonts w:ascii="Times New Roman" w:hAnsi="Times New Roman" w:cs="Times New Roman"/>
          <w:sz w:val="28"/>
          <w:szCs w:val="28"/>
        </w:rPr>
        <w:t xml:space="preserve">ункт 4.3 </w:t>
      </w:r>
      <w:r w:rsidR="003C51D9" w:rsidRPr="003C51D9">
        <w:rPr>
          <w:rFonts w:ascii="Times New Roman" w:hAnsi="Times New Roman" w:cs="Times New Roman"/>
          <w:sz w:val="28"/>
          <w:szCs w:val="28"/>
        </w:rPr>
        <w:t>изложить в редакции: «</w:t>
      </w:r>
      <w:r w:rsidR="003C51D9">
        <w:rPr>
          <w:rFonts w:ascii="Times New Roman" w:hAnsi="Times New Roman" w:cs="Times New Roman"/>
          <w:sz w:val="28"/>
          <w:szCs w:val="28"/>
        </w:rPr>
        <w:t>Для рассмотрения вопроса</w:t>
      </w:r>
      <w:r w:rsidR="004A747A">
        <w:rPr>
          <w:rFonts w:ascii="Times New Roman" w:hAnsi="Times New Roman" w:cs="Times New Roman"/>
          <w:sz w:val="28"/>
          <w:szCs w:val="28"/>
        </w:rPr>
        <w:br/>
      </w:r>
      <w:r w:rsidR="003C51D9">
        <w:rPr>
          <w:rFonts w:ascii="Times New Roman" w:hAnsi="Times New Roman" w:cs="Times New Roman"/>
          <w:sz w:val="28"/>
          <w:szCs w:val="28"/>
        </w:rPr>
        <w:t>о включении инвестиционного проекта в Перечень</w:t>
      </w:r>
      <w:r w:rsidR="00126495">
        <w:rPr>
          <w:rFonts w:ascii="Times New Roman" w:hAnsi="Times New Roman" w:cs="Times New Roman"/>
          <w:sz w:val="28"/>
          <w:szCs w:val="28"/>
        </w:rPr>
        <w:t>,</w:t>
      </w:r>
      <w:r w:rsidR="003C51D9">
        <w:rPr>
          <w:rFonts w:ascii="Times New Roman" w:hAnsi="Times New Roman" w:cs="Times New Roman"/>
          <w:sz w:val="28"/>
          <w:szCs w:val="28"/>
        </w:rPr>
        <w:t xml:space="preserve"> инвестор направляет</w:t>
      </w:r>
      <w:r w:rsidR="004A747A">
        <w:rPr>
          <w:rFonts w:ascii="Times New Roman" w:hAnsi="Times New Roman" w:cs="Times New Roman"/>
          <w:sz w:val="28"/>
          <w:szCs w:val="28"/>
        </w:rPr>
        <w:br/>
      </w:r>
      <w:r w:rsidR="003C51D9">
        <w:rPr>
          <w:rFonts w:ascii="Times New Roman" w:hAnsi="Times New Roman" w:cs="Times New Roman"/>
          <w:sz w:val="28"/>
          <w:szCs w:val="28"/>
        </w:rPr>
        <w:t xml:space="preserve">в адрес Главы города Ростова-на-Дону </w:t>
      </w:r>
      <w:r w:rsidR="004F74D6">
        <w:rPr>
          <w:rFonts w:ascii="Times New Roman" w:hAnsi="Times New Roman" w:cs="Times New Roman"/>
          <w:sz w:val="28"/>
          <w:szCs w:val="28"/>
        </w:rPr>
        <w:t xml:space="preserve">или </w:t>
      </w:r>
      <w:r w:rsidR="003C51D9">
        <w:rPr>
          <w:rFonts w:ascii="Times New Roman" w:hAnsi="Times New Roman" w:cs="Times New Roman"/>
          <w:sz w:val="28"/>
          <w:szCs w:val="28"/>
        </w:rPr>
        <w:t>Департамент</w:t>
      </w:r>
      <w:r w:rsidR="00126495">
        <w:rPr>
          <w:rFonts w:ascii="Times New Roman" w:hAnsi="Times New Roman" w:cs="Times New Roman"/>
          <w:sz w:val="28"/>
          <w:szCs w:val="28"/>
        </w:rPr>
        <w:t>а</w:t>
      </w:r>
      <w:r w:rsidR="003C51D9">
        <w:rPr>
          <w:rFonts w:ascii="Times New Roman" w:hAnsi="Times New Roman" w:cs="Times New Roman"/>
          <w:sz w:val="28"/>
          <w:szCs w:val="28"/>
        </w:rPr>
        <w:t xml:space="preserve"> заявление</w:t>
      </w:r>
      <w:r w:rsidR="004F74D6">
        <w:rPr>
          <w:rFonts w:ascii="Times New Roman" w:hAnsi="Times New Roman" w:cs="Times New Roman"/>
          <w:sz w:val="28"/>
          <w:szCs w:val="28"/>
        </w:rPr>
        <w:t xml:space="preserve"> </w:t>
      </w:r>
      <w:r w:rsidR="003C51D9">
        <w:rPr>
          <w:rFonts w:ascii="Times New Roman" w:hAnsi="Times New Roman" w:cs="Times New Roman"/>
          <w:sz w:val="28"/>
          <w:szCs w:val="28"/>
        </w:rPr>
        <w:t>по форме согласно приложению № 3 к постановлению</w:t>
      </w:r>
      <w:r w:rsidR="004A747A">
        <w:rPr>
          <w:rFonts w:ascii="Times New Roman" w:hAnsi="Times New Roman" w:cs="Times New Roman"/>
          <w:sz w:val="28"/>
          <w:szCs w:val="28"/>
        </w:rPr>
        <w:t xml:space="preserve"> </w:t>
      </w:r>
      <w:r w:rsidR="003C51D9">
        <w:rPr>
          <w:rFonts w:ascii="Times New Roman" w:hAnsi="Times New Roman" w:cs="Times New Roman"/>
          <w:sz w:val="28"/>
          <w:szCs w:val="28"/>
        </w:rPr>
        <w:t>с приложением паспорта инвестиционного проекта по форме согласно приложению № 4</w:t>
      </w:r>
      <w:r w:rsidR="004A747A">
        <w:rPr>
          <w:rFonts w:ascii="Times New Roman" w:hAnsi="Times New Roman" w:cs="Times New Roman"/>
          <w:sz w:val="28"/>
          <w:szCs w:val="28"/>
        </w:rPr>
        <w:br/>
      </w:r>
      <w:r w:rsidR="003C51D9">
        <w:rPr>
          <w:rFonts w:ascii="Times New Roman" w:hAnsi="Times New Roman" w:cs="Times New Roman"/>
          <w:sz w:val="28"/>
          <w:szCs w:val="28"/>
        </w:rPr>
        <w:t>к постановлению, а также бизнес-плана и презентации проекта</w:t>
      </w:r>
      <w:r w:rsidR="004A747A">
        <w:rPr>
          <w:rFonts w:ascii="Times New Roman" w:hAnsi="Times New Roman" w:cs="Times New Roman"/>
          <w:sz w:val="28"/>
          <w:szCs w:val="28"/>
        </w:rPr>
        <w:br/>
      </w:r>
      <w:r w:rsidR="003C51D9">
        <w:rPr>
          <w:rFonts w:ascii="Times New Roman" w:hAnsi="Times New Roman" w:cs="Times New Roman"/>
          <w:sz w:val="28"/>
          <w:szCs w:val="28"/>
        </w:rPr>
        <w:t>(при наличии).</w:t>
      </w:r>
      <w:r w:rsidR="003C51D9" w:rsidRPr="003C51D9">
        <w:rPr>
          <w:rFonts w:ascii="Times New Roman" w:hAnsi="Times New Roman" w:cs="Times New Roman"/>
          <w:sz w:val="28"/>
          <w:szCs w:val="28"/>
        </w:rPr>
        <w:t>».</w:t>
      </w:r>
    </w:p>
    <w:p w14:paraId="74A817C9" w14:textId="4ABEF8D3" w:rsidR="002528F3" w:rsidRDefault="004A747A" w:rsidP="002528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47A">
        <w:rPr>
          <w:rFonts w:ascii="Times New Roman" w:hAnsi="Times New Roman" w:cs="Times New Roman"/>
          <w:sz w:val="28"/>
          <w:szCs w:val="28"/>
        </w:rPr>
        <w:t>1.1.2.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A747A">
        <w:rPr>
          <w:rFonts w:ascii="Times New Roman" w:hAnsi="Times New Roman" w:cs="Times New Roman"/>
          <w:sz w:val="28"/>
          <w:szCs w:val="28"/>
        </w:rPr>
        <w:t xml:space="preserve">. </w:t>
      </w:r>
      <w:r w:rsidR="0056493F" w:rsidRPr="0056493F">
        <w:rPr>
          <w:rFonts w:ascii="Times New Roman" w:hAnsi="Times New Roman" w:cs="Times New Roman"/>
          <w:sz w:val="28"/>
          <w:szCs w:val="28"/>
        </w:rPr>
        <w:t>Пункт 4.</w:t>
      </w:r>
      <w:r w:rsidR="0056493F">
        <w:rPr>
          <w:rFonts w:ascii="Times New Roman" w:hAnsi="Times New Roman" w:cs="Times New Roman"/>
          <w:sz w:val="28"/>
          <w:szCs w:val="28"/>
        </w:rPr>
        <w:t>6</w:t>
      </w:r>
      <w:r w:rsidR="0056493F" w:rsidRPr="0056493F">
        <w:rPr>
          <w:rFonts w:ascii="Times New Roman" w:hAnsi="Times New Roman" w:cs="Times New Roman"/>
          <w:sz w:val="28"/>
          <w:szCs w:val="28"/>
        </w:rPr>
        <w:t xml:space="preserve"> изложить в редакции: «Исключение инвестиционного проекта из </w:t>
      </w:r>
      <w:r w:rsidR="0056493F">
        <w:rPr>
          <w:rFonts w:ascii="Times New Roman" w:hAnsi="Times New Roman" w:cs="Times New Roman"/>
          <w:sz w:val="28"/>
          <w:szCs w:val="28"/>
        </w:rPr>
        <w:t>П</w:t>
      </w:r>
      <w:r w:rsidR="0056493F" w:rsidRPr="0056493F">
        <w:rPr>
          <w:rFonts w:ascii="Times New Roman" w:hAnsi="Times New Roman" w:cs="Times New Roman"/>
          <w:sz w:val="28"/>
          <w:szCs w:val="28"/>
        </w:rPr>
        <w:t xml:space="preserve">еречня </w:t>
      </w:r>
      <w:r w:rsidR="00360E68">
        <w:rPr>
          <w:rFonts w:ascii="Times New Roman" w:hAnsi="Times New Roman" w:cs="Times New Roman"/>
          <w:sz w:val="28"/>
          <w:szCs w:val="28"/>
        </w:rPr>
        <w:t>осуществляется</w:t>
      </w:r>
      <w:r w:rsidR="0056493F" w:rsidRPr="0056493F">
        <w:rPr>
          <w:rFonts w:ascii="Times New Roman" w:hAnsi="Times New Roman" w:cs="Times New Roman"/>
          <w:sz w:val="28"/>
          <w:szCs w:val="28"/>
        </w:rPr>
        <w:t xml:space="preserve"> Департаментом в случае завершения проекта</w:t>
      </w:r>
      <w:r w:rsidR="00360E68">
        <w:rPr>
          <w:rFonts w:ascii="Times New Roman" w:hAnsi="Times New Roman" w:cs="Times New Roman"/>
          <w:sz w:val="28"/>
          <w:szCs w:val="28"/>
        </w:rPr>
        <w:t xml:space="preserve"> или приостановки реализации проекта</w:t>
      </w:r>
      <w:r w:rsidR="0056493F" w:rsidRPr="0056493F">
        <w:rPr>
          <w:rFonts w:ascii="Times New Roman" w:hAnsi="Times New Roman" w:cs="Times New Roman"/>
          <w:sz w:val="28"/>
          <w:szCs w:val="28"/>
        </w:rPr>
        <w:t xml:space="preserve"> на срок более </w:t>
      </w:r>
      <w:r w:rsidR="00360E68">
        <w:rPr>
          <w:rFonts w:ascii="Times New Roman" w:hAnsi="Times New Roman" w:cs="Times New Roman"/>
          <w:sz w:val="28"/>
          <w:szCs w:val="28"/>
        </w:rPr>
        <w:t>1</w:t>
      </w:r>
      <w:r w:rsidR="0056493F" w:rsidRPr="0056493F">
        <w:rPr>
          <w:rFonts w:ascii="Times New Roman" w:hAnsi="Times New Roman" w:cs="Times New Roman"/>
          <w:sz w:val="28"/>
          <w:szCs w:val="28"/>
        </w:rPr>
        <w:t xml:space="preserve"> года</w:t>
      </w:r>
      <w:r w:rsidR="00360E68">
        <w:rPr>
          <w:rFonts w:ascii="Times New Roman" w:hAnsi="Times New Roman" w:cs="Times New Roman"/>
          <w:sz w:val="28"/>
          <w:szCs w:val="28"/>
        </w:rPr>
        <w:t xml:space="preserve">, в случае банкротства, ликвидации инвестора. </w:t>
      </w:r>
      <w:r w:rsidR="0056493F" w:rsidRPr="0056493F">
        <w:rPr>
          <w:rFonts w:ascii="Times New Roman" w:hAnsi="Times New Roman" w:cs="Times New Roman"/>
          <w:sz w:val="28"/>
          <w:szCs w:val="28"/>
        </w:rPr>
        <w:t>Также исключение осуществляется</w:t>
      </w:r>
      <w:r>
        <w:rPr>
          <w:rFonts w:ascii="Times New Roman" w:hAnsi="Times New Roman" w:cs="Times New Roman"/>
          <w:sz w:val="28"/>
          <w:szCs w:val="28"/>
        </w:rPr>
        <w:br/>
      </w:r>
      <w:r w:rsidR="0056493F" w:rsidRPr="0056493F">
        <w:rPr>
          <w:rFonts w:ascii="Times New Roman" w:hAnsi="Times New Roman" w:cs="Times New Roman"/>
          <w:sz w:val="28"/>
          <w:szCs w:val="28"/>
        </w:rPr>
        <w:t>на основании заявления инициатора</w:t>
      </w:r>
      <w:r w:rsidR="00360E68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56493F" w:rsidRPr="0056493F">
        <w:rPr>
          <w:rFonts w:ascii="Times New Roman" w:hAnsi="Times New Roman" w:cs="Times New Roman"/>
          <w:sz w:val="28"/>
          <w:szCs w:val="28"/>
        </w:rPr>
        <w:t>, поданного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493F" w:rsidRPr="0056493F">
        <w:rPr>
          <w:rFonts w:ascii="Times New Roman" w:hAnsi="Times New Roman" w:cs="Times New Roman"/>
          <w:sz w:val="28"/>
          <w:szCs w:val="28"/>
        </w:rPr>
        <w:t>в Департамент</w:t>
      </w:r>
      <w:r>
        <w:rPr>
          <w:rFonts w:ascii="Times New Roman" w:hAnsi="Times New Roman" w:cs="Times New Roman"/>
          <w:sz w:val="28"/>
          <w:szCs w:val="28"/>
        </w:rPr>
        <w:br/>
      </w:r>
      <w:r w:rsidR="0056493F" w:rsidRPr="0056493F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</w:t>
      </w:r>
      <w:r w:rsidR="00360E68">
        <w:rPr>
          <w:rFonts w:ascii="Times New Roman" w:hAnsi="Times New Roman" w:cs="Times New Roman"/>
          <w:sz w:val="28"/>
          <w:szCs w:val="28"/>
        </w:rPr>
        <w:t xml:space="preserve">№ </w:t>
      </w:r>
      <w:r w:rsidR="0056493F" w:rsidRPr="0056493F">
        <w:rPr>
          <w:rFonts w:ascii="Times New Roman" w:hAnsi="Times New Roman" w:cs="Times New Roman"/>
          <w:sz w:val="28"/>
          <w:szCs w:val="28"/>
        </w:rPr>
        <w:t>5 к постановлению.</w:t>
      </w:r>
      <w:r w:rsidR="00360E68">
        <w:rPr>
          <w:rFonts w:ascii="Times New Roman" w:hAnsi="Times New Roman" w:cs="Times New Roman"/>
          <w:sz w:val="28"/>
          <w:szCs w:val="28"/>
        </w:rPr>
        <w:t>».</w:t>
      </w:r>
    </w:p>
    <w:p w14:paraId="3272A45B" w14:textId="3071C021" w:rsidR="00360E68" w:rsidRDefault="004A747A" w:rsidP="002528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47A">
        <w:rPr>
          <w:rFonts w:ascii="Times New Roman" w:hAnsi="Times New Roman" w:cs="Times New Roman"/>
          <w:sz w:val="28"/>
          <w:szCs w:val="28"/>
        </w:rPr>
        <w:t>1.1.2.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A747A">
        <w:rPr>
          <w:rFonts w:ascii="Times New Roman" w:hAnsi="Times New Roman" w:cs="Times New Roman"/>
          <w:sz w:val="28"/>
          <w:szCs w:val="28"/>
        </w:rPr>
        <w:t xml:space="preserve">. </w:t>
      </w:r>
      <w:r w:rsidR="004427D1">
        <w:rPr>
          <w:rFonts w:ascii="Times New Roman" w:hAnsi="Times New Roman" w:cs="Times New Roman"/>
          <w:sz w:val="28"/>
          <w:szCs w:val="28"/>
        </w:rPr>
        <w:t>П</w:t>
      </w:r>
      <w:r w:rsidR="004427D1" w:rsidRPr="004427D1">
        <w:rPr>
          <w:rFonts w:ascii="Times New Roman" w:hAnsi="Times New Roman" w:cs="Times New Roman"/>
          <w:sz w:val="28"/>
          <w:szCs w:val="28"/>
        </w:rPr>
        <w:t xml:space="preserve">ункт </w:t>
      </w:r>
      <w:r w:rsidR="004427D1">
        <w:rPr>
          <w:rFonts w:ascii="Times New Roman" w:hAnsi="Times New Roman" w:cs="Times New Roman"/>
          <w:sz w:val="28"/>
          <w:szCs w:val="28"/>
        </w:rPr>
        <w:t>4.8</w:t>
      </w:r>
      <w:r w:rsidR="004427D1" w:rsidRPr="004427D1">
        <w:rPr>
          <w:rFonts w:ascii="Times New Roman" w:hAnsi="Times New Roman" w:cs="Times New Roman"/>
          <w:sz w:val="28"/>
          <w:szCs w:val="28"/>
        </w:rPr>
        <w:t xml:space="preserve"> </w:t>
      </w:r>
      <w:bookmarkStart w:id="5" w:name="_Hlk200985167"/>
      <w:r w:rsidR="004427D1" w:rsidRPr="004427D1">
        <w:rPr>
          <w:rFonts w:ascii="Times New Roman" w:hAnsi="Times New Roman" w:cs="Times New Roman"/>
          <w:sz w:val="28"/>
          <w:szCs w:val="28"/>
        </w:rPr>
        <w:t>признать утратившими силу.</w:t>
      </w:r>
      <w:bookmarkEnd w:id="5"/>
    </w:p>
    <w:p w14:paraId="22FE6662" w14:textId="5E8D06ED" w:rsidR="00234B5A" w:rsidRDefault="004A747A" w:rsidP="00234B5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47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4A747A">
        <w:rPr>
          <w:rFonts w:ascii="Times New Roman" w:hAnsi="Times New Roman" w:cs="Times New Roman"/>
          <w:sz w:val="28"/>
          <w:szCs w:val="28"/>
        </w:rPr>
        <w:t xml:space="preserve"> </w:t>
      </w:r>
      <w:r w:rsidR="00234B5A" w:rsidRPr="00234B5A">
        <w:rPr>
          <w:rFonts w:ascii="Times New Roman" w:hAnsi="Times New Roman" w:cs="Times New Roman"/>
          <w:sz w:val="28"/>
          <w:szCs w:val="28"/>
        </w:rPr>
        <w:t xml:space="preserve">Приложение № 2 изложить в редакции согласно приложению </w:t>
      </w:r>
      <w:r w:rsidR="00234B5A">
        <w:rPr>
          <w:rFonts w:ascii="Times New Roman" w:hAnsi="Times New Roman" w:cs="Times New Roman"/>
          <w:sz w:val="28"/>
          <w:szCs w:val="28"/>
        </w:rPr>
        <w:br/>
      </w:r>
      <w:r w:rsidR="00234B5A" w:rsidRPr="00234B5A">
        <w:rPr>
          <w:rFonts w:ascii="Times New Roman" w:hAnsi="Times New Roman" w:cs="Times New Roman"/>
          <w:sz w:val="28"/>
          <w:szCs w:val="28"/>
        </w:rPr>
        <w:t>к настоящему постановлению.</w:t>
      </w:r>
    </w:p>
    <w:p w14:paraId="42EF4A13" w14:textId="45824E99" w:rsidR="00457338" w:rsidRDefault="00457338" w:rsidP="004573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7338">
        <w:rPr>
          <w:sz w:val="28"/>
          <w:szCs w:val="28"/>
        </w:rPr>
        <w:t>2. Постановление вступает в силу со дня его официального опубликования в городской газете «Ростов официальный».</w:t>
      </w:r>
    </w:p>
    <w:p w14:paraId="4319E7C7" w14:textId="5E3331AF" w:rsidR="00150151" w:rsidRDefault="00457338" w:rsidP="004378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64AD5" w:rsidRPr="00164AD5">
        <w:rPr>
          <w:sz w:val="28"/>
          <w:szCs w:val="28"/>
        </w:rPr>
        <w:t xml:space="preserve">. Контроль </w:t>
      </w:r>
      <w:bookmarkStart w:id="6" w:name="_Hlk185342008"/>
      <w:r w:rsidR="00164AD5" w:rsidRPr="00164AD5">
        <w:rPr>
          <w:sz w:val="28"/>
          <w:szCs w:val="28"/>
        </w:rPr>
        <w:t xml:space="preserve">за выполнением постановления </w:t>
      </w:r>
      <w:bookmarkStart w:id="7" w:name="_Hlk182825986"/>
      <w:r w:rsidR="00164AD5" w:rsidRPr="00164AD5">
        <w:rPr>
          <w:sz w:val="28"/>
          <w:szCs w:val="28"/>
        </w:rPr>
        <w:t xml:space="preserve">возложить </w:t>
      </w:r>
      <w:r w:rsidR="00164AD5" w:rsidRPr="00561397">
        <w:rPr>
          <w:sz w:val="28"/>
          <w:szCs w:val="28"/>
        </w:rPr>
        <w:t xml:space="preserve">на заместителя главы </w:t>
      </w:r>
      <w:r w:rsidR="00561397" w:rsidRPr="00561397">
        <w:rPr>
          <w:sz w:val="28"/>
          <w:szCs w:val="28"/>
        </w:rPr>
        <w:t xml:space="preserve">Администрации </w:t>
      </w:r>
      <w:r w:rsidR="00164AD5" w:rsidRPr="00561397">
        <w:rPr>
          <w:sz w:val="28"/>
          <w:szCs w:val="28"/>
        </w:rPr>
        <w:t xml:space="preserve">города </w:t>
      </w:r>
      <w:r w:rsidR="00EB7C1B" w:rsidRPr="00561397">
        <w:rPr>
          <w:sz w:val="28"/>
          <w:szCs w:val="28"/>
        </w:rPr>
        <w:t>Ростова-на-Дону</w:t>
      </w:r>
      <w:bookmarkEnd w:id="6"/>
      <w:bookmarkEnd w:id="7"/>
      <w:r w:rsidR="00612A0C" w:rsidRPr="00612A0C">
        <w:rPr>
          <w:sz w:val="28"/>
          <w:szCs w:val="28"/>
        </w:rPr>
        <w:t xml:space="preserve"> </w:t>
      </w:r>
      <w:r w:rsidR="00612A0C" w:rsidRPr="00561397">
        <w:rPr>
          <w:sz w:val="28"/>
          <w:szCs w:val="28"/>
        </w:rPr>
        <w:t>по экономик</w:t>
      </w:r>
      <w:r w:rsidR="00612A0C">
        <w:rPr>
          <w:sz w:val="28"/>
          <w:szCs w:val="28"/>
        </w:rPr>
        <w:t>е</w:t>
      </w:r>
      <w:r w:rsidR="00AD6798">
        <w:rPr>
          <w:sz w:val="28"/>
          <w:szCs w:val="28"/>
        </w:rPr>
        <w:t xml:space="preserve"> Золотухина В.В</w:t>
      </w:r>
      <w:r w:rsidR="00540E95" w:rsidRPr="00561397">
        <w:rPr>
          <w:sz w:val="28"/>
          <w:szCs w:val="28"/>
        </w:rPr>
        <w:t>.</w:t>
      </w:r>
    </w:p>
    <w:p w14:paraId="6D05FB29" w14:textId="176A25EE" w:rsidR="00437805" w:rsidRDefault="00437805" w:rsidP="004378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E3DEBDC" w14:textId="3FEEB48E" w:rsidR="00437805" w:rsidRDefault="00437805" w:rsidP="004378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3918D11" w14:textId="77777777" w:rsidR="00437805" w:rsidRPr="00164AD5" w:rsidRDefault="00437805" w:rsidP="004378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101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0"/>
        <w:gridCol w:w="4041"/>
        <w:gridCol w:w="2269"/>
      </w:tblGrid>
      <w:tr w:rsidR="00457338" w:rsidRPr="00BA7D51" w14:paraId="10346694" w14:textId="77777777" w:rsidTr="007B6BFB">
        <w:tc>
          <w:tcPr>
            <w:tcW w:w="3828" w:type="dxa"/>
            <w:hideMark/>
          </w:tcPr>
          <w:p w14:paraId="6CDD29C1" w14:textId="77777777" w:rsidR="00457338" w:rsidRPr="00BA7D51" w:rsidRDefault="00457338" w:rsidP="00457338">
            <w:pPr>
              <w:tabs>
                <w:tab w:val="left" w:pos="7088"/>
              </w:tabs>
              <w:autoSpaceDN w:val="0"/>
              <w:spacing w:line="256" w:lineRule="auto"/>
              <w:ind w:firstLine="1066"/>
              <w:rPr>
                <w:sz w:val="28"/>
                <w:lang w:eastAsia="en-US"/>
              </w:rPr>
            </w:pPr>
            <w:bookmarkStart w:id="8" w:name="_Hlk182826059"/>
            <w:r w:rsidRPr="00BA7D51">
              <w:rPr>
                <w:sz w:val="28"/>
                <w:lang w:eastAsia="en-US"/>
              </w:rPr>
              <w:t>Глава</w:t>
            </w:r>
          </w:p>
          <w:p w14:paraId="7B97BECE" w14:textId="77777777" w:rsidR="00457338" w:rsidRPr="00BA7D51" w:rsidRDefault="00457338" w:rsidP="007B6BFB">
            <w:pPr>
              <w:tabs>
                <w:tab w:val="left" w:pos="7088"/>
              </w:tabs>
              <w:autoSpaceDN w:val="0"/>
              <w:spacing w:line="256" w:lineRule="auto"/>
              <w:rPr>
                <w:sz w:val="28"/>
                <w:lang w:eastAsia="en-US"/>
              </w:rPr>
            </w:pPr>
            <w:r w:rsidRPr="00BA7D51">
              <w:rPr>
                <w:sz w:val="28"/>
                <w:lang w:eastAsia="en-US"/>
              </w:rPr>
              <w:t xml:space="preserve">города Ростова-на-Дону </w:t>
            </w:r>
          </w:p>
        </w:tc>
        <w:tc>
          <w:tcPr>
            <w:tcW w:w="4039" w:type="dxa"/>
          </w:tcPr>
          <w:p w14:paraId="077FE20B" w14:textId="77777777" w:rsidR="00457338" w:rsidRPr="00BA7D51" w:rsidRDefault="00457338" w:rsidP="007B6BFB">
            <w:pPr>
              <w:tabs>
                <w:tab w:val="left" w:pos="7088"/>
              </w:tabs>
              <w:autoSpaceDN w:val="0"/>
              <w:spacing w:line="256" w:lineRule="auto"/>
              <w:jc w:val="center"/>
              <w:rPr>
                <w:sz w:val="28"/>
                <w:lang w:eastAsia="en-US"/>
              </w:rPr>
            </w:pPr>
          </w:p>
        </w:tc>
        <w:tc>
          <w:tcPr>
            <w:tcW w:w="2268" w:type="dxa"/>
          </w:tcPr>
          <w:p w14:paraId="500F878D" w14:textId="77777777" w:rsidR="00457338" w:rsidRPr="00BA7D51" w:rsidRDefault="00457338" w:rsidP="007B6BFB">
            <w:pPr>
              <w:keepNext/>
              <w:tabs>
                <w:tab w:val="left" w:pos="7088"/>
              </w:tabs>
              <w:autoSpaceDN w:val="0"/>
              <w:spacing w:line="256" w:lineRule="auto"/>
              <w:outlineLvl w:val="0"/>
              <w:rPr>
                <w:sz w:val="28"/>
                <w:lang w:eastAsia="en-US"/>
              </w:rPr>
            </w:pPr>
          </w:p>
          <w:p w14:paraId="7ED017F7" w14:textId="77777777" w:rsidR="00457338" w:rsidRPr="00BA7D51" w:rsidRDefault="00457338" w:rsidP="007B6BFB">
            <w:pPr>
              <w:keepNext/>
              <w:tabs>
                <w:tab w:val="left" w:pos="7088"/>
              </w:tabs>
              <w:autoSpaceDN w:val="0"/>
              <w:spacing w:line="256" w:lineRule="auto"/>
              <w:outlineLvl w:val="0"/>
              <w:rPr>
                <w:sz w:val="28"/>
                <w:lang w:eastAsia="en-US"/>
              </w:rPr>
            </w:pPr>
            <w:r w:rsidRPr="00BA7D51">
              <w:rPr>
                <w:sz w:val="28"/>
                <w:lang w:eastAsia="en-US"/>
              </w:rPr>
              <w:t>А.Ю. Скрябин</w:t>
            </w:r>
          </w:p>
        </w:tc>
      </w:tr>
    </w:tbl>
    <w:p w14:paraId="5505D4CC" w14:textId="77777777" w:rsidR="00272EFA" w:rsidRDefault="00272EFA" w:rsidP="007D056B">
      <w:pPr>
        <w:autoSpaceDE w:val="0"/>
        <w:autoSpaceDN w:val="0"/>
        <w:adjustRightInd w:val="0"/>
        <w:jc w:val="both"/>
      </w:pPr>
    </w:p>
    <w:p w14:paraId="4F69D9F8" w14:textId="771E3366" w:rsidR="003B68FB" w:rsidRDefault="003B68FB" w:rsidP="007D056B">
      <w:pPr>
        <w:autoSpaceDE w:val="0"/>
        <w:autoSpaceDN w:val="0"/>
        <w:adjustRightInd w:val="0"/>
        <w:jc w:val="both"/>
      </w:pPr>
    </w:p>
    <w:p w14:paraId="5CA6BE1F" w14:textId="03D8A506" w:rsidR="00234B5A" w:rsidRDefault="00234B5A" w:rsidP="007D056B">
      <w:pPr>
        <w:autoSpaceDE w:val="0"/>
        <w:autoSpaceDN w:val="0"/>
        <w:adjustRightInd w:val="0"/>
        <w:jc w:val="both"/>
      </w:pPr>
    </w:p>
    <w:p w14:paraId="293F9107" w14:textId="06AB75B7" w:rsidR="00234B5A" w:rsidRDefault="00234B5A" w:rsidP="007D056B">
      <w:pPr>
        <w:autoSpaceDE w:val="0"/>
        <w:autoSpaceDN w:val="0"/>
        <w:adjustRightInd w:val="0"/>
        <w:jc w:val="both"/>
      </w:pPr>
    </w:p>
    <w:p w14:paraId="7ACF9B7C" w14:textId="098CD21F" w:rsidR="00234B5A" w:rsidRDefault="00234B5A" w:rsidP="007D056B">
      <w:pPr>
        <w:autoSpaceDE w:val="0"/>
        <w:autoSpaceDN w:val="0"/>
        <w:adjustRightInd w:val="0"/>
        <w:jc w:val="both"/>
      </w:pPr>
    </w:p>
    <w:p w14:paraId="7A659C4A" w14:textId="2729C975" w:rsidR="00234B5A" w:rsidRDefault="00234B5A" w:rsidP="007D056B">
      <w:pPr>
        <w:autoSpaceDE w:val="0"/>
        <w:autoSpaceDN w:val="0"/>
        <w:adjustRightInd w:val="0"/>
        <w:jc w:val="both"/>
      </w:pPr>
    </w:p>
    <w:p w14:paraId="092249AD" w14:textId="03711FDC" w:rsidR="00234B5A" w:rsidRDefault="00234B5A" w:rsidP="007D056B">
      <w:pPr>
        <w:autoSpaceDE w:val="0"/>
        <w:autoSpaceDN w:val="0"/>
        <w:adjustRightInd w:val="0"/>
        <w:jc w:val="both"/>
      </w:pPr>
    </w:p>
    <w:p w14:paraId="25DFDC44" w14:textId="1811F007" w:rsidR="00234B5A" w:rsidRDefault="00234B5A" w:rsidP="007D056B">
      <w:pPr>
        <w:autoSpaceDE w:val="0"/>
        <w:autoSpaceDN w:val="0"/>
        <w:adjustRightInd w:val="0"/>
        <w:jc w:val="both"/>
      </w:pPr>
    </w:p>
    <w:p w14:paraId="0331EF6C" w14:textId="2DBAC286" w:rsidR="00234B5A" w:rsidRDefault="00234B5A" w:rsidP="007D056B">
      <w:pPr>
        <w:autoSpaceDE w:val="0"/>
        <w:autoSpaceDN w:val="0"/>
        <w:adjustRightInd w:val="0"/>
        <w:jc w:val="both"/>
      </w:pPr>
    </w:p>
    <w:p w14:paraId="70C562AD" w14:textId="5F676914" w:rsidR="00234B5A" w:rsidRDefault="00234B5A" w:rsidP="007D056B">
      <w:pPr>
        <w:autoSpaceDE w:val="0"/>
        <w:autoSpaceDN w:val="0"/>
        <w:adjustRightInd w:val="0"/>
        <w:jc w:val="both"/>
      </w:pPr>
    </w:p>
    <w:p w14:paraId="1D370334" w14:textId="62829AAF" w:rsidR="00234B5A" w:rsidRDefault="00234B5A" w:rsidP="007D056B">
      <w:pPr>
        <w:autoSpaceDE w:val="0"/>
        <w:autoSpaceDN w:val="0"/>
        <w:adjustRightInd w:val="0"/>
        <w:jc w:val="both"/>
      </w:pPr>
    </w:p>
    <w:p w14:paraId="5E500DB0" w14:textId="4029F387" w:rsidR="00234B5A" w:rsidRDefault="00234B5A" w:rsidP="007D056B">
      <w:pPr>
        <w:autoSpaceDE w:val="0"/>
        <w:autoSpaceDN w:val="0"/>
        <w:adjustRightInd w:val="0"/>
        <w:jc w:val="both"/>
      </w:pPr>
    </w:p>
    <w:p w14:paraId="6BAA9383" w14:textId="77777777" w:rsidR="00234B5A" w:rsidRPr="00B149F6" w:rsidRDefault="00234B5A" w:rsidP="007D056B">
      <w:pPr>
        <w:autoSpaceDE w:val="0"/>
        <w:autoSpaceDN w:val="0"/>
        <w:adjustRightInd w:val="0"/>
        <w:jc w:val="both"/>
      </w:pPr>
    </w:p>
    <w:p w14:paraId="546E20DE" w14:textId="77777777" w:rsidR="00164AD5" w:rsidRPr="00124F17" w:rsidRDefault="00164AD5" w:rsidP="00B149F6">
      <w:pPr>
        <w:autoSpaceDE w:val="0"/>
        <w:autoSpaceDN w:val="0"/>
        <w:adjustRightInd w:val="0"/>
        <w:jc w:val="both"/>
      </w:pPr>
      <w:r w:rsidRPr="00124F17">
        <w:t xml:space="preserve">Постановление вносит </w:t>
      </w:r>
    </w:p>
    <w:p w14:paraId="1FEFC4DC" w14:textId="77777777" w:rsidR="00164AD5" w:rsidRPr="00124F17" w:rsidRDefault="00164AD5" w:rsidP="00B149F6">
      <w:pPr>
        <w:autoSpaceDE w:val="0"/>
        <w:autoSpaceDN w:val="0"/>
        <w:adjustRightInd w:val="0"/>
        <w:jc w:val="both"/>
      </w:pPr>
      <w:r w:rsidRPr="00124F17">
        <w:t xml:space="preserve">Департамент экономики </w:t>
      </w:r>
    </w:p>
    <w:p w14:paraId="33A83768" w14:textId="0171C00D" w:rsidR="00612A0C" w:rsidRPr="00124F17" w:rsidRDefault="00164AD5" w:rsidP="00B149F6">
      <w:pPr>
        <w:autoSpaceDE w:val="0"/>
        <w:autoSpaceDN w:val="0"/>
        <w:adjustRightInd w:val="0"/>
        <w:jc w:val="both"/>
      </w:pPr>
      <w:r w:rsidRPr="00124F17">
        <w:t>города Ростова</w:t>
      </w:r>
      <w:r w:rsidR="00302352" w:rsidRPr="00124F17">
        <w:t>–</w:t>
      </w:r>
      <w:r w:rsidRPr="00124F17">
        <w:t>на</w:t>
      </w:r>
      <w:r w:rsidR="00302352" w:rsidRPr="00124F17">
        <w:t>–</w:t>
      </w:r>
      <w:r w:rsidRPr="00124F17">
        <w:t>Дону</w:t>
      </w:r>
    </w:p>
    <w:p w14:paraId="2CFD6B81" w14:textId="77777777" w:rsidR="00234B5A" w:rsidRDefault="00234B5A" w:rsidP="00234B5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  <w:sectPr w:rsidR="00234B5A" w:rsidSect="004973DD">
          <w:footerReference w:type="default" r:id="rId9"/>
          <w:footerReference w:type="first" r:id="rId10"/>
          <w:pgSz w:w="11905" w:h="16838"/>
          <w:pgMar w:top="993" w:right="851" w:bottom="1985" w:left="1701" w:header="737" w:footer="340" w:gutter="0"/>
          <w:pgNumType w:start="1"/>
          <w:cols w:space="708"/>
          <w:docGrid w:linePitch="360"/>
        </w:sectPr>
      </w:pPr>
      <w:bookmarkStart w:id="9" w:name="P35"/>
      <w:bookmarkStart w:id="10" w:name="P46"/>
      <w:bookmarkEnd w:id="8"/>
      <w:bookmarkEnd w:id="9"/>
      <w:bookmarkEnd w:id="10"/>
    </w:p>
    <w:p w14:paraId="3EACEE27" w14:textId="0B8D279F" w:rsidR="00234B5A" w:rsidRPr="00B66DC7" w:rsidRDefault="00234B5A" w:rsidP="00234B5A">
      <w:pPr>
        <w:pStyle w:val="ConsPlusNonformat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11" w:name="_Hlk146722057"/>
      <w:r w:rsidRPr="00B66DC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№ </w:t>
      </w:r>
    </w:p>
    <w:p w14:paraId="0B391CFF" w14:textId="77777777" w:rsidR="00234B5A" w:rsidRPr="004973DD" w:rsidRDefault="00234B5A" w:rsidP="004973DD">
      <w:pPr>
        <w:pStyle w:val="ad"/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 w:rsidRPr="004973DD">
        <w:rPr>
          <w:rFonts w:eastAsia="Calibri"/>
          <w:sz w:val="28"/>
          <w:szCs w:val="28"/>
        </w:rPr>
        <w:t xml:space="preserve">к постановлению Администрации </w:t>
      </w:r>
    </w:p>
    <w:p w14:paraId="291A1969" w14:textId="77777777" w:rsidR="00234B5A" w:rsidRPr="000651A5" w:rsidRDefault="00234B5A" w:rsidP="00234B5A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 w:rsidRPr="000651A5">
        <w:rPr>
          <w:rFonts w:eastAsia="Calibri"/>
          <w:sz w:val="28"/>
          <w:szCs w:val="28"/>
        </w:rPr>
        <w:t>города Ростова-на-Дону</w:t>
      </w:r>
    </w:p>
    <w:p w14:paraId="694DA284" w14:textId="4A7E8C2D" w:rsidR="00234B5A" w:rsidRPr="00BD71F9" w:rsidRDefault="00234B5A" w:rsidP="00234B5A">
      <w:pPr>
        <w:widowControl w:val="0"/>
        <w:tabs>
          <w:tab w:val="left" w:pos="14317"/>
        </w:tabs>
        <w:autoSpaceDE w:val="0"/>
        <w:autoSpaceDN w:val="0"/>
        <w:adjustRightInd w:val="0"/>
        <w:ind w:hanging="142"/>
        <w:jc w:val="right"/>
        <w:rPr>
          <w:rFonts w:eastAsia="Calibri"/>
          <w:bCs/>
          <w:sz w:val="24"/>
          <w:szCs w:val="24"/>
        </w:rPr>
      </w:pPr>
      <w:r w:rsidRPr="000651A5">
        <w:rPr>
          <w:sz w:val="28"/>
          <w:szCs w:val="28"/>
        </w:rPr>
        <w:t xml:space="preserve">от </w:t>
      </w:r>
      <w:r w:rsidR="00D03E80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 xml:space="preserve"> </w:t>
      </w:r>
      <w:r w:rsidRPr="000651A5">
        <w:rPr>
          <w:color w:val="000000"/>
          <w:sz w:val="28"/>
          <w:szCs w:val="28"/>
        </w:rPr>
        <w:t xml:space="preserve">№ </w:t>
      </w:r>
      <w:r w:rsidR="00D03E80">
        <w:rPr>
          <w:color w:val="000000"/>
          <w:sz w:val="28"/>
          <w:szCs w:val="28"/>
        </w:rPr>
        <w:t>_____</w:t>
      </w:r>
    </w:p>
    <w:bookmarkEnd w:id="11"/>
    <w:p w14:paraId="626085D5" w14:textId="77777777" w:rsidR="00234B5A" w:rsidRPr="000979D6" w:rsidRDefault="00234B5A" w:rsidP="00234B5A">
      <w:pPr>
        <w:widowControl w:val="0"/>
        <w:autoSpaceDE w:val="0"/>
        <w:autoSpaceDN w:val="0"/>
        <w:adjustRightInd w:val="0"/>
        <w:ind w:hanging="142"/>
        <w:jc w:val="center"/>
        <w:rPr>
          <w:rFonts w:eastAsia="Calibri"/>
          <w:bCs/>
          <w:sz w:val="22"/>
          <w:szCs w:val="22"/>
        </w:rPr>
      </w:pPr>
    </w:p>
    <w:p w14:paraId="2BFB1B17" w14:textId="77777777" w:rsidR="00234B5A" w:rsidRDefault="00234B5A" w:rsidP="00234B5A">
      <w:pPr>
        <w:widowControl w:val="0"/>
        <w:autoSpaceDE w:val="0"/>
        <w:autoSpaceDN w:val="0"/>
        <w:adjustRightInd w:val="0"/>
        <w:ind w:hanging="142"/>
        <w:jc w:val="center"/>
        <w:rPr>
          <w:rFonts w:eastAsia="Calibri"/>
          <w:bCs/>
          <w:sz w:val="28"/>
          <w:szCs w:val="28"/>
        </w:rPr>
      </w:pPr>
      <w:r w:rsidRPr="00BD71F9">
        <w:rPr>
          <w:rFonts w:eastAsia="Calibri"/>
          <w:bCs/>
          <w:sz w:val="28"/>
          <w:szCs w:val="28"/>
        </w:rPr>
        <w:t>П</w:t>
      </w:r>
      <w:r>
        <w:rPr>
          <w:rFonts w:eastAsia="Calibri"/>
          <w:bCs/>
          <w:sz w:val="28"/>
          <w:szCs w:val="28"/>
        </w:rPr>
        <w:t>ЕРЕЧЕНЬ</w:t>
      </w:r>
      <w:r w:rsidRPr="00BD71F9">
        <w:rPr>
          <w:rFonts w:eastAsia="Calibri"/>
          <w:bCs/>
          <w:sz w:val="28"/>
          <w:szCs w:val="28"/>
        </w:rPr>
        <w:t xml:space="preserve"> </w:t>
      </w:r>
    </w:p>
    <w:p w14:paraId="5B4B0B9C" w14:textId="31D0BF71" w:rsidR="00234B5A" w:rsidRPr="00BD71F9" w:rsidRDefault="00234B5A" w:rsidP="00234B5A">
      <w:pPr>
        <w:widowControl w:val="0"/>
        <w:autoSpaceDE w:val="0"/>
        <w:autoSpaceDN w:val="0"/>
        <w:adjustRightInd w:val="0"/>
        <w:ind w:hanging="142"/>
        <w:jc w:val="center"/>
        <w:rPr>
          <w:rFonts w:eastAsia="Calibri"/>
          <w:bCs/>
          <w:sz w:val="28"/>
          <w:szCs w:val="28"/>
        </w:rPr>
      </w:pPr>
      <w:r w:rsidRPr="00BD71F9">
        <w:rPr>
          <w:rFonts w:eastAsia="Calibri"/>
          <w:bCs/>
          <w:sz w:val="28"/>
          <w:szCs w:val="28"/>
        </w:rPr>
        <w:t xml:space="preserve">инвестиционных проектов </w:t>
      </w:r>
      <w:r w:rsidR="00E2508A">
        <w:rPr>
          <w:rFonts w:eastAsia="Calibri"/>
          <w:bCs/>
          <w:sz w:val="28"/>
          <w:szCs w:val="28"/>
        </w:rPr>
        <w:t xml:space="preserve">города </w:t>
      </w:r>
      <w:r w:rsidRPr="00BD71F9">
        <w:rPr>
          <w:rFonts w:eastAsia="Calibri"/>
          <w:bCs/>
          <w:sz w:val="28"/>
          <w:szCs w:val="28"/>
        </w:rPr>
        <w:t>Ростова-на-Дону</w:t>
      </w:r>
      <w:r w:rsidR="00F9310B">
        <w:rPr>
          <w:rFonts w:eastAsia="Calibri"/>
          <w:bCs/>
          <w:sz w:val="28"/>
          <w:szCs w:val="28"/>
        </w:rPr>
        <w:t xml:space="preserve"> и ключевых инвестпроектов Ростовской области</w:t>
      </w:r>
    </w:p>
    <w:p w14:paraId="690939BC" w14:textId="77777777" w:rsidR="00234B5A" w:rsidRPr="000979D6" w:rsidRDefault="00234B5A" w:rsidP="00234B5A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tbl>
      <w:tblPr>
        <w:tblW w:w="15225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35"/>
        <w:gridCol w:w="1359"/>
        <w:gridCol w:w="1418"/>
        <w:gridCol w:w="850"/>
        <w:gridCol w:w="851"/>
        <w:gridCol w:w="1417"/>
        <w:gridCol w:w="1991"/>
        <w:gridCol w:w="849"/>
        <w:gridCol w:w="993"/>
        <w:gridCol w:w="1135"/>
        <w:gridCol w:w="1275"/>
        <w:gridCol w:w="1418"/>
        <w:gridCol w:w="1134"/>
      </w:tblGrid>
      <w:tr w:rsidR="00234B5A" w:rsidRPr="00BD71F9" w14:paraId="5F4D659E" w14:textId="77777777" w:rsidTr="00F54A88">
        <w:trPr>
          <w:trHeight w:val="1430"/>
          <w:tblCellSpacing w:w="5" w:type="nil"/>
        </w:trPr>
        <w:tc>
          <w:tcPr>
            <w:tcW w:w="53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1F8C7E0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№</w:t>
            </w:r>
          </w:p>
          <w:p w14:paraId="6018A966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п/п</w:t>
            </w:r>
          </w:p>
        </w:tc>
        <w:tc>
          <w:tcPr>
            <w:tcW w:w="277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27A3C5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О проекте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C27DC1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Группа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45F3001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Сфера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2C15681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left="-73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Район города</w:t>
            </w:r>
            <w:r>
              <w:rPr>
                <w:rFonts w:eastAsia="Calibri"/>
              </w:rPr>
              <w:t>,</w:t>
            </w:r>
          </w:p>
          <w:p w14:paraId="6E2058EB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на территории которого реализуется проект</w:t>
            </w:r>
          </w:p>
        </w:tc>
        <w:tc>
          <w:tcPr>
            <w:tcW w:w="199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A002934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 xml:space="preserve">Курирующий орган: </w:t>
            </w:r>
            <w:r>
              <w:rPr>
                <w:rFonts w:eastAsia="Calibri"/>
              </w:rPr>
              <w:br/>
            </w:r>
            <w:r w:rsidRPr="00BD71F9">
              <w:rPr>
                <w:rFonts w:eastAsia="Calibri"/>
              </w:rPr>
              <w:t>структурное подразделение, отраслевой (функциональ</w:t>
            </w:r>
            <w:r>
              <w:rPr>
                <w:rFonts w:eastAsia="Calibri"/>
              </w:rPr>
              <w:t>-</w:t>
            </w:r>
            <w:r w:rsidRPr="00BD71F9">
              <w:rPr>
                <w:rFonts w:eastAsia="Calibri"/>
              </w:rPr>
              <w:t>ный) орган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399738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Период реализации проекта (годы)</w:t>
            </w:r>
          </w:p>
          <w:p w14:paraId="736B0553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14:paraId="6BB83404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13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4B068D4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Освоено средств в теку</w:t>
            </w:r>
            <w:r>
              <w:rPr>
                <w:rFonts w:eastAsia="Calibri"/>
              </w:rPr>
              <w:t>щ</w:t>
            </w:r>
            <w:r w:rsidRPr="00BD71F9">
              <w:rPr>
                <w:rFonts w:eastAsia="Calibri"/>
              </w:rPr>
              <w:t xml:space="preserve">ем году </w:t>
            </w:r>
            <w:r>
              <w:rPr>
                <w:rFonts w:eastAsia="Calibri"/>
              </w:rPr>
              <w:br/>
            </w:r>
            <w:r w:rsidRPr="00BD71F9">
              <w:rPr>
                <w:rFonts w:eastAsia="Calibri"/>
              </w:rPr>
              <w:t>(млн. рублей)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EB24BBB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 xml:space="preserve">Освоено средств </w:t>
            </w:r>
            <w:r>
              <w:rPr>
                <w:rFonts w:eastAsia="Calibri"/>
              </w:rPr>
              <w:br/>
            </w:r>
            <w:r w:rsidRPr="00BD71F9">
              <w:rPr>
                <w:rFonts w:eastAsia="Calibri"/>
              </w:rPr>
              <w:t>с начала реализации</w:t>
            </w:r>
          </w:p>
          <w:p w14:paraId="2910200C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(млн. рублей)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AAA4167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Стоимость инвестицион</w:t>
            </w:r>
            <w:r>
              <w:rPr>
                <w:rFonts w:eastAsia="Calibri"/>
              </w:rPr>
              <w:t>-</w:t>
            </w:r>
            <w:r w:rsidRPr="00BD71F9">
              <w:rPr>
                <w:rFonts w:eastAsia="Calibri"/>
              </w:rPr>
              <w:t>ного проекта</w:t>
            </w:r>
          </w:p>
          <w:p w14:paraId="209BEC7A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(млн. рублей)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8CBD8EB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Количест</w:t>
            </w:r>
            <w:r>
              <w:rPr>
                <w:rFonts w:eastAsia="Calibri"/>
              </w:rPr>
              <w:t>-</w:t>
            </w:r>
            <w:r w:rsidRPr="00BD71F9">
              <w:rPr>
                <w:rFonts w:eastAsia="Calibri"/>
              </w:rPr>
              <w:t>во новых рабочих мест</w:t>
            </w:r>
          </w:p>
        </w:tc>
      </w:tr>
      <w:tr w:rsidR="00234B5A" w:rsidRPr="00BD71F9" w14:paraId="7B92297D" w14:textId="77777777" w:rsidTr="00F54A88">
        <w:trPr>
          <w:trHeight w:val="276"/>
          <w:tblCellSpacing w:w="5" w:type="nil"/>
        </w:trPr>
        <w:tc>
          <w:tcPr>
            <w:tcW w:w="53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7404BB8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</w:rPr>
            </w:pPr>
          </w:p>
        </w:tc>
        <w:tc>
          <w:tcPr>
            <w:tcW w:w="1359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38A5AC35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Инвестор инвестицион</w:t>
            </w:r>
            <w:r>
              <w:rPr>
                <w:rFonts w:eastAsia="Calibri"/>
              </w:rPr>
              <w:t>-</w:t>
            </w:r>
            <w:r w:rsidRPr="00BD71F9">
              <w:rPr>
                <w:rFonts w:eastAsia="Calibri"/>
              </w:rPr>
              <w:t>ного проекта</w:t>
            </w:r>
          </w:p>
          <w:p w14:paraId="46CC4957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26267183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название и суть инвести</w:t>
            </w:r>
            <w:r>
              <w:rPr>
                <w:rFonts w:eastAsia="Calibri"/>
              </w:rPr>
              <w:t>-</w:t>
            </w:r>
            <w:r w:rsidRPr="00BD71F9">
              <w:rPr>
                <w:rFonts w:eastAsia="Calibri"/>
              </w:rPr>
              <w:t>ционного проекта</w:t>
            </w:r>
          </w:p>
        </w:tc>
        <w:tc>
          <w:tcPr>
            <w:tcW w:w="850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BDD7F70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B6EC526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38E3E5D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991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2FB3D7E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B72DE19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13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0BF17F5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275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E06F8A8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418" w:type="dxa"/>
            <w:tcBorders>
              <w:left w:val="single" w:sz="8" w:space="0" w:color="auto"/>
              <w:right w:val="single" w:sz="8" w:space="0" w:color="auto"/>
            </w:tcBorders>
          </w:tcPr>
          <w:p w14:paraId="7C7E1906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C92ECC6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34B5A" w:rsidRPr="00BD71F9" w14:paraId="01BC0C31" w14:textId="77777777" w:rsidTr="00F54A88">
        <w:trPr>
          <w:trHeight w:val="705"/>
          <w:tblCellSpacing w:w="5" w:type="nil"/>
        </w:trPr>
        <w:tc>
          <w:tcPr>
            <w:tcW w:w="53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4E9E24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</w:rPr>
            </w:pPr>
          </w:p>
        </w:tc>
        <w:tc>
          <w:tcPr>
            <w:tcW w:w="135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159D20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39AA7E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4E83C1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21771A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E3012F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99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B1084C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5980321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BD71F9">
              <w:rPr>
                <w:rFonts w:eastAsia="Calibri"/>
              </w:rPr>
              <w:t>начало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3BD052F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ввод в эксплуа</w:t>
            </w:r>
            <w:r>
              <w:rPr>
                <w:rFonts w:eastAsia="Calibri"/>
              </w:rPr>
              <w:t>-</w:t>
            </w:r>
            <w:r w:rsidRPr="00BD71F9">
              <w:rPr>
                <w:rFonts w:eastAsia="Calibri"/>
              </w:rPr>
              <w:t>та</w:t>
            </w:r>
            <w:r>
              <w:rPr>
                <w:rFonts w:eastAsia="Calibri"/>
              </w:rPr>
              <w:t>ц</w:t>
            </w:r>
            <w:r w:rsidRPr="00BD71F9">
              <w:rPr>
                <w:rFonts w:eastAsia="Calibri"/>
              </w:rPr>
              <w:t>ию</w:t>
            </w:r>
          </w:p>
        </w:tc>
        <w:tc>
          <w:tcPr>
            <w:tcW w:w="113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7CA55A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27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E06043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D9B9C4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13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B85C5B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234B5A" w:rsidRPr="00BD71F9" w14:paraId="356DB03A" w14:textId="77777777" w:rsidTr="00F54A88">
        <w:trPr>
          <w:tblCellSpacing w:w="5" w:type="nil"/>
        </w:trPr>
        <w:tc>
          <w:tcPr>
            <w:tcW w:w="53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62C7477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1</w:t>
            </w:r>
          </w:p>
        </w:tc>
        <w:tc>
          <w:tcPr>
            <w:tcW w:w="135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27CC9B5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2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852F261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12953FA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9873E0B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5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463E385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6</w:t>
            </w:r>
          </w:p>
        </w:tc>
        <w:tc>
          <w:tcPr>
            <w:tcW w:w="199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71C3B26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7</w:t>
            </w:r>
          </w:p>
        </w:tc>
        <w:tc>
          <w:tcPr>
            <w:tcW w:w="849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115EA16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0C21A31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9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173BF97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10</w:t>
            </w:r>
          </w:p>
        </w:tc>
        <w:tc>
          <w:tcPr>
            <w:tcW w:w="127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089CC03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11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16465DB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12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3A4696F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BD71F9">
              <w:rPr>
                <w:rFonts w:eastAsia="Calibri"/>
              </w:rPr>
              <w:t>13</w:t>
            </w:r>
          </w:p>
        </w:tc>
      </w:tr>
      <w:tr w:rsidR="00F9310B" w:rsidRPr="00BD71F9" w14:paraId="54D6254C" w14:textId="77777777" w:rsidTr="00F54A88">
        <w:trPr>
          <w:tblCellSpacing w:w="5" w:type="nil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5FEF" w14:textId="77777777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3CDF" w14:textId="77777777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2A2D" w14:textId="77777777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E128" w14:textId="77777777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8915" w14:textId="77777777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C464" w14:textId="77777777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AABF" w14:textId="77777777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3DEC" w14:textId="77777777" w:rsidR="00F9310B" w:rsidRPr="00BD71F9" w:rsidRDefault="00F9310B" w:rsidP="00953298">
            <w:pPr>
              <w:widowControl w:val="0"/>
              <w:autoSpaceDE w:val="0"/>
              <w:autoSpaceDN w:val="0"/>
              <w:adjustRightInd w:val="0"/>
              <w:ind w:left="-646" w:firstLine="11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6D17" w14:textId="77777777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C3A0" w14:textId="77777777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BAC7" w14:textId="77777777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FD34" w14:textId="7EDBAD63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81BE" w14:textId="77777777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Calibri"/>
                <w:sz w:val="24"/>
                <w:szCs w:val="24"/>
              </w:rPr>
            </w:pPr>
          </w:p>
        </w:tc>
      </w:tr>
      <w:tr w:rsidR="00234B5A" w:rsidRPr="00BD71F9" w14:paraId="0F230412" w14:textId="77777777" w:rsidTr="00F54A88">
        <w:trPr>
          <w:tblCellSpacing w:w="5" w:type="nil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B531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F7CF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A653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AE19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B6CB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6F0D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0F60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C4EA" w14:textId="77777777" w:rsidR="00234B5A" w:rsidRPr="00BD71F9" w:rsidRDefault="00234B5A" w:rsidP="00F9310B">
            <w:pPr>
              <w:widowControl w:val="0"/>
              <w:autoSpaceDE w:val="0"/>
              <w:autoSpaceDN w:val="0"/>
              <w:adjustRightInd w:val="0"/>
              <w:ind w:left="-159" w:firstLine="699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4C8E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ADB1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2B6D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E36B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4C38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F9310B" w:rsidRPr="00BD71F9" w14:paraId="70435B8E" w14:textId="77777777" w:rsidTr="00F54A88">
        <w:trPr>
          <w:tblCellSpacing w:w="5" w:type="nil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E69A" w14:textId="77777777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8765" w14:textId="77777777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2BA5" w14:textId="77777777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3FD1" w14:textId="77777777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1DE6" w14:textId="77777777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ECC1" w14:textId="77777777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43B0" w14:textId="77777777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5FD9" w14:textId="77777777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E86B" w14:textId="77777777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0984" w14:textId="77777777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66AE" w14:textId="700C075E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EE63" w14:textId="77777777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2941" w14:textId="77777777" w:rsidR="00F9310B" w:rsidRPr="00BD71F9" w:rsidRDefault="00F9310B" w:rsidP="00555DB0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Calibri"/>
                <w:sz w:val="24"/>
                <w:szCs w:val="24"/>
              </w:rPr>
            </w:pPr>
          </w:p>
        </w:tc>
      </w:tr>
      <w:tr w:rsidR="00234B5A" w:rsidRPr="00BD71F9" w14:paraId="6C87D434" w14:textId="77777777" w:rsidTr="00F54A88">
        <w:trPr>
          <w:tblCellSpacing w:w="5" w:type="nil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5896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5206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A0B9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AC4E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F0AC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C324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E896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9848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0188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B685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C650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B52A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FEC0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234B5A" w:rsidRPr="00BD71F9" w14:paraId="40DB4BD9" w14:textId="77777777" w:rsidTr="00F54A88">
        <w:trPr>
          <w:tblCellSpacing w:w="5" w:type="nil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C188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54F3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C03F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2626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63FB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8EC4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D557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1FCE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FA54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2FDA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6EAD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AA54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3D4C" w14:textId="77777777" w:rsidR="00234B5A" w:rsidRPr="00BD71F9" w:rsidRDefault="00234B5A" w:rsidP="00555DB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14:paraId="4475DBDD" w14:textId="77777777" w:rsidR="00234B5A" w:rsidRDefault="00234B5A" w:rsidP="00234B5A">
      <w:pPr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82"/>
        <w:gridCol w:w="2095"/>
        <w:gridCol w:w="4834"/>
      </w:tblGrid>
      <w:tr w:rsidR="00234B5A" w:rsidRPr="00E129F2" w14:paraId="6656CF90" w14:textId="77777777" w:rsidTr="00555DB0">
        <w:tc>
          <w:tcPr>
            <w:tcW w:w="2645" w:type="pct"/>
          </w:tcPr>
          <w:p w14:paraId="78808FAA" w14:textId="77777777" w:rsidR="00234B5A" w:rsidRPr="00E129F2" w:rsidRDefault="00234B5A" w:rsidP="00555DB0">
            <w:pPr>
              <w:tabs>
                <w:tab w:val="left" w:pos="7088"/>
              </w:tabs>
              <w:rPr>
                <w:sz w:val="28"/>
              </w:rPr>
            </w:pPr>
            <w:bookmarkStart w:id="12" w:name="_Hlk198036912"/>
            <w:r>
              <w:rPr>
                <w:sz w:val="28"/>
              </w:rPr>
              <w:t>Н</w:t>
            </w:r>
            <w:r w:rsidRPr="00E129F2">
              <w:rPr>
                <w:sz w:val="28"/>
              </w:rPr>
              <w:t>ачальник управления</w:t>
            </w:r>
          </w:p>
          <w:p w14:paraId="7714598D" w14:textId="77777777" w:rsidR="00234B5A" w:rsidRDefault="00234B5A" w:rsidP="00555DB0">
            <w:pPr>
              <w:tabs>
                <w:tab w:val="left" w:pos="7088"/>
              </w:tabs>
              <w:rPr>
                <w:sz w:val="28"/>
              </w:rPr>
            </w:pPr>
            <w:r w:rsidRPr="00E129F2">
              <w:rPr>
                <w:sz w:val="28"/>
              </w:rPr>
              <w:t xml:space="preserve">документационного обеспечения </w:t>
            </w:r>
          </w:p>
          <w:p w14:paraId="62BC6C88" w14:textId="77777777" w:rsidR="00234B5A" w:rsidRPr="00E129F2" w:rsidRDefault="00234B5A" w:rsidP="00555DB0">
            <w:pPr>
              <w:tabs>
                <w:tab w:val="left" w:pos="7088"/>
              </w:tabs>
              <w:rPr>
                <w:sz w:val="28"/>
              </w:rPr>
            </w:pPr>
            <w:r w:rsidRPr="00E129F2">
              <w:rPr>
                <w:sz w:val="28"/>
              </w:rPr>
              <w:t xml:space="preserve">Администрации города Ростова-на-Дону </w:t>
            </w:r>
          </w:p>
        </w:tc>
        <w:tc>
          <w:tcPr>
            <w:tcW w:w="712" w:type="pct"/>
          </w:tcPr>
          <w:p w14:paraId="719C966A" w14:textId="77777777" w:rsidR="00234B5A" w:rsidRPr="00E129F2" w:rsidRDefault="00234B5A" w:rsidP="00555DB0">
            <w:pPr>
              <w:tabs>
                <w:tab w:val="left" w:pos="7088"/>
              </w:tabs>
              <w:jc w:val="center"/>
              <w:rPr>
                <w:sz w:val="28"/>
              </w:rPr>
            </w:pPr>
          </w:p>
        </w:tc>
        <w:tc>
          <w:tcPr>
            <w:tcW w:w="1643" w:type="pct"/>
          </w:tcPr>
          <w:p w14:paraId="1F4347C3" w14:textId="77777777" w:rsidR="00234B5A" w:rsidRPr="00E129F2" w:rsidRDefault="00234B5A" w:rsidP="00555DB0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</w:rPr>
            </w:pPr>
          </w:p>
          <w:p w14:paraId="7324C300" w14:textId="77777777" w:rsidR="00234B5A" w:rsidRPr="00E129F2" w:rsidRDefault="00234B5A" w:rsidP="00555DB0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</w:rPr>
            </w:pPr>
          </w:p>
          <w:p w14:paraId="0B2BF472" w14:textId="77777777" w:rsidR="00234B5A" w:rsidRDefault="00234B5A" w:rsidP="00555DB0">
            <w:pPr>
              <w:keepNext/>
              <w:tabs>
                <w:tab w:val="left" w:pos="7088"/>
              </w:tabs>
              <w:jc w:val="right"/>
              <w:outlineLvl w:val="0"/>
              <w:rPr>
                <w:sz w:val="28"/>
              </w:rPr>
            </w:pPr>
            <w:r>
              <w:rPr>
                <w:sz w:val="28"/>
              </w:rPr>
              <w:t xml:space="preserve">О.Ш. </w:t>
            </w:r>
            <w:r w:rsidRPr="00234B5A">
              <w:rPr>
                <w:sz w:val="28"/>
              </w:rPr>
              <w:t xml:space="preserve">Резцова </w:t>
            </w:r>
          </w:p>
          <w:p w14:paraId="26BBA877" w14:textId="77777777" w:rsidR="004973DD" w:rsidRPr="004973DD" w:rsidRDefault="004973DD" w:rsidP="004973DD">
            <w:pPr>
              <w:rPr>
                <w:sz w:val="28"/>
              </w:rPr>
            </w:pPr>
          </w:p>
          <w:p w14:paraId="6459DBEC" w14:textId="304D762F" w:rsidR="004973DD" w:rsidRPr="004973DD" w:rsidRDefault="004973DD" w:rsidP="004973DD">
            <w:pPr>
              <w:rPr>
                <w:sz w:val="28"/>
              </w:rPr>
            </w:pPr>
          </w:p>
        </w:tc>
      </w:tr>
      <w:bookmarkEnd w:id="12"/>
    </w:tbl>
    <w:p w14:paraId="2B65B78F" w14:textId="77777777" w:rsidR="00234B5A" w:rsidRPr="00040DA9" w:rsidRDefault="00234B5A" w:rsidP="00234B5A">
      <w:pPr>
        <w:rPr>
          <w:sz w:val="28"/>
          <w:szCs w:val="28"/>
        </w:rPr>
      </w:pPr>
    </w:p>
    <w:p w14:paraId="1C46E476" w14:textId="77777777" w:rsidR="00234B5A" w:rsidRPr="00040DA9" w:rsidRDefault="00234B5A" w:rsidP="00126495">
      <w:pPr>
        <w:pStyle w:val="ConsPlusNonformat"/>
        <w:jc w:val="both"/>
        <w:rPr>
          <w:sz w:val="28"/>
          <w:szCs w:val="28"/>
        </w:rPr>
      </w:pPr>
    </w:p>
    <w:sectPr w:rsidR="00234B5A" w:rsidRPr="00040DA9" w:rsidSect="004973DD">
      <w:pgSz w:w="16838" w:h="11905" w:orient="landscape"/>
      <w:pgMar w:top="1701" w:right="993" w:bottom="709" w:left="1134" w:header="737" w:footer="340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F75E8" w14:textId="77777777" w:rsidR="007B6BFB" w:rsidRDefault="007B6BFB" w:rsidP="007E1CAE">
      <w:r>
        <w:separator/>
      </w:r>
    </w:p>
  </w:endnote>
  <w:endnote w:type="continuationSeparator" w:id="0">
    <w:p w14:paraId="714E850E" w14:textId="77777777" w:rsidR="007B6BFB" w:rsidRDefault="007B6BFB" w:rsidP="007E1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3986894"/>
      <w:docPartObj>
        <w:docPartGallery w:val="Page Numbers (Bottom of Page)"/>
        <w:docPartUnique/>
      </w:docPartObj>
    </w:sdtPr>
    <w:sdtEndPr/>
    <w:sdtContent>
      <w:p w14:paraId="1C4499B5" w14:textId="635986F2" w:rsidR="004973DD" w:rsidRDefault="004973DD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C7E97B" w14:textId="6EAA2FC5" w:rsidR="007B6BFB" w:rsidRPr="00457338" w:rsidRDefault="007B6BFB" w:rsidP="00457338">
    <w:pPr>
      <w:pStyle w:val="a4"/>
      <w:jc w:val="right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07046A" w14:textId="1EAE449A" w:rsidR="007B6BFB" w:rsidRPr="005A71B4" w:rsidRDefault="007B6BFB" w:rsidP="00CF524A">
    <w:pPr>
      <w:pStyle w:val="a4"/>
      <w:jc w:val="right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7AE8AF" w14:textId="77777777" w:rsidR="007B6BFB" w:rsidRDefault="007B6BFB" w:rsidP="007E1CAE">
      <w:r>
        <w:separator/>
      </w:r>
    </w:p>
  </w:footnote>
  <w:footnote w:type="continuationSeparator" w:id="0">
    <w:p w14:paraId="23DD1830" w14:textId="77777777" w:rsidR="007B6BFB" w:rsidRDefault="007B6BFB" w:rsidP="007E1C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7210D"/>
    <w:multiLevelType w:val="hybridMultilevel"/>
    <w:tmpl w:val="3E442A08"/>
    <w:lvl w:ilvl="0" w:tplc="0AEAECD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93525"/>
    <w:multiLevelType w:val="hybridMultilevel"/>
    <w:tmpl w:val="14E02E5E"/>
    <w:lvl w:ilvl="0" w:tplc="02D284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C5A8B"/>
    <w:multiLevelType w:val="hybridMultilevel"/>
    <w:tmpl w:val="7BDAD382"/>
    <w:lvl w:ilvl="0" w:tplc="117E4C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BAC11C2"/>
    <w:multiLevelType w:val="hybridMultilevel"/>
    <w:tmpl w:val="EA988ACE"/>
    <w:lvl w:ilvl="0" w:tplc="02D284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C66486"/>
    <w:multiLevelType w:val="hybridMultilevel"/>
    <w:tmpl w:val="5FDA8F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0"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3C9"/>
    <w:rsid w:val="0000647C"/>
    <w:rsid w:val="00006DA5"/>
    <w:rsid w:val="00011AFE"/>
    <w:rsid w:val="00013932"/>
    <w:rsid w:val="00013CA1"/>
    <w:rsid w:val="00015E4A"/>
    <w:rsid w:val="00022D8D"/>
    <w:rsid w:val="0002533C"/>
    <w:rsid w:val="000255D3"/>
    <w:rsid w:val="00025BA1"/>
    <w:rsid w:val="00026FD5"/>
    <w:rsid w:val="00032BE8"/>
    <w:rsid w:val="00037A41"/>
    <w:rsid w:val="00040DA9"/>
    <w:rsid w:val="0004175C"/>
    <w:rsid w:val="00045450"/>
    <w:rsid w:val="0004686A"/>
    <w:rsid w:val="000468DC"/>
    <w:rsid w:val="00046D7A"/>
    <w:rsid w:val="000474FC"/>
    <w:rsid w:val="00047718"/>
    <w:rsid w:val="00050355"/>
    <w:rsid w:val="00052657"/>
    <w:rsid w:val="000561E7"/>
    <w:rsid w:val="00063B8E"/>
    <w:rsid w:val="00065403"/>
    <w:rsid w:val="0006714E"/>
    <w:rsid w:val="00071223"/>
    <w:rsid w:val="00075A7D"/>
    <w:rsid w:val="00080351"/>
    <w:rsid w:val="00085EFE"/>
    <w:rsid w:val="000878E8"/>
    <w:rsid w:val="00091FFA"/>
    <w:rsid w:val="00094C81"/>
    <w:rsid w:val="00096E7D"/>
    <w:rsid w:val="000979D6"/>
    <w:rsid w:val="000A1533"/>
    <w:rsid w:val="000A273E"/>
    <w:rsid w:val="000A3417"/>
    <w:rsid w:val="000A4184"/>
    <w:rsid w:val="000A506B"/>
    <w:rsid w:val="000A5A2A"/>
    <w:rsid w:val="000A6480"/>
    <w:rsid w:val="000B3F5D"/>
    <w:rsid w:val="000C19CF"/>
    <w:rsid w:val="000C3A5D"/>
    <w:rsid w:val="000C77EF"/>
    <w:rsid w:val="000D070D"/>
    <w:rsid w:val="000E36C3"/>
    <w:rsid w:val="000E3AE2"/>
    <w:rsid w:val="000E4D98"/>
    <w:rsid w:val="000E6172"/>
    <w:rsid w:val="000F15E4"/>
    <w:rsid w:val="000F31DB"/>
    <w:rsid w:val="0010176E"/>
    <w:rsid w:val="001046F3"/>
    <w:rsid w:val="001047FF"/>
    <w:rsid w:val="00113358"/>
    <w:rsid w:val="00115C0B"/>
    <w:rsid w:val="00124F17"/>
    <w:rsid w:val="00126495"/>
    <w:rsid w:val="00133B82"/>
    <w:rsid w:val="001409D3"/>
    <w:rsid w:val="001442EE"/>
    <w:rsid w:val="001460F7"/>
    <w:rsid w:val="001470FF"/>
    <w:rsid w:val="00150151"/>
    <w:rsid w:val="00150564"/>
    <w:rsid w:val="00152D81"/>
    <w:rsid w:val="00155002"/>
    <w:rsid w:val="00156B87"/>
    <w:rsid w:val="0015747C"/>
    <w:rsid w:val="00160559"/>
    <w:rsid w:val="00164AD5"/>
    <w:rsid w:val="00171FC7"/>
    <w:rsid w:val="00184C41"/>
    <w:rsid w:val="00185EEE"/>
    <w:rsid w:val="0019221F"/>
    <w:rsid w:val="001A2128"/>
    <w:rsid w:val="001A398C"/>
    <w:rsid w:val="001A4CAE"/>
    <w:rsid w:val="001B4272"/>
    <w:rsid w:val="001B523D"/>
    <w:rsid w:val="001C09B7"/>
    <w:rsid w:val="001D4203"/>
    <w:rsid w:val="001D5B0F"/>
    <w:rsid w:val="001D5F53"/>
    <w:rsid w:val="001E10A7"/>
    <w:rsid w:val="001F14B9"/>
    <w:rsid w:val="001F1A37"/>
    <w:rsid w:val="001F3254"/>
    <w:rsid w:val="00211362"/>
    <w:rsid w:val="002166B6"/>
    <w:rsid w:val="002213B9"/>
    <w:rsid w:val="0022173F"/>
    <w:rsid w:val="002259A2"/>
    <w:rsid w:val="00226747"/>
    <w:rsid w:val="00234B5A"/>
    <w:rsid w:val="0023715B"/>
    <w:rsid w:val="00237A38"/>
    <w:rsid w:val="002415D5"/>
    <w:rsid w:val="00243BF3"/>
    <w:rsid w:val="00246375"/>
    <w:rsid w:val="0024708F"/>
    <w:rsid w:val="00247DD6"/>
    <w:rsid w:val="00250206"/>
    <w:rsid w:val="002511B9"/>
    <w:rsid w:val="002528F3"/>
    <w:rsid w:val="00255C4E"/>
    <w:rsid w:val="002566F0"/>
    <w:rsid w:val="0027162D"/>
    <w:rsid w:val="00272EFA"/>
    <w:rsid w:val="002738D2"/>
    <w:rsid w:val="00276706"/>
    <w:rsid w:val="00276D50"/>
    <w:rsid w:val="00280413"/>
    <w:rsid w:val="002805DB"/>
    <w:rsid w:val="00282377"/>
    <w:rsid w:val="002824E4"/>
    <w:rsid w:val="0028330D"/>
    <w:rsid w:val="00286119"/>
    <w:rsid w:val="0028777F"/>
    <w:rsid w:val="00292DAB"/>
    <w:rsid w:val="002A2A98"/>
    <w:rsid w:val="002B394E"/>
    <w:rsid w:val="002B3DB1"/>
    <w:rsid w:val="002B6A79"/>
    <w:rsid w:val="002B7D1E"/>
    <w:rsid w:val="002C730A"/>
    <w:rsid w:val="002D18EA"/>
    <w:rsid w:val="002D6399"/>
    <w:rsid w:val="002E76E1"/>
    <w:rsid w:val="002F0EED"/>
    <w:rsid w:val="002F2265"/>
    <w:rsid w:val="003004BB"/>
    <w:rsid w:val="00302352"/>
    <w:rsid w:val="0030751E"/>
    <w:rsid w:val="003100FB"/>
    <w:rsid w:val="0031404C"/>
    <w:rsid w:val="00314F29"/>
    <w:rsid w:val="003204C5"/>
    <w:rsid w:val="0032543C"/>
    <w:rsid w:val="003268AF"/>
    <w:rsid w:val="003273CE"/>
    <w:rsid w:val="00331B76"/>
    <w:rsid w:val="00332D5D"/>
    <w:rsid w:val="00333202"/>
    <w:rsid w:val="003340B5"/>
    <w:rsid w:val="00340E28"/>
    <w:rsid w:val="00342C75"/>
    <w:rsid w:val="00346751"/>
    <w:rsid w:val="00350FC5"/>
    <w:rsid w:val="00352828"/>
    <w:rsid w:val="00352FCA"/>
    <w:rsid w:val="00360E68"/>
    <w:rsid w:val="0036304D"/>
    <w:rsid w:val="00373196"/>
    <w:rsid w:val="00375E36"/>
    <w:rsid w:val="003923EC"/>
    <w:rsid w:val="003924C3"/>
    <w:rsid w:val="0039570C"/>
    <w:rsid w:val="003960AE"/>
    <w:rsid w:val="00396143"/>
    <w:rsid w:val="003A0A36"/>
    <w:rsid w:val="003A1354"/>
    <w:rsid w:val="003A6E52"/>
    <w:rsid w:val="003A74B7"/>
    <w:rsid w:val="003A773D"/>
    <w:rsid w:val="003B004A"/>
    <w:rsid w:val="003B0930"/>
    <w:rsid w:val="003B68FB"/>
    <w:rsid w:val="003C0C47"/>
    <w:rsid w:val="003C2CE6"/>
    <w:rsid w:val="003C51D9"/>
    <w:rsid w:val="003D4E11"/>
    <w:rsid w:val="003E3E96"/>
    <w:rsid w:val="003F3B8D"/>
    <w:rsid w:val="003F4263"/>
    <w:rsid w:val="003F68E6"/>
    <w:rsid w:val="00400CEC"/>
    <w:rsid w:val="00405721"/>
    <w:rsid w:val="00407AC5"/>
    <w:rsid w:val="00413274"/>
    <w:rsid w:val="0041584E"/>
    <w:rsid w:val="004178EC"/>
    <w:rsid w:val="00420AED"/>
    <w:rsid w:val="004223E6"/>
    <w:rsid w:val="00426EA0"/>
    <w:rsid w:val="00430E47"/>
    <w:rsid w:val="00434F0D"/>
    <w:rsid w:val="00437805"/>
    <w:rsid w:val="00441E8E"/>
    <w:rsid w:val="004427D1"/>
    <w:rsid w:val="004461F3"/>
    <w:rsid w:val="0045001D"/>
    <w:rsid w:val="004522A2"/>
    <w:rsid w:val="00454F8E"/>
    <w:rsid w:val="00457338"/>
    <w:rsid w:val="00457561"/>
    <w:rsid w:val="00457CAC"/>
    <w:rsid w:val="00462276"/>
    <w:rsid w:val="0046444B"/>
    <w:rsid w:val="004729FB"/>
    <w:rsid w:val="00473808"/>
    <w:rsid w:val="00474362"/>
    <w:rsid w:val="00477CB8"/>
    <w:rsid w:val="00480907"/>
    <w:rsid w:val="00483C29"/>
    <w:rsid w:val="004848AF"/>
    <w:rsid w:val="00490D25"/>
    <w:rsid w:val="00494CDA"/>
    <w:rsid w:val="004973DD"/>
    <w:rsid w:val="00497C49"/>
    <w:rsid w:val="004A1163"/>
    <w:rsid w:val="004A149D"/>
    <w:rsid w:val="004A179A"/>
    <w:rsid w:val="004A368D"/>
    <w:rsid w:val="004A557C"/>
    <w:rsid w:val="004A747A"/>
    <w:rsid w:val="004B4FC4"/>
    <w:rsid w:val="004B7C50"/>
    <w:rsid w:val="004C014F"/>
    <w:rsid w:val="004C5F7C"/>
    <w:rsid w:val="004D368C"/>
    <w:rsid w:val="004D525A"/>
    <w:rsid w:val="004D6B10"/>
    <w:rsid w:val="004D77DC"/>
    <w:rsid w:val="004E1DED"/>
    <w:rsid w:val="004E1EF9"/>
    <w:rsid w:val="004E4DC4"/>
    <w:rsid w:val="004E53D3"/>
    <w:rsid w:val="004E73A2"/>
    <w:rsid w:val="004F6D62"/>
    <w:rsid w:val="004F74D6"/>
    <w:rsid w:val="00500032"/>
    <w:rsid w:val="00510FD5"/>
    <w:rsid w:val="00521AC5"/>
    <w:rsid w:val="00524B6F"/>
    <w:rsid w:val="00526E74"/>
    <w:rsid w:val="00527881"/>
    <w:rsid w:val="005309F6"/>
    <w:rsid w:val="00530DE5"/>
    <w:rsid w:val="00532608"/>
    <w:rsid w:val="00532DAC"/>
    <w:rsid w:val="00533441"/>
    <w:rsid w:val="00534FC2"/>
    <w:rsid w:val="005350BE"/>
    <w:rsid w:val="00540E95"/>
    <w:rsid w:val="00541807"/>
    <w:rsid w:val="005424B0"/>
    <w:rsid w:val="00542FFD"/>
    <w:rsid w:val="005433AF"/>
    <w:rsid w:val="005463F2"/>
    <w:rsid w:val="00553810"/>
    <w:rsid w:val="00553FD8"/>
    <w:rsid w:val="00561397"/>
    <w:rsid w:val="005621CC"/>
    <w:rsid w:val="005639AC"/>
    <w:rsid w:val="0056493F"/>
    <w:rsid w:val="00570070"/>
    <w:rsid w:val="00571C7D"/>
    <w:rsid w:val="0057236D"/>
    <w:rsid w:val="005827EA"/>
    <w:rsid w:val="0058450F"/>
    <w:rsid w:val="00586644"/>
    <w:rsid w:val="00586D88"/>
    <w:rsid w:val="005873BF"/>
    <w:rsid w:val="00587538"/>
    <w:rsid w:val="00590255"/>
    <w:rsid w:val="0059476F"/>
    <w:rsid w:val="005951F1"/>
    <w:rsid w:val="005A054E"/>
    <w:rsid w:val="005A2072"/>
    <w:rsid w:val="005A3927"/>
    <w:rsid w:val="005B07A8"/>
    <w:rsid w:val="005B1A46"/>
    <w:rsid w:val="005B2717"/>
    <w:rsid w:val="005B4D10"/>
    <w:rsid w:val="005C3A74"/>
    <w:rsid w:val="005D1E8A"/>
    <w:rsid w:val="005E1506"/>
    <w:rsid w:val="005E15FC"/>
    <w:rsid w:val="005E1A96"/>
    <w:rsid w:val="005E5C88"/>
    <w:rsid w:val="005F009E"/>
    <w:rsid w:val="005F4F3C"/>
    <w:rsid w:val="006046A1"/>
    <w:rsid w:val="00605D0B"/>
    <w:rsid w:val="00606B52"/>
    <w:rsid w:val="00612A0C"/>
    <w:rsid w:val="00616730"/>
    <w:rsid w:val="006215F4"/>
    <w:rsid w:val="00624AF5"/>
    <w:rsid w:val="00626F0F"/>
    <w:rsid w:val="00627CA5"/>
    <w:rsid w:val="00630AB0"/>
    <w:rsid w:val="00631863"/>
    <w:rsid w:val="006400AB"/>
    <w:rsid w:val="006406E2"/>
    <w:rsid w:val="006410B7"/>
    <w:rsid w:val="006450B5"/>
    <w:rsid w:val="00652119"/>
    <w:rsid w:val="0065510D"/>
    <w:rsid w:val="00656430"/>
    <w:rsid w:val="0066088A"/>
    <w:rsid w:val="0066281C"/>
    <w:rsid w:val="00663510"/>
    <w:rsid w:val="0066655E"/>
    <w:rsid w:val="006678DD"/>
    <w:rsid w:val="006732B6"/>
    <w:rsid w:val="006748A7"/>
    <w:rsid w:val="006756F7"/>
    <w:rsid w:val="00677260"/>
    <w:rsid w:val="00681074"/>
    <w:rsid w:val="00686F22"/>
    <w:rsid w:val="00687DE6"/>
    <w:rsid w:val="00694345"/>
    <w:rsid w:val="00695469"/>
    <w:rsid w:val="006A3BDD"/>
    <w:rsid w:val="006A447A"/>
    <w:rsid w:val="006A67ED"/>
    <w:rsid w:val="006A6F02"/>
    <w:rsid w:val="006B3F1B"/>
    <w:rsid w:val="006B771E"/>
    <w:rsid w:val="006C0A32"/>
    <w:rsid w:val="006C1E2D"/>
    <w:rsid w:val="006C285B"/>
    <w:rsid w:val="006C2B49"/>
    <w:rsid w:val="006C2F04"/>
    <w:rsid w:val="006C2FA8"/>
    <w:rsid w:val="006D180B"/>
    <w:rsid w:val="006D4A53"/>
    <w:rsid w:val="006E1754"/>
    <w:rsid w:val="006F0546"/>
    <w:rsid w:val="00700D85"/>
    <w:rsid w:val="0071004B"/>
    <w:rsid w:val="00710171"/>
    <w:rsid w:val="0071197E"/>
    <w:rsid w:val="00716162"/>
    <w:rsid w:val="00720474"/>
    <w:rsid w:val="0072058D"/>
    <w:rsid w:val="00721E88"/>
    <w:rsid w:val="00740499"/>
    <w:rsid w:val="00742400"/>
    <w:rsid w:val="0074373E"/>
    <w:rsid w:val="00744601"/>
    <w:rsid w:val="00744C36"/>
    <w:rsid w:val="00747BCD"/>
    <w:rsid w:val="007515E5"/>
    <w:rsid w:val="0075246B"/>
    <w:rsid w:val="007552C6"/>
    <w:rsid w:val="00755E1D"/>
    <w:rsid w:val="00757838"/>
    <w:rsid w:val="007604DD"/>
    <w:rsid w:val="00763617"/>
    <w:rsid w:val="007657C0"/>
    <w:rsid w:val="007657C9"/>
    <w:rsid w:val="00770B0B"/>
    <w:rsid w:val="00773039"/>
    <w:rsid w:val="00773055"/>
    <w:rsid w:val="007815E2"/>
    <w:rsid w:val="007838BE"/>
    <w:rsid w:val="00784262"/>
    <w:rsid w:val="00784DC3"/>
    <w:rsid w:val="0079163E"/>
    <w:rsid w:val="00791837"/>
    <w:rsid w:val="00791C14"/>
    <w:rsid w:val="00796733"/>
    <w:rsid w:val="007A3B65"/>
    <w:rsid w:val="007A40EC"/>
    <w:rsid w:val="007B483D"/>
    <w:rsid w:val="007B6BFB"/>
    <w:rsid w:val="007C7804"/>
    <w:rsid w:val="007D056B"/>
    <w:rsid w:val="007D0892"/>
    <w:rsid w:val="007D0EC1"/>
    <w:rsid w:val="007E146A"/>
    <w:rsid w:val="007E17FA"/>
    <w:rsid w:val="007E1CAE"/>
    <w:rsid w:val="007E2204"/>
    <w:rsid w:val="007E3B5C"/>
    <w:rsid w:val="007E528A"/>
    <w:rsid w:val="007E61D4"/>
    <w:rsid w:val="007F7A20"/>
    <w:rsid w:val="00806885"/>
    <w:rsid w:val="00806B98"/>
    <w:rsid w:val="00813E79"/>
    <w:rsid w:val="00820653"/>
    <w:rsid w:val="00833240"/>
    <w:rsid w:val="00835058"/>
    <w:rsid w:val="00835940"/>
    <w:rsid w:val="00836C5B"/>
    <w:rsid w:val="00840B02"/>
    <w:rsid w:val="00840D07"/>
    <w:rsid w:val="00842F98"/>
    <w:rsid w:val="00852440"/>
    <w:rsid w:val="00852F05"/>
    <w:rsid w:val="0085535B"/>
    <w:rsid w:val="00857303"/>
    <w:rsid w:val="008636FF"/>
    <w:rsid w:val="00865E9B"/>
    <w:rsid w:val="00866489"/>
    <w:rsid w:val="00866B64"/>
    <w:rsid w:val="00867035"/>
    <w:rsid w:val="00867421"/>
    <w:rsid w:val="008727E4"/>
    <w:rsid w:val="00874768"/>
    <w:rsid w:val="008802B1"/>
    <w:rsid w:val="00880D26"/>
    <w:rsid w:val="00881513"/>
    <w:rsid w:val="008819F2"/>
    <w:rsid w:val="0089019E"/>
    <w:rsid w:val="0089284F"/>
    <w:rsid w:val="008966A8"/>
    <w:rsid w:val="0089741D"/>
    <w:rsid w:val="008A1D1A"/>
    <w:rsid w:val="008B5B57"/>
    <w:rsid w:val="008C01AB"/>
    <w:rsid w:val="008C1FC1"/>
    <w:rsid w:val="008C2482"/>
    <w:rsid w:val="008C427A"/>
    <w:rsid w:val="008C67D8"/>
    <w:rsid w:val="008D032F"/>
    <w:rsid w:val="008D1E4C"/>
    <w:rsid w:val="008D2442"/>
    <w:rsid w:val="008D5551"/>
    <w:rsid w:val="008E2AF6"/>
    <w:rsid w:val="008E3389"/>
    <w:rsid w:val="008E4E8A"/>
    <w:rsid w:val="008E6FEE"/>
    <w:rsid w:val="008F1038"/>
    <w:rsid w:val="008F5620"/>
    <w:rsid w:val="008F674A"/>
    <w:rsid w:val="009003DE"/>
    <w:rsid w:val="00900F6E"/>
    <w:rsid w:val="009049EE"/>
    <w:rsid w:val="0092037A"/>
    <w:rsid w:val="00942829"/>
    <w:rsid w:val="00952B8F"/>
    <w:rsid w:val="00953298"/>
    <w:rsid w:val="00956CC3"/>
    <w:rsid w:val="009570D3"/>
    <w:rsid w:val="009606E7"/>
    <w:rsid w:val="00962AD5"/>
    <w:rsid w:val="00964465"/>
    <w:rsid w:val="00966F68"/>
    <w:rsid w:val="009674BD"/>
    <w:rsid w:val="009733CC"/>
    <w:rsid w:val="00974935"/>
    <w:rsid w:val="00975E07"/>
    <w:rsid w:val="00992328"/>
    <w:rsid w:val="00992A2E"/>
    <w:rsid w:val="009A2A02"/>
    <w:rsid w:val="009A3FE0"/>
    <w:rsid w:val="009A77E5"/>
    <w:rsid w:val="009B0187"/>
    <w:rsid w:val="009C7381"/>
    <w:rsid w:val="009C7E50"/>
    <w:rsid w:val="009D278B"/>
    <w:rsid w:val="009E3BC8"/>
    <w:rsid w:val="009E3C86"/>
    <w:rsid w:val="009E56C4"/>
    <w:rsid w:val="009F3571"/>
    <w:rsid w:val="00A00ACB"/>
    <w:rsid w:val="00A16DB6"/>
    <w:rsid w:val="00A17DE4"/>
    <w:rsid w:val="00A20DEB"/>
    <w:rsid w:val="00A21F3B"/>
    <w:rsid w:val="00A229F9"/>
    <w:rsid w:val="00A256B7"/>
    <w:rsid w:val="00A27033"/>
    <w:rsid w:val="00A30A57"/>
    <w:rsid w:val="00A32A6F"/>
    <w:rsid w:val="00A3369D"/>
    <w:rsid w:val="00A45317"/>
    <w:rsid w:val="00A51F11"/>
    <w:rsid w:val="00A60715"/>
    <w:rsid w:val="00A61909"/>
    <w:rsid w:val="00A6533F"/>
    <w:rsid w:val="00A6559E"/>
    <w:rsid w:val="00A65C3F"/>
    <w:rsid w:val="00A66D4F"/>
    <w:rsid w:val="00A81817"/>
    <w:rsid w:val="00A82ABC"/>
    <w:rsid w:val="00A8406C"/>
    <w:rsid w:val="00A851C3"/>
    <w:rsid w:val="00A85FF5"/>
    <w:rsid w:val="00A86AB8"/>
    <w:rsid w:val="00A928B0"/>
    <w:rsid w:val="00A92FE2"/>
    <w:rsid w:val="00AA2A7C"/>
    <w:rsid w:val="00AB2EDA"/>
    <w:rsid w:val="00AB4DE9"/>
    <w:rsid w:val="00AC099C"/>
    <w:rsid w:val="00AC1CD3"/>
    <w:rsid w:val="00AD2BEB"/>
    <w:rsid w:val="00AD47E4"/>
    <w:rsid w:val="00AD53F9"/>
    <w:rsid w:val="00AD6798"/>
    <w:rsid w:val="00AE087D"/>
    <w:rsid w:val="00AE129A"/>
    <w:rsid w:val="00AE146E"/>
    <w:rsid w:val="00AE38DF"/>
    <w:rsid w:val="00AE4844"/>
    <w:rsid w:val="00AE5CC2"/>
    <w:rsid w:val="00AF2D1E"/>
    <w:rsid w:val="00AF351A"/>
    <w:rsid w:val="00AF6285"/>
    <w:rsid w:val="00AF6454"/>
    <w:rsid w:val="00B03485"/>
    <w:rsid w:val="00B10B29"/>
    <w:rsid w:val="00B149F6"/>
    <w:rsid w:val="00B17884"/>
    <w:rsid w:val="00B226F0"/>
    <w:rsid w:val="00B31251"/>
    <w:rsid w:val="00B35801"/>
    <w:rsid w:val="00B43A76"/>
    <w:rsid w:val="00B44D94"/>
    <w:rsid w:val="00B45BEB"/>
    <w:rsid w:val="00B55A34"/>
    <w:rsid w:val="00B57683"/>
    <w:rsid w:val="00B57813"/>
    <w:rsid w:val="00B60B64"/>
    <w:rsid w:val="00B62BD4"/>
    <w:rsid w:val="00B66DC7"/>
    <w:rsid w:val="00B67A8D"/>
    <w:rsid w:val="00B741ED"/>
    <w:rsid w:val="00B85552"/>
    <w:rsid w:val="00B947A3"/>
    <w:rsid w:val="00B95B53"/>
    <w:rsid w:val="00B96F46"/>
    <w:rsid w:val="00BA01B5"/>
    <w:rsid w:val="00BB2E97"/>
    <w:rsid w:val="00BC1B7C"/>
    <w:rsid w:val="00BC3580"/>
    <w:rsid w:val="00BD6A1E"/>
    <w:rsid w:val="00BD7B53"/>
    <w:rsid w:val="00BF141B"/>
    <w:rsid w:val="00BF5F6F"/>
    <w:rsid w:val="00C013C9"/>
    <w:rsid w:val="00C03272"/>
    <w:rsid w:val="00C05BBE"/>
    <w:rsid w:val="00C20A48"/>
    <w:rsid w:val="00C2186D"/>
    <w:rsid w:val="00C221E1"/>
    <w:rsid w:val="00C25374"/>
    <w:rsid w:val="00C27B96"/>
    <w:rsid w:val="00C306F2"/>
    <w:rsid w:val="00C30FB4"/>
    <w:rsid w:val="00C32AB5"/>
    <w:rsid w:val="00C403BF"/>
    <w:rsid w:val="00C457F2"/>
    <w:rsid w:val="00C47D34"/>
    <w:rsid w:val="00C60790"/>
    <w:rsid w:val="00C61F79"/>
    <w:rsid w:val="00C655CC"/>
    <w:rsid w:val="00C75D06"/>
    <w:rsid w:val="00C915AD"/>
    <w:rsid w:val="00C92603"/>
    <w:rsid w:val="00C965AA"/>
    <w:rsid w:val="00CA0832"/>
    <w:rsid w:val="00CA342E"/>
    <w:rsid w:val="00CA345F"/>
    <w:rsid w:val="00CA3B43"/>
    <w:rsid w:val="00CB0119"/>
    <w:rsid w:val="00CB0BED"/>
    <w:rsid w:val="00CB5C9C"/>
    <w:rsid w:val="00CB6A11"/>
    <w:rsid w:val="00CC18B2"/>
    <w:rsid w:val="00CC1948"/>
    <w:rsid w:val="00CC2123"/>
    <w:rsid w:val="00CD17FF"/>
    <w:rsid w:val="00CD363B"/>
    <w:rsid w:val="00CD374A"/>
    <w:rsid w:val="00CE138C"/>
    <w:rsid w:val="00CF04B1"/>
    <w:rsid w:val="00CF147D"/>
    <w:rsid w:val="00CF368E"/>
    <w:rsid w:val="00CF524A"/>
    <w:rsid w:val="00CF56E4"/>
    <w:rsid w:val="00D03A1C"/>
    <w:rsid w:val="00D03E80"/>
    <w:rsid w:val="00D07D52"/>
    <w:rsid w:val="00D10512"/>
    <w:rsid w:val="00D13FC9"/>
    <w:rsid w:val="00D17B71"/>
    <w:rsid w:val="00D17FD2"/>
    <w:rsid w:val="00D201C4"/>
    <w:rsid w:val="00D2100D"/>
    <w:rsid w:val="00D24BBD"/>
    <w:rsid w:val="00D263F3"/>
    <w:rsid w:val="00D35A51"/>
    <w:rsid w:val="00D367B8"/>
    <w:rsid w:val="00D3724F"/>
    <w:rsid w:val="00D515F4"/>
    <w:rsid w:val="00D52F8C"/>
    <w:rsid w:val="00D54DB4"/>
    <w:rsid w:val="00D5660E"/>
    <w:rsid w:val="00D602B9"/>
    <w:rsid w:val="00D66E9F"/>
    <w:rsid w:val="00D72D78"/>
    <w:rsid w:val="00D7473B"/>
    <w:rsid w:val="00D76900"/>
    <w:rsid w:val="00D77B7B"/>
    <w:rsid w:val="00D855C8"/>
    <w:rsid w:val="00D8617A"/>
    <w:rsid w:val="00D940A1"/>
    <w:rsid w:val="00D94D3D"/>
    <w:rsid w:val="00D952EB"/>
    <w:rsid w:val="00D958C4"/>
    <w:rsid w:val="00D95E5A"/>
    <w:rsid w:val="00DA3D0D"/>
    <w:rsid w:val="00DB5CF7"/>
    <w:rsid w:val="00DB62AF"/>
    <w:rsid w:val="00DB7AC2"/>
    <w:rsid w:val="00DC7217"/>
    <w:rsid w:val="00DD054E"/>
    <w:rsid w:val="00DD0E9A"/>
    <w:rsid w:val="00DD13C9"/>
    <w:rsid w:val="00DE2B7D"/>
    <w:rsid w:val="00DE5AD4"/>
    <w:rsid w:val="00E012BD"/>
    <w:rsid w:val="00E10133"/>
    <w:rsid w:val="00E12A95"/>
    <w:rsid w:val="00E17474"/>
    <w:rsid w:val="00E1787E"/>
    <w:rsid w:val="00E236E6"/>
    <w:rsid w:val="00E2508A"/>
    <w:rsid w:val="00E261CE"/>
    <w:rsid w:val="00E310EE"/>
    <w:rsid w:val="00E31AE0"/>
    <w:rsid w:val="00E337DD"/>
    <w:rsid w:val="00E36252"/>
    <w:rsid w:val="00E43655"/>
    <w:rsid w:val="00E54812"/>
    <w:rsid w:val="00E550BD"/>
    <w:rsid w:val="00E55D59"/>
    <w:rsid w:val="00E56E29"/>
    <w:rsid w:val="00E62043"/>
    <w:rsid w:val="00E6418A"/>
    <w:rsid w:val="00E673F2"/>
    <w:rsid w:val="00E70020"/>
    <w:rsid w:val="00E70C46"/>
    <w:rsid w:val="00E7362D"/>
    <w:rsid w:val="00E9159A"/>
    <w:rsid w:val="00E919B7"/>
    <w:rsid w:val="00EA772F"/>
    <w:rsid w:val="00EB5F70"/>
    <w:rsid w:val="00EB7C1B"/>
    <w:rsid w:val="00EC6910"/>
    <w:rsid w:val="00ED4F43"/>
    <w:rsid w:val="00ED722C"/>
    <w:rsid w:val="00EE38E0"/>
    <w:rsid w:val="00EE46B7"/>
    <w:rsid w:val="00EE5F52"/>
    <w:rsid w:val="00EF0CF8"/>
    <w:rsid w:val="00EF7A86"/>
    <w:rsid w:val="00EF7FAC"/>
    <w:rsid w:val="00F0391C"/>
    <w:rsid w:val="00F06CE0"/>
    <w:rsid w:val="00F11B04"/>
    <w:rsid w:val="00F12084"/>
    <w:rsid w:val="00F145E5"/>
    <w:rsid w:val="00F14F7A"/>
    <w:rsid w:val="00F2056D"/>
    <w:rsid w:val="00F24E56"/>
    <w:rsid w:val="00F31990"/>
    <w:rsid w:val="00F3249E"/>
    <w:rsid w:val="00F326F7"/>
    <w:rsid w:val="00F33D14"/>
    <w:rsid w:val="00F43314"/>
    <w:rsid w:val="00F435AE"/>
    <w:rsid w:val="00F47359"/>
    <w:rsid w:val="00F50205"/>
    <w:rsid w:val="00F534F1"/>
    <w:rsid w:val="00F54A88"/>
    <w:rsid w:val="00F57C50"/>
    <w:rsid w:val="00F657AE"/>
    <w:rsid w:val="00F66031"/>
    <w:rsid w:val="00F725F5"/>
    <w:rsid w:val="00F73401"/>
    <w:rsid w:val="00F75396"/>
    <w:rsid w:val="00F77704"/>
    <w:rsid w:val="00F8122F"/>
    <w:rsid w:val="00F81E69"/>
    <w:rsid w:val="00F82584"/>
    <w:rsid w:val="00F83283"/>
    <w:rsid w:val="00F91081"/>
    <w:rsid w:val="00F91473"/>
    <w:rsid w:val="00F92541"/>
    <w:rsid w:val="00F9310B"/>
    <w:rsid w:val="00F9497B"/>
    <w:rsid w:val="00F95AE1"/>
    <w:rsid w:val="00FA01FE"/>
    <w:rsid w:val="00FA6D71"/>
    <w:rsid w:val="00FB2517"/>
    <w:rsid w:val="00FB2F24"/>
    <w:rsid w:val="00FB5AE5"/>
    <w:rsid w:val="00FC4D28"/>
    <w:rsid w:val="00FD0086"/>
    <w:rsid w:val="00FD1CE7"/>
    <w:rsid w:val="00FD5567"/>
    <w:rsid w:val="00FE0DE7"/>
    <w:rsid w:val="00FE1463"/>
    <w:rsid w:val="00FE2CD4"/>
    <w:rsid w:val="00FE3DB0"/>
    <w:rsid w:val="00FE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5649"/>
    <o:shapelayout v:ext="edit">
      <o:idmap v:ext="edit" data="1"/>
    </o:shapelayout>
  </w:shapeDefaults>
  <w:decimalSymbol w:val=","/>
  <w:listSeparator w:val=";"/>
  <w14:docId w14:val="3576E6AF"/>
  <w15:docId w15:val="{5E61CA85-A214-47EB-96C8-6C0B1EB81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27881"/>
    <w:pPr>
      <w:ind w:firstLine="0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C3A7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Title">
    <w:name w:val="ConsTitle"/>
    <w:rsid w:val="005C3A74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b/>
      <w:bCs/>
      <w:sz w:val="20"/>
      <w:szCs w:val="20"/>
    </w:rPr>
  </w:style>
  <w:style w:type="paragraph" w:customStyle="1" w:styleId="ConsPlusNormal">
    <w:name w:val="ConsPlusNormal"/>
    <w:rsid w:val="005C3A7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3">
    <w:name w:val="Знак Знак"/>
    <w:basedOn w:val="a"/>
    <w:rsid w:val="005C3A74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4">
    <w:name w:val="footer"/>
    <w:basedOn w:val="a"/>
    <w:link w:val="a5"/>
    <w:uiPriority w:val="99"/>
    <w:rsid w:val="005C3A7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C3A74"/>
    <w:rPr>
      <w:sz w:val="20"/>
      <w:szCs w:val="20"/>
    </w:rPr>
  </w:style>
  <w:style w:type="paragraph" w:styleId="a6">
    <w:name w:val="header"/>
    <w:basedOn w:val="a"/>
    <w:link w:val="a7"/>
    <w:uiPriority w:val="99"/>
    <w:rsid w:val="005C3A7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C3A74"/>
    <w:rPr>
      <w:sz w:val="20"/>
      <w:szCs w:val="20"/>
    </w:rPr>
  </w:style>
  <w:style w:type="paragraph" w:styleId="a8">
    <w:name w:val="Balloon Text"/>
    <w:basedOn w:val="a"/>
    <w:link w:val="a9"/>
    <w:rsid w:val="006450B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6450B5"/>
    <w:rPr>
      <w:rFonts w:ascii="Tahoma" w:hAnsi="Tahoma" w:cs="Tahoma"/>
      <w:sz w:val="16"/>
      <w:szCs w:val="16"/>
    </w:rPr>
  </w:style>
  <w:style w:type="paragraph" w:customStyle="1" w:styleId="aa">
    <w:name w:val="Знак Знак"/>
    <w:basedOn w:val="a"/>
    <w:rsid w:val="00CC1948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ab">
    <w:name w:val="Знак Знак"/>
    <w:basedOn w:val="a"/>
    <w:rsid w:val="00184C41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basedOn w:val="a0"/>
    <w:rsid w:val="005827EA"/>
  </w:style>
  <w:style w:type="table" w:styleId="ac">
    <w:name w:val="Table Grid"/>
    <w:basedOn w:val="a1"/>
    <w:rsid w:val="001F1A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91081"/>
    <w:pPr>
      <w:widowControl w:val="0"/>
      <w:autoSpaceDE w:val="0"/>
      <w:autoSpaceDN w:val="0"/>
      <w:ind w:firstLine="0"/>
    </w:pPr>
    <w:rPr>
      <w:rFonts w:ascii="Calibri" w:hAnsi="Calibri" w:cs="Calibri"/>
      <w:b/>
      <w:sz w:val="22"/>
      <w:szCs w:val="20"/>
    </w:rPr>
  </w:style>
  <w:style w:type="paragraph" w:styleId="ad">
    <w:name w:val="List Paragraph"/>
    <w:basedOn w:val="a"/>
    <w:uiPriority w:val="34"/>
    <w:qFormat/>
    <w:rsid w:val="00AF2D1E"/>
    <w:pPr>
      <w:ind w:left="720"/>
      <w:contextualSpacing/>
    </w:pPr>
  </w:style>
  <w:style w:type="paragraph" w:customStyle="1" w:styleId="ConsPlusNonformat">
    <w:name w:val="ConsPlusNonformat"/>
    <w:rsid w:val="00CF524A"/>
    <w:pPr>
      <w:widowControl w:val="0"/>
      <w:autoSpaceDE w:val="0"/>
      <w:autoSpaceDN w:val="0"/>
      <w:ind w:firstLine="0"/>
    </w:pPr>
    <w:rPr>
      <w:rFonts w:ascii="Courier New" w:eastAsiaTheme="minorEastAsia" w:hAnsi="Courier New" w:cs="Courier New"/>
      <w:sz w:val="20"/>
      <w:szCs w:val="22"/>
    </w:rPr>
  </w:style>
  <w:style w:type="numbering" w:customStyle="1" w:styleId="1">
    <w:name w:val="Нет списка1"/>
    <w:next w:val="a2"/>
    <w:uiPriority w:val="99"/>
    <w:semiHidden/>
    <w:unhideWhenUsed/>
    <w:rsid w:val="007E3B5C"/>
  </w:style>
  <w:style w:type="paragraph" w:customStyle="1" w:styleId="ConsPlusCell">
    <w:name w:val="ConsPlusCell"/>
    <w:rsid w:val="007E3B5C"/>
    <w:pPr>
      <w:widowControl w:val="0"/>
      <w:autoSpaceDE w:val="0"/>
      <w:autoSpaceDN w:val="0"/>
      <w:ind w:firstLine="0"/>
    </w:pPr>
    <w:rPr>
      <w:rFonts w:ascii="Courier New" w:hAnsi="Courier New" w:cs="Courier New"/>
      <w:sz w:val="20"/>
      <w:szCs w:val="22"/>
    </w:rPr>
  </w:style>
  <w:style w:type="paragraph" w:customStyle="1" w:styleId="ConsPlusDocList">
    <w:name w:val="ConsPlusDocList"/>
    <w:rsid w:val="007E3B5C"/>
    <w:pPr>
      <w:widowControl w:val="0"/>
      <w:autoSpaceDE w:val="0"/>
      <w:autoSpaceDN w:val="0"/>
      <w:ind w:firstLine="0"/>
    </w:pPr>
    <w:rPr>
      <w:rFonts w:ascii="Calibri" w:hAnsi="Calibri" w:cs="Calibri"/>
      <w:sz w:val="22"/>
      <w:szCs w:val="22"/>
    </w:rPr>
  </w:style>
  <w:style w:type="paragraph" w:customStyle="1" w:styleId="ConsPlusTitlePage">
    <w:name w:val="ConsPlusTitlePage"/>
    <w:rsid w:val="007E3B5C"/>
    <w:pPr>
      <w:widowControl w:val="0"/>
      <w:autoSpaceDE w:val="0"/>
      <w:autoSpaceDN w:val="0"/>
      <w:ind w:firstLine="0"/>
    </w:pPr>
    <w:rPr>
      <w:rFonts w:ascii="Tahoma" w:hAnsi="Tahoma" w:cs="Tahoma"/>
      <w:sz w:val="20"/>
      <w:szCs w:val="22"/>
    </w:rPr>
  </w:style>
  <w:style w:type="paragraph" w:customStyle="1" w:styleId="ConsPlusJurTerm">
    <w:name w:val="ConsPlusJurTerm"/>
    <w:rsid w:val="007E3B5C"/>
    <w:pPr>
      <w:widowControl w:val="0"/>
      <w:autoSpaceDE w:val="0"/>
      <w:autoSpaceDN w:val="0"/>
      <w:ind w:firstLine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rsid w:val="007E3B5C"/>
    <w:pPr>
      <w:widowControl w:val="0"/>
      <w:autoSpaceDE w:val="0"/>
      <w:autoSpaceDN w:val="0"/>
      <w:ind w:firstLine="0"/>
    </w:pPr>
    <w:rPr>
      <w:rFonts w:ascii="Arial" w:hAnsi="Arial" w:cs="Arial"/>
      <w:sz w:val="20"/>
      <w:szCs w:val="22"/>
    </w:rPr>
  </w:style>
  <w:style w:type="numbering" w:customStyle="1" w:styleId="2">
    <w:name w:val="Нет списка2"/>
    <w:next w:val="a2"/>
    <w:uiPriority w:val="99"/>
    <w:semiHidden/>
    <w:unhideWhenUsed/>
    <w:rsid w:val="00457561"/>
  </w:style>
  <w:style w:type="character" w:customStyle="1" w:styleId="fontstyle01">
    <w:name w:val="fontstyle01"/>
    <w:basedOn w:val="a0"/>
    <w:rsid w:val="006046A1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5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E4023-5EF4-4049-B222-E25AC9A54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11436</TotalTime>
  <Pages>4</Pages>
  <Words>692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Пархомова Н.П.</dc:creator>
  <cp:lastModifiedBy>Пышнограй Юлия Павловна</cp:lastModifiedBy>
  <cp:revision>141</cp:revision>
  <cp:lastPrinted>2026-06-02T17:36:00Z</cp:lastPrinted>
  <dcterms:created xsi:type="dcterms:W3CDTF">2024-12-02T13:49:00Z</dcterms:created>
  <dcterms:modified xsi:type="dcterms:W3CDTF">2026-06-05T17:06:00Z</dcterms:modified>
</cp:coreProperties>
</file>