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5877" w:type="dxa"/>
        <w:jc w:val="center"/>
        <w:tblLayout w:type="fixed"/>
        <w:tblLook w:val="04A0" w:firstRow="1" w:lastRow="0" w:firstColumn="1" w:lastColumn="0" w:noHBand="0" w:noVBand="1"/>
      </w:tblPr>
      <w:tblGrid>
        <w:gridCol w:w="4957"/>
        <w:gridCol w:w="6378"/>
        <w:gridCol w:w="4542"/>
      </w:tblGrid>
      <w:tr w:rsidR="0087430C" w:rsidRPr="007E16DA" w14:paraId="765F8898" w14:textId="77777777" w:rsidTr="005022BD">
        <w:trPr>
          <w:tblHeader/>
          <w:jc w:val="center"/>
        </w:trPr>
        <w:tc>
          <w:tcPr>
            <w:tcW w:w="4957" w:type="dxa"/>
            <w:shd w:val="clear" w:color="auto" w:fill="auto"/>
          </w:tcPr>
          <w:p w14:paraId="01A7B4B0" w14:textId="77777777" w:rsidR="0087430C" w:rsidRPr="00890E28" w:rsidRDefault="0087430C" w:rsidP="006C1C6E">
            <w:pPr>
              <w:rPr>
                <w:b/>
              </w:rPr>
            </w:pPr>
            <w:r w:rsidRPr="00890E28">
              <w:rPr>
                <w:b/>
              </w:rPr>
              <w:t>Меры поддержки</w:t>
            </w:r>
          </w:p>
        </w:tc>
        <w:tc>
          <w:tcPr>
            <w:tcW w:w="6378" w:type="dxa"/>
          </w:tcPr>
          <w:p w14:paraId="19CB81AE" w14:textId="7C0BCEDA" w:rsidR="0087430C" w:rsidRPr="00890E28" w:rsidRDefault="00F61481" w:rsidP="006C1C6E">
            <w:pPr>
              <w:rPr>
                <w:b/>
              </w:rPr>
            </w:pPr>
            <w:r w:rsidRPr="00890E28">
              <w:rPr>
                <w:b/>
              </w:rPr>
              <w:t>У</w:t>
            </w:r>
            <w:r w:rsidR="0087430C" w:rsidRPr="00890E28">
              <w:rPr>
                <w:b/>
              </w:rPr>
              <w:t>словия</w:t>
            </w:r>
          </w:p>
        </w:tc>
        <w:tc>
          <w:tcPr>
            <w:tcW w:w="4542" w:type="dxa"/>
          </w:tcPr>
          <w:p w14:paraId="7B83479F" w14:textId="77777777" w:rsidR="0087430C" w:rsidRPr="00890E28" w:rsidRDefault="0087430C" w:rsidP="006C1C6E">
            <w:pPr>
              <w:rPr>
                <w:b/>
              </w:rPr>
            </w:pPr>
            <w:r w:rsidRPr="00890E28">
              <w:rPr>
                <w:b/>
              </w:rPr>
              <w:t>Нормативный документ</w:t>
            </w:r>
          </w:p>
        </w:tc>
      </w:tr>
      <w:tr w:rsidR="00AC42B2" w:rsidRPr="00BD57F2" w14:paraId="00C2489C" w14:textId="77777777" w:rsidTr="000C7129">
        <w:trPr>
          <w:jc w:val="center"/>
        </w:trPr>
        <w:tc>
          <w:tcPr>
            <w:tcW w:w="15877" w:type="dxa"/>
            <w:gridSpan w:val="3"/>
          </w:tcPr>
          <w:p w14:paraId="37778F54" w14:textId="5DF1BFFB" w:rsidR="00632AD3" w:rsidRPr="00890E28" w:rsidRDefault="004D6D92" w:rsidP="006C6E51">
            <w:pPr>
              <w:jc w:val="center"/>
              <w:rPr>
                <w:b/>
                <w:sz w:val="32"/>
                <w:szCs w:val="32"/>
              </w:rPr>
            </w:pPr>
            <w:r w:rsidRPr="00890E28">
              <w:rPr>
                <w:b/>
                <w:sz w:val="32"/>
                <w:szCs w:val="32"/>
              </w:rPr>
              <w:t xml:space="preserve">Федеральные </w:t>
            </w:r>
            <w:r w:rsidR="00AC42B2" w:rsidRPr="00890E28">
              <w:rPr>
                <w:b/>
                <w:sz w:val="32"/>
                <w:szCs w:val="32"/>
              </w:rPr>
              <w:t>мер</w:t>
            </w:r>
            <w:r w:rsidRPr="00890E28">
              <w:rPr>
                <w:b/>
                <w:sz w:val="32"/>
                <w:szCs w:val="32"/>
              </w:rPr>
              <w:t>ы</w:t>
            </w:r>
            <w:r w:rsidR="00AC42B2" w:rsidRPr="00890E28">
              <w:rPr>
                <w:b/>
                <w:sz w:val="32"/>
                <w:szCs w:val="32"/>
              </w:rPr>
              <w:t xml:space="preserve"> по обеспечению устойчивого развития экономики</w:t>
            </w:r>
            <w:r w:rsidRPr="00890E28">
              <w:rPr>
                <w:b/>
                <w:sz w:val="32"/>
                <w:szCs w:val="32"/>
              </w:rPr>
              <w:t xml:space="preserve"> в условиях санкций</w:t>
            </w:r>
            <w:r w:rsidR="006C6E51" w:rsidRPr="00890E28">
              <w:rPr>
                <w:b/>
                <w:sz w:val="32"/>
                <w:szCs w:val="32"/>
              </w:rPr>
              <w:t xml:space="preserve"> </w:t>
            </w:r>
          </w:p>
        </w:tc>
      </w:tr>
      <w:tr w:rsidR="006C6E51" w:rsidRPr="00BD57F2" w14:paraId="2E43580A" w14:textId="77777777" w:rsidTr="000C7129">
        <w:trPr>
          <w:jc w:val="center"/>
        </w:trPr>
        <w:tc>
          <w:tcPr>
            <w:tcW w:w="15877" w:type="dxa"/>
            <w:gridSpan w:val="3"/>
          </w:tcPr>
          <w:p w14:paraId="2E10DA9A" w14:textId="77777777" w:rsidR="00B3146A" w:rsidRPr="00890E28" w:rsidRDefault="00B3146A" w:rsidP="006C6E51">
            <w:pPr>
              <w:jc w:val="center"/>
              <w:rPr>
                <w:b/>
                <w:i/>
                <w:iCs/>
                <w:sz w:val="16"/>
                <w:szCs w:val="16"/>
              </w:rPr>
            </w:pPr>
          </w:p>
          <w:p w14:paraId="3C2338B5" w14:textId="5E1AAEFB" w:rsidR="006C6E51" w:rsidRPr="00890E28" w:rsidRDefault="00B3146A" w:rsidP="006C6E51">
            <w:pPr>
              <w:jc w:val="center"/>
              <w:rPr>
                <w:b/>
                <w:i/>
                <w:iCs/>
                <w:sz w:val="28"/>
                <w:szCs w:val="28"/>
              </w:rPr>
            </w:pPr>
            <w:r w:rsidRPr="00890E28">
              <w:rPr>
                <w:b/>
                <w:i/>
                <w:iCs/>
                <w:sz w:val="28"/>
                <w:szCs w:val="28"/>
              </w:rPr>
              <w:t>Кредитные каникулы</w:t>
            </w:r>
            <w:r w:rsidR="00285960" w:rsidRPr="00890E28">
              <w:rPr>
                <w:b/>
                <w:i/>
                <w:iCs/>
                <w:sz w:val="28"/>
                <w:szCs w:val="28"/>
              </w:rPr>
              <w:t>/</w:t>
            </w:r>
            <w:r w:rsidR="00DB07D2" w:rsidRPr="00890E28">
              <w:rPr>
                <w:b/>
                <w:i/>
                <w:iCs/>
                <w:sz w:val="28"/>
                <w:szCs w:val="28"/>
              </w:rPr>
              <w:t xml:space="preserve"> </w:t>
            </w:r>
            <w:r w:rsidR="00CF45E8" w:rsidRPr="00890E28">
              <w:rPr>
                <w:b/>
                <w:i/>
                <w:iCs/>
                <w:sz w:val="28"/>
                <w:szCs w:val="28"/>
              </w:rPr>
              <w:t>отсрочка обязательств</w:t>
            </w:r>
            <w:r w:rsidR="00285960" w:rsidRPr="00890E28">
              <w:rPr>
                <w:b/>
                <w:i/>
                <w:iCs/>
                <w:sz w:val="28"/>
                <w:szCs w:val="28"/>
              </w:rPr>
              <w:t>/</w:t>
            </w:r>
            <w:r w:rsidR="00DB07D2" w:rsidRPr="00890E28">
              <w:rPr>
                <w:b/>
                <w:i/>
                <w:iCs/>
                <w:sz w:val="28"/>
                <w:szCs w:val="28"/>
              </w:rPr>
              <w:t xml:space="preserve"> </w:t>
            </w:r>
            <w:r w:rsidR="00285960" w:rsidRPr="00890E28">
              <w:rPr>
                <w:b/>
                <w:i/>
                <w:iCs/>
                <w:sz w:val="28"/>
                <w:szCs w:val="28"/>
              </w:rPr>
              <w:t>льготные кредиты</w:t>
            </w:r>
            <w:r w:rsidR="004065E3" w:rsidRPr="00890E28">
              <w:rPr>
                <w:b/>
                <w:i/>
                <w:iCs/>
                <w:sz w:val="28"/>
                <w:szCs w:val="28"/>
              </w:rPr>
              <w:t>/ субсидии</w:t>
            </w:r>
          </w:p>
        </w:tc>
      </w:tr>
      <w:tr w:rsidR="00B3146A" w:rsidRPr="00713FB0" w14:paraId="51278502" w14:textId="77777777" w:rsidTr="005022BD">
        <w:trPr>
          <w:trHeight w:val="488"/>
          <w:jc w:val="center"/>
        </w:trPr>
        <w:tc>
          <w:tcPr>
            <w:tcW w:w="4957" w:type="dxa"/>
          </w:tcPr>
          <w:p w14:paraId="5513C28B" w14:textId="3FB4AF30" w:rsidR="00B3146A" w:rsidRPr="004828DE" w:rsidRDefault="00B3146A" w:rsidP="00250D6B">
            <w:pPr>
              <w:jc w:val="both"/>
            </w:pPr>
            <w:r w:rsidRPr="004828DE">
              <w:rPr>
                <w:b/>
                <w:bCs/>
                <w:shd w:val="clear" w:color="auto" w:fill="FFFFFF"/>
              </w:rPr>
              <w:t>Кредитные каникулы</w:t>
            </w:r>
            <w:r w:rsidRPr="004828DE">
              <w:rPr>
                <w:b/>
                <w:bCs/>
              </w:rPr>
              <w:t xml:space="preserve"> для </w:t>
            </w:r>
            <w:r w:rsidR="0031773C" w:rsidRPr="004828DE">
              <w:rPr>
                <w:b/>
                <w:bCs/>
              </w:rPr>
              <w:t>с</w:t>
            </w:r>
            <w:r w:rsidRPr="004828DE">
              <w:rPr>
                <w:b/>
                <w:bCs/>
              </w:rPr>
              <w:t xml:space="preserve">убъектов </w:t>
            </w:r>
            <w:r w:rsidR="008001E5" w:rsidRPr="004828DE">
              <w:rPr>
                <w:b/>
                <w:bCs/>
              </w:rPr>
              <w:t>малого и среднего предпринимательства</w:t>
            </w:r>
            <w:r w:rsidRPr="004828DE">
              <w:rPr>
                <w:bCs/>
              </w:rPr>
              <w:t>, деятельность в отраслях, вошедших</w:t>
            </w:r>
            <w:r w:rsidR="008001E5" w:rsidRPr="004828DE">
              <w:rPr>
                <w:bCs/>
              </w:rPr>
              <w:t xml:space="preserve"> </w:t>
            </w:r>
            <w:r w:rsidRPr="004828DE">
              <w:rPr>
                <w:bCs/>
              </w:rPr>
              <w:t>в перечень</w:t>
            </w:r>
            <w:r w:rsidR="00F05ED9" w:rsidRPr="004828DE">
              <w:rPr>
                <w:bCs/>
              </w:rPr>
              <w:t>,</w:t>
            </w:r>
            <w:r w:rsidRPr="004828DE">
              <w:t xml:space="preserve"> утвержденный Правительством РФ</w:t>
            </w:r>
            <w:r w:rsidR="00250D6B" w:rsidRPr="004828DE">
              <w:t>, в т.ч.:</w:t>
            </w:r>
          </w:p>
          <w:p w14:paraId="721B2CAE" w14:textId="6AC95D06"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Сельское, лесное хозяйство, охота, рыболовство и рыбоводство (01, 03)</w:t>
            </w:r>
          </w:p>
          <w:p w14:paraId="178DF56A" w14:textId="4FE3AC61"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Деятельность гостиниц и предприятий общепита (55,56)</w:t>
            </w:r>
          </w:p>
          <w:p w14:paraId="3C0CB40E" w14:textId="6C58F04F"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 xml:space="preserve">Деятельность в области информации и связи (58-63) </w:t>
            </w:r>
          </w:p>
          <w:p w14:paraId="4E64610A" w14:textId="2B07F632"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Деятельность по операциям с недвижимым имуществом (68)</w:t>
            </w:r>
          </w:p>
          <w:p w14:paraId="7BEBA24F" w14:textId="6B7C9A6D"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Деятельность профессиональная, научная и техническая (72-75)</w:t>
            </w:r>
          </w:p>
          <w:p w14:paraId="19BE9D33" w14:textId="263D45A1"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Деятельность административная и сопутствующие дополнительные услуги (78, 79, 81, 82.3)</w:t>
            </w:r>
          </w:p>
          <w:p w14:paraId="40A1619A" w14:textId="17A4F90C"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Образование (85-88)</w:t>
            </w:r>
          </w:p>
          <w:p w14:paraId="4C0DF5E0" w14:textId="77777777" w:rsidR="00015F2B"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Деятельность в области культуры, спорта, организации досуга и развлечений (90-91; 93-94)</w:t>
            </w:r>
          </w:p>
          <w:p w14:paraId="0A2A3401" w14:textId="4E9E713C"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 xml:space="preserve"> Предоставление прочих видов услуг (95, 96.01, 96.02, 96.04)</w:t>
            </w:r>
          </w:p>
          <w:p w14:paraId="1019C2CA" w14:textId="51D4EF8F" w:rsidR="00B3146A" w:rsidRPr="004828DE" w:rsidRDefault="00B3146A"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 xml:space="preserve">Оптовая и розничная торговля, ремонт автотранспортных средств и мотоциклов (45.11.2., 45.11.3., 45.19.2., 45.19.3., 45.2, 45.3., 45.32, 45.40.2, 45.40.3., 45.40.5, 46, 47) </w:t>
            </w:r>
          </w:p>
          <w:p w14:paraId="70F71F95" w14:textId="1D6CC823" w:rsidR="00015F2B" w:rsidRPr="004828DE" w:rsidRDefault="00015F2B" w:rsidP="009F1286">
            <w:pPr>
              <w:pStyle w:val="a8"/>
              <w:numPr>
                <w:ilvl w:val="0"/>
                <w:numId w:val="15"/>
              </w:numPr>
              <w:tabs>
                <w:tab w:val="left" w:pos="306"/>
              </w:tabs>
              <w:ind w:left="0" w:firstLine="22"/>
              <w:jc w:val="both"/>
              <w:rPr>
                <w:bCs/>
                <w:sz w:val="20"/>
                <w:szCs w:val="20"/>
                <w:shd w:val="clear" w:color="auto" w:fill="FFFFFF"/>
              </w:rPr>
            </w:pPr>
            <w:r w:rsidRPr="004828DE">
              <w:rPr>
                <w:bCs/>
                <w:sz w:val="20"/>
                <w:szCs w:val="20"/>
                <w:shd w:val="clear" w:color="auto" w:fill="FFFFFF"/>
              </w:rPr>
              <w:t>Транспортировка и хранение (49.1., 49.10.1, 49.4, 50.1., 50.3., 51.1., 51.21., 52)</w:t>
            </w:r>
          </w:p>
          <w:p w14:paraId="1B796D34" w14:textId="77777777" w:rsidR="00A6129B" w:rsidRPr="004828DE" w:rsidRDefault="00015F2B" w:rsidP="009F1286">
            <w:pPr>
              <w:pStyle w:val="a8"/>
              <w:numPr>
                <w:ilvl w:val="0"/>
                <w:numId w:val="15"/>
              </w:numPr>
              <w:tabs>
                <w:tab w:val="left" w:pos="306"/>
              </w:tabs>
              <w:ind w:left="0" w:firstLine="22"/>
              <w:jc w:val="both"/>
              <w:rPr>
                <w:b/>
                <w:sz w:val="20"/>
                <w:szCs w:val="20"/>
              </w:rPr>
            </w:pPr>
            <w:r w:rsidRPr="004828DE">
              <w:rPr>
                <w:bCs/>
                <w:sz w:val="20"/>
                <w:szCs w:val="20"/>
                <w:shd w:val="clear" w:color="auto" w:fill="FFFFFF"/>
              </w:rPr>
              <w:t>Обрабатывающие производства, включая производство лекарств, продуктов питания, одежды, мебели, бытовой химии, электрического оборудования, резиновых и пластмассовых изделий (10-11, 13-18, 20-33)</w:t>
            </w:r>
          </w:p>
          <w:p w14:paraId="389FB135" w14:textId="77777777" w:rsidR="009F1286" w:rsidRPr="004828DE" w:rsidRDefault="00A6129B" w:rsidP="009F1286">
            <w:pPr>
              <w:pStyle w:val="a8"/>
              <w:numPr>
                <w:ilvl w:val="0"/>
                <w:numId w:val="15"/>
              </w:numPr>
              <w:tabs>
                <w:tab w:val="left" w:pos="306"/>
              </w:tabs>
              <w:ind w:left="0" w:firstLine="22"/>
              <w:jc w:val="both"/>
              <w:rPr>
                <w:b/>
                <w:sz w:val="20"/>
                <w:szCs w:val="20"/>
              </w:rPr>
            </w:pPr>
            <w:r w:rsidRPr="004828DE">
              <w:rPr>
                <w:bCs/>
                <w:sz w:val="20"/>
                <w:szCs w:val="20"/>
                <w:shd w:val="clear" w:color="auto" w:fill="FFFFFF"/>
              </w:rPr>
              <w:lastRenderedPageBreak/>
              <w:t>Деятельность прочего сухопутного пассажирского транспорта (49.3).</w:t>
            </w:r>
            <w:r w:rsidR="009F1286" w:rsidRPr="004828DE">
              <w:rPr>
                <w:i/>
                <w:iCs/>
                <w:color w:val="7030A0"/>
              </w:rPr>
              <w:t xml:space="preserve"> </w:t>
            </w:r>
          </w:p>
          <w:p w14:paraId="5685E8FE" w14:textId="159178CA" w:rsidR="00387466" w:rsidRPr="004828DE" w:rsidRDefault="00387466" w:rsidP="009F1286">
            <w:pPr>
              <w:jc w:val="both"/>
              <w:rPr>
                <w:b/>
                <w:sz w:val="20"/>
                <w:szCs w:val="20"/>
              </w:rPr>
            </w:pPr>
          </w:p>
        </w:tc>
        <w:tc>
          <w:tcPr>
            <w:tcW w:w="6378" w:type="dxa"/>
          </w:tcPr>
          <w:p w14:paraId="3BFDDFBC" w14:textId="11B19FEE" w:rsidR="00A844C9" w:rsidRPr="004828DE" w:rsidRDefault="002426C0" w:rsidP="00A844C9">
            <w:pPr>
              <w:tabs>
                <w:tab w:val="left" w:pos="288"/>
              </w:tabs>
              <w:jc w:val="both"/>
            </w:pPr>
            <w:r w:rsidRPr="004828DE">
              <w:lastRenderedPageBreak/>
              <w:t>Максимальный срок</w:t>
            </w:r>
            <w:r w:rsidR="004B6D04" w:rsidRPr="004828DE">
              <w:t xml:space="preserve"> действия кредитных каникул</w:t>
            </w:r>
            <w:r w:rsidRPr="004828DE">
              <w:t xml:space="preserve"> - </w:t>
            </w:r>
            <w:r w:rsidR="000156AC" w:rsidRPr="004828DE">
              <w:br/>
            </w:r>
            <w:r w:rsidRPr="004828DE">
              <w:t>6 месяцев. Срок выплаты кредита (займа) после окончания льготного периода продлевается на срок</w:t>
            </w:r>
            <w:r w:rsidR="00722F07" w:rsidRPr="004828DE">
              <w:t>, необходимый для погашения обязательств заемщика по кредиту (займу)</w:t>
            </w:r>
            <w:r w:rsidR="00A844C9" w:rsidRPr="004828DE">
              <w:t xml:space="preserve">. </w:t>
            </w:r>
          </w:p>
          <w:p w14:paraId="420121F0" w14:textId="77777777" w:rsidR="00927F6D" w:rsidRPr="004828DE" w:rsidRDefault="00927F6D" w:rsidP="00C652EA">
            <w:pPr>
              <w:pStyle w:val="a8"/>
              <w:tabs>
                <w:tab w:val="left" w:pos="288"/>
              </w:tabs>
              <w:ind w:left="0"/>
              <w:jc w:val="both"/>
            </w:pPr>
          </w:p>
          <w:p w14:paraId="65C5939F" w14:textId="43090828" w:rsidR="007A4C56" w:rsidRPr="004828DE" w:rsidRDefault="004828DE" w:rsidP="007A4C56">
            <w:pPr>
              <w:pStyle w:val="a8"/>
              <w:tabs>
                <w:tab w:val="left" w:pos="288"/>
              </w:tabs>
              <w:ind w:left="0"/>
              <w:jc w:val="both"/>
            </w:pPr>
            <w:r>
              <w:rPr>
                <w:i/>
                <w:iCs/>
              </w:rPr>
              <w:t>В</w:t>
            </w:r>
            <w:r w:rsidR="007A4C56" w:rsidRPr="004828DE">
              <w:rPr>
                <w:i/>
                <w:iCs/>
              </w:rPr>
              <w:t xml:space="preserve"> 2024 год</w:t>
            </w:r>
            <w:r>
              <w:rPr>
                <w:i/>
                <w:iCs/>
              </w:rPr>
              <w:t>у</w:t>
            </w:r>
            <w:r w:rsidR="007A4C56" w:rsidRPr="004828DE">
              <w:rPr>
                <w:i/>
                <w:iCs/>
              </w:rPr>
              <w:t xml:space="preserve"> Правительство планирует закрепить за представителями малого и среднего бизнеса право на кредитные каникулы, которые можно будет брать один раз в течение срока действия договора</w:t>
            </w:r>
            <w:r w:rsidR="007A4C56" w:rsidRPr="004828DE">
              <w:t>.</w:t>
            </w:r>
          </w:p>
          <w:p w14:paraId="5653F0AD" w14:textId="37B54FDA" w:rsidR="00B3146A" w:rsidRPr="004828DE" w:rsidRDefault="00B3146A" w:rsidP="008D2CAD">
            <w:pPr>
              <w:tabs>
                <w:tab w:val="left" w:pos="288"/>
              </w:tabs>
              <w:jc w:val="both"/>
            </w:pPr>
          </w:p>
          <w:p w14:paraId="08EF58AA" w14:textId="77777777" w:rsidR="009F1286" w:rsidRPr="004828DE" w:rsidRDefault="009F1286" w:rsidP="008D2CAD">
            <w:pPr>
              <w:tabs>
                <w:tab w:val="left" w:pos="288"/>
              </w:tabs>
              <w:jc w:val="both"/>
            </w:pPr>
          </w:p>
          <w:p w14:paraId="6A4839FA" w14:textId="511DF990" w:rsidR="009F1286" w:rsidRPr="004828DE" w:rsidRDefault="009F1286" w:rsidP="008D2CAD">
            <w:pPr>
              <w:tabs>
                <w:tab w:val="left" w:pos="288"/>
              </w:tabs>
              <w:jc w:val="both"/>
            </w:pPr>
          </w:p>
        </w:tc>
        <w:tc>
          <w:tcPr>
            <w:tcW w:w="4542" w:type="dxa"/>
          </w:tcPr>
          <w:p w14:paraId="711489F0" w14:textId="7B83DCC7" w:rsidR="00B3146A" w:rsidRPr="004828DE" w:rsidRDefault="00B3146A" w:rsidP="00082DE5">
            <w:pPr>
              <w:jc w:val="both"/>
            </w:pPr>
            <w:r w:rsidRPr="004828DE">
              <w:t>Статья 13 Федерального закона от 08.03.2022 №</w:t>
            </w:r>
            <w:r w:rsidR="008D2CAD" w:rsidRPr="004828DE">
              <w:t xml:space="preserve"> </w:t>
            </w:r>
            <w:r w:rsidRPr="004828DE">
              <w:t>46-ФЗ «О внесении изменений в отдельные законодательные акты Российской Федерации»</w:t>
            </w:r>
          </w:p>
          <w:p w14:paraId="0CB9C5C4" w14:textId="77777777" w:rsidR="00850CB0" w:rsidRPr="004828DE" w:rsidRDefault="00850CB0" w:rsidP="00082DE5">
            <w:pPr>
              <w:jc w:val="both"/>
            </w:pPr>
          </w:p>
          <w:p w14:paraId="0F39EC7E" w14:textId="02C3333E" w:rsidR="00935F50" w:rsidRPr="004828DE" w:rsidRDefault="00850CB0" w:rsidP="00492024">
            <w:pPr>
              <w:jc w:val="both"/>
              <w:rPr>
                <w:iCs/>
                <w:sz w:val="22"/>
                <w:szCs w:val="22"/>
              </w:rPr>
            </w:pPr>
            <w:r w:rsidRPr="004828DE">
              <w:rPr>
                <w:iCs/>
                <w:sz w:val="22"/>
                <w:szCs w:val="22"/>
              </w:rPr>
              <w:t>Федеральный закон от 14.04.2023 №132-ФЗ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14:paraId="41D3C85A" w14:textId="77777777" w:rsidR="00850CB0" w:rsidRPr="004828DE" w:rsidRDefault="00850CB0" w:rsidP="00492024">
            <w:pPr>
              <w:jc w:val="both"/>
              <w:rPr>
                <w:iCs/>
                <w:sz w:val="22"/>
                <w:szCs w:val="22"/>
              </w:rPr>
            </w:pPr>
          </w:p>
          <w:p w14:paraId="1511AADA" w14:textId="7EF16EF0" w:rsidR="00492024" w:rsidRPr="004828DE" w:rsidRDefault="00492024" w:rsidP="00492024">
            <w:pPr>
              <w:jc w:val="both"/>
              <w:rPr>
                <w:iCs/>
                <w:sz w:val="22"/>
                <w:szCs w:val="22"/>
              </w:rPr>
            </w:pPr>
            <w:r w:rsidRPr="004828DE">
              <w:rPr>
                <w:iCs/>
                <w:sz w:val="22"/>
                <w:szCs w:val="22"/>
              </w:rPr>
              <w:t xml:space="preserve">Федеральный закон от 19.12.2022 </w:t>
            </w:r>
            <w:r w:rsidR="008167D2" w:rsidRPr="004828DE">
              <w:rPr>
                <w:iCs/>
                <w:sz w:val="22"/>
                <w:szCs w:val="22"/>
              </w:rPr>
              <w:t>№</w:t>
            </w:r>
            <w:r w:rsidRPr="004828DE">
              <w:rPr>
                <w:iCs/>
                <w:sz w:val="22"/>
                <w:szCs w:val="22"/>
              </w:rPr>
              <w:t>519-ФЗ</w:t>
            </w:r>
          </w:p>
          <w:p w14:paraId="32C3B809" w14:textId="5B648B14" w:rsidR="00492024" w:rsidRPr="004828DE" w:rsidRDefault="008167D2" w:rsidP="00492024">
            <w:pPr>
              <w:jc w:val="both"/>
              <w:rPr>
                <w:iCs/>
                <w:sz w:val="22"/>
                <w:szCs w:val="22"/>
              </w:rPr>
            </w:pPr>
            <w:r w:rsidRPr="004828DE">
              <w:rPr>
                <w:iCs/>
                <w:sz w:val="22"/>
                <w:szCs w:val="22"/>
              </w:rPr>
              <w:t>«</w:t>
            </w:r>
            <w:r w:rsidR="00492024" w:rsidRPr="004828DE">
              <w:rPr>
                <w:iCs/>
                <w:sz w:val="22"/>
                <w:szCs w:val="22"/>
              </w:rPr>
              <w: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w:t>
            </w:r>
            <w:r w:rsidRPr="004828DE">
              <w:rPr>
                <w:iCs/>
                <w:sz w:val="22"/>
                <w:szCs w:val="22"/>
              </w:rPr>
              <w:t>»</w:t>
            </w:r>
            <w:r w:rsidR="00935F50" w:rsidRPr="004828DE">
              <w:rPr>
                <w:iCs/>
                <w:sz w:val="22"/>
                <w:szCs w:val="22"/>
              </w:rPr>
              <w:t>.</w:t>
            </w:r>
          </w:p>
          <w:p w14:paraId="3B386E6F" w14:textId="77777777" w:rsidR="00935F50" w:rsidRPr="004828DE" w:rsidRDefault="00935F50" w:rsidP="00492024">
            <w:pPr>
              <w:jc w:val="both"/>
              <w:rPr>
                <w:iCs/>
              </w:rPr>
            </w:pPr>
          </w:p>
          <w:p w14:paraId="3FFC67D1" w14:textId="26E89614" w:rsidR="00196E52" w:rsidRPr="004828DE" w:rsidRDefault="00196E52" w:rsidP="009269FF">
            <w:pPr>
              <w:jc w:val="both"/>
            </w:pPr>
            <w:r w:rsidRPr="004828DE">
              <w:rPr>
                <w:sz w:val="22"/>
                <w:szCs w:val="22"/>
              </w:rPr>
              <w:t xml:space="preserve">Постановление Правительства РФ от 10.03.2022 </w:t>
            </w:r>
            <w:r w:rsidR="002E18E4" w:rsidRPr="004828DE">
              <w:rPr>
                <w:sz w:val="22"/>
                <w:szCs w:val="22"/>
              </w:rPr>
              <w:t>№</w:t>
            </w:r>
            <w:r w:rsidRPr="004828DE">
              <w:rPr>
                <w:sz w:val="22"/>
                <w:szCs w:val="22"/>
              </w:rPr>
              <w:t xml:space="preserve"> 337</w:t>
            </w:r>
            <w:r w:rsidR="008167D2" w:rsidRPr="004828DE">
              <w:rPr>
                <w:sz w:val="22"/>
                <w:szCs w:val="22"/>
              </w:rPr>
              <w:t xml:space="preserve"> </w:t>
            </w:r>
            <w:r w:rsidRPr="004828DE">
              <w:rPr>
                <w:sz w:val="22"/>
                <w:szCs w:val="22"/>
              </w:rPr>
              <w:t xml:space="preserve">«Об утверждении перечня отраслей, в которых осуществляет деятельность заемщик, указанный в части 1 статьи 7 Федерального закона </w:t>
            </w:r>
            <w:r w:rsidR="000156AC" w:rsidRPr="004828DE">
              <w:rPr>
                <w:sz w:val="22"/>
                <w:szCs w:val="22"/>
              </w:rPr>
              <w:t>«</w:t>
            </w:r>
            <w:r w:rsidRPr="004828DE">
              <w:rPr>
                <w:sz w:val="22"/>
                <w:szCs w:val="22"/>
              </w:rPr>
              <w:t xml:space="preserve">О внесении изменений в Федеральный закон </w:t>
            </w:r>
            <w:r w:rsidR="00935F50" w:rsidRPr="004828DE">
              <w:rPr>
                <w:sz w:val="22"/>
                <w:szCs w:val="22"/>
              </w:rPr>
              <w:br/>
            </w:r>
            <w:r w:rsidR="000156AC" w:rsidRPr="004828DE">
              <w:rPr>
                <w:sz w:val="22"/>
                <w:szCs w:val="22"/>
              </w:rPr>
              <w:t>«</w:t>
            </w:r>
            <w:r w:rsidRPr="004828DE">
              <w:rPr>
                <w:sz w:val="22"/>
                <w:szCs w:val="22"/>
              </w:rPr>
              <w:t>О Центральном банке Российской Федерации (Банке России)</w:t>
            </w:r>
            <w:r w:rsidR="000156AC" w:rsidRPr="004828DE">
              <w:rPr>
                <w:sz w:val="22"/>
                <w:szCs w:val="22"/>
              </w:rPr>
              <w:t>»</w:t>
            </w:r>
            <w:r w:rsidRPr="004828DE">
              <w:rPr>
                <w:sz w:val="22"/>
                <w:szCs w:val="22"/>
              </w:rPr>
              <w:t xml:space="preserve"> и отдельные </w:t>
            </w:r>
            <w:r w:rsidRPr="004828DE">
              <w:rPr>
                <w:sz w:val="22"/>
                <w:szCs w:val="22"/>
              </w:rPr>
              <w:lastRenderedPageBreak/>
              <w:t>законодательные акты Российской Федерации в части особенностей изменения условий кредитного договора, договора займа</w:t>
            </w:r>
            <w:r w:rsidR="000156AC" w:rsidRPr="004828DE">
              <w:rPr>
                <w:sz w:val="22"/>
                <w:szCs w:val="22"/>
              </w:rPr>
              <w:t>»</w:t>
            </w:r>
            <w:r w:rsidRPr="004828DE">
              <w:rPr>
                <w:sz w:val="22"/>
                <w:szCs w:val="22"/>
              </w:rPr>
              <w:t xml:space="preserve"> и о признании утратившими силу отдельных положений некоторых актов Правительства Российской Федерации»</w:t>
            </w:r>
            <w:r w:rsidR="00850CB0" w:rsidRPr="004828DE">
              <w:rPr>
                <w:sz w:val="22"/>
                <w:szCs w:val="22"/>
              </w:rPr>
              <w:t>.</w:t>
            </w:r>
          </w:p>
        </w:tc>
      </w:tr>
      <w:tr w:rsidR="000714F4" w:rsidRPr="00713FB0" w14:paraId="0D21067C" w14:textId="77777777" w:rsidTr="005022BD">
        <w:trPr>
          <w:trHeight w:val="488"/>
          <w:jc w:val="center"/>
        </w:trPr>
        <w:tc>
          <w:tcPr>
            <w:tcW w:w="4957" w:type="dxa"/>
          </w:tcPr>
          <w:p w14:paraId="2B1C48A8" w14:textId="7B95A61A" w:rsidR="000714F4" w:rsidRPr="00D33B14" w:rsidRDefault="000714F4" w:rsidP="00250D6B">
            <w:pPr>
              <w:jc w:val="both"/>
              <w:rPr>
                <w:b/>
                <w:bCs/>
                <w:shd w:val="clear" w:color="auto" w:fill="FFFFFF"/>
              </w:rPr>
            </w:pPr>
            <w:r w:rsidRPr="00D33B14">
              <w:rPr>
                <w:b/>
                <w:bCs/>
                <w:shd w:val="clear" w:color="auto" w:fill="FFFFFF"/>
              </w:rPr>
              <w:lastRenderedPageBreak/>
              <w:t>Кредитные каникулы</w:t>
            </w:r>
            <w:r w:rsidRPr="00D33B14">
              <w:rPr>
                <w:b/>
                <w:bCs/>
              </w:rPr>
              <w:t xml:space="preserve"> для </w:t>
            </w:r>
            <w:r w:rsidR="009269FF" w:rsidRPr="00D33B14">
              <w:rPr>
                <w:b/>
                <w:bCs/>
              </w:rPr>
              <w:t>мобилизованных и участников СВО</w:t>
            </w:r>
          </w:p>
        </w:tc>
        <w:tc>
          <w:tcPr>
            <w:tcW w:w="6378" w:type="dxa"/>
          </w:tcPr>
          <w:p w14:paraId="771C1D7C" w14:textId="1CE0D872" w:rsidR="000714F4" w:rsidRPr="00D33B14" w:rsidRDefault="00232A6B" w:rsidP="00C652EA">
            <w:pPr>
              <w:pStyle w:val="a8"/>
              <w:tabs>
                <w:tab w:val="left" w:pos="288"/>
              </w:tabs>
              <w:ind w:left="0"/>
              <w:jc w:val="both"/>
            </w:pPr>
            <w:r w:rsidRPr="00D33B14">
              <w:t xml:space="preserve">На время службы по контракту или </w:t>
            </w:r>
            <w:r w:rsidR="003D12E6" w:rsidRPr="00D33B14">
              <w:t>мобилизации,</w:t>
            </w:r>
            <w:r w:rsidRPr="00D33B14">
              <w:t xml:space="preserve"> или на период участия в спецоперации плюс 30 дней. Льготный период продлевается на время лечения в стационаре при ранении или заболевании, полученном во время СВО.</w:t>
            </w:r>
          </w:p>
        </w:tc>
        <w:tc>
          <w:tcPr>
            <w:tcW w:w="4542" w:type="dxa"/>
          </w:tcPr>
          <w:p w14:paraId="0CA410B1" w14:textId="232891ED" w:rsidR="000714F4" w:rsidRPr="00D33B14" w:rsidRDefault="00232A6B" w:rsidP="00082DE5">
            <w:pPr>
              <w:jc w:val="both"/>
            </w:pPr>
            <w:r w:rsidRPr="00D33B14">
              <w:t>Федеральный закон от 07.10.2022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(ред. Федерального закона от 06.04.2024 N 72-ФЗ)</w:t>
            </w:r>
          </w:p>
        </w:tc>
      </w:tr>
      <w:tr w:rsidR="00611C4A" w:rsidRPr="00713FB0" w14:paraId="4E9EB077" w14:textId="77777777" w:rsidTr="005022BD">
        <w:trPr>
          <w:trHeight w:val="488"/>
          <w:jc w:val="center"/>
        </w:trPr>
        <w:tc>
          <w:tcPr>
            <w:tcW w:w="4957" w:type="dxa"/>
          </w:tcPr>
          <w:p w14:paraId="1D2248F6" w14:textId="7DA66212" w:rsidR="00611C4A" w:rsidRPr="00BF7524" w:rsidRDefault="00611C4A" w:rsidP="00611C4A">
            <w:pPr>
              <w:rPr>
                <w:bCs/>
                <w:shd w:val="clear" w:color="auto" w:fill="FFFFFF"/>
              </w:rPr>
            </w:pPr>
            <w:r w:rsidRPr="00BF7524">
              <w:rPr>
                <w:b/>
              </w:rPr>
              <w:t xml:space="preserve">Кредитные каникулы для физлиц </w:t>
            </w:r>
          </w:p>
          <w:p w14:paraId="4755CFB2" w14:textId="77777777" w:rsidR="00611C4A" w:rsidRPr="00BF7524" w:rsidRDefault="00611C4A" w:rsidP="00611C4A">
            <w:pPr>
              <w:rPr>
                <w:bCs/>
                <w:shd w:val="clear" w:color="auto" w:fill="FFFFFF"/>
              </w:rPr>
            </w:pPr>
            <w:r w:rsidRPr="00BF7524">
              <w:rPr>
                <w:bCs/>
                <w:shd w:val="clear" w:color="auto" w:fill="FFFFFF"/>
              </w:rPr>
              <w:t>Максимальный размер кредита (займа) составляет:</w:t>
            </w:r>
          </w:p>
          <w:p w14:paraId="420DC0B2" w14:textId="687DB19D" w:rsidR="00611C4A" w:rsidRPr="00BF7524" w:rsidRDefault="00611C4A" w:rsidP="00611C4A">
            <w:pPr>
              <w:pStyle w:val="a8"/>
              <w:numPr>
                <w:ilvl w:val="0"/>
                <w:numId w:val="16"/>
              </w:numPr>
              <w:ind w:left="0" w:firstLine="452"/>
              <w:rPr>
                <w:bCs/>
                <w:sz w:val="20"/>
                <w:szCs w:val="20"/>
                <w:shd w:val="clear" w:color="auto" w:fill="FFFFFF"/>
              </w:rPr>
            </w:pPr>
            <w:r w:rsidRPr="00BF7524">
              <w:rPr>
                <w:bCs/>
                <w:sz w:val="20"/>
                <w:szCs w:val="20"/>
                <w:shd w:val="clear" w:color="auto" w:fill="FFFFFF"/>
              </w:rPr>
              <w:t xml:space="preserve">для потребительских кредитов (займов), заемщиками по которым являются физлица, - </w:t>
            </w:r>
            <w:r w:rsidR="004A277B" w:rsidRPr="00BF7524">
              <w:rPr>
                <w:bCs/>
                <w:sz w:val="20"/>
                <w:szCs w:val="20"/>
                <w:shd w:val="clear" w:color="auto" w:fill="FFFFFF"/>
              </w:rPr>
              <w:t>450</w:t>
            </w:r>
            <w:r w:rsidRPr="00BF7524">
              <w:rPr>
                <w:bCs/>
                <w:sz w:val="20"/>
                <w:szCs w:val="20"/>
                <w:shd w:val="clear" w:color="auto" w:fill="FFFFFF"/>
              </w:rPr>
              <w:t xml:space="preserve"> тыс. руб.;</w:t>
            </w:r>
          </w:p>
          <w:p w14:paraId="181C6B71" w14:textId="08F56531" w:rsidR="00611C4A" w:rsidRPr="00BF7524" w:rsidRDefault="00611C4A" w:rsidP="000E7AC1">
            <w:pPr>
              <w:pStyle w:val="a8"/>
              <w:numPr>
                <w:ilvl w:val="0"/>
                <w:numId w:val="16"/>
              </w:numPr>
              <w:ind w:left="0" w:firstLine="452"/>
              <w:rPr>
                <w:bCs/>
                <w:sz w:val="20"/>
                <w:szCs w:val="20"/>
                <w:shd w:val="clear" w:color="auto" w:fill="FFFFFF"/>
              </w:rPr>
            </w:pPr>
            <w:r w:rsidRPr="00BF7524">
              <w:rPr>
                <w:bCs/>
                <w:sz w:val="20"/>
                <w:szCs w:val="20"/>
                <w:shd w:val="clear" w:color="auto" w:fill="FFFFFF"/>
              </w:rPr>
              <w:t>для потребительских кредитов (займов), которые предусматривают предоставление потребительского кредита (займа) с лимитом кредитования и заемщиками</w:t>
            </w:r>
            <w:r w:rsidR="000C0064" w:rsidRPr="00BF7524">
              <w:rPr>
                <w:bCs/>
                <w:sz w:val="20"/>
                <w:szCs w:val="20"/>
                <w:shd w:val="clear" w:color="auto" w:fill="FFFFFF"/>
              </w:rPr>
              <w:t>,</w:t>
            </w:r>
            <w:r w:rsidRPr="00BF7524">
              <w:rPr>
                <w:bCs/>
                <w:sz w:val="20"/>
                <w:szCs w:val="20"/>
                <w:shd w:val="clear" w:color="auto" w:fill="FFFFFF"/>
              </w:rPr>
              <w:t xml:space="preserve"> по которым являются физические лица, 1</w:t>
            </w:r>
            <w:r w:rsidR="004A277B" w:rsidRPr="00BF7524">
              <w:rPr>
                <w:bCs/>
                <w:sz w:val="20"/>
                <w:szCs w:val="20"/>
                <w:shd w:val="clear" w:color="auto" w:fill="FFFFFF"/>
              </w:rPr>
              <w:t>5</w:t>
            </w:r>
            <w:r w:rsidRPr="00BF7524">
              <w:rPr>
                <w:bCs/>
                <w:sz w:val="20"/>
                <w:szCs w:val="20"/>
                <w:shd w:val="clear" w:color="auto" w:fill="FFFFFF"/>
              </w:rPr>
              <w:t>0 тыс. рублей;</w:t>
            </w:r>
          </w:p>
          <w:p w14:paraId="19B004AC" w14:textId="742EEA24" w:rsidR="00611C4A" w:rsidRPr="00BF7524" w:rsidRDefault="00611C4A" w:rsidP="000E7AC1">
            <w:pPr>
              <w:pStyle w:val="a8"/>
              <w:numPr>
                <w:ilvl w:val="0"/>
                <w:numId w:val="16"/>
              </w:numPr>
              <w:ind w:left="0" w:firstLine="452"/>
              <w:rPr>
                <w:bCs/>
                <w:sz w:val="20"/>
                <w:szCs w:val="20"/>
                <w:shd w:val="clear" w:color="auto" w:fill="FFFFFF"/>
              </w:rPr>
            </w:pPr>
            <w:r w:rsidRPr="00BF7524">
              <w:rPr>
                <w:bCs/>
                <w:sz w:val="20"/>
                <w:szCs w:val="20"/>
                <w:shd w:val="clear" w:color="auto" w:fill="FFFFFF"/>
              </w:rPr>
              <w:t xml:space="preserve">для потребительских кредитов на цели приобретения автотранспортных средств с залогом автотранспортного средства </w:t>
            </w:r>
            <w:r w:rsidR="004A277B" w:rsidRPr="00BF7524">
              <w:rPr>
                <w:bCs/>
                <w:sz w:val="20"/>
                <w:szCs w:val="20"/>
                <w:shd w:val="clear" w:color="auto" w:fill="FFFFFF"/>
              </w:rPr>
              <w:t>–</w:t>
            </w:r>
            <w:r w:rsidRPr="00BF7524">
              <w:rPr>
                <w:bCs/>
                <w:sz w:val="20"/>
                <w:szCs w:val="20"/>
                <w:shd w:val="clear" w:color="auto" w:fill="FFFFFF"/>
              </w:rPr>
              <w:t xml:space="preserve"> </w:t>
            </w:r>
            <w:r w:rsidR="004A277B" w:rsidRPr="00BF7524">
              <w:rPr>
                <w:bCs/>
                <w:sz w:val="20"/>
                <w:szCs w:val="20"/>
                <w:shd w:val="clear" w:color="auto" w:fill="FFFFFF"/>
              </w:rPr>
              <w:t xml:space="preserve">1 600 </w:t>
            </w:r>
            <w:r w:rsidRPr="00BF7524">
              <w:rPr>
                <w:bCs/>
                <w:sz w:val="20"/>
                <w:szCs w:val="20"/>
                <w:shd w:val="clear" w:color="auto" w:fill="FFFFFF"/>
              </w:rPr>
              <w:t>тыс. рублей;</w:t>
            </w:r>
          </w:p>
          <w:p w14:paraId="10B00C9C" w14:textId="4A39044D" w:rsidR="00611C4A" w:rsidRPr="00BF7524" w:rsidRDefault="00611C4A" w:rsidP="00611C4A">
            <w:pPr>
              <w:pStyle w:val="a8"/>
              <w:numPr>
                <w:ilvl w:val="0"/>
                <w:numId w:val="16"/>
              </w:numPr>
              <w:ind w:left="0" w:firstLine="452"/>
              <w:rPr>
                <w:bCs/>
                <w:sz w:val="20"/>
                <w:szCs w:val="20"/>
                <w:shd w:val="clear" w:color="auto" w:fill="FFFFFF"/>
              </w:rPr>
            </w:pPr>
            <w:r w:rsidRPr="00BF7524">
              <w:rPr>
                <w:bCs/>
                <w:sz w:val="20"/>
                <w:szCs w:val="20"/>
                <w:shd w:val="clear" w:color="auto" w:fill="FFFFFF"/>
              </w:rPr>
              <w:lastRenderedPageBreak/>
              <w:t>для кредитов (займов), которые выданы в целях, не связанных с осуществлением предпринимательской деятельности, и обязательства, по которым обеспечены ипотекой, - 3 млн. рублей.</w:t>
            </w:r>
            <w:r w:rsidR="006F1B74" w:rsidRPr="00BF7524">
              <w:rPr>
                <w:bCs/>
                <w:sz w:val="20"/>
                <w:szCs w:val="20"/>
                <w:shd w:val="clear" w:color="auto" w:fill="FFFFFF"/>
              </w:rPr>
              <w:t xml:space="preserve">   </w:t>
            </w:r>
          </w:p>
          <w:p w14:paraId="0AECFAB4" w14:textId="77777777" w:rsidR="009F1286" w:rsidRPr="00BF7524" w:rsidRDefault="009F1286" w:rsidP="00611C4A">
            <w:pPr>
              <w:jc w:val="both"/>
              <w:rPr>
                <w:i/>
                <w:iCs/>
                <w:color w:val="7030A0"/>
              </w:rPr>
            </w:pPr>
          </w:p>
          <w:p w14:paraId="095459C3" w14:textId="5886C982" w:rsidR="00611C4A" w:rsidRPr="00BF7524" w:rsidRDefault="00611C4A" w:rsidP="00611C4A">
            <w:pPr>
              <w:jc w:val="both"/>
              <w:rPr>
                <w:b/>
                <w:bCs/>
                <w:shd w:val="clear" w:color="auto" w:fill="FFFFFF"/>
              </w:rPr>
            </w:pPr>
          </w:p>
        </w:tc>
        <w:tc>
          <w:tcPr>
            <w:tcW w:w="6378" w:type="dxa"/>
          </w:tcPr>
          <w:p w14:paraId="4CE07325" w14:textId="2B61BB81" w:rsidR="00611C4A" w:rsidRPr="00BF7524" w:rsidRDefault="006F1B74" w:rsidP="004B6D04">
            <w:pPr>
              <w:jc w:val="both"/>
            </w:pPr>
            <w:r w:rsidRPr="00BF7524">
              <w:rPr>
                <w:bCs/>
              </w:rPr>
              <w:lastRenderedPageBreak/>
              <w:t>З</w:t>
            </w:r>
            <w:r w:rsidR="00611C4A" w:rsidRPr="00BF7524">
              <w:rPr>
                <w:bCs/>
              </w:rPr>
              <w:t>а</w:t>
            </w:r>
            <w:r w:rsidR="00611C4A" w:rsidRPr="00BF7524">
              <w:t>емщики вправе обратиться к кредитору с требованием пересмотреть условия договора и установить льготный период.</w:t>
            </w:r>
          </w:p>
          <w:p w14:paraId="01A373C6" w14:textId="77777777" w:rsidR="004B6D04" w:rsidRPr="00BF7524" w:rsidRDefault="004B6D04" w:rsidP="004B6D04">
            <w:pPr>
              <w:jc w:val="both"/>
              <w:rPr>
                <w:sz w:val="16"/>
                <w:szCs w:val="16"/>
              </w:rPr>
            </w:pPr>
          </w:p>
          <w:p w14:paraId="59AE2E4D" w14:textId="256404CC" w:rsidR="00611C4A" w:rsidRPr="00BF7524" w:rsidRDefault="00611C4A" w:rsidP="004B6D04">
            <w:pPr>
              <w:jc w:val="both"/>
            </w:pPr>
            <w:r w:rsidRPr="00BF7524">
              <w:t>Заемщик должен предоставить документы о снижении своих доходов более, чем на 30 % по сравнению со среднемесячным доходом за предшествующий календарный год.</w:t>
            </w:r>
          </w:p>
          <w:p w14:paraId="0918C5CD" w14:textId="77777777" w:rsidR="004B6D04" w:rsidRPr="00BF7524" w:rsidRDefault="004B6D04" w:rsidP="004B6D04">
            <w:pPr>
              <w:jc w:val="both"/>
              <w:rPr>
                <w:sz w:val="16"/>
                <w:szCs w:val="16"/>
              </w:rPr>
            </w:pPr>
          </w:p>
          <w:p w14:paraId="43A049D0" w14:textId="6BEB5EDC" w:rsidR="00611C4A" w:rsidRPr="00BF7524" w:rsidRDefault="00611C4A" w:rsidP="004B6D04">
            <w:pPr>
              <w:jc w:val="both"/>
            </w:pPr>
            <w:r w:rsidRPr="00BF7524">
              <w:t xml:space="preserve">В требовании заемщик должен указать будут ли приостановлены его обязательства по кредиту на льготный период, или же размеры платежей будут уменьшены. </w:t>
            </w:r>
          </w:p>
          <w:p w14:paraId="46584D4E" w14:textId="77777777" w:rsidR="004B6D04" w:rsidRPr="00BF7524" w:rsidRDefault="004B6D04" w:rsidP="004B6D04">
            <w:pPr>
              <w:jc w:val="both"/>
              <w:rPr>
                <w:sz w:val="16"/>
                <w:szCs w:val="16"/>
              </w:rPr>
            </w:pPr>
          </w:p>
          <w:p w14:paraId="19765F2C" w14:textId="77777777" w:rsidR="00611C4A" w:rsidRPr="00BF7524" w:rsidRDefault="00611C4A" w:rsidP="004B6D04">
            <w:pPr>
              <w:jc w:val="both"/>
            </w:pPr>
            <w:r w:rsidRPr="00BF7524">
              <w:lastRenderedPageBreak/>
              <w:t>По окончании льготного периода срок возврата кредита продлевается на срок не менее, чем действовал льготный период.</w:t>
            </w:r>
          </w:p>
          <w:p w14:paraId="110E79C6" w14:textId="77777777" w:rsidR="009F1286" w:rsidRPr="00BF7524" w:rsidRDefault="009F1286" w:rsidP="004B6D04">
            <w:pPr>
              <w:jc w:val="both"/>
            </w:pPr>
          </w:p>
          <w:p w14:paraId="040437BB" w14:textId="0D2ED674" w:rsidR="009F1286" w:rsidRPr="00BF7524" w:rsidRDefault="006F1B74" w:rsidP="006F1B74">
            <w:pPr>
              <w:jc w:val="both"/>
            </w:pPr>
            <w:r w:rsidRPr="00BF7524">
              <w:t>С 01 января 2024 года</w:t>
            </w:r>
            <w:r w:rsidR="00BF7524" w:rsidRPr="00BF7524">
              <w:t xml:space="preserve"> по одному кредиту или займу можно получить каникулы один раз в течение срока действия договора.</w:t>
            </w:r>
          </w:p>
        </w:tc>
        <w:tc>
          <w:tcPr>
            <w:tcW w:w="4542" w:type="dxa"/>
          </w:tcPr>
          <w:p w14:paraId="62B0D93C" w14:textId="407C4F21" w:rsidR="008D2CAD" w:rsidRPr="004A277B" w:rsidRDefault="008D2CAD" w:rsidP="008D2CAD">
            <w:pPr>
              <w:jc w:val="both"/>
              <w:rPr>
                <w:sz w:val="22"/>
                <w:szCs w:val="22"/>
              </w:rPr>
            </w:pPr>
            <w:r w:rsidRPr="004A277B">
              <w:rPr>
                <w:sz w:val="22"/>
                <w:szCs w:val="22"/>
              </w:rPr>
              <w:lastRenderedPageBreak/>
              <w:t xml:space="preserve">Федеральный закон от 19.12.2022 </w:t>
            </w:r>
            <w:r w:rsidR="008167D2" w:rsidRPr="004A277B">
              <w:rPr>
                <w:sz w:val="22"/>
                <w:szCs w:val="22"/>
              </w:rPr>
              <w:t>№</w:t>
            </w:r>
            <w:r w:rsidRPr="004A277B">
              <w:rPr>
                <w:sz w:val="22"/>
                <w:szCs w:val="22"/>
              </w:rPr>
              <w:t>519-ФЗ</w:t>
            </w:r>
          </w:p>
          <w:p w14:paraId="25EC8602" w14:textId="36C46F71" w:rsidR="00611C4A" w:rsidRPr="004A277B" w:rsidRDefault="008167D2" w:rsidP="008D2CAD">
            <w:pPr>
              <w:jc w:val="both"/>
              <w:rPr>
                <w:sz w:val="22"/>
                <w:szCs w:val="22"/>
              </w:rPr>
            </w:pPr>
            <w:r w:rsidRPr="004A277B">
              <w:rPr>
                <w:sz w:val="22"/>
                <w:szCs w:val="22"/>
              </w:rPr>
              <w:t>«</w:t>
            </w:r>
            <w:r w:rsidR="008D2CAD" w:rsidRPr="004A277B">
              <w:rPr>
                <w:sz w:val="22"/>
                <w:szCs w:val="22"/>
              </w:rPr>
              <w: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w:t>
            </w:r>
            <w:r w:rsidRPr="004A277B">
              <w:rPr>
                <w:sz w:val="22"/>
                <w:szCs w:val="22"/>
              </w:rPr>
              <w:t>»</w:t>
            </w:r>
            <w:r w:rsidR="00850CB0" w:rsidRPr="004A277B">
              <w:rPr>
                <w:sz w:val="22"/>
                <w:szCs w:val="22"/>
              </w:rPr>
              <w:t>.</w:t>
            </w:r>
          </w:p>
          <w:p w14:paraId="28F4038A" w14:textId="77777777" w:rsidR="00850CB0" w:rsidRPr="004A277B" w:rsidRDefault="00850CB0" w:rsidP="008D2CAD">
            <w:pPr>
              <w:jc w:val="both"/>
            </w:pPr>
          </w:p>
          <w:p w14:paraId="7DDDD204" w14:textId="34389588" w:rsidR="00850CB0" w:rsidRPr="004A277B" w:rsidRDefault="00850CB0" w:rsidP="00850CB0">
            <w:pPr>
              <w:jc w:val="both"/>
              <w:rPr>
                <w:iCs/>
                <w:sz w:val="22"/>
                <w:szCs w:val="22"/>
              </w:rPr>
            </w:pPr>
            <w:r w:rsidRPr="004A277B">
              <w:rPr>
                <w:iCs/>
                <w:sz w:val="22"/>
                <w:szCs w:val="22"/>
              </w:rPr>
              <w:t xml:space="preserve">Федеральный закон от 14.04.2023 №132-ФЗ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w:t>
            </w:r>
            <w:r w:rsidRPr="004A277B">
              <w:rPr>
                <w:iCs/>
                <w:sz w:val="22"/>
                <w:szCs w:val="22"/>
              </w:rPr>
              <w:lastRenderedPageBreak/>
              <w:t>условий кредитного договора, договора займа».</w:t>
            </w:r>
          </w:p>
          <w:p w14:paraId="336955E6" w14:textId="77777777" w:rsidR="004A277B" w:rsidRDefault="004A277B" w:rsidP="008D2CAD">
            <w:pPr>
              <w:jc w:val="both"/>
            </w:pPr>
          </w:p>
          <w:p w14:paraId="0B45B5D0" w14:textId="48C2F4B8" w:rsidR="00850CB0" w:rsidRDefault="004A277B" w:rsidP="008D2CAD">
            <w:pPr>
              <w:jc w:val="both"/>
              <w:rPr>
                <w:sz w:val="22"/>
                <w:szCs w:val="22"/>
              </w:rPr>
            </w:pPr>
            <w:r w:rsidRPr="004A277B">
              <w:rPr>
                <w:sz w:val="22"/>
                <w:szCs w:val="22"/>
              </w:rPr>
              <w:t>Федеральный закон от 24.07.2023 N 348-ФЗ "О внесении изменений в отдельные законодательные акты Российской Федерации"</w:t>
            </w:r>
          </w:p>
          <w:p w14:paraId="06CD060B" w14:textId="77777777" w:rsidR="00BF7524" w:rsidRDefault="00BF7524" w:rsidP="00BF7524">
            <w:pPr>
              <w:jc w:val="both"/>
              <w:rPr>
                <w:sz w:val="22"/>
                <w:szCs w:val="22"/>
              </w:rPr>
            </w:pPr>
          </w:p>
          <w:p w14:paraId="30DAA2A7" w14:textId="5FA98E82" w:rsidR="00BF7524" w:rsidRPr="004A277B" w:rsidRDefault="00BF7524" w:rsidP="00BF7524">
            <w:pPr>
              <w:jc w:val="both"/>
              <w:rPr>
                <w:sz w:val="22"/>
                <w:szCs w:val="22"/>
                <w:highlight w:val="yellow"/>
              </w:rPr>
            </w:pPr>
            <w:r>
              <w:rPr>
                <w:sz w:val="22"/>
                <w:szCs w:val="22"/>
              </w:rPr>
              <w:t xml:space="preserve">Информация с сайта ЦБ РФ </w:t>
            </w:r>
            <w:hyperlink r:id="rId8" w:history="1">
              <w:r w:rsidRPr="00AB5829">
                <w:rPr>
                  <w:rStyle w:val="ab"/>
                  <w:sz w:val="22"/>
                  <w:szCs w:val="22"/>
                </w:rPr>
                <w:t>https://cbr.ru/press/event/?id=18327</w:t>
              </w:r>
            </w:hyperlink>
            <w:r>
              <w:rPr>
                <w:sz w:val="22"/>
                <w:szCs w:val="22"/>
              </w:rPr>
              <w:t xml:space="preserve"> </w:t>
            </w:r>
          </w:p>
        </w:tc>
      </w:tr>
      <w:tr w:rsidR="004D1FAD" w:rsidRPr="00713FB0" w14:paraId="4DA4A0DA" w14:textId="77777777" w:rsidTr="005022BD">
        <w:trPr>
          <w:trHeight w:val="488"/>
          <w:jc w:val="center"/>
        </w:trPr>
        <w:tc>
          <w:tcPr>
            <w:tcW w:w="4957" w:type="dxa"/>
          </w:tcPr>
          <w:p w14:paraId="0BB6A00E" w14:textId="6F5C1B97" w:rsidR="004D1FAD" w:rsidRPr="00890E28" w:rsidRDefault="00D514B4" w:rsidP="001F2E29">
            <w:pPr>
              <w:jc w:val="both"/>
              <w:rPr>
                <w:b/>
              </w:rPr>
            </w:pPr>
            <w:r w:rsidRPr="00890E28">
              <w:rPr>
                <w:b/>
              </w:rPr>
              <w:lastRenderedPageBreak/>
              <w:t>Снижение с 10 до 5 % ставки по льготным краткосрочным кредитам по программе для аграриев, занимающихся производством и переработкой сельхозпродукции</w:t>
            </w:r>
          </w:p>
        </w:tc>
        <w:tc>
          <w:tcPr>
            <w:tcW w:w="6378" w:type="dxa"/>
          </w:tcPr>
          <w:p w14:paraId="5878AA96" w14:textId="77777777" w:rsidR="00D514B4" w:rsidRPr="00890E28" w:rsidRDefault="00D514B4" w:rsidP="004B7946">
            <w:pPr>
              <w:jc w:val="both"/>
            </w:pPr>
            <w:r w:rsidRPr="00890E28">
              <w:t xml:space="preserve">Для предпринимателей, которые занимаются производством и переработкой сельхозпродукции, возобновляется выдача льготных инвестиционных кредитов по ставке до 5% годовых. </w:t>
            </w:r>
          </w:p>
          <w:p w14:paraId="7827007D" w14:textId="7BC80FFA" w:rsidR="004D1FAD" w:rsidRPr="00890E28" w:rsidRDefault="00326CAA" w:rsidP="004B7946">
            <w:pPr>
              <w:jc w:val="both"/>
            </w:pPr>
            <w:r>
              <w:t>К</w:t>
            </w:r>
            <w:r w:rsidR="001C451A" w:rsidRPr="001C451A">
              <w:t>роме того, принято решение распространить возможность получения таких кредитов для организаций и предпринимателей, которые занимаются перевозкой сельхозпродукции. Займы им будут выдаваться на приобретение рефрижераторных контейнеров для транспортировки скоропортящейся продукции.</w:t>
            </w:r>
          </w:p>
        </w:tc>
        <w:tc>
          <w:tcPr>
            <w:tcW w:w="4542" w:type="dxa"/>
          </w:tcPr>
          <w:p w14:paraId="0B4ABF96" w14:textId="613EC6FF" w:rsidR="00BF7524" w:rsidRPr="00890E28" w:rsidRDefault="006A5403" w:rsidP="00232A6B">
            <w:pPr>
              <w:jc w:val="both"/>
            </w:pPr>
            <w:r w:rsidRPr="00890E28">
              <w:t>Постановление Правительства РФ от 26.04.2019 N 512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(в ред. Постановления Правительства РФ от 26.08.2023 N 1392)</w:t>
            </w:r>
            <w:r w:rsidR="00D514B4" w:rsidRPr="00890E28">
              <w:t>.</w:t>
            </w:r>
          </w:p>
        </w:tc>
      </w:tr>
      <w:tr w:rsidR="00D55607" w:rsidRPr="00713FB0" w14:paraId="77FC6555" w14:textId="77777777" w:rsidTr="005022BD">
        <w:trPr>
          <w:trHeight w:val="488"/>
          <w:jc w:val="center"/>
        </w:trPr>
        <w:tc>
          <w:tcPr>
            <w:tcW w:w="4957" w:type="dxa"/>
          </w:tcPr>
          <w:p w14:paraId="66D32FCB" w14:textId="7D2A43FF" w:rsidR="00D55607" w:rsidRPr="00890E28" w:rsidRDefault="00D55607" w:rsidP="00232A6B">
            <w:pPr>
              <w:jc w:val="both"/>
              <w:rPr>
                <w:b/>
              </w:rPr>
            </w:pPr>
            <w:r w:rsidRPr="00890E28">
              <w:rPr>
                <w:b/>
              </w:rPr>
              <w:lastRenderedPageBreak/>
              <w:t>Отсрочка обязательств по субсидиям для промышленников</w:t>
            </w:r>
            <w:r w:rsidR="00F25723">
              <w:rPr>
                <w:b/>
              </w:rPr>
              <w:t xml:space="preserve"> н</w:t>
            </w:r>
            <w:r w:rsidR="00F25723">
              <w:t xml:space="preserve">а срок </w:t>
            </w:r>
            <w:r w:rsidR="00F25723" w:rsidRPr="00890E28">
              <w:t>до 12 месяцев</w:t>
            </w:r>
            <w:r w:rsidR="00F25723">
              <w:t xml:space="preserve">, ели они выпадают на период </w:t>
            </w:r>
            <w:r w:rsidR="00F25723" w:rsidRPr="00890E28">
              <w:t>после 23 февраля 2022 г.</w:t>
            </w:r>
          </w:p>
        </w:tc>
        <w:tc>
          <w:tcPr>
            <w:tcW w:w="6378" w:type="dxa"/>
          </w:tcPr>
          <w:p w14:paraId="4BC18C21" w14:textId="37828DEF" w:rsidR="00F25723" w:rsidRDefault="00D55607" w:rsidP="00D55607">
            <w:pPr>
              <w:jc w:val="both"/>
            </w:pPr>
            <w:r w:rsidRPr="00890E28">
              <w:t xml:space="preserve">Российские промышленные организации и ИП смогут получить отсрочку </w:t>
            </w:r>
            <w:r w:rsidR="00F25723">
              <w:t xml:space="preserve">в случаях: </w:t>
            </w:r>
          </w:p>
          <w:p w14:paraId="68E6452C" w14:textId="77777777" w:rsidR="00F25723" w:rsidRPr="00F25723" w:rsidRDefault="00F25723" w:rsidP="00F25723">
            <w:pPr>
              <w:autoSpaceDE w:val="0"/>
              <w:autoSpaceDN w:val="0"/>
              <w:adjustRightInd w:val="0"/>
              <w:ind w:left="540"/>
              <w:jc w:val="both"/>
            </w:pPr>
            <w:r w:rsidRPr="00F25723">
              <w:t xml:space="preserve">1) при наступлении </w:t>
            </w:r>
            <w:hyperlink r:id="rId9" w:history="1">
              <w:r w:rsidRPr="00F25723">
                <w:t>обстоятельств</w:t>
              </w:r>
            </w:hyperlink>
            <w:r w:rsidRPr="00F25723">
              <w:t xml:space="preserve">, которые не зависят от </w:t>
            </w:r>
            <w:hyperlink r:id="rId10" w:history="1">
              <w:r w:rsidRPr="00F25723">
                <w:t>организации и ИП</w:t>
              </w:r>
            </w:hyperlink>
            <w:r w:rsidRPr="00F25723">
              <w:t>, в связи с введением иностранными государствами ограничительных мер;</w:t>
            </w:r>
          </w:p>
          <w:p w14:paraId="64F8A92F" w14:textId="77777777" w:rsidR="00F25723" w:rsidRPr="00F25723" w:rsidRDefault="00F25723" w:rsidP="00F25723">
            <w:pPr>
              <w:autoSpaceDE w:val="0"/>
              <w:autoSpaceDN w:val="0"/>
              <w:adjustRightInd w:val="0"/>
              <w:spacing w:before="200"/>
              <w:ind w:left="540"/>
              <w:jc w:val="both"/>
            </w:pPr>
            <w:r w:rsidRPr="00F25723">
              <w:t>2) мобилизации более 15% численности работников предприятия, которые выполняют работы, соответствующие целям предоставления субсидий.</w:t>
            </w:r>
          </w:p>
          <w:p w14:paraId="65D95B8D" w14:textId="77777777" w:rsidR="00F25723" w:rsidRDefault="00F25723" w:rsidP="00D55607">
            <w:pPr>
              <w:jc w:val="both"/>
            </w:pPr>
          </w:p>
          <w:p w14:paraId="3ECDEEA8" w14:textId="15C9C4DB" w:rsidR="00D55607" w:rsidRPr="00890E28" w:rsidRDefault="00F25723" w:rsidP="00D55607">
            <w:pPr>
              <w:jc w:val="both"/>
            </w:pPr>
            <w:r>
              <w:t>По г</w:t>
            </w:r>
            <w:r w:rsidR="00D55607" w:rsidRPr="00890E28">
              <w:t>оспрограмм</w:t>
            </w:r>
            <w:r>
              <w:t>ам</w:t>
            </w:r>
            <w:r w:rsidR="00D55607" w:rsidRPr="00890E28">
              <w:t xml:space="preserve">: </w:t>
            </w:r>
          </w:p>
          <w:p w14:paraId="7D498AE1" w14:textId="77777777" w:rsidR="00D55607" w:rsidRPr="00890E28" w:rsidRDefault="00D55607" w:rsidP="00D55607">
            <w:pPr>
              <w:jc w:val="both"/>
            </w:pPr>
            <w:r w:rsidRPr="00890E28">
              <w:t xml:space="preserve">«Развитие промышленности и </w:t>
            </w:r>
            <w:r w:rsidRPr="00F25723">
              <w:t>повышение ее конкурентоспособности»</w:t>
            </w:r>
            <w:r w:rsidRPr="00890E28">
              <w:t xml:space="preserve"> </w:t>
            </w:r>
          </w:p>
          <w:p w14:paraId="18106E6B" w14:textId="77777777" w:rsidR="00860DCF" w:rsidRPr="00F25723" w:rsidRDefault="00D55607" w:rsidP="00D55607">
            <w:pPr>
              <w:jc w:val="both"/>
            </w:pPr>
            <w:r w:rsidRPr="00F25723">
              <w:t xml:space="preserve">«Развитие авиационной промышленности» </w:t>
            </w:r>
          </w:p>
          <w:p w14:paraId="0961D081" w14:textId="3D238E21" w:rsidR="00D55607" w:rsidRPr="00890E28" w:rsidRDefault="00D55607" w:rsidP="00D55607">
            <w:pPr>
              <w:jc w:val="both"/>
            </w:pPr>
            <w:r w:rsidRPr="00890E28">
              <w:t xml:space="preserve">«Развитие электронной и радиоэлектронной промышленности» </w:t>
            </w:r>
          </w:p>
          <w:p w14:paraId="08889499" w14:textId="77777777" w:rsidR="00D55607" w:rsidRPr="00890E28" w:rsidRDefault="00D55607" w:rsidP="00D55607">
            <w:pPr>
              <w:jc w:val="both"/>
            </w:pPr>
            <w:r w:rsidRPr="00890E28">
              <w:t xml:space="preserve">«Развитие судостроения и техники для освоения шельфовых месторождений» </w:t>
            </w:r>
          </w:p>
          <w:p w14:paraId="7AB959BE" w14:textId="77777777" w:rsidR="00D55607" w:rsidRPr="00890E28" w:rsidRDefault="00D55607" w:rsidP="00D55607">
            <w:pPr>
              <w:jc w:val="both"/>
            </w:pPr>
            <w:r w:rsidRPr="00890E28">
              <w:t>«Развитие фармацевтической и медицинской промышленности»</w:t>
            </w:r>
          </w:p>
          <w:p w14:paraId="33B4B5A6" w14:textId="48F685DF" w:rsidR="00F25723" w:rsidRPr="00890E28" w:rsidRDefault="00D55607" w:rsidP="00F25723">
            <w:pPr>
              <w:jc w:val="both"/>
            </w:pPr>
            <w:r w:rsidRPr="00890E28">
              <w:t>«Научно</w:t>
            </w:r>
            <w:r w:rsidR="00DB07D2" w:rsidRPr="00890E28">
              <w:t>-</w:t>
            </w:r>
            <w:r w:rsidRPr="00890E28">
              <w:t>технологическое развитие Российской Федерации»</w:t>
            </w:r>
            <w:r w:rsidR="00326CAA">
              <w:t>»</w:t>
            </w:r>
          </w:p>
          <w:p w14:paraId="4EDD7A61" w14:textId="11DCA69A" w:rsidR="00D55607" w:rsidRPr="00890E28" w:rsidRDefault="00D55607" w:rsidP="00D55607">
            <w:pPr>
              <w:jc w:val="both"/>
            </w:pPr>
            <w:r w:rsidRPr="00890E28">
              <w:t>.</w:t>
            </w:r>
          </w:p>
        </w:tc>
        <w:tc>
          <w:tcPr>
            <w:tcW w:w="4542" w:type="dxa"/>
          </w:tcPr>
          <w:p w14:paraId="21ACA9D7" w14:textId="46003C50" w:rsidR="00934A79" w:rsidRPr="00890E28" w:rsidRDefault="006A5403" w:rsidP="005C5FF4">
            <w:pPr>
              <w:jc w:val="both"/>
            </w:pPr>
            <w:r w:rsidRPr="00890E28">
              <w:t>Постановление Правительства РФ от 09.03.2022 N 308 "О поддержке российских организаций и индивидуальных предпринимателей, пострадавших от введения ограничительных мер со стороны иностранных государств" (в ред. Постановлени</w:t>
            </w:r>
            <w:r w:rsidR="005C5FF4" w:rsidRPr="00890E28">
              <w:t>я</w:t>
            </w:r>
            <w:r w:rsidRPr="00890E28">
              <w:t xml:space="preserve"> Правительства РФ от 29.12.2022 N 2514)</w:t>
            </w:r>
          </w:p>
        </w:tc>
      </w:tr>
      <w:tr w:rsidR="00D55607" w:rsidRPr="00713FB0" w14:paraId="08F4EACD" w14:textId="77777777" w:rsidTr="005022BD">
        <w:trPr>
          <w:trHeight w:val="488"/>
          <w:jc w:val="center"/>
        </w:trPr>
        <w:tc>
          <w:tcPr>
            <w:tcW w:w="4957" w:type="dxa"/>
          </w:tcPr>
          <w:p w14:paraId="5E7796C8" w14:textId="38E43DB7" w:rsidR="00D55607" w:rsidRPr="00890E28" w:rsidRDefault="00A42153" w:rsidP="00D55607">
            <w:pPr>
              <w:jc w:val="both"/>
              <w:rPr>
                <w:b/>
                <w:bCs/>
              </w:rPr>
            </w:pPr>
            <w:bookmarkStart w:id="0" w:name="_Hlk166602565"/>
            <w:r w:rsidRPr="00890E28">
              <w:rPr>
                <w:b/>
                <w:bCs/>
              </w:rPr>
              <w:t>Л</w:t>
            </w:r>
            <w:r w:rsidR="00D55607" w:rsidRPr="00890E28">
              <w:rPr>
                <w:b/>
                <w:bCs/>
              </w:rPr>
              <w:t>ьготно</w:t>
            </w:r>
            <w:r w:rsidRPr="00890E28">
              <w:rPr>
                <w:b/>
                <w:bCs/>
              </w:rPr>
              <w:t>е</w:t>
            </w:r>
            <w:r w:rsidR="00D55607" w:rsidRPr="00890E28">
              <w:rPr>
                <w:b/>
                <w:bCs/>
              </w:rPr>
              <w:t xml:space="preserve"> кредитовани</w:t>
            </w:r>
            <w:r w:rsidRPr="00890E28">
              <w:rPr>
                <w:b/>
                <w:bCs/>
              </w:rPr>
              <w:t>е</w:t>
            </w:r>
            <w:r w:rsidR="00D55607" w:rsidRPr="00890E28">
              <w:rPr>
                <w:b/>
                <w:bCs/>
              </w:rPr>
              <w:t xml:space="preserve"> для </w:t>
            </w:r>
            <w:r w:rsidR="009A171B" w:rsidRPr="00890E28">
              <w:rPr>
                <w:b/>
                <w:bCs/>
              </w:rPr>
              <w:t>СМСП и самозанятых</w:t>
            </w:r>
            <w:r w:rsidR="00D55607" w:rsidRPr="00890E28">
              <w:rPr>
                <w:b/>
                <w:bCs/>
              </w:rPr>
              <w:t xml:space="preserve"> </w:t>
            </w:r>
          </w:p>
          <w:p w14:paraId="144A9446" w14:textId="77777777" w:rsidR="005B60FD" w:rsidRPr="00890E28" w:rsidRDefault="00E334A4" w:rsidP="00E334A4">
            <w:pPr>
              <w:autoSpaceDE w:val="0"/>
              <w:autoSpaceDN w:val="0"/>
              <w:adjustRightInd w:val="0"/>
              <w:jc w:val="both"/>
              <w:rPr>
                <w:rFonts w:eastAsiaTheme="minorHAnsi"/>
                <w:lang w:eastAsia="en-US"/>
              </w:rPr>
            </w:pPr>
            <w:r w:rsidRPr="00890E28">
              <w:rPr>
                <w:rFonts w:eastAsiaTheme="minorHAnsi"/>
                <w:lang w:eastAsia="en-US"/>
              </w:rPr>
              <w:t>Информация о банках, отобранных для участия в этой программе, на официальном сайте Минэкономразвития России</w:t>
            </w:r>
            <w:r w:rsidR="005B60FD" w:rsidRPr="00890E28">
              <w:rPr>
                <w:rFonts w:eastAsiaTheme="minorHAnsi"/>
                <w:lang w:eastAsia="en-US"/>
              </w:rPr>
              <w:t xml:space="preserve"> </w:t>
            </w:r>
          </w:p>
          <w:p w14:paraId="44E99D16" w14:textId="548689B4" w:rsidR="009A171B" w:rsidRPr="00890E28" w:rsidRDefault="00154FDB" w:rsidP="00E334A4">
            <w:pPr>
              <w:autoSpaceDE w:val="0"/>
              <w:autoSpaceDN w:val="0"/>
              <w:adjustRightInd w:val="0"/>
              <w:jc w:val="both"/>
              <w:rPr>
                <w:rFonts w:eastAsiaTheme="minorHAnsi"/>
                <w:lang w:eastAsia="en-US"/>
              </w:rPr>
            </w:pPr>
            <w:hyperlink r:id="rId11" w:history="1">
              <w:r w:rsidR="009A171B" w:rsidRPr="00890E28">
                <w:rPr>
                  <w:rStyle w:val="ab"/>
                  <w:rFonts w:eastAsiaTheme="minorHAnsi"/>
                  <w:lang w:eastAsia="en-US"/>
                </w:rPr>
                <w:t>http://government.ru/sanctions_measures/measure/33/</w:t>
              </w:r>
            </w:hyperlink>
          </w:p>
          <w:p w14:paraId="7927CB50" w14:textId="120AD7A6" w:rsidR="005B60FD" w:rsidRPr="00890E28" w:rsidRDefault="009A171B" w:rsidP="00E334A4">
            <w:pPr>
              <w:autoSpaceDE w:val="0"/>
              <w:autoSpaceDN w:val="0"/>
              <w:adjustRightInd w:val="0"/>
              <w:jc w:val="both"/>
              <w:rPr>
                <w:rFonts w:eastAsiaTheme="minorHAnsi"/>
                <w:lang w:eastAsia="en-US"/>
              </w:rPr>
            </w:pPr>
            <w:r w:rsidRPr="00890E28">
              <w:rPr>
                <w:rFonts w:eastAsiaTheme="minorHAnsi"/>
                <w:lang w:eastAsia="en-US"/>
              </w:rPr>
              <w:lastRenderedPageBreak/>
              <w:t>Уполномоченные банки по программе льготного кредитования "1764"</w:t>
            </w:r>
          </w:p>
          <w:p w14:paraId="0B6F1727" w14:textId="77777777" w:rsidR="00435BD7" w:rsidRPr="00890E28" w:rsidRDefault="00435BD7" w:rsidP="00D55607">
            <w:pPr>
              <w:jc w:val="both"/>
              <w:rPr>
                <w:sz w:val="16"/>
                <w:szCs w:val="16"/>
              </w:rPr>
            </w:pPr>
          </w:p>
          <w:p w14:paraId="42B9312E" w14:textId="53E69324" w:rsidR="00D55607" w:rsidRPr="00890E28" w:rsidRDefault="00D55607" w:rsidP="00A42153">
            <w:pPr>
              <w:jc w:val="both"/>
            </w:pPr>
          </w:p>
        </w:tc>
        <w:tc>
          <w:tcPr>
            <w:tcW w:w="6378" w:type="dxa"/>
          </w:tcPr>
          <w:p w14:paraId="61660681" w14:textId="77777777" w:rsidR="00D55607" w:rsidRPr="00890E28" w:rsidRDefault="00577C33" w:rsidP="00577C33">
            <w:pPr>
              <w:jc w:val="both"/>
            </w:pPr>
            <w:r w:rsidRPr="00890E28">
              <w:lastRenderedPageBreak/>
              <w:t>Условия программы:</w:t>
            </w:r>
          </w:p>
          <w:p w14:paraId="41535F52" w14:textId="0A70AB8F" w:rsidR="004A2F96" w:rsidRPr="00876CCB" w:rsidRDefault="00577C33" w:rsidP="00876CCB">
            <w:pPr>
              <w:autoSpaceDE w:val="0"/>
              <w:autoSpaceDN w:val="0"/>
              <w:adjustRightInd w:val="0"/>
              <w:jc w:val="both"/>
              <w:rPr>
                <w:rFonts w:eastAsiaTheme="minorHAnsi"/>
                <w:lang w:eastAsia="en-US"/>
              </w:rPr>
            </w:pPr>
            <w:r w:rsidRPr="00890E28">
              <w:t>Льготные кредиты доступны юридическим</w:t>
            </w:r>
            <w:r w:rsidR="00366019" w:rsidRPr="00890E28">
              <w:t xml:space="preserve"> лицам,</w:t>
            </w:r>
            <w:r w:rsidRPr="00890E28">
              <w:t xml:space="preserve"> ИП и самозанятым</w:t>
            </w:r>
            <w:r w:rsidR="00366019" w:rsidRPr="00890E28">
              <w:t xml:space="preserve"> </w:t>
            </w:r>
            <w:r w:rsidRPr="00890E28">
              <w:t xml:space="preserve">из отраслей: </w:t>
            </w:r>
            <w:r w:rsidR="004A2F96">
              <w:t>с</w:t>
            </w:r>
            <w:r w:rsidR="004A2F96" w:rsidRPr="004A2F96">
              <w:rPr>
                <w:rFonts w:eastAsiaTheme="minorHAnsi"/>
                <w:lang w:eastAsia="en-US"/>
              </w:rPr>
              <w:t xml:space="preserve">ельское хозяйство, </w:t>
            </w:r>
            <w:r w:rsidR="004A2F96">
              <w:rPr>
                <w:rFonts w:eastAsiaTheme="minorHAnsi"/>
                <w:lang w:eastAsia="en-US"/>
              </w:rPr>
              <w:t>о</w:t>
            </w:r>
            <w:r w:rsidR="004A2F96" w:rsidRPr="004A2F96">
              <w:rPr>
                <w:rFonts w:eastAsiaTheme="minorHAnsi"/>
                <w:lang w:eastAsia="en-US"/>
              </w:rPr>
              <w:t xml:space="preserve">брабатывающее производство, </w:t>
            </w:r>
            <w:r w:rsidR="004A2F96">
              <w:rPr>
                <w:rFonts w:eastAsiaTheme="minorHAnsi"/>
                <w:lang w:eastAsia="en-US"/>
              </w:rPr>
              <w:t>п</w:t>
            </w:r>
            <w:r w:rsidR="004A2F96" w:rsidRPr="004A2F96">
              <w:rPr>
                <w:rFonts w:eastAsiaTheme="minorHAnsi"/>
                <w:lang w:eastAsia="en-US"/>
              </w:rPr>
              <w:t>роизводство и распределение электроэнергии, газа и воды</w:t>
            </w:r>
            <w:r w:rsidR="004A2F96">
              <w:rPr>
                <w:rFonts w:eastAsiaTheme="minorHAnsi"/>
                <w:lang w:eastAsia="en-US"/>
              </w:rPr>
              <w:t>, с</w:t>
            </w:r>
            <w:r w:rsidR="004A2F96" w:rsidRPr="004A2F96">
              <w:rPr>
                <w:rFonts w:eastAsiaTheme="minorHAnsi"/>
                <w:lang w:eastAsia="en-US"/>
              </w:rPr>
              <w:t>троительство</w:t>
            </w:r>
            <w:r w:rsidR="004A2F96">
              <w:rPr>
                <w:rFonts w:eastAsiaTheme="minorHAnsi"/>
                <w:lang w:eastAsia="en-US"/>
              </w:rPr>
              <w:t>, внутренний туризм, д</w:t>
            </w:r>
            <w:r w:rsidR="004A2F96" w:rsidRPr="004A2F96">
              <w:rPr>
                <w:rFonts w:eastAsiaTheme="minorHAnsi"/>
                <w:lang w:eastAsia="en-US"/>
              </w:rPr>
              <w:t>еятельность в области информации и связи</w:t>
            </w:r>
            <w:r w:rsidR="004A2F96">
              <w:rPr>
                <w:rFonts w:eastAsiaTheme="minorHAnsi"/>
                <w:lang w:eastAsia="en-US"/>
              </w:rPr>
              <w:t>, т</w:t>
            </w:r>
            <w:r w:rsidR="004A2F96" w:rsidRPr="004A2F96">
              <w:rPr>
                <w:rFonts w:eastAsiaTheme="minorHAnsi"/>
                <w:lang w:eastAsia="en-US"/>
              </w:rPr>
              <w:t>ранспортировка и хранени</w:t>
            </w:r>
            <w:r w:rsidR="004A2F96">
              <w:rPr>
                <w:rFonts w:eastAsiaTheme="minorHAnsi"/>
                <w:lang w:eastAsia="en-US"/>
              </w:rPr>
              <w:t xml:space="preserve">е, </w:t>
            </w:r>
            <w:r w:rsidR="004A2F96" w:rsidRPr="004A2F96">
              <w:rPr>
                <w:rFonts w:eastAsiaTheme="minorHAnsi"/>
                <w:lang w:eastAsia="en-US"/>
              </w:rPr>
              <w:t>здравоохранени</w:t>
            </w:r>
            <w:r w:rsidR="004A2F96">
              <w:rPr>
                <w:rFonts w:eastAsiaTheme="minorHAnsi"/>
                <w:lang w:eastAsia="en-US"/>
              </w:rPr>
              <w:t xml:space="preserve">е, </w:t>
            </w:r>
            <w:r w:rsidR="004A2F96" w:rsidRPr="004A2F96">
              <w:rPr>
                <w:rFonts w:eastAsiaTheme="minorHAnsi"/>
                <w:lang w:eastAsia="en-US"/>
              </w:rPr>
              <w:t>образовани</w:t>
            </w:r>
            <w:r w:rsidR="004A2F96">
              <w:rPr>
                <w:rFonts w:eastAsiaTheme="minorHAnsi"/>
                <w:lang w:eastAsia="en-US"/>
              </w:rPr>
              <w:t>е, в</w:t>
            </w:r>
            <w:r w:rsidR="004A2F96" w:rsidRPr="004A2F96">
              <w:rPr>
                <w:rFonts w:eastAsiaTheme="minorHAnsi"/>
                <w:lang w:eastAsia="en-US"/>
              </w:rPr>
              <w:t xml:space="preserve">одоснабжение, водоотведение, организация </w:t>
            </w:r>
            <w:r w:rsidR="004A2F96" w:rsidRPr="004A2F96">
              <w:rPr>
                <w:rFonts w:eastAsiaTheme="minorHAnsi"/>
                <w:lang w:eastAsia="en-US"/>
              </w:rPr>
              <w:lastRenderedPageBreak/>
              <w:t>сбора, обработки и утилизации отходов,</w:t>
            </w:r>
            <w:r w:rsidR="004A2F96">
              <w:rPr>
                <w:rFonts w:eastAsiaTheme="minorHAnsi"/>
                <w:lang w:eastAsia="en-US"/>
              </w:rPr>
              <w:t xml:space="preserve"> д</w:t>
            </w:r>
            <w:r w:rsidR="004A2F96" w:rsidRPr="004A2F96">
              <w:rPr>
                <w:rFonts w:eastAsiaTheme="minorHAnsi"/>
                <w:lang w:eastAsia="en-US"/>
              </w:rPr>
              <w:t>еятельность гостиниц и предприятий общественного питания</w:t>
            </w:r>
            <w:r w:rsidR="004A2F96">
              <w:rPr>
                <w:rFonts w:eastAsiaTheme="minorHAnsi"/>
                <w:lang w:eastAsia="en-US"/>
              </w:rPr>
              <w:t>, д</w:t>
            </w:r>
            <w:r w:rsidR="004A2F96" w:rsidRPr="004A2F96">
              <w:rPr>
                <w:rFonts w:eastAsiaTheme="minorHAnsi"/>
                <w:lang w:eastAsia="en-US"/>
              </w:rPr>
              <w:t>еятельность в области культуры</w:t>
            </w:r>
            <w:r w:rsidR="004A2F96">
              <w:rPr>
                <w:rFonts w:eastAsiaTheme="minorHAnsi"/>
                <w:lang w:eastAsia="en-US"/>
              </w:rPr>
              <w:t xml:space="preserve"> и</w:t>
            </w:r>
            <w:r w:rsidR="004A2F96" w:rsidRPr="004A2F96">
              <w:rPr>
                <w:rFonts w:eastAsiaTheme="minorHAnsi"/>
                <w:lang w:eastAsia="en-US"/>
              </w:rPr>
              <w:t xml:space="preserve"> спорта</w:t>
            </w:r>
            <w:r w:rsidR="004A2F96">
              <w:rPr>
                <w:rFonts w:eastAsiaTheme="minorHAnsi"/>
                <w:lang w:eastAsia="en-US"/>
              </w:rPr>
              <w:t xml:space="preserve">, наука и техника, бытовые услуги. </w:t>
            </w:r>
          </w:p>
          <w:p w14:paraId="085C84F5" w14:textId="7891B330" w:rsidR="00CD34B2" w:rsidRPr="00890E28" w:rsidRDefault="00CD34B2" w:rsidP="00CD34B2">
            <w:pPr>
              <w:jc w:val="both"/>
            </w:pPr>
            <w:r w:rsidRPr="00890E28">
              <w:t>Ставки по кредитным договорам (соглашениям) на инвестиционные цели, кредитным договорам (соглашениям) на пополнение оборотных средств, кредитным договорам (соглашениям) на рефинанс</w:t>
            </w:r>
            <w:r w:rsidR="00F25723">
              <w:t>и</w:t>
            </w:r>
            <w:r w:rsidRPr="00890E28">
              <w:t>рование, определяемые в соответствии с пунктом 5 настоящих Правил, не могут превышать:</w:t>
            </w:r>
          </w:p>
          <w:p w14:paraId="6065617A" w14:textId="77777777" w:rsidR="00CD34B2" w:rsidRPr="00890E28" w:rsidRDefault="00CD34B2" w:rsidP="00CD34B2">
            <w:pPr>
              <w:jc w:val="both"/>
            </w:pPr>
            <w:r w:rsidRPr="00890E28">
              <w:t>15 процентов годовых для субъектов малого и среднего предпринимательства, относящихся к категории "малое предприятие", и 13,5 процента годовых для субъектов малого и среднего предпринимательства, относящихся к категории "среднее предприятие", при значениях ключевой ставки Центрального банка Российской Федерации 13 процентов годовых и более;</w:t>
            </w:r>
          </w:p>
          <w:p w14:paraId="2C59612F" w14:textId="77777777" w:rsidR="00CD34B2" w:rsidRPr="00890E28" w:rsidRDefault="00CD34B2" w:rsidP="00CD34B2">
            <w:pPr>
              <w:jc w:val="both"/>
            </w:pPr>
            <w:r w:rsidRPr="00890E28">
              <w:t>12,25 процента годовых для субъектов малого и среднего предпринимательства при значениях ключевой ставки Центрального банка Российской Федерации менее 13 процентов годовых.</w:t>
            </w:r>
          </w:p>
          <w:p w14:paraId="7BF21612" w14:textId="77777777" w:rsidR="00CD34B2" w:rsidRPr="00890E28" w:rsidRDefault="00CD34B2" w:rsidP="00CD34B2">
            <w:pPr>
              <w:jc w:val="both"/>
            </w:pPr>
            <w:r w:rsidRPr="00890E28">
              <w:t>Ставки по кредитным договорам (соглашениям) на развитие предпринимательской деятельности, определяемые в соответствии с пунктом 5 настоящих Правил, для субъектов малого и среднего предпринимательства не могут превышать:</w:t>
            </w:r>
          </w:p>
          <w:p w14:paraId="1145B41E" w14:textId="77777777" w:rsidR="00CD34B2" w:rsidRPr="00890E28" w:rsidRDefault="00CD34B2" w:rsidP="00CD34B2">
            <w:pPr>
              <w:jc w:val="both"/>
            </w:pPr>
            <w:r w:rsidRPr="00890E28">
              <w:t>15,75 процента годовых при значениях ключевой ставки Центрального банка Российской Федерации 13 процентов годовых и более;</w:t>
            </w:r>
          </w:p>
          <w:p w14:paraId="47A2386F" w14:textId="77777777" w:rsidR="00CD34B2" w:rsidRPr="00890E28" w:rsidRDefault="00CD34B2" w:rsidP="00CD34B2">
            <w:pPr>
              <w:jc w:val="both"/>
            </w:pPr>
            <w:r w:rsidRPr="00890E28">
              <w:lastRenderedPageBreak/>
              <w:t>13,25 процента годовых при значениях ключевой ставки Центрального банка Российской Федерации менее 13 процентов годовых.</w:t>
            </w:r>
          </w:p>
          <w:p w14:paraId="393B825A" w14:textId="77777777" w:rsidR="00577C33" w:rsidRPr="00890E28" w:rsidRDefault="00577C33" w:rsidP="00577C33">
            <w:pPr>
              <w:jc w:val="both"/>
            </w:pPr>
          </w:p>
          <w:p w14:paraId="55A0869B" w14:textId="1AB01FBE" w:rsidR="00577C33" w:rsidRPr="00890E28" w:rsidRDefault="00577C33" w:rsidP="009644F3">
            <w:pPr>
              <w:jc w:val="both"/>
            </w:pPr>
            <w:r w:rsidRPr="00890E28">
              <w:t>Срок действия программы до 31 декабря 2024 года.</w:t>
            </w:r>
          </w:p>
        </w:tc>
        <w:tc>
          <w:tcPr>
            <w:tcW w:w="4542" w:type="dxa"/>
          </w:tcPr>
          <w:p w14:paraId="3AAE2417" w14:textId="7C9849A7" w:rsidR="009644F3" w:rsidRPr="00890E28" w:rsidRDefault="009644F3" w:rsidP="009644F3">
            <w:pPr>
              <w:jc w:val="both"/>
              <w:rPr>
                <w:color w:val="000000"/>
              </w:rPr>
            </w:pPr>
            <w:r w:rsidRPr="00890E28">
              <w:rPr>
                <w:color w:val="000000"/>
              </w:rPr>
              <w:lastRenderedPageBreak/>
              <w:t xml:space="preserve">Постановление Правительства РФ от 30.12.2018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w:t>
            </w:r>
            <w:r w:rsidRPr="00890E28">
              <w:rPr>
                <w:color w:val="000000"/>
              </w:rPr>
              <w:lastRenderedPageBreak/>
              <w:t xml:space="preserve">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(в ред. Постановления Правительства РФ от 20.07.2023 </w:t>
            </w:r>
            <w:r w:rsidR="005C6282">
              <w:rPr>
                <w:color w:val="000000"/>
              </w:rPr>
              <w:t>№</w:t>
            </w:r>
            <w:r w:rsidRPr="00890E28">
              <w:rPr>
                <w:color w:val="000000"/>
              </w:rPr>
              <w:t xml:space="preserve"> 1172)</w:t>
            </w:r>
          </w:p>
          <w:p w14:paraId="0A58BA6F" w14:textId="3FD3C80B" w:rsidR="00F87C0B" w:rsidRPr="00890E28" w:rsidRDefault="00F87C0B" w:rsidP="00F87C0B">
            <w:pPr>
              <w:jc w:val="both"/>
            </w:pPr>
          </w:p>
        </w:tc>
      </w:tr>
      <w:bookmarkEnd w:id="0"/>
      <w:tr w:rsidR="00FE375D" w:rsidRPr="00D04D0D" w14:paraId="0B99DE5D" w14:textId="77777777" w:rsidTr="005022BD">
        <w:trPr>
          <w:trHeight w:val="488"/>
          <w:jc w:val="center"/>
        </w:trPr>
        <w:tc>
          <w:tcPr>
            <w:tcW w:w="4957" w:type="dxa"/>
            <w:shd w:val="clear" w:color="auto" w:fill="auto"/>
          </w:tcPr>
          <w:p w14:paraId="6546265F" w14:textId="77777777" w:rsidR="00FE375D" w:rsidRPr="00890E28" w:rsidRDefault="00FE375D" w:rsidP="0056413A">
            <w:pPr>
              <w:jc w:val="both"/>
            </w:pPr>
            <w:r w:rsidRPr="00890E28">
              <w:rPr>
                <w:rStyle w:val="aa"/>
              </w:rPr>
              <w:lastRenderedPageBreak/>
              <w:t>Льготные кредиты системообразующим организациям промышленности и торговли</w:t>
            </w:r>
          </w:p>
          <w:p w14:paraId="71119A67" w14:textId="77777777" w:rsidR="00FE375D" w:rsidRPr="00890E28" w:rsidRDefault="00FE375D" w:rsidP="0056413A">
            <w:pPr>
              <w:jc w:val="both"/>
              <w:rPr>
                <w:b/>
                <w:bCs/>
              </w:rPr>
            </w:pPr>
          </w:p>
        </w:tc>
        <w:tc>
          <w:tcPr>
            <w:tcW w:w="6378" w:type="dxa"/>
            <w:shd w:val="clear" w:color="auto" w:fill="auto"/>
          </w:tcPr>
          <w:p w14:paraId="3C1D7795" w14:textId="77777777" w:rsidR="00F25723" w:rsidRDefault="00FE375D" w:rsidP="0056413A">
            <w:pPr>
              <w:jc w:val="both"/>
            </w:pPr>
            <w:r w:rsidRPr="00890E28">
              <w:t>Заемщик - системообразующая организация</w:t>
            </w:r>
            <w:r w:rsidR="00F25723">
              <w:t xml:space="preserve"> или юридическое лицо, входящее в группу лиц, системообразующей организации.</w:t>
            </w:r>
          </w:p>
          <w:p w14:paraId="4BE011F5" w14:textId="1EF2C083" w:rsidR="00F25723" w:rsidRDefault="00F25723" w:rsidP="0056413A">
            <w:pPr>
              <w:jc w:val="both"/>
            </w:pPr>
            <w:r>
              <w:t>Размер кредита не</w:t>
            </w:r>
            <w:r w:rsidR="00BC4843">
              <w:t xml:space="preserve"> </w:t>
            </w:r>
            <w:r>
              <w:t>превышает</w:t>
            </w:r>
            <w:r w:rsidR="00BC4843">
              <w:t>:</w:t>
            </w:r>
            <w:r>
              <w:t xml:space="preserve"> </w:t>
            </w:r>
          </w:p>
          <w:p w14:paraId="38CB76CC" w14:textId="0858FE81" w:rsidR="00FE375D" w:rsidRPr="00890E28" w:rsidRDefault="00F25723" w:rsidP="0056413A">
            <w:pPr>
              <w:jc w:val="both"/>
            </w:pPr>
            <w:r>
              <w:t xml:space="preserve">- </w:t>
            </w:r>
            <w:r w:rsidR="009644F3" w:rsidRPr="00890E28">
              <w:t>30 млрд. рублей для заемщика, являющегося системообразующей организацией, и 10 млрд. рублей для заемщика, являющегося юридическим лицом, входящим в группу лиц системообразующей организации, а для группы лиц одной системообразующей организации (включая эту системообразующую организацию) суммарный объем кредитов не превышает 30 млрд. рублей, если иное не предусмотрено решением Правительства Российской Федерации</w:t>
            </w:r>
            <w:r w:rsidR="00FE375D" w:rsidRPr="00890E28">
              <w:t>.</w:t>
            </w:r>
          </w:p>
          <w:p w14:paraId="74D44D69" w14:textId="77777777" w:rsidR="00B9581D" w:rsidRPr="00890E28" w:rsidRDefault="00B9581D" w:rsidP="0056413A">
            <w:pPr>
              <w:jc w:val="both"/>
            </w:pPr>
          </w:p>
          <w:p w14:paraId="4B5D5362" w14:textId="39AE6E77" w:rsidR="00FE375D" w:rsidRPr="00890E28" w:rsidRDefault="00FE375D" w:rsidP="00DD4CEA">
            <w:pPr>
              <w:jc w:val="both"/>
            </w:pPr>
            <w:r w:rsidRPr="00890E28">
              <w:t>Цель кредитовани</w:t>
            </w:r>
            <w:r w:rsidR="00B9581D" w:rsidRPr="00890E28">
              <w:t>я</w:t>
            </w:r>
            <w:r w:rsidRPr="00890E28">
              <w:t xml:space="preserve"> - пополнение оборотных средств</w:t>
            </w:r>
            <w:r w:rsidR="00B9581D" w:rsidRPr="00890E28">
              <w:t xml:space="preserve"> (</w:t>
            </w:r>
            <w:r w:rsidRPr="00890E28">
              <w:t>осуществление заемщиком расходов на цели текущей операционной деятельности (в том числе авансовых платежей)</w:t>
            </w:r>
            <w:r w:rsidR="00DD4CEA" w:rsidRPr="00890E28">
              <w:t>.</w:t>
            </w:r>
            <w:r w:rsidRPr="00890E28">
              <w:t xml:space="preserve"> </w:t>
            </w:r>
          </w:p>
        </w:tc>
        <w:tc>
          <w:tcPr>
            <w:tcW w:w="4542" w:type="dxa"/>
            <w:shd w:val="clear" w:color="auto" w:fill="auto"/>
          </w:tcPr>
          <w:p w14:paraId="0A467E88" w14:textId="111C5C59" w:rsidR="00FE375D" w:rsidRPr="00890E28" w:rsidRDefault="00154FDB" w:rsidP="009644F3">
            <w:pPr>
              <w:jc w:val="both"/>
              <w:rPr>
                <w:rFonts w:eastAsiaTheme="minorHAnsi"/>
                <w:lang w:eastAsia="en-US"/>
              </w:rPr>
            </w:pPr>
            <w:hyperlink r:id="rId12" w:history="1">
              <w:r w:rsidR="00AA58BC" w:rsidRPr="00890E28">
                <w:rPr>
                  <w:rStyle w:val="ad"/>
                  <w:i w:val="0"/>
                  <w:iCs w:val="0"/>
                </w:rPr>
                <w:t xml:space="preserve">Постановление </w:t>
              </w:r>
              <w:r w:rsidR="00D04D0D" w:rsidRPr="00890E28">
                <w:rPr>
                  <w:rStyle w:val="ad"/>
                  <w:i w:val="0"/>
                  <w:iCs w:val="0"/>
                </w:rPr>
                <w:t>П</w:t>
              </w:r>
              <w:r w:rsidR="00AA58BC" w:rsidRPr="00890E28">
                <w:rPr>
                  <w:rStyle w:val="ad"/>
                  <w:i w:val="0"/>
                  <w:iCs w:val="0"/>
                </w:rPr>
                <w:t>равительства РФ от 17.03.2022 №393</w:t>
              </w:r>
            </w:hyperlink>
            <w:r w:rsidR="00EE546D" w:rsidRPr="00890E28">
              <w:rPr>
                <w:rStyle w:val="ad"/>
                <w:i w:val="0"/>
                <w:iCs w:val="0"/>
              </w:rPr>
              <w:t xml:space="preserve"> </w:t>
            </w:r>
            <w:r w:rsidR="00AA58BC" w:rsidRPr="00890E28">
              <w:rPr>
                <w:rFonts w:eastAsiaTheme="minorHAnsi"/>
                <w:lang w:eastAsia="en-US"/>
              </w:rPr>
              <w:t>«</w:t>
            </w:r>
            <w:r w:rsidR="00D04D0D" w:rsidRPr="00890E28">
              <w:rPr>
                <w:rFonts w:eastAsiaTheme="minorHAnsi"/>
                <w:lang w:eastAsia="en-US"/>
              </w:rPr>
              <w:t>О</w:t>
            </w:r>
            <w:r w:rsidR="00AA58BC" w:rsidRPr="00890E28">
              <w:rPr>
                <w:rFonts w:eastAsiaTheme="minorHAnsi"/>
                <w:lang w:eastAsia="en-US"/>
              </w:rPr>
              <w:t>б утверждении правил предоставления субсидий</w:t>
            </w:r>
            <w:r w:rsidR="00AA58BC" w:rsidRPr="00890E28">
              <w:rPr>
                <w:rFonts w:eastAsiaTheme="minorHAnsi"/>
                <w:iCs/>
                <w:lang w:eastAsia="en-US"/>
              </w:rPr>
              <w:t xml:space="preserve"> и</w:t>
            </w:r>
            <w:r w:rsidR="00AA58BC" w:rsidRPr="00890E28">
              <w:rPr>
                <w:rFonts w:eastAsiaTheme="minorHAnsi"/>
                <w:lang w:eastAsia="en-US"/>
              </w:rPr>
              <w:t>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промышленности и торговли и организациям, входящим в группу лиц системообразующей организации промышленности и торговли»</w:t>
            </w:r>
            <w:r w:rsidR="009644F3" w:rsidRPr="00890E28">
              <w:rPr>
                <w:rFonts w:eastAsiaTheme="minorHAnsi"/>
                <w:lang w:eastAsia="en-US"/>
              </w:rPr>
              <w:t xml:space="preserve"> (в ред. Постановления Правительства РФ от 19.от 06.03.2023 N 352)</w:t>
            </w:r>
          </w:p>
          <w:p w14:paraId="5654BB14" w14:textId="5AEF5413" w:rsidR="00422A47" w:rsidRPr="00890E28" w:rsidRDefault="00422A47" w:rsidP="00DA2464">
            <w:pPr>
              <w:jc w:val="both"/>
              <w:rPr>
                <w:rFonts w:eastAsiaTheme="minorHAnsi"/>
                <w:lang w:eastAsia="en-US"/>
              </w:rPr>
            </w:pPr>
          </w:p>
        </w:tc>
      </w:tr>
      <w:tr w:rsidR="00DE1EC6" w:rsidRPr="00A3533E" w14:paraId="1C3E2823" w14:textId="77777777" w:rsidTr="005022BD">
        <w:trPr>
          <w:trHeight w:val="488"/>
          <w:jc w:val="center"/>
        </w:trPr>
        <w:tc>
          <w:tcPr>
            <w:tcW w:w="4957" w:type="dxa"/>
            <w:shd w:val="clear" w:color="auto" w:fill="auto"/>
          </w:tcPr>
          <w:p w14:paraId="04CA6265" w14:textId="034CCC5B" w:rsidR="00DE1EC6" w:rsidRPr="00890E28" w:rsidRDefault="00E10824" w:rsidP="00F13C80">
            <w:pPr>
              <w:jc w:val="both"/>
            </w:pPr>
            <w:r w:rsidRPr="00890E28">
              <w:rPr>
                <w:b/>
              </w:rPr>
              <w:t>П</w:t>
            </w:r>
            <w:r w:rsidR="00DE1EC6" w:rsidRPr="00890E28">
              <w:rPr>
                <w:b/>
              </w:rPr>
              <w:t xml:space="preserve">ромышленная ипотека – предоставление льготных кредитов предприятиям </w:t>
            </w:r>
            <w:r w:rsidR="00DE1EC6" w:rsidRPr="00890E28">
              <w:t xml:space="preserve">на покупку недвижимости напрямую у промышленного девелопера. </w:t>
            </w:r>
          </w:p>
          <w:p w14:paraId="01FFC6D5" w14:textId="77777777" w:rsidR="00911912" w:rsidRPr="00890E28" w:rsidRDefault="00911912" w:rsidP="00F13C80">
            <w:pPr>
              <w:jc w:val="both"/>
            </w:pPr>
          </w:p>
          <w:p w14:paraId="6E1605C7" w14:textId="632D8286" w:rsidR="00DE1EC6" w:rsidRPr="00890E28" w:rsidRDefault="00DE1EC6" w:rsidP="00455E73">
            <w:pPr>
              <w:jc w:val="both"/>
              <w:rPr>
                <w:i/>
              </w:rPr>
            </w:pPr>
          </w:p>
        </w:tc>
        <w:tc>
          <w:tcPr>
            <w:tcW w:w="6378" w:type="dxa"/>
            <w:shd w:val="clear" w:color="auto" w:fill="auto"/>
          </w:tcPr>
          <w:p w14:paraId="37C0AD9C" w14:textId="64B894C1" w:rsidR="00004061" w:rsidRPr="00890E28" w:rsidRDefault="009644F3" w:rsidP="00004061">
            <w:pPr>
              <w:jc w:val="both"/>
            </w:pPr>
            <w:r w:rsidRPr="00890E28">
              <w:t>Кредитный договор (соглашение) предусматривает получение кредита по льготной процентной ставке в размере, не превышающем 500 млн. рублей, со сроком льготного кредитования не более 7 лет, а также содержит условие о залоге приобретаемого и (или) строящегося объекта недвижимого имущества</w:t>
            </w:r>
            <w:r w:rsidR="00004061" w:rsidRPr="00890E28">
              <w:t xml:space="preserve">. </w:t>
            </w:r>
          </w:p>
          <w:p w14:paraId="75D103EC" w14:textId="1C1A8FA3" w:rsidR="00004061" w:rsidRPr="00890E28" w:rsidRDefault="00004061" w:rsidP="00004061">
            <w:pPr>
              <w:jc w:val="both"/>
            </w:pPr>
          </w:p>
          <w:p w14:paraId="5DE88C6A" w14:textId="184A7CDF" w:rsidR="00896B7D" w:rsidRPr="00890E28" w:rsidRDefault="002A74A1" w:rsidP="00004061">
            <w:pPr>
              <w:jc w:val="both"/>
            </w:pPr>
            <w:r w:rsidRPr="00890E28">
              <w:lastRenderedPageBreak/>
              <w:t>Льготная процентная ставка по кредиту, составляет 3</w:t>
            </w:r>
            <w:r w:rsidR="00BC4843">
              <w:t> %</w:t>
            </w:r>
            <w:r w:rsidRPr="00890E28">
              <w:t xml:space="preserve"> годовых для технологических компаний и 5</w:t>
            </w:r>
            <w:r w:rsidR="00BC4843">
              <w:t> %</w:t>
            </w:r>
            <w:r w:rsidRPr="00890E28">
              <w:t xml:space="preserve"> годовых для иных заемщиков</w:t>
            </w:r>
          </w:p>
        </w:tc>
        <w:tc>
          <w:tcPr>
            <w:tcW w:w="4542" w:type="dxa"/>
            <w:shd w:val="clear" w:color="auto" w:fill="auto"/>
          </w:tcPr>
          <w:p w14:paraId="3D5FB8B7" w14:textId="138F5389" w:rsidR="00004061" w:rsidRPr="00890E28" w:rsidRDefault="00004061" w:rsidP="00935F50">
            <w:pPr>
              <w:autoSpaceDE w:val="0"/>
              <w:autoSpaceDN w:val="0"/>
              <w:adjustRightInd w:val="0"/>
              <w:jc w:val="both"/>
              <w:rPr>
                <w:i/>
              </w:rPr>
            </w:pPr>
            <w:r w:rsidRPr="00890E28">
              <w:lastRenderedPageBreak/>
              <w:t xml:space="preserve">Постановление Правительства Российской Федерации от </w:t>
            </w:r>
            <w:r w:rsidR="00CA123E" w:rsidRPr="00890E28">
              <w:t>0</w:t>
            </w:r>
            <w:r w:rsidRPr="00890E28">
              <w:t>6</w:t>
            </w:r>
            <w:r w:rsidR="00CA123E" w:rsidRPr="00890E28">
              <w:t>.09.</w:t>
            </w:r>
            <w:r w:rsidRPr="00890E28">
              <w:t xml:space="preserve">2022 </w:t>
            </w:r>
            <w:r w:rsidR="00BC4843">
              <w:rPr>
                <w:lang w:val="en-US"/>
              </w:rPr>
              <w:t>N</w:t>
            </w:r>
            <w:r w:rsidR="00BC4843" w:rsidRPr="00BC4843">
              <w:t xml:space="preserve"> </w:t>
            </w:r>
            <w:r w:rsidRPr="00890E28">
              <w:t>1570</w:t>
            </w:r>
            <w:r w:rsidR="00935F50" w:rsidRPr="00890E28">
              <w:t xml:space="preserve"> </w:t>
            </w:r>
            <w:r w:rsidRPr="00890E28">
              <w:t>«Об утверждении Правил предоставления субсидий из федерального бюджета российским кредитным организациям</w:t>
            </w:r>
            <w:r w:rsidR="00935F50" w:rsidRPr="00890E28">
              <w:t xml:space="preserve"> </w:t>
            </w:r>
            <w:r w:rsidRPr="00890E28">
              <w:t xml:space="preserve">на возмещение недополученных ими доходов по кредитам, выданным российским </w:t>
            </w:r>
            <w:r w:rsidRPr="00890E28">
              <w:lastRenderedPageBreak/>
              <w:t>организациям и (или) индивидуальным предпринимателям на приобретение объектов недвижимого имущества в целях осуществления</w:t>
            </w:r>
            <w:r w:rsidR="00935F50" w:rsidRPr="00890E28">
              <w:t xml:space="preserve"> </w:t>
            </w:r>
            <w:r w:rsidRPr="00890E28">
              <w:t>деятельности в сфере промышленности»</w:t>
            </w:r>
            <w:r w:rsidR="009644F3" w:rsidRPr="00890E28">
              <w:t xml:space="preserve"> (в ред. Постановления Правительства РФ от 03.04.2023 N 526)</w:t>
            </w:r>
          </w:p>
        </w:tc>
      </w:tr>
      <w:tr w:rsidR="00FA1ABD" w:rsidRPr="00563200" w14:paraId="11190B46" w14:textId="77777777" w:rsidTr="005022BD">
        <w:trPr>
          <w:trHeight w:val="488"/>
          <w:jc w:val="center"/>
        </w:trPr>
        <w:tc>
          <w:tcPr>
            <w:tcW w:w="4957" w:type="dxa"/>
            <w:shd w:val="clear" w:color="auto" w:fill="auto"/>
          </w:tcPr>
          <w:p w14:paraId="30CA6116" w14:textId="230D3431" w:rsidR="00FA1ABD" w:rsidRPr="00563200" w:rsidRDefault="00FA1ABD" w:rsidP="00F13C80">
            <w:pPr>
              <w:jc w:val="both"/>
              <w:rPr>
                <w:b/>
                <w:shd w:val="clear" w:color="auto" w:fill="FFFFFF"/>
              </w:rPr>
            </w:pPr>
            <w:r w:rsidRPr="00563200">
              <w:rPr>
                <w:b/>
                <w:shd w:val="clear" w:color="auto" w:fill="FFFFFF"/>
              </w:rPr>
              <w:lastRenderedPageBreak/>
              <w:t>Льготные кредиты для</w:t>
            </w:r>
            <w:r w:rsidRPr="00563200">
              <w:rPr>
                <w:shd w:val="clear" w:color="auto" w:fill="FFFFFF"/>
              </w:rPr>
              <w:t xml:space="preserve"> </w:t>
            </w:r>
            <w:r w:rsidRPr="00563200">
              <w:rPr>
                <w:b/>
                <w:bCs/>
                <w:shd w:val="clear" w:color="auto" w:fill="FFFFFF"/>
              </w:rPr>
              <w:t>и</w:t>
            </w:r>
            <w:r w:rsidRPr="00563200">
              <w:rPr>
                <w:b/>
                <w:shd w:val="clear" w:color="auto" w:fill="FFFFFF"/>
              </w:rPr>
              <w:t>мпортёров</w:t>
            </w:r>
            <w:r w:rsidRPr="00563200">
              <w:rPr>
                <w:shd w:val="clear" w:color="auto" w:fill="FFFFFF"/>
              </w:rPr>
              <w:t xml:space="preserve"> по ставке не более 30%</w:t>
            </w:r>
            <w:r w:rsidR="008167D2" w:rsidRPr="00563200">
              <w:rPr>
                <w:shd w:val="clear" w:color="auto" w:fill="FFFFFF"/>
              </w:rPr>
              <w:t xml:space="preserve"> от</w:t>
            </w:r>
            <w:r w:rsidRPr="00563200">
              <w:rPr>
                <w:shd w:val="clear" w:color="auto" w:fill="FFFFFF"/>
              </w:rPr>
              <w:t xml:space="preserve"> ключевой ставки Банка России (</w:t>
            </w:r>
            <w:hyperlink r:id="rId13" w:history="1">
              <w:r w:rsidRPr="00563200">
                <w:rPr>
                  <w:u w:val="single"/>
                  <w:bdr w:val="none" w:sz="0" w:space="0" w:color="auto" w:frame="1"/>
                  <w:shd w:val="clear" w:color="auto" w:fill="FFFFFF"/>
                </w:rPr>
                <w:t>https://www.cbr.ru/hd_base/KeyRate/</w:t>
              </w:r>
            </w:hyperlink>
            <w:r w:rsidRPr="00563200">
              <w:rPr>
                <w:shd w:val="clear" w:color="auto" w:fill="FFFFFF"/>
              </w:rPr>
              <w:t xml:space="preserve">) </w:t>
            </w:r>
            <w:r w:rsidR="001D3223" w:rsidRPr="00563200">
              <w:rPr>
                <w:shd w:val="clear" w:color="auto" w:fill="FFFFFF"/>
              </w:rPr>
              <w:t>увеличенной на 3</w:t>
            </w:r>
            <w:r w:rsidRPr="00563200">
              <w:rPr>
                <w:shd w:val="clear" w:color="auto" w:fill="FFFFFF"/>
              </w:rPr>
              <w:t xml:space="preserve"> процентных пункта.</w:t>
            </w:r>
          </w:p>
        </w:tc>
        <w:tc>
          <w:tcPr>
            <w:tcW w:w="6378" w:type="dxa"/>
            <w:shd w:val="clear" w:color="auto" w:fill="auto"/>
          </w:tcPr>
          <w:p w14:paraId="1AFA809C" w14:textId="3C314029" w:rsidR="00C4588E" w:rsidRPr="00563200" w:rsidRDefault="008A5987" w:rsidP="00004061">
            <w:pPr>
              <w:jc w:val="both"/>
            </w:pPr>
            <w:r w:rsidRPr="00563200">
              <w:t>Для закупки сырья и комплектующих льготная ставка действует 1</w:t>
            </w:r>
            <w:r w:rsidR="00B30E22" w:rsidRPr="00563200">
              <w:t>2</w:t>
            </w:r>
            <w:r w:rsidRPr="00563200">
              <w:t xml:space="preserve"> </w:t>
            </w:r>
            <w:r w:rsidR="00B30E22" w:rsidRPr="00563200">
              <w:t>месяцев</w:t>
            </w:r>
            <w:r w:rsidRPr="00563200">
              <w:t xml:space="preserve">, для закупки оборудования и средств производства – </w:t>
            </w:r>
            <w:r w:rsidR="00B30E22" w:rsidRPr="00563200">
              <w:t>36 месяцев</w:t>
            </w:r>
            <w:r w:rsidRPr="00563200">
              <w:t>.</w:t>
            </w:r>
          </w:p>
          <w:p w14:paraId="18B948A5" w14:textId="0DFC1691" w:rsidR="00FA1ABD" w:rsidRPr="00563200" w:rsidRDefault="008A5987" w:rsidP="00004061">
            <w:pPr>
              <w:jc w:val="both"/>
            </w:pPr>
            <w:r w:rsidRPr="00563200">
              <w:br/>
            </w:r>
            <w:r w:rsidR="00FA1ABD" w:rsidRPr="00563200">
              <w:t>Импорт продукции из перечня приоритетной.</w:t>
            </w:r>
          </w:p>
          <w:p w14:paraId="57910D6F" w14:textId="2ACB200C" w:rsidR="00FA1ABD" w:rsidRPr="00563200" w:rsidRDefault="00FA1ABD" w:rsidP="00004061">
            <w:pPr>
              <w:jc w:val="both"/>
            </w:pPr>
            <w:r w:rsidRPr="00563200">
              <w:t xml:space="preserve">В него внесены продовольственные товары (в том числе орехи, кофе, </w:t>
            </w:r>
            <w:r w:rsidR="00AB1CB9" w:rsidRPr="00563200">
              <w:t xml:space="preserve">чай, </w:t>
            </w:r>
            <w:r w:rsidRPr="00563200">
              <w:t>какао-бобы, джемы, фруктовое пюре, консервированные фрукты, сухие молочные смеси для детского питания</w:t>
            </w:r>
            <w:r w:rsidR="00AB1CB9" w:rsidRPr="00563200">
              <w:t xml:space="preserve"> и др.</w:t>
            </w:r>
            <w:r w:rsidRPr="00563200">
              <w:t>)</w:t>
            </w:r>
            <w:r w:rsidR="00AB1CB9" w:rsidRPr="00563200">
              <w:t>;</w:t>
            </w:r>
            <w:r w:rsidRPr="00563200">
              <w:t xml:space="preserve"> </w:t>
            </w:r>
            <w:r w:rsidR="00AB1CB9" w:rsidRPr="00563200">
              <w:t xml:space="preserve">непродовольственные товары (в том числе </w:t>
            </w:r>
            <w:r w:rsidRPr="00563200">
              <w:t>лекарства, фармацевтическая продукция, строительные материалы, различные станки, сельскохозяйственные машины, электроника и др.</w:t>
            </w:r>
            <w:r w:rsidR="00AB1CB9" w:rsidRPr="00563200">
              <w:t>)</w:t>
            </w:r>
          </w:p>
          <w:p w14:paraId="5EFB48AE" w14:textId="6257A63B" w:rsidR="00D71548" w:rsidRPr="00563200" w:rsidRDefault="00D71548" w:rsidP="00004061">
            <w:pPr>
              <w:jc w:val="both"/>
            </w:pPr>
          </w:p>
        </w:tc>
        <w:tc>
          <w:tcPr>
            <w:tcW w:w="4542" w:type="dxa"/>
            <w:shd w:val="clear" w:color="auto" w:fill="auto"/>
          </w:tcPr>
          <w:p w14:paraId="6920242F" w14:textId="3D85CB38" w:rsidR="00576B7E" w:rsidRPr="00563200" w:rsidRDefault="00576B7E" w:rsidP="00576B7E">
            <w:pPr>
              <w:autoSpaceDE w:val="0"/>
              <w:autoSpaceDN w:val="0"/>
              <w:adjustRightInd w:val="0"/>
              <w:jc w:val="both"/>
            </w:pPr>
            <w:r w:rsidRPr="00563200">
              <w:t xml:space="preserve">Постановление Правительства РФ от 18.05.2022 N 895 "Об утверждении Правил предоставления субсидий из федерального бюджета кредитным организациям на возмещение недополученных доходов по кредитам, выданным на приобретение приоритетной для импорта продукции" (в ред. Постановления Правительства РФ </w:t>
            </w:r>
            <w:r w:rsidR="001D3223" w:rsidRPr="00563200">
              <w:t>от 08.08.2023</w:t>
            </w:r>
            <w:r w:rsidRPr="00563200">
              <w:t xml:space="preserve"> N 1295)</w:t>
            </w:r>
          </w:p>
        </w:tc>
      </w:tr>
      <w:tr w:rsidR="00605E91" w:rsidRPr="00A3533E" w14:paraId="5F23F7BC" w14:textId="77777777" w:rsidTr="005022BD">
        <w:trPr>
          <w:trHeight w:val="488"/>
          <w:jc w:val="center"/>
        </w:trPr>
        <w:tc>
          <w:tcPr>
            <w:tcW w:w="4957" w:type="dxa"/>
            <w:shd w:val="clear" w:color="auto" w:fill="auto"/>
          </w:tcPr>
          <w:p w14:paraId="584C47FD" w14:textId="29BCDEC0" w:rsidR="00605E91" w:rsidRPr="00890E28" w:rsidRDefault="001D3223" w:rsidP="00D55607">
            <w:pPr>
              <w:jc w:val="both"/>
              <w:rPr>
                <w:b/>
              </w:rPr>
            </w:pPr>
            <w:r w:rsidRPr="00890E28">
              <w:rPr>
                <w:b/>
              </w:rPr>
              <w:t>М</w:t>
            </w:r>
            <w:r w:rsidR="000E49E0" w:rsidRPr="00890E28">
              <w:rPr>
                <w:b/>
              </w:rPr>
              <w:t>аксимальный размер операции по системе быстрых платежей до 1 млн руб.</w:t>
            </w:r>
          </w:p>
        </w:tc>
        <w:tc>
          <w:tcPr>
            <w:tcW w:w="6378" w:type="dxa"/>
            <w:shd w:val="clear" w:color="auto" w:fill="auto"/>
          </w:tcPr>
          <w:p w14:paraId="00B0D8C9" w14:textId="5266BB57" w:rsidR="007C201A" w:rsidRPr="00890E28" w:rsidRDefault="007C201A" w:rsidP="007C201A">
            <w:pPr>
              <w:pStyle w:val="a9"/>
              <w:shd w:val="clear" w:color="auto" w:fill="FFFFFF"/>
              <w:spacing w:line="286" w:lineRule="atLeast"/>
              <w:jc w:val="both"/>
              <w:textAlignment w:val="baseline"/>
              <w:rPr>
                <w:color w:val="000000"/>
              </w:rPr>
            </w:pPr>
            <w:r w:rsidRPr="00890E28">
              <w:rPr>
                <w:color w:val="000000"/>
              </w:rPr>
              <w:t>Максимальная сумма единоразового перевода через СБП — до 1 млн рублей. Однако у некоторых банков есть ограничения.</w:t>
            </w:r>
          </w:p>
          <w:p w14:paraId="01728EAE" w14:textId="1640066B" w:rsidR="00605E91" w:rsidRPr="00890E28" w:rsidRDefault="00695A76" w:rsidP="007C201A">
            <w:pPr>
              <w:pStyle w:val="a9"/>
              <w:shd w:val="clear" w:color="auto" w:fill="FFFFFF"/>
              <w:spacing w:before="0" w:after="0" w:line="286" w:lineRule="atLeast"/>
              <w:jc w:val="both"/>
              <w:textAlignment w:val="baseline"/>
              <w:rPr>
                <w:b/>
                <w:shd w:val="clear" w:color="auto" w:fill="FFFFFF"/>
              </w:rPr>
            </w:pPr>
            <w:r w:rsidRPr="00890E28">
              <w:rPr>
                <w:color w:val="000000"/>
              </w:rPr>
              <w:t>Поправки позволят увеличить продажи с оплатой через систему, а значит, реже перечислять эквайринговые комиссии.</w:t>
            </w:r>
          </w:p>
        </w:tc>
        <w:tc>
          <w:tcPr>
            <w:tcW w:w="4542" w:type="dxa"/>
          </w:tcPr>
          <w:p w14:paraId="22D84D8E" w14:textId="6B07D261" w:rsidR="00605E91" w:rsidRPr="00890E28" w:rsidRDefault="001D3223" w:rsidP="001D3223">
            <w:pPr>
              <w:jc w:val="both"/>
            </w:pPr>
            <w:r w:rsidRPr="00890E28">
              <w:rPr>
                <w:rFonts w:eastAsiaTheme="minorHAnsi"/>
                <w:lang w:eastAsia="en-US"/>
              </w:rPr>
              <w:t xml:space="preserve">Положение Банка России от 24 сентября 2020 года </w:t>
            </w:r>
            <w:r w:rsidR="00BC4843">
              <w:rPr>
                <w:rFonts w:eastAsiaTheme="minorHAnsi"/>
                <w:lang w:val="en-US" w:eastAsia="en-US"/>
              </w:rPr>
              <w:t>N</w:t>
            </w:r>
            <w:r w:rsidR="00BC4843" w:rsidRPr="00BC4843">
              <w:rPr>
                <w:rFonts w:eastAsiaTheme="minorHAnsi"/>
                <w:lang w:eastAsia="en-US"/>
              </w:rPr>
              <w:t xml:space="preserve"> </w:t>
            </w:r>
            <w:r w:rsidRPr="00890E28">
              <w:rPr>
                <w:rFonts w:eastAsiaTheme="minorHAnsi"/>
                <w:lang w:eastAsia="en-US"/>
              </w:rPr>
              <w:t xml:space="preserve">732-П </w:t>
            </w:r>
            <w:r w:rsidRPr="00890E28">
              <w:rPr>
                <w:rFonts w:eastAsiaTheme="minorHAnsi"/>
                <w:lang w:eastAsia="en-US"/>
              </w:rPr>
              <w:br/>
              <w:t>«О платежной системе Банка России»</w:t>
            </w:r>
            <w:r w:rsidRPr="00890E28">
              <w:t xml:space="preserve"> </w:t>
            </w:r>
            <w:r w:rsidRPr="00890E28">
              <w:rPr>
                <w:rFonts w:eastAsiaTheme="minorHAnsi"/>
                <w:lang w:eastAsia="en-US"/>
              </w:rPr>
              <w:t>(в ред. Указаний Банка России от 12.01.2023 N</w:t>
            </w:r>
            <w:r w:rsidR="00BC4843">
              <w:rPr>
                <w:rFonts w:eastAsiaTheme="minorHAnsi"/>
                <w:lang w:val="en-US" w:eastAsia="en-US"/>
              </w:rPr>
              <w:t> </w:t>
            </w:r>
            <w:r w:rsidRPr="00890E28">
              <w:rPr>
                <w:rFonts w:eastAsiaTheme="minorHAnsi"/>
                <w:lang w:eastAsia="en-US"/>
              </w:rPr>
              <w:t>6358-У)</w:t>
            </w:r>
          </w:p>
        </w:tc>
      </w:tr>
      <w:tr w:rsidR="00D55607" w:rsidRPr="00A3533E" w14:paraId="2B4818B3" w14:textId="77777777" w:rsidTr="005022BD">
        <w:trPr>
          <w:trHeight w:val="616"/>
          <w:jc w:val="center"/>
        </w:trPr>
        <w:tc>
          <w:tcPr>
            <w:tcW w:w="4957" w:type="dxa"/>
          </w:tcPr>
          <w:p w14:paraId="610FE0F3" w14:textId="16BBD1BB" w:rsidR="00D55607" w:rsidRPr="000723AB" w:rsidRDefault="00D55607" w:rsidP="00D55607">
            <w:pPr>
              <w:jc w:val="both"/>
              <w:rPr>
                <w:shd w:val="clear" w:color="auto" w:fill="FFFFFF"/>
              </w:rPr>
            </w:pPr>
            <w:r w:rsidRPr="000723AB">
              <w:rPr>
                <w:b/>
                <w:shd w:val="clear" w:color="auto" w:fill="FFFFFF"/>
              </w:rPr>
              <w:t xml:space="preserve">Субсидирование </w:t>
            </w:r>
            <w:r w:rsidRPr="000723AB">
              <w:rPr>
                <w:b/>
                <w:bCs/>
                <w:shd w:val="clear" w:color="auto" w:fill="FFFFFF"/>
              </w:rPr>
              <w:t>затрат работодателя на выплату заработной платы</w:t>
            </w:r>
            <w:r w:rsidRPr="000723AB">
              <w:rPr>
                <w:shd w:val="clear" w:color="auto" w:fill="FFFFFF"/>
              </w:rPr>
              <w:t xml:space="preserve"> работникам из числа трудоустроенных граждан, </w:t>
            </w:r>
            <w:r w:rsidR="00515F3C" w:rsidRPr="000723AB">
              <w:rPr>
                <w:shd w:val="clear" w:color="auto" w:fill="FFFFFF"/>
              </w:rPr>
              <w:t xml:space="preserve">в том числе </w:t>
            </w:r>
            <w:r w:rsidRPr="000723AB">
              <w:rPr>
                <w:shd w:val="clear" w:color="auto" w:fill="FFFFFF"/>
              </w:rPr>
              <w:t xml:space="preserve">которые </w:t>
            </w:r>
            <w:r w:rsidR="00515F3C" w:rsidRPr="000723AB">
              <w:rPr>
                <w:shd w:val="clear" w:color="auto" w:fill="FFFFFF"/>
              </w:rPr>
              <w:t>являются ветеранами боевых действий</w:t>
            </w:r>
          </w:p>
          <w:p w14:paraId="7CE236D2" w14:textId="4A16EAEA" w:rsidR="00D55607" w:rsidRPr="000723AB" w:rsidRDefault="00D55607" w:rsidP="00D55607">
            <w:pPr>
              <w:jc w:val="both"/>
              <w:rPr>
                <w:shd w:val="clear" w:color="auto" w:fill="FFFFFF"/>
              </w:rPr>
            </w:pPr>
          </w:p>
          <w:p w14:paraId="5E54E9DF" w14:textId="345B6B94" w:rsidR="00D55607" w:rsidRPr="000723AB" w:rsidRDefault="00D55607" w:rsidP="00D55607">
            <w:pPr>
              <w:jc w:val="both"/>
              <w:rPr>
                <w:b/>
              </w:rPr>
            </w:pPr>
          </w:p>
        </w:tc>
        <w:tc>
          <w:tcPr>
            <w:tcW w:w="6378" w:type="dxa"/>
          </w:tcPr>
          <w:p w14:paraId="1AD6968F" w14:textId="14C7C398" w:rsidR="00510327" w:rsidRPr="000723AB" w:rsidRDefault="00510327" w:rsidP="00510327">
            <w:pPr>
              <w:jc w:val="both"/>
              <w:rPr>
                <w:bCs/>
                <w:shd w:val="clear" w:color="auto" w:fill="FFFFFF"/>
              </w:rPr>
            </w:pPr>
            <w:r w:rsidRPr="000723AB">
              <w:rPr>
                <w:bCs/>
                <w:shd w:val="clear" w:color="auto" w:fill="FFFFFF"/>
              </w:rPr>
              <w:lastRenderedPageBreak/>
              <w:t>Работодатель может получить субсидию за трудоустройство граждан из следующих категорий:</w:t>
            </w:r>
          </w:p>
          <w:p w14:paraId="355AB0A9" w14:textId="61F440A8" w:rsidR="00510327" w:rsidRPr="00BE08D3" w:rsidRDefault="00510327" w:rsidP="00510327">
            <w:pPr>
              <w:jc w:val="both"/>
              <w:rPr>
                <w:bCs/>
                <w:shd w:val="clear" w:color="auto" w:fill="FFFFFF"/>
              </w:rPr>
            </w:pPr>
            <w:r w:rsidRPr="00BE08D3">
              <w:rPr>
                <w:bCs/>
                <w:shd w:val="clear" w:color="auto" w:fill="FFFFFF"/>
              </w:rPr>
              <w:t>· Граждане до 30 лет</w:t>
            </w:r>
            <w:r w:rsidR="000723AB" w:rsidRPr="00BE08D3">
              <w:rPr>
                <w:bCs/>
                <w:shd w:val="clear" w:color="auto" w:fill="FFFFFF"/>
              </w:rPr>
              <w:t xml:space="preserve"> (включительно)</w:t>
            </w:r>
          </w:p>
          <w:p w14:paraId="73380C86" w14:textId="48ECC0FA" w:rsidR="00510327" w:rsidRPr="00BE08D3" w:rsidRDefault="00510327" w:rsidP="00510327">
            <w:pPr>
              <w:jc w:val="both"/>
              <w:rPr>
                <w:bCs/>
                <w:shd w:val="clear" w:color="auto" w:fill="FFFFFF"/>
              </w:rPr>
            </w:pPr>
            <w:r w:rsidRPr="00BE08D3">
              <w:rPr>
                <w:bCs/>
                <w:shd w:val="clear" w:color="auto" w:fill="FFFFFF"/>
              </w:rPr>
              <w:lastRenderedPageBreak/>
              <w:t>· Безработные, которые были уволены в результате ликвидации предприятия или сокращения численности персонала или штата</w:t>
            </w:r>
          </w:p>
          <w:p w14:paraId="3DB41934" w14:textId="69210D5E" w:rsidR="00B7521C" w:rsidRPr="00BE08D3" w:rsidRDefault="00B7521C" w:rsidP="00BE08D3">
            <w:pPr>
              <w:autoSpaceDE w:val="0"/>
              <w:autoSpaceDN w:val="0"/>
              <w:adjustRightInd w:val="0"/>
              <w:jc w:val="both"/>
              <w:rPr>
                <w:bCs/>
                <w:shd w:val="clear" w:color="auto" w:fill="FFFFFF"/>
              </w:rPr>
            </w:pPr>
            <w:r w:rsidRPr="00BE08D3">
              <w:rPr>
                <w:bCs/>
                <w:shd w:val="clear" w:color="auto" w:fill="FFFFFF"/>
              </w:rPr>
              <w:t xml:space="preserve">- </w:t>
            </w:r>
            <w:r w:rsidRPr="00BE08D3">
              <w:rPr>
                <w:rFonts w:eastAsiaTheme="minorHAnsi"/>
                <w:lang w:eastAsia="en-US"/>
              </w:rPr>
              <w:t>Работники, находящиеся под риском увольнения,</w:t>
            </w:r>
            <w:r w:rsidR="00BE08D3" w:rsidRPr="00BE08D3">
              <w:rPr>
                <w:rFonts w:eastAsiaTheme="minorHAnsi"/>
                <w:lang w:eastAsia="en-US"/>
              </w:rPr>
              <w:t xml:space="preserve"> трудовой договор с которыми заключен в текущем году в порядке перевода от другого работодателя по согласованию между работодателями</w:t>
            </w:r>
          </w:p>
          <w:p w14:paraId="4845554F" w14:textId="77777777" w:rsidR="00510327" w:rsidRPr="00BE08D3" w:rsidRDefault="00510327" w:rsidP="00510327">
            <w:pPr>
              <w:jc w:val="both"/>
              <w:rPr>
                <w:bCs/>
                <w:shd w:val="clear" w:color="auto" w:fill="FFFFFF"/>
              </w:rPr>
            </w:pPr>
            <w:r w:rsidRPr="00BE08D3">
              <w:rPr>
                <w:bCs/>
                <w:shd w:val="clear" w:color="auto" w:fill="FFFFFF"/>
              </w:rPr>
              <w:t>· Инвалиды</w:t>
            </w:r>
          </w:p>
          <w:p w14:paraId="26E68F71" w14:textId="3F969865" w:rsidR="00510327" w:rsidRPr="00BE08D3" w:rsidRDefault="00510327" w:rsidP="00510327">
            <w:pPr>
              <w:jc w:val="both"/>
              <w:rPr>
                <w:bCs/>
                <w:shd w:val="clear" w:color="auto" w:fill="FFFFFF"/>
              </w:rPr>
            </w:pPr>
            <w:r w:rsidRPr="00BE08D3">
              <w:rPr>
                <w:bCs/>
                <w:shd w:val="clear" w:color="auto" w:fill="FFFFFF"/>
              </w:rPr>
              <w:t>· Ветераны СВО, ч</w:t>
            </w:r>
            <w:r w:rsidR="00BC4843" w:rsidRPr="00BE08D3">
              <w:rPr>
                <w:bCs/>
                <w:shd w:val="clear" w:color="auto" w:fill="FFFFFF"/>
              </w:rPr>
              <w:t>л</w:t>
            </w:r>
            <w:r w:rsidRPr="00BE08D3">
              <w:rPr>
                <w:bCs/>
                <w:shd w:val="clear" w:color="auto" w:fill="FFFFFF"/>
              </w:rPr>
              <w:t>ены семей погибших (умерших) при выполнении задач в ходе СВО</w:t>
            </w:r>
          </w:p>
          <w:p w14:paraId="7619B06C" w14:textId="340AAFCF" w:rsidR="00510327" w:rsidRPr="00BE08D3" w:rsidRDefault="00510327" w:rsidP="000723AB">
            <w:pPr>
              <w:jc w:val="both"/>
              <w:rPr>
                <w:bCs/>
                <w:shd w:val="clear" w:color="auto" w:fill="FFFFFF"/>
              </w:rPr>
            </w:pPr>
            <w:r w:rsidRPr="00BE08D3">
              <w:rPr>
                <w:bCs/>
                <w:shd w:val="clear" w:color="auto" w:fill="FFFFFF"/>
              </w:rPr>
              <w:t xml:space="preserve">· </w:t>
            </w:r>
            <w:r w:rsidR="000723AB" w:rsidRPr="00BE08D3">
              <w:rPr>
                <w:bCs/>
                <w:shd w:val="clear" w:color="auto" w:fill="FFFFFF"/>
              </w:rPr>
              <w:t>Граждане Украины и лица без гражданства, получившие удостоверение беженца или получившие свидетельство о предоставлении временного убежища на территории Российской Федерации</w:t>
            </w:r>
            <w:r w:rsidRPr="00BE08D3">
              <w:rPr>
                <w:bCs/>
                <w:shd w:val="clear" w:color="auto" w:fill="FFFFFF"/>
              </w:rPr>
              <w:t>.</w:t>
            </w:r>
          </w:p>
          <w:p w14:paraId="120226C1" w14:textId="41A900A7" w:rsidR="00BE08D3" w:rsidRDefault="00BE08D3" w:rsidP="00BE08D3">
            <w:pPr>
              <w:autoSpaceDE w:val="0"/>
              <w:autoSpaceDN w:val="0"/>
              <w:adjustRightInd w:val="0"/>
              <w:jc w:val="both"/>
              <w:rPr>
                <w:rFonts w:eastAsiaTheme="minorHAnsi"/>
                <w:lang w:eastAsia="en-US"/>
              </w:rPr>
            </w:pPr>
            <w:r>
              <w:rPr>
                <w:rFonts w:eastAsiaTheme="minorHAnsi"/>
                <w:lang w:eastAsia="en-US"/>
              </w:rPr>
              <w:t>- Граждане РФ, переехавшие для трудоустройства у работодателя, включенного в перечни организаций, испытывающих потребность в привлечении работников по востребованным профессиям (должностям, специальностям), из других субъектов РФ или в пределах одного субъекта РФ в случае, если расстояние от места, где гражданин до переезда для трудоустройства был зарегистрирован по месту жительства или по месту пребывания, до места осуществления трудовой деятельности не менее 50 километров.</w:t>
            </w:r>
          </w:p>
          <w:p w14:paraId="190757D1" w14:textId="12B7E290" w:rsidR="00BE08D3" w:rsidRPr="000723AB" w:rsidRDefault="00BE08D3" w:rsidP="000723AB">
            <w:pPr>
              <w:jc w:val="both"/>
              <w:rPr>
                <w:bCs/>
                <w:shd w:val="clear" w:color="auto" w:fill="FFFFFF"/>
              </w:rPr>
            </w:pPr>
          </w:p>
          <w:p w14:paraId="52921F49" w14:textId="7908F893" w:rsidR="00510327" w:rsidRPr="000723AB" w:rsidRDefault="00510327" w:rsidP="00510327">
            <w:pPr>
              <w:jc w:val="both"/>
              <w:rPr>
                <w:bCs/>
                <w:shd w:val="clear" w:color="auto" w:fill="FFFFFF"/>
              </w:rPr>
            </w:pPr>
            <w:r w:rsidRPr="000723AB">
              <w:rPr>
                <w:bCs/>
                <w:shd w:val="clear" w:color="auto" w:fill="FFFFFF"/>
              </w:rPr>
              <w:t>Размер субсидии зависит от конкретной категории трудоустроенных граждан и определяется исходя из величины МРОТ, увеличенной на районный коэффициент и сумму страховых взносов.</w:t>
            </w:r>
          </w:p>
          <w:p w14:paraId="1C21B124" w14:textId="683520CD" w:rsidR="00D55607" w:rsidRPr="000723AB" w:rsidRDefault="00510327" w:rsidP="00510327">
            <w:pPr>
              <w:jc w:val="both"/>
              <w:rPr>
                <w:bCs/>
                <w:sz w:val="16"/>
                <w:szCs w:val="16"/>
                <w:shd w:val="clear" w:color="auto" w:fill="FFFFFF"/>
              </w:rPr>
            </w:pPr>
            <w:r w:rsidRPr="000723AB">
              <w:rPr>
                <w:bCs/>
                <w:shd w:val="clear" w:color="auto" w:fill="FFFFFF"/>
              </w:rPr>
              <w:t>Максимальная выплата составляет 6 минимальных размеров оплаты труда.</w:t>
            </w:r>
          </w:p>
          <w:p w14:paraId="78A0B3B7" w14:textId="77777777" w:rsidR="00D55607" w:rsidRPr="000723AB" w:rsidRDefault="00D55607" w:rsidP="00D55607">
            <w:pPr>
              <w:jc w:val="both"/>
              <w:rPr>
                <w:bCs/>
              </w:rPr>
            </w:pPr>
            <w:r w:rsidRPr="000723AB">
              <w:rPr>
                <w:bCs/>
              </w:rPr>
              <w:lastRenderedPageBreak/>
              <w:t xml:space="preserve">Для получения господдержки, работодателю нужно обратиться в центр занятости для подбора специалистов под имеющиеся вакансии. Сделать это можно дистанционно через личный кабинет на портале «Работа России». </w:t>
            </w:r>
          </w:p>
          <w:p w14:paraId="4862A239" w14:textId="7881A4D3" w:rsidR="00D55607" w:rsidRPr="000723AB" w:rsidRDefault="00D55607" w:rsidP="00D55607">
            <w:pPr>
              <w:jc w:val="both"/>
              <w:rPr>
                <w:bCs/>
                <w:shd w:val="clear" w:color="auto" w:fill="FFFFFF"/>
              </w:rPr>
            </w:pPr>
            <w:r w:rsidRPr="000723AB">
              <w:rPr>
                <w:bCs/>
              </w:rPr>
              <w:t>После чего потребуется направить заявление в Фонд социального страхования, который занимается распределением и выплатой субсидий. Сделать это также можно дистанционно – через систему «Соцстрах</w:t>
            </w:r>
            <w:r w:rsidR="00BE08D3">
              <w:rPr>
                <w:bCs/>
              </w:rPr>
              <w:t>»</w:t>
            </w:r>
            <w:r w:rsidRPr="000723AB">
              <w:rPr>
                <w:bCs/>
              </w:rPr>
              <w:t>.</w:t>
            </w:r>
          </w:p>
          <w:p w14:paraId="397C4376" w14:textId="7C952641" w:rsidR="00D55607" w:rsidRPr="000723AB" w:rsidRDefault="00D55607" w:rsidP="00D55607">
            <w:pPr>
              <w:jc w:val="both"/>
              <w:rPr>
                <w:bCs/>
                <w:shd w:val="clear" w:color="auto" w:fill="FFFFFF"/>
              </w:rPr>
            </w:pPr>
            <w:r w:rsidRPr="000723AB">
              <w:rPr>
                <w:bCs/>
                <w:shd w:val="clear" w:color="auto" w:fill="FFFFFF"/>
              </w:rPr>
              <w:t xml:space="preserve">Первый платёж организация получит через месяц после трудоустройства безработного, </w:t>
            </w:r>
          </w:p>
          <w:p w14:paraId="5823EF32" w14:textId="77777777" w:rsidR="00D55607" w:rsidRPr="000723AB" w:rsidRDefault="00D55607" w:rsidP="00D55607">
            <w:pPr>
              <w:jc w:val="both"/>
              <w:rPr>
                <w:bCs/>
                <w:shd w:val="clear" w:color="auto" w:fill="FFFFFF"/>
              </w:rPr>
            </w:pPr>
            <w:r w:rsidRPr="000723AB">
              <w:rPr>
                <w:bCs/>
                <w:shd w:val="clear" w:color="auto" w:fill="FFFFFF"/>
              </w:rPr>
              <w:t xml:space="preserve">второй – через три месяца, </w:t>
            </w:r>
          </w:p>
          <w:p w14:paraId="7A9CEE31" w14:textId="2EAE4839" w:rsidR="003F7D6A" w:rsidRPr="000723AB" w:rsidRDefault="00D55607" w:rsidP="006B381E">
            <w:pPr>
              <w:jc w:val="both"/>
              <w:rPr>
                <w:bCs/>
                <w:shd w:val="clear" w:color="auto" w:fill="FFFFFF"/>
              </w:rPr>
            </w:pPr>
            <w:r w:rsidRPr="000723AB">
              <w:rPr>
                <w:bCs/>
                <w:shd w:val="clear" w:color="auto" w:fill="FFFFFF"/>
              </w:rPr>
              <w:t xml:space="preserve">третий – через шесть месяцев. </w:t>
            </w:r>
          </w:p>
        </w:tc>
        <w:tc>
          <w:tcPr>
            <w:tcW w:w="4542" w:type="dxa"/>
          </w:tcPr>
          <w:p w14:paraId="716ADA5D" w14:textId="7051C9E9" w:rsidR="00435BDE" w:rsidRPr="000723AB" w:rsidRDefault="00050ADB" w:rsidP="00435BDE">
            <w:pPr>
              <w:jc w:val="both"/>
              <w:rPr>
                <w:iCs/>
              </w:rPr>
            </w:pPr>
            <w:r w:rsidRPr="00050ADB">
              <w:lastRenderedPageBreak/>
              <w:t xml:space="preserve">Постановление Правительства РФ от 13.03.2021 N 362 (ред. от 27.05.2024) "О государственной поддержке в 2024 году юридических лиц, включая некоммерческие организации, и </w:t>
            </w:r>
            <w:r w:rsidRPr="00050ADB">
              <w:lastRenderedPageBreak/>
              <w:t>индивидуальных предпринимателей в целях стимулирования занятости отдельных категорий граждан"</w:t>
            </w:r>
          </w:p>
        </w:tc>
      </w:tr>
      <w:tr w:rsidR="00D55607" w:rsidRPr="00A3533E" w14:paraId="34A42183" w14:textId="77777777" w:rsidTr="005022BD">
        <w:trPr>
          <w:trHeight w:val="913"/>
          <w:jc w:val="center"/>
        </w:trPr>
        <w:tc>
          <w:tcPr>
            <w:tcW w:w="4957" w:type="dxa"/>
          </w:tcPr>
          <w:p w14:paraId="593BF4DF" w14:textId="77777777" w:rsidR="00D55607" w:rsidRPr="00890E28" w:rsidRDefault="00D55607" w:rsidP="00D55607">
            <w:pPr>
              <w:jc w:val="both"/>
              <w:rPr>
                <w:b/>
                <w:bCs/>
                <w:color w:val="111111"/>
                <w:shd w:val="clear" w:color="auto" w:fill="FDFDFD"/>
              </w:rPr>
            </w:pPr>
            <w:r w:rsidRPr="00890E28">
              <w:rPr>
                <w:b/>
                <w:shd w:val="clear" w:color="auto" w:fill="FFFFFF"/>
              </w:rPr>
              <w:lastRenderedPageBreak/>
              <w:t xml:space="preserve">Гранты молодым предпринимателям </w:t>
            </w:r>
            <w:r w:rsidRPr="00890E28">
              <w:rPr>
                <w:b/>
                <w:bCs/>
                <w:color w:val="111111"/>
                <w:shd w:val="clear" w:color="auto" w:fill="FDFDFD"/>
              </w:rPr>
              <w:t>от 100 до 500 тыс. рублей на создание или развитие своих проектов</w:t>
            </w:r>
          </w:p>
          <w:p w14:paraId="106D33DA" w14:textId="64EC1E1F" w:rsidR="00435BDE" w:rsidRPr="00890E28" w:rsidRDefault="00435BDE" w:rsidP="00D55607">
            <w:pPr>
              <w:jc w:val="both"/>
              <w:rPr>
                <w:i/>
                <w:shd w:val="clear" w:color="auto" w:fill="FFFFFF"/>
              </w:rPr>
            </w:pPr>
          </w:p>
        </w:tc>
        <w:tc>
          <w:tcPr>
            <w:tcW w:w="6378" w:type="dxa"/>
          </w:tcPr>
          <w:p w14:paraId="62A9B15B" w14:textId="24D1EB2A" w:rsidR="001B4645" w:rsidRPr="00890E28" w:rsidRDefault="001B4645" w:rsidP="00897F0A">
            <w:pPr>
              <w:jc w:val="both"/>
            </w:pPr>
            <w:r w:rsidRPr="00890E28">
              <w:t>Требования к молодым предпринимателям</w:t>
            </w:r>
            <w:r w:rsidR="00EF7764">
              <w:t xml:space="preserve"> (субъектам МСП)</w:t>
            </w:r>
            <w:r w:rsidRPr="00890E28">
              <w:t>:</w:t>
            </w:r>
          </w:p>
          <w:p w14:paraId="0EA7BEAE" w14:textId="1769AF7E" w:rsidR="00EF7764" w:rsidRPr="00890E28" w:rsidRDefault="00897F0A" w:rsidP="00EF7764">
            <w:pPr>
              <w:autoSpaceDE w:val="0"/>
              <w:autoSpaceDN w:val="0"/>
              <w:adjustRightInd w:val="0"/>
              <w:jc w:val="both"/>
            </w:pPr>
            <w:r w:rsidRPr="00890E28">
              <w:t xml:space="preserve">- </w:t>
            </w:r>
            <w:proofErr w:type="spellStart"/>
            <w:proofErr w:type="gramStart"/>
            <w:r w:rsidRPr="00890E28">
              <w:t>физ.л</w:t>
            </w:r>
            <w:r w:rsidR="001B4645" w:rsidRPr="00890E28">
              <w:t>ицо</w:t>
            </w:r>
            <w:proofErr w:type="spellEnd"/>
            <w:proofErr w:type="gramEnd"/>
            <w:r w:rsidR="001B4645" w:rsidRPr="00890E28">
              <w:t xml:space="preserve"> до 25 лет</w:t>
            </w:r>
            <w:r w:rsidRPr="00890E28">
              <w:t xml:space="preserve"> </w:t>
            </w:r>
            <w:r w:rsidR="001B4645" w:rsidRPr="00890E28">
              <w:t>(включительно)</w:t>
            </w:r>
            <w:r w:rsidR="00EF7764">
              <w:t>,</w:t>
            </w:r>
            <w:r w:rsidR="001B4645" w:rsidRPr="00890E28">
              <w:t xml:space="preserve"> </w:t>
            </w:r>
            <w:r w:rsidR="00EF7764">
              <w:t xml:space="preserve">зарегистрированное </w:t>
            </w:r>
            <w:r w:rsidR="00EF7764" w:rsidRPr="00EF7764">
              <w:t>в качестве индивидуального предпринимателя или юридического лица, доля (суммарная доля) участия в уставном (складочном, акционерном) капитале</w:t>
            </w:r>
            <w:r w:rsidR="00EF7764">
              <w:t xml:space="preserve"> </w:t>
            </w:r>
            <w:r w:rsidR="00EF7764">
              <w:rPr>
                <w:rFonts w:eastAsiaTheme="minorHAnsi"/>
                <w:lang w:eastAsia="en-US"/>
              </w:rPr>
              <w:t>превышает 50 процентов</w:t>
            </w:r>
            <w:r w:rsidRPr="00890E28">
              <w:t>;</w:t>
            </w:r>
          </w:p>
          <w:p w14:paraId="3058CBA4" w14:textId="16C17FC1" w:rsidR="001B4645" w:rsidRPr="00890E28" w:rsidRDefault="00897F0A" w:rsidP="00897F0A">
            <w:pPr>
              <w:jc w:val="both"/>
            </w:pPr>
            <w:r w:rsidRPr="00890E28">
              <w:t xml:space="preserve">- </w:t>
            </w:r>
            <w:r w:rsidR="00EF7764">
              <w:t>прохождение</w:t>
            </w:r>
            <w:r w:rsidR="001B4645" w:rsidRPr="00890E28">
              <w:t xml:space="preserve"> обучени</w:t>
            </w:r>
            <w:r w:rsidR="00EF7764">
              <w:t xml:space="preserve">я </w:t>
            </w:r>
            <w:r w:rsidR="001B4645" w:rsidRPr="00890E28">
              <w:t>в рамках обучающей программы или акселерационной программы в течение года до момента получения гранта по направлению осуществления предпринимательской деятельности, проведение которой организовано</w:t>
            </w:r>
            <w:r w:rsidR="006B381E" w:rsidRPr="00890E28">
              <w:t xml:space="preserve"> </w:t>
            </w:r>
            <w:r w:rsidR="001B4645" w:rsidRPr="00890E28">
              <w:t>в центре «Мой бизнес»</w:t>
            </w:r>
            <w:r w:rsidRPr="00890E28">
              <w:t>;</w:t>
            </w:r>
          </w:p>
          <w:p w14:paraId="59892646" w14:textId="2091FD12" w:rsidR="001B4645" w:rsidRDefault="00897F0A" w:rsidP="00897F0A">
            <w:pPr>
              <w:jc w:val="both"/>
            </w:pPr>
            <w:r w:rsidRPr="00890E28">
              <w:t xml:space="preserve">- </w:t>
            </w:r>
            <w:r w:rsidR="001B4645" w:rsidRPr="00890E28">
              <w:t xml:space="preserve">у субъекта МСП отсутствует просроченная задолженность по налогам, сборам и иным обязательным платежам в бюджеты бюджетной системы Российской Федерации, превышающая </w:t>
            </w:r>
            <w:r w:rsidR="00A40A94">
              <w:t>3</w:t>
            </w:r>
            <w:r w:rsidR="001B4645" w:rsidRPr="00890E28">
              <w:t xml:space="preserve"> тыс. рублей.</w:t>
            </w:r>
          </w:p>
          <w:p w14:paraId="467DCE69" w14:textId="77777777" w:rsidR="00A40A94" w:rsidRPr="00890E28" w:rsidRDefault="00A40A94" w:rsidP="00897F0A">
            <w:pPr>
              <w:jc w:val="both"/>
            </w:pPr>
          </w:p>
          <w:p w14:paraId="3CCD76EC" w14:textId="74838617" w:rsidR="00D55607" w:rsidRPr="00890E28" w:rsidRDefault="00897F0A" w:rsidP="00D55607">
            <w:pPr>
              <w:jc w:val="both"/>
              <w:rPr>
                <w:color w:val="111111"/>
                <w:shd w:val="clear" w:color="auto" w:fill="FDFDFD"/>
              </w:rPr>
            </w:pPr>
            <w:r w:rsidRPr="00890E28">
              <w:rPr>
                <w:bCs/>
                <w:color w:val="111111"/>
                <w:shd w:val="clear" w:color="auto" w:fill="FDFDFD"/>
              </w:rPr>
              <w:t xml:space="preserve">Грант </w:t>
            </w:r>
            <w:r w:rsidR="00ED6382" w:rsidRPr="00890E28">
              <w:rPr>
                <w:bCs/>
                <w:color w:val="111111"/>
                <w:shd w:val="clear" w:color="auto" w:fill="FDFDFD"/>
              </w:rPr>
              <w:t xml:space="preserve">предоставляется при условии софинансирования расходов в размере не менее </w:t>
            </w:r>
            <w:r w:rsidR="00D55607" w:rsidRPr="00890E28">
              <w:rPr>
                <w:color w:val="111111"/>
                <w:shd w:val="clear" w:color="auto" w:fill="FDFDFD"/>
              </w:rPr>
              <w:t>25% от стоимости проекта</w:t>
            </w:r>
            <w:r w:rsidR="00ED6382" w:rsidRPr="00890E28">
              <w:rPr>
                <w:color w:val="111111"/>
                <w:shd w:val="clear" w:color="auto" w:fill="FDFDFD"/>
              </w:rPr>
              <w:t>.</w:t>
            </w:r>
          </w:p>
          <w:p w14:paraId="486AF9D4" w14:textId="4C7B801E" w:rsidR="00614266" w:rsidRPr="00890E28" w:rsidRDefault="00D55607" w:rsidP="00911912">
            <w:pPr>
              <w:jc w:val="both"/>
              <w:rPr>
                <w:shd w:val="clear" w:color="auto" w:fill="FFFFFF"/>
              </w:rPr>
            </w:pPr>
            <w:r w:rsidRPr="00890E28">
              <w:rPr>
                <w:bCs/>
                <w:color w:val="111111"/>
                <w:shd w:val="clear" w:color="auto" w:fill="FDFDFD"/>
              </w:rPr>
              <w:lastRenderedPageBreak/>
              <w:t>Полученные средства можно использовать:</w:t>
            </w:r>
            <w:r w:rsidRPr="00890E28">
              <w:rPr>
                <w:shd w:val="clear" w:color="auto" w:fill="FFFFFF"/>
              </w:rPr>
              <w:t xml:space="preserve"> на аренду и ремонт помещения, приобретение </w:t>
            </w:r>
            <w:r w:rsidR="00FB220B" w:rsidRPr="00890E28">
              <w:rPr>
                <w:shd w:val="clear" w:color="auto" w:fill="FFFFFF"/>
              </w:rPr>
              <w:t>программного</w:t>
            </w:r>
            <w:r w:rsidRPr="00890E28">
              <w:rPr>
                <w:shd w:val="clear" w:color="auto" w:fill="FFFFFF"/>
              </w:rPr>
              <w:t xml:space="preserve"> обеспечения, оргтехники, технологического оборудования, оплату первых взносов по договорам лизинга, услуг связи и т.д.</w:t>
            </w:r>
            <w:r w:rsidR="00614266" w:rsidRPr="00890E28">
              <w:rPr>
                <w:shd w:val="clear" w:color="auto" w:fill="FFFFFF"/>
              </w:rPr>
              <w:t xml:space="preserve"> </w:t>
            </w:r>
          </w:p>
        </w:tc>
        <w:tc>
          <w:tcPr>
            <w:tcW w:w="4542" w:type="dxa"/>
          </w:tcPr>
          <w:p w14:paraId="1A3800FB" w14:textId="578C5BC4" w:rsidR="00030DCD" w:rsidRDefault="003B5AA7" w:rsidP="00030DCD">
            <w:pPr>
              <w:jc w:val="both"/>
            </w:pPr>
            <w:r>
              <w:lastRenderedPageBreak/>
              <w:t>Постановление Правительства РО от 21.08.2021 N 655</w:t>
            </w:r>
            <w:r w:rsidR="00030DCD">
              <w:t xml:space="preserve"> </w:t>
            </w:r>
            <w:r>
              <w:t>"О Порядке предоставления грантов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на реализацию проектов в сфере социального предпринимательства или проектов в сфере предпринимательской деятельности соответственно</w:t>
            </w:r>
            <w:r w:rsidRPr="00EF7764">
              <w:t>"</w:t>
            </w:r>
            <w:r w:rsidR="00030DCD" w:rsidRPr="00EF7764">
              <w:t xml:space="preserve"> (в ред. Постановления Правительства РО от 01.04.2024 N 213)</w:t>
            </w:r>
          </w:p>
          <w:p w14:paraId="4AFF065E" w14:textId="4718B72D" w:rsidR="003B5AA7" w:rsidRPr="00890E28" w:rsidRDefault="003B5AA7" w:rsidP="00030DCD">
            <w:pPr>
              <w:jc w:val="both"/>
            </w:pPr>
          </w:p>
        </w:tc>
      </w:tr>
      <w:tr w:rsidR="00FC2E98" w:rsidRPr="00A3533E" w14:paraId="47B8A52F" w14:textId="77777777" w:rsidTr="005022BD">
        <w:trPr>
          <w:trHeight w:val="913"/>
          <w:jc w:val="center"/>
        </w:trPr>
        <w:tc>
          <w:tcPr>
            <w:tcW w:w="4957" w:type="dxa"/>
          </w:tcPr>
          <w:p w14:paraId="5F6BF7FC" w14:textId="563DB6DB" w:rsidR="00FC2E98" w:rsidRPr="00890E28" w:rsidRDefault="00FC2E98" w:rsidP="00FC2E98">
            <w:pPr>
              <w:jc w:val="both"/>
              <w:rPr>
                <w:b/>
                <w:bCs/>
                <w:color w:val="111111"/>
                <w:shd w:val="clear" w:color="auto" w:fill="FDFDFD"/>
              </w:rPr>
            </w:pPr>
            <w:r w:rsidRPr="00890E28">
              <w:rPr>
                <w:b/>
                <w:shd w:val="clear" w:color="auto" w:fill="FFFFFF"/>
              </w:rPr>
              <w:lastRenderedPageBreak/>
              <w:t xml:space="preserve">Гранты </w:t>
            </w:r>
            <w:r>
              <w:rPr>
                <w:b/>
                <w:shd w:val="clear" w:color="auto" w:fill="FFFFFF"/>
              </w:rPr>
              <w:t xml:space="preserve">социальным </w:t>
            </w:r>
            <w:r w:rsidRPr="00890E28">
              <w:rPr>
                <w:b/>
                <w:shd w:val="clear" w:color="auto" w:fill="FFFFFF"/>
              </w:rPr>
              <w:t xml:space="preserve">предпринимателям </w:t>
            </w:r>
            <w:bookmarkStart w:id="1" w:name="_Hlk168567572"/>
            <w:r w:rsidRPr="00890E28">
              <w:rPr>
                <w:b/>
                <w:bCs/>
                <w:color w:val="111111"/>
                <w:shd w:val="clear" w:color="auto" w:fill="FDFDFD"/>
              </w:rPr>
              <w:t>от 100 до 500 тыс. рублей на создание или развитие своих проектов</w:t>
            </w:r>
          </w:p>
          <w:bookmarkEnd w:id="1"/>
          <w:p w14:paraId="43D09290" w14:textId="7EF203EA" w:rsidR="00FC2E98" w:rsidRPr="00890E28" w:rsidRDefault="00FC2E98" w:rsidP="00FC2E98">
            <w:pPr>
              <w:jc w:val="both"/>
              <w:rPr>
                <w:b/>
                <w:shd w:val="clear" w:color="auto" w:fill="FFFFFF"/>
              </w:rPr>
            </w:pPr>
          </w:p>
        </w:tc>
        <w:tc>
          <w:tcPr>
            <w:tcW w:w="6378" w:type="dxa"/>
          </w:tcPr>
          <w:p w14:paraId="17B5C18B" w14:textId="77777777" w:rsidR="00FC2E98" w:rsidRDefault="00FC2E98" w:rsidP="00FC2E98">
            <w:pPr>
              <w:jc w:val="both"/>
            </w:pPr>
            <w:bookmarkStart w:id="2" w:name="_Hlk168567630"/>
            <w:r>
              <w:t xml:space="preserve">Требование к получателям: </w:t>
            </w:r>
          </w:p>
          <w:p w14:paraId="6098BFBD" w14:textId="383D8FB7" w:rsidR="00FC2E98" w:rsidRPr="003B5AA7" w:rsidRDefault="00FC2E98" w:rsidP="00FC2E98">
            <w:pPr>
              <w:jc w:val="both"/>
            </w:pPr>
            <w:r>
              <w:t xml:space="preserve">- </w:t>
            </w:r>
            <w:r w:rsidRPr="003B5AA7">
              <w:t>пройти обучение в центре «Мой бизнес» до подачи заявки на участие в конкурсе;</w:t>
            </w:r>
          </w:p>
          <w:p w14:paraId="5F00ACB9" w14:textId="3FFE0557" w:rsidR="00FC2E98" w:rsidRPr="003B5AA7" w:rsidRDefault="00FC2E98" w:rsidP="00FC2E98">
            <w:pPr>
              <w:jc w:val="both"/>
            </w:pPr>
            <w:r>
              <w:t xml:space="preserve">- </w:t>
            </w:r>
            <w:r w:rsidRPr="003B5AA7">
              <w:t xml:space="preserve">наличие </w:t>
            </w:r>
            <w:bookmarkStart w:id="3" w:name="_Hlk168565228"/>
            <w:r w:rsidRPr="003B5AA7">
              <w:t>статуса социального предпринимателя</w:t>
            </w:r>
            <w:bookmarkEnd w:id="3"/>
            <w:r w:rsidRPr="003B5AA7">
              <w:t>;</w:t>
            </w:r>
          </w:p>
          <w:p w14:paraId="767680A2" w14:textId="4CEA5BA4" w:rsidR="00FC2E98" w:rsidRDefault="00FC2E98" w:rsidP="00FC2E98">
            <w:pPr>
              <w:jc w:val="both"/>
            </w:pPr>
            <w:r>
              <w:t xml:space="preserve">- </w:t>
            </w:r>
            <w:r w:rsidRPr="003B5AA7">
              <w:t>отсутствие просроченной задолженности по налогам, сборам и иным обязательным платежам, превышающей 3 тыс. рублей.</w:t>
            </w:r>
          </w:p>
          <w:p w14:paraId="01D4313A" w14:textId="77777777" w:rsidR="00FC2E98" w:rsidRDefault="00FC2E98" w:rsidP="00FC2E98">
            <w:pPr>
              <w:jc w:val="both"/>
              <w:rPr>
                <w:bCs/>
                <w:color w:val="111111"/>
                <w:shd w:val="clear" w:color="auto" w:fill="FDFDFD"/>
              </w:rPr>
            </w:pPr>
          </w:p>
          <w:p w14:paraId="327EC041" w14:textId="4F4AC0D3" w:rsidR="00FC2E98" w:rsidRPr="00890E28" w:rsidRDefault="00FC2E98" w:rsidP="00FC2E98">
            <w:pPr>
              <w:jc w:val="both"/>
              <w:rPr>
                <w:color w:val="111111"/>
                <w:shd w:val="clear" w:color="auto" w:fill="FDFDFD"/>
              </w:rPr>
            </w:pPr>
            <w:r w:rsidRPr="00890E28">
              <w:rPr>
                <w:bCs/>
                <w:color w:val="111111"/>
                <w:shd w:val="clear" w:color="auto" w:fill="FDFDFD"/>
              </w:rPr>
              <w:t xml:space="preserve">Грант предоставляется при условии софинансирования расходов в размере не менее </w:t>
            </w:r>
            <w:r w:rsidRPr="00890E28">
              <w:rPr>
                <w:color w:val="111111"/>
                <w:shd w:val="clear" w:color="auto" w:fill="FDFDFD"/>
              </w:rPr>
              <w:t>25% от стоимости проекта.</w:t>
            </w:r>
          </w:p>
          <w:p w14:paraId="3393790D" w14:textId="43A2597A" w:rsidR="00FC2E98" w:rsidRPr="00890E28" w:rsidRDefault="00FC2E98" w:rsidP="00FC2E98">
            <w:pPr>
              <w:jc w:val="both"/>
            </w:pPr>
            <w:r w:rsidRPr="00890E28">
              <w:rPr>
                <w:bCs/>
                <w:color w:val="111111"/>
                <w:shd w:val="clear" w:color="auto" w:fill="FDFDFD"/>
              </w:rPr>
              <w:t>Полученные средства можно использовать:</w:t>
            </w:r>
            <w:r w:rsidRPr="00890E28">
              <w:rPr>
                <w:shd w:val="clear" w:color="auto" w:fill="FFFFFF"/>
              </w:rPr>
              <w:t xml:space="preserve"> на аренду и ремонт помещения, приобретение программного обеспечения, оргтехники, технологического оборудования, оплату первых взносов по договорам лизинга, услуг связи и т.д.</w:t>
            </w:r>
            <w:bookmarkEnd w:id="2"/>
          </w:p>
        </w:tc>
        <w:tc>
          <w:tcPr>
            <w:tcW w:w="4542" w:type="dxa"/>
          </w:tcPr>
          <w:p w14:paraId="3B97C04A" w14:textId="4621E7D6" w:rsidR="00FC2E98" w:rsidRPr="00890E28" w:rsidRDefault="00FC2E98" w:rsidP="00FC2E98">
            <w:pPr>
              <w:jc w:val="both"/>
            </w:pPr>
            <w:r>
              <w:t>Постановление Правительства РО от 21.08.2021 N 655 "О Порядке предоставления грантов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на реализацию проектов в сфере социального предпринимательства или проектов в сфере предпринимательской деятельности соответственно</w:t>
            </w:r>
            <w:r w:rsidRPr="00AB7666">
              <w:t>" (в ред. Постановления Правительства РО от 01.04.2024 N 213)</w:t>
            </w:r>
          </w:p>
        </w:tc>
      </w:tr>
      <w:tr w:rsidR="003B5AA7" w:rsidRPr="00A3533E" w14:paraId="5BB0B8C2" w14:textId="77777777" w:rsidTr="005022BD">
        <w:trPr>
          <w:trHeight w:val="913"/>
          <w:jc w:val="center"/>
        </w:trPr>
        <w:tc>
          <w:tcPr>
            <w:tcW w:w="4957" w:type="dxa"/>
          </w:tcPr>
          <w:p w14:paraId="750BF118" w14:textId="28B029E5" w:rsidR="003B5AA7" w:rsidRPr="00890E28" w:rsidRDefault="003B5AA7" w:rsidP="003B5AA7">
            <w:pPr>
              <w:jc w:val="both"/>
            </w:pPr>
            <w:r w:rsidRPr="00890E28">
              <w:rPr>
                <w:b/>
                <w:shd w:val="clear" w:color="auto" w:fill="FFFFFF"/>
              </w:rPr>
              <w:t xml:space="preserve">Гранты на разработку </w:t>
            </w:r>
            <w:r w:rsidR="008E6005" w:rsidRPr="008E6005">
              <w:rPr>
                <w:b/>
                <w:shd w:val="clear" w:color="auto" w:fill="FFFFFF"/>
              </w:rPr>
              <w:t>стандартных образцов для фармацевтической промышленности</w:t>
            </w:r>
            <w:r w:rsidRPr="00890E28">
              <w:t xml:space="preserve"> </w:t>
            </w:r>
          </w:p>
          <w:p w14:paraId="6E1A34C9" w14:textId="77777777" w:rsidR="003B5AA7" w:rsidRPr="00890E28" w:rsidRDefault="003B5AA7" w:rsidP="003B5AA7">
            <w:pPr>
              <w:jc w:val="both"/>
            </w:pPr>
            <w:r w:rsidRPr="00890E28">
              <w:t>Квалификационный отбор проводит АНО «Агентство по технологическому развитию».</w:t>
            </w:r>
          </w:p>
          <w:p w14:paraId="07792982" w14:textId="6D57802E" w:rsidR="003B5AA7" w:rsidRPr="00890E28" w:rsidRDefault="00154FDB" w:rsidP="003B5AA7">
            <w:pPr>
              <w:jc w:val="both"/>
              <w:rPr>
                <w:b/>
                <w:shd w:val="clear" w:color="auto" w:fill="FFFFFF"/>
              </w:rPr>
            </w:pPr>
            <w:hyperlink r:id="rId14" w:history="1">
              <w:r w:rsidR="003B5AA7" w:rsidRPr="00890E28">
                <w:rPr>
                  <w:rStyle w:val="ab"/>
                  <w:b/>
                  <w:shd w:val="clear" w:color="auto" w:fill="FFFFFF"/>
                </w:rPr>
                <w:t>https://atr.gov.ru/</w:t>
              </w:r>
            </w:hyperlink>
          </w:p>
          <w:p w14:paraId="7BD18FCD" w14:textId="5F9C3A65" w:rsidR="003B5AA7" w:rsidRPr="00890E28" w:rsidRDefault="003B5AA7" w:rsidP="003B5AA7">
            <w:pPr>
              <w:jc w:val="both"/>
              <w:rPr>
                <w:b/>
                <w:shd w:val="clear" w:color="auto" w:fill="FFFFFF"/>
              </w:rPr>
            </w:pPr>
          </w:p>
        </w:tc>
        <w:tc>
          <w:tcPr>
            <w:tcW w:w="6378" w:type="dxa"/>
          </w:tcPr>
          <w:p w14:paraId="5807D4F4" w14:textId="0A393C78" w:rsidR="003B5AA7" w:rsidRPr="00890E28" w:rsidRDefault="008E6005" w:rsidP="003B5AA7">
            <w:pPr>
              <w:jc w:val="both"/>
            </w:pPr>
            <w:r w:rsidRPr="00890E28">
              <w:t>Грантополучатели:</w:t>
            </w:r>
            <w:r>
              <w:t xml:space="preserve"> р</w:t>
            </w:r>
            <w:r w:rsidR="003B5AA7" w:rsidRPr="00890E28">
              <w:t>оссийские фармацевтические компании</w:t>
            </w:r>
            <w:r w:rsidRPr="008E6005">
              <w:t>, осуществляющ</w:t>
            </w:r>
            <w:r>
              <w:t>ие</w:t>
            </w:r>
            <w:r w:rsidRPr="008E6005">
              <w:t xml:space="preserve"> деятельность в области разработки стандартных образцов, применяемых в фармацевтической промышленности, включенная в реестр потенциальных исполнителей по разработке стандартных образцов</w:t>
            </w:r>
            <w:r>
              <w:t>.</w:t>
            </w:r>
            <w:r w:rsidR="003B5AA7" w:rsidRPr="00890E28">
              <w:t xml:space="preserve"> </w:t>
            </w:r>
          </w:p>
          <w:p w14:paraId="2118084A" w14:textId="07F4FD3D" w:rsidR="003B5AA7" w:rsidRPr="00890E28" w:rsidRDefault="008E6005" w:rsidP="003B5AA7">
            <w:pPr>
              <w:jc w:val="both"/>
            </w:pPr>
            <w:r>
              <w:t xml:space="preserve">Срок </w:t>
            </w:r>
            <w:r w:rsidR="00AB7666">
              <w:t>реализации проекта</w:t>
            </w:r>
            <w:r>
              <w:t xml:space="preserve"> – 12 месяцев.</w:t>
            </w:r>
          </w:p>
          <w:p w14:paraId="3186A096" w14:textId="7111A009" w:rsidR="003B5AA7" w:rsidRPr="00890E28" w:rsidRDefault="003B5AA7" w:rsidP="003B5AA7">
            <w:pPr>
              <w:jc w:val="both"/>
            </w:pPr>
          </w:p>
        </w:tc>
        <w:tc>
          <w:tcPr>
            <w:tcW w:w="4542" w:type="dxa"/>
          </w:tcPr>
          <w:p w14:paraId="14CB70BD" w14:textId="392C8E20" w:rsidR="003B5AA7" w:rsidRPr="00890E28" w:rsidRDefault="003B5AA7" w:rsidP="003B5AA7">
            <w:pPr>
              <w:jc w:val="both"/>
            </w:pPr>
            <w:r w:rsidRPr="00890E28">
              <w:rPr>
                <w:rFonts w:eastAsiaTheme="minorHAnsi"/>
                <w:lang w:eastAsia="en-US"/>
              </w:rPr>
              <w:t xml:space="preserve">Постановление Правительства РФ от 18.02.2022 N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w:t>
            </w:r>
            <w:r w:rsidR="008E6005">
              <w:rPr>
                <w:rFonts w:eastAsiaTheme="minorHAnsi"/>
                <w:lang w:eastAsia="en-US"/>
              </w:rPr>
              <w:t>(</w:t>
            </w:r>
            <w:r w:rsidRPr="00890E28">
              <w:rPr>
                <w:rFonts w:eastAsiaTheme="minorHAnsi"/>
                <w:lang w:eastAsia="en-US"/>
              </w:rPr>
              <w:t xml:space="preserve">в ред. </w:t>
            </w:r>
            <w:r w:rsidRPr="00890E28">
              <w:rPr>
                <w:rFonts w:eastAsiaTheme="minorHAnsi"/>
                <w:lang w:eastAsia="en-US"/>
              </w:rPr>
              <w:lastRenderedPageBreak/>
              <w:t>Постановления Правительства РФ от 14.04.2022 N 653)</w:t>
            </w:r>
          </w:p>
        </w:tc>
      </w:tr>
      <w:tr w:rsidR="003B5AA7" w:rsidRPr="00A3533E" w14:paraId="59AC5D77" w14:textId="77777777" w:rsidTr="005022BD">
        <w:trPr>
          <w:trHeight w:val="913"/>
          <w:jc w:val="center"/>
        </w:trPr>
        <w:tc>
          <w:tcPr>
            <w:tcW w:w="4957" w:type="dxa"/>
          </w:tcPr>
          <w:p w14:paraId="0B2FF1C6" w14:textId="77777777" w:rsidR="003B5AA7" w:rsidRPr="00890E28" w:rsidRDefault="003B5AA7" w:rsidP="003B5AA7">
            <w:pPr>
              <w:jc w:val="both"/>
              <w:rPr>
                <w:b/>
                <w:shd w:val="clear" w:color="auto" w:fill="FFFFFF"/>
              </w:rPr>
            </w:pPr>
            <w:r w:rsidRPr="00890E28">
              <w:rPr>
                <w:b/>
                <w:shd w:val="clear" w:color="auto" w:fill="FFFFFF"/>
              </w:rPr>
              <w:lastRenderedPageBreak/>
              <w:t>Гранты на создание отечественных комплектующих для различных отраслей промышленности.</w:t>
            </w:r>
          </w:p>
          <w:p w14:paraId="5EC36C60" w14:textId="77777777" w:rsidR="003B5AA7" w:rsidRPr="00890E28" w:rsidRDefault="003B5AA7" w:rsidP="003B5AA7">
            <w:pPr>
              <w:jc w:val="both"/>
              <w:rPr>
                <w:shd w:val="clear" w:color="auto" w:fill="FFFFFF"/>
              </w:rPr>
            </w:pPr>
            <w:r w:rsidRPr="00890E28">
              <w:rPr>
                <w:shd w:val="clear" w:color="auto" w:fill="FFFFFF"/>
              </w:rPr>
              <w:t>Квалификационный отбор проводит АНО «Агентство по технологическому развитию».</w:t>
            </w:r>
          </w:p>
          <w:p w14:paraId="7C17DDBC" w14:textId="48D98868" w:rsidR="003B5AA7" w:rsidRPr="00890E28" w:rsidRDefault="00154FDB" w:rsidP="003B5AA7">
            <w:pPr>
              <w:jc w:val="both"/>
              <w:rPr>
                <w:b/>
                <w:shd w:val="clear" w:color="auto" w:fill="FFFFFF"/>
              </w:rPr>
            </w:pPr>
            <w:hyperlink r:id="rId15" w:history="1">
              <w:r w:rsidR="003B5AA7" w:rsidRPr="00890E28">
                <w:rPr>
                  <w:rStyle w:val="ab"/>
                  <w:b/>
                  <w:shd w:val="clear" w:color="auto" w:fill="FFFFFF"/>
                </w:rPr>
                <w:t>https://208.atr.gov.ru/</w:t>
              </w:r>
            </w:hyperlink>
          </w:p>
          <w:p w14:paraId="1234F8CE" w14:textId="77777777" w:rsidR="003B5AA7" w:rsidRPr="00890E28" w:rsidRDefault="003B5AA7" w:rsidP="003B5AA7">
            <w:pPr>
              <w:jc w:val="both"/>
              <w:rPr>
                <w:shd w:val="clear" w:color="auto" w:fill="FFFFFF"/>
              </w:rPr>
            </w:pPr>
          </w:p>
          <w:p w14:paraId="0AF7C676" w14:textId="2BB93AF7" w:rsidR="003B5AA7" w:rsidRPr="00890E28" w:rsidRDefault="003B5AA7" w:rsidP="003B5AA7">
            <w:pPr>
              <w:jc w:val="both"/>
              <w:rPr>
                <w:b/>
                <w:shd w:val="clear" w:color="auto" w:fill="FFFFFF"/>
              </w:rPr>
            </w:pPr>
          </w:p>
        </w:tc>
        <w:tc>
          <w:tcPr>
            <w:tcW w:w="6378" w:type="dxa"/>
          </w:tcPr>
          <w:p w14:paraId="14080E93" w14:textId="0974698B" w:rsidR="003B5AA7" w:rsidRDefault="003B5AA7" w:rsidP="003B5AA7">
            <w:pPr>
              <w:jc w:val="both"/>
            </w:pPr>
            <w:r w:rsidRPr="00890E28">
              <w:t>Грантополучатели: квалифицируемые оператором конструкторские бюро, инжиниринговые центры, частные компании, обладающие релевантным опытом реализации проектов по разработке конструкторской документации.</w:t>
            </w:r>
          </w:p>
          <w:p w14:paraId="5201A434" w14:textId="77777777" w:rsidR="00DC429A" w:rsidRPr="00890E28" w:rsidRDefault="00DC429A" w:rsidP="003B5AA7">
            <w:pPr>
              <w:jc w:val="both"/>
            </w:pPr>
          </w:p>
          <w:p w14:paraId="5E854DF2" w14:textId="4C2D85D7" w:rsidR="003B5AA7" w:rsidRPr="00890E28" w:rsidRDefault="003B5AA7" w:rsidP="003B5AA7">
            <w:pPr>
              <w:jc w:val="both"/>
            </w:pPr>
            <w:r w:rsidRPr="00890E28">
              <w:t xml:space="preserve">Срок разработки конструкторской документации </w:t>
            </w:r>
            <w:r w:rsidR="00DC429A">
              <w:t>не более</w:t>
            </w:r>
            <w:r w:rsidRPr="00890E28">
              <w:t xml:space="preserve"> 24 месяц</w:t>
            </w:r>
            <w:r w:rsidR="00DC429A">
              <w:t>ев</w:t>
            </w:r>
            <w:r w:rsidRPr="00890E28">
              <w:t>.</w:t>
            </w:r>
          </w:p>
        </w:tc>
        <w:tc>
          <w:tcPr>
            <w:tcW w:w="4542" w:type="dxa"/>
          </w:tcPr>
          <w:p w14:paraId="3B0C15C8" w14:textId="6B8104A4" w:rsidR="003B5AA7" w:rsidRPr="00890E28" w:rsidRDefault="003B5AA7" w:rsidP="003B5AA7">
            <w:pPr>
              <w:autoSpaceDE w:val="0"/>
              <w:autoSpaceDN w:val="0"/>
              <w:adjustRightInd w:val="0"/>
              <w:jc w:val="both"/>
              <w:rPr>
                <w:rFonts w:eastAsiaTheme="minorHAnsi"/>
                <w:lang w:eastAsia="en-US"/>
              </w:rPr>
            </w:pPr>
            <w:r w:rsidRPr="00890E28">
              <w:rPr>
                <w:rFonts w:eastAsiaTheme="minorHAnsi"/>
                <w:lang w:eastAsia="en-US"/>
              </w:rPr>
              <w:t>Постановление Правительства РФ от 18.02.2022 N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(в ред. Постановления Правительства РФ от 14.04.2022 N 653)</w:t>
            </w:r>
          </w:p>
        </w:tc>
      </w:tr>
      <w:tr w:rsidR="003B5AA7" w:rsidRPr="00A3533E" w14:paraId="1A68E690" w14:textId="77777777" w:rsidTr="005022BD">
        <w:trPr>
          <w:trHeight w:val="488"/>
          <w:jc w:val="center"/>
        </w:trPr>
        <w:tc>
          <w:tcPr>
            <w:tcW w:w="4957" w:type="dxa"/>
          </w:tcPr>
          <w:p w14:paraId="346C5E59" w14:textId="783622FC" w:rsidR="003B5AA7" w:rsidRPr="008E6005" w:rsidRDefault="003B5AA7" w:rsidP="003B5AA7">
            <w:pPr>
              <w:jc w:val="both"/>
              <w:rPr>
                <w:b/>
                <w:shd w:val="clear" w:color="auto" w:fill="FFFFFF"/>
              </w:rPr>
            </w:pPr>
            <w:r w:rsidRPr="008E6005">
              <w:rPr>
                <w:b/>
                <w:shd w:val="clear" w:color="auto" w:fill="FFFFFF"/>
              </w:rPr>
              <w:t xml:space="preserve">Перенос сроков введения обязательных требований маркировки молочной продукции </w:t>
            </w:r>
            <w:r w:rsidR="005C4A53">
              <w:rPr>
                <w:b/>
                <w:shd w:val="clear" w:color="auto" w:fill="FFFFFF"/>
              </w:rPr>
              <w:t xml:space="preserve"> </w:t>
            </w:r>
          </w:p>
        </w:tc>
        <w:tc>
          <w:tcPr>
            <w:tcW w:w="6378" w:type="dxa"/>
          </w:tcPr>
          <w:p w14:paraId="7AED7B2E" w14:textId="12C3340C" w:rsidR="003B5AA7" w:rsidRPr="008E6005" w:rsidRDefault="003B5AA7" w:rsidP="003B5AA7">
            <w:pPr>
              <w:jc w:val="both"/>
              <w:rPr>
                <w:b/>
                <w:bCs/>
                <w:color w:val="111111"/>
                <w:shd w:val="clear" w:color="auto" w:fill="FDFDFD"/>
              </w:rPr>
            </w:pPr>
            <w:r w:rsidRPr="008E6005">
              <w:rPr>
                <w:b/>
                <w:bCs/>
                <w:color w:val="111111"/>
                <w:shd w:val="clear" w:color="auto" w:fill="FDFDFD"/>
              </w:rPr>
              <w:t>До 01.09.2024 отложено введение обязательной маркировки молочной продукции</w:t>
            </w:r>
            <w:r w:rsidRPr="008E6005">
              <w:rPr>
                <w:color w:val="111111"/>
                <w:shd w:val="clear" w:color="auto" w:fill="FDFDFD"/>
              </w:rPr>
              <w:t xml:space="preserve"> для фермерских хозяйств и сельскохозяйственных кооперативов.</w:t>
            </w:r>
            <w:r w:rsidRPr="008E6005">
              <w:rPr>
                <w:b/>
                <w:bCs/>
                <w:color w:val="111111"/>
                <w:shd w:val="clear" w:color="auto" w:fill="FDFDFD"/>
              </w:rPr>
              <w:t xml:space="preserve"> </w:t>
            </w:r>
          </w:p>
          <w:p w14:paraId="23DAB593" w14:textId="77777777" w:rsidR="003B5AA7" w:rsidRPr="008E6005" w:rsidRDefault="003B5AA7" w:rsidP="003B5AA7">
            <w:pPr>
              <w:jc w:val="both"/>
              <w:rPr>
                <w:b/>
                <w:bCs/>
                <w:color w:val="111111"/>
                <w:sz w:val="16"/>
                <w:szCs w:val="16"/>
                <w:shd w:val="clear" w:color="auto" w:fill="FDFDFD"/>
              </w:rPr>
            </w:pPr>
          </w:p>
          <w:p w14:paraId="3C6C52BA" w14:textId="3B6E8BDB" w:rsidR="003B5AA7" w:rsidRPr="008E6005" w:rsidRDefault="003B5AA7" w:rsidP="003B5AA7">
            <w:pPr>
              <w:jc w:val="both"/>
              <w:rPr>
                <w:color w:val="111111"/>
                <w:shd w:val="clear" w:color="auto" w:fill="FDFDFD"/>
              </w:rPr>
            </w:pPr>
          </w:p>
        </w:tc>
        <w:tc>
          <w:tcPr>
            <w:tcW w:w="4542" w:type="dxa"/>
            <w:vMerge w:val="restart"/>
            <w:vAlign w:val="center"/>
          </w:tcPr>
          <w:p w14:paraId="22AE791C" w14:textId="7D68972E" w:rsidR="003B5AA7" w:rsidRPr="00D62E7E" w:rsidRDefault="003B5AA7" w:rsidP="003B5AA7">
            <w:pPr>
              <w:jc w:val="both"/>
            </w:pPr>
            <w:r w:rsidRPr="00D62E7E">
              <w:t>Постановление Правительства РФ от 15.12.2020 N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w:t>
            </w:r>
            <w:r w:rsidRPr="00B12C67">
              <w:t>" (в ред. Постановлени</w:t>
            </w:r>
            <w:r w:rsidR="00D62E7E" w:rsidRPr="00B12C67">
              <w:t>я</w:t>
            </w:r>
            <w:r w:rsidRPr="00B12C67">
              <w:t xml:space="preserve"> Правительства РФ от </w:t>
            </w:r>
            <w:r w:rsidR="00D62E7E" w:rsidRPr="00B12C67">
              <w:t>28.03.2024 N 386</w:t>
            </w:r>
            <w:r w:rsidRPr="00B12C67">
              <w:t>)</w:t>
            </w:r>
          </w:p>
        </w:tc>
      </w:tr>
      <w:tr w:rsidR="003B5AA7" w:rsidRPr="00A3533E" w14:paraId="6D93C24F" w14:textId="77777777" w:rsidTr="005022BD">
        <w:trPr>
          <w:trHeight w:val="488"/>
          <w:jc w:val="center"/>
        </w:trPr>
        <w:tc>
          <w:tcPr>
            <w:tcW w:w="4957" w:type="dxa"/>
          </w:tcPr>
          <w:p w14:paraId="2CA7E125" w14:textId="4B3E189F" w:rsidR="003B5AA7" w:rsidRPr="00563200" w:rsidRDefault="003B5AA7" w:rsidP="003B5AA7">
            <w:pPr>
              <w:jc w:val="both"/>
              <w:rPr>
                <w:b/>
                <w:bCs/>
                <w:shd w:val="clear" w:color="auto" w:fill="FDFDFD"/>
              </w:rPr>
            </w:pPr>
            <w:r w:rsidRPr="00563200">
              <w:rPr>
                <w:b/>
                <w:bCs/>
                <w:shd w:val="clear" w:color="auto" w:fill="FDFDFD"/>
              </w:rPr>
              <w:t xml:space="preserve">Перенос сроков внедрения маркировки при розничной торговле сырами и некоторыми видами мороженного со сроком годности более 40 дней </w:t>
            </w:r>
          </w:p>
        </w:tc>
        <w:tc>
          <w:tcPr>
            <w:tcW w:w="6378" w:type="dxa"/>
          </w:tcPr>
          <w:p w14:paraId="3F752308" w14:textId="6278B96F" w:rsidR="003B5AA7" w:rsidRPr="00563200" w:rsidRDefault="003B5AA7" w:rsidP="003B5AA7">
            <w:pPr>
              <w:jc w:val="both"/>
              <w:rPr>
                <w:shd w:val="clear" w:color="auto" w:fill="FDFDFD"/>
              </w:rPr>
            </w:pPr>
            <w:r w:rsidRPr="00563200">
              <w:rPr>
                <w:b/>
                <w:bCs/>
                <w:shd w:val="clear" w:color="auto" w:fill="FDFDFD"/>
              </w:rPr>
              <w:t>На 01.</w:t>
            </w:r>
            <w:r w:rsidR="00871C63" w:rsidRPr="00563200">
              <w:rPr>
                <w:b/>
                <w:bCs/>
                <w:shd w:val="clear" w:color="auto" w:fill="FDFDFD"/>
              </w:rPr>
              <w:t>11</w:t>
            </w:r>
            <w:r w:rsidRPr="00563200">
              <w:rPr>
                <w:b/>
                <w:bCs/>
                <w:shd w:val="clear" w:color="auto" w:fill="FDFDFD"/>
              </w:rPr>
              <w:t>.202</w:t>
            </w:r>
            <w:r w:rsidR="00871C63" w:rsidRPr="00563200">
              <w:rPr>
                <w:b/>
                <w:bCs/>
                <w:shd w:val="clear" w:color="auto" w:fill="FDFDFD"/>
              </w:rPr>
              <w:t>6</w:t>
            </w:r>
            <w:r w:rsidRPr="00563200">
              <w:rPr>
                <w:shd w:val="clear" w:color="auto" w:fill="FDFDFD"/>
              </w:rPr>
              <w:t xml:space="preserve"> отложено введение </w:t>
            </w:r>
            <w:proofErr w:type="spellStart"/>
            <w:r w:rsidRPr="00563200">
              <w:rPr>
                <w:shd w:val="clear" w:color="auto" w:fill="FDFDFD"/>
              </w:rPr>
              <w:t>поэкземплярного</w:t>
            </w:r>
            <w:proofErr w:type="spellEnd"/>
            <w:r w:rsidRPr="00563200">
              <w:rPr>
                <w:shd w:val="clear" w:color="auto" w:fill="FDFDFD"/>
              </w:rPr>
              <w:t xml:space="preserve"> учета продукции со сроком хранения более 40 суток.</w:t>
            </w:r>
          </w:p>
        </w:tc>
        <w:tc>
          <w:tcPr>
            <w:tcW w:w="4542" w:type="dxa"/>
            <w:vMerge/>
          </w:tcPr>
          <w:p w14:paraId="0BCDB48A" w14:textId="617EC9A6" w:rsidR="003B5AA7" w:rsidRPr="00890E28" w:rsidRDefault="003B5AA7" w:rsidP="003B5AA7">
            <w:pPr>
              <w:jc w:val="both"/>
            </w:pPr>
          </w:p>
        </w:tc>
      </w:tr>
      <w:tr w:rsidR="003B5AA7" w:rsidRPr="00A3533E" w14:paraId="1D06BB3B" w14:textId="77777777" w:rsidTr="005022BD">
        <w:trPr>
          <w:trHeight w:val="488"/>
          <w:jc w:val="center"/>
        </w:trPr>
        <w:tc>
          <w:tcPr>
            <w:tcW w:w="4957" w:type="dxa"/>
          </w:tcPr>
          <w:p w14:paraId="598A700E" w14:textId="32B71E5A" w:rsidR="003B5AA7" w:rsidRPr="00890E28" w:rsidRDefault="003B5AA7" w:rsidP="003B5AA7">
            <w:pPr>
              <w:jc w:val="both"/>
              <w:rPr>
                <w:b/>
                <w:bCs/>
                <w:color w:val="111111"/>
                <w:shd w:val="clear" w:color="auto" w:fill="FDFDFD"/>
              </w:rPr>
            </w:pPr>
            <w:r w:rsidRPr="00890E28">
              <w:rPr>
                <w:b/>
                <w:bCs/>
                <w:color w:val="111111"/>
                <w:shd w:val="clear" w:color="auto" w:fill="FDFDFD"/>
              </w:rPr>
              <w:t>Беспошлинный ввоз технологического оборудования и сырья</w:t>
            </w:r>
          </w:p>
        </w:tc>
        <w:tc>
          <w:tcPr>
            <w:tcW w:w="6378" w:type="dxa"/>
          </w:tcPr>
          <w:p w14:paraId="236AEF5B" w14:textId="5BA8B10C" w:rsidR="003B5AA7" w:rsidRPr="00890E28" w:rsidRDefault="003B5AA7" w:rsidP="003B5AA7">
            <w:pPr>
              <w:jc w:val="both"/>
              <w:rPr>
                <w:bCs/>
                <w:color w:val="111111"/>
                <w:shd w:val="clear" w:color="auto" w:fill="FDFDFD"/>
              </w:rPr>
            </w:pPr>
            <w:r w:rsidRPr="00890E28">
              <w:rPr>
                <w:bCs/>
                <w:color w:val="111111"/>
                <w:shd w:val="clear" w:color="auto" w:fill="FDFDFD"/>
              </w:rPr>
              <w:t>Освобождены от уплаты таможенной пошлины при ввозе в страну:</w:t>
            </w:r>
          </w:p>
          <w:p w14:paraId="6610DC8A" w14:textId="77777777" w:rsidR="003B5AA7" w:rsidRPr="00890E28" w:rsidRDefault="003B5AA7" w:rsidP="003B5AA7">
            <w:pPr>
              <w:jc w:val="both"/>
              <w:rPr>
                <w:bCs/>
                <w:color w:val="111111"/>
                <w:shd w:val="clear" w:color="auto" w:fill="FDFDFD"/>
              </w:rPr>
            </w:pPr>
            <w:r w:rsidRPr="00890E28">
              <w:rPr>
                <w:bCs/>
                <w:color w:val="111111"/>
                <w:shd w:val="clear" w:color="auto" w:fill="FDFDFD"/>
              </w:rPr>
              <w:t>- Технологическое оборудование, комплектующие и запчасти к нему,</w:t>
            </w:r>
          </w:p>
          <w:p w14:paraId="5D11EE03" w14:textId="033B0106" w:rsidR="003B5AA7" w:rsidRDefault="003B5AA7" w:rsidP="003B5AA7">
            <w:pPr>
              <w:jc w:val="both"/>
              <w:rPr>
                <w:bCs/>
                <w:color w:val="111111"/>
                <w:shd w:val="clear" w:color="auto" w:fill="FDFDFD"/>
              </w:rPr>
            </w:pPr>
            <w:r w:rsidRPr="00890E28">
              <w:rPr>
                <w:bCs/>
                <w:color w:val="111111"/>
                <w:shd w:val="clear" w:color="auto" w:fill="FDFDFD"/>
              </w:rPr>
              <w:lastRenderedPageBreak/>
              <w:t>- Сырьё и материалы для реализации инвестпроектов в важных для экономики сектора.</w:t>
            </w:r>
          </w:p>
          <w:p w14:paraId="09A30771" w14:textId="77777777" w:rsidR="00D33B14" w:rsidRPr="00890E28" w:rsidRDefault="00D33B14" w:rsidP="003B5AA7">
            <w:pPr>
              <w:jc w:val="both"/>
              <w:rPr>
                <w:bCs/>
                <w:color w:val="111111"/>
                <w:shd w:val="clear" w:color="auto" w:fill="FDFDFD"/>
              </w:rPr>
            </w:pPr>
          </w:p>
          <w:p w14:paraId="2EF9AE64" w14:textId="30051950" w:rsidR="003B5AA7" w:rsidRPr="00890E28" w:rsidRDefault="00D33B14" w:rsidP="00D33B14">
            <w:pPr>
              <w:jc w:val="both"/>
              <w:rPr>
                <w:bCs/>
                <w:color w:val="111111"/>
                <w:shd w:val="clear" w:color="auto" w:fill="FDFDFD"/>
              </w:rPr>
            </w:pPr>
            <w:r>
              <w:rPr>
                <w:bCs/>
                <w:color w:val="111111"/>
                <w:shd w:val="clear" w:color="auto" w:fill="FDFDFD"/>
              </w:rPr>
              <w:t>Льгота доступна для п</w:t>
            </w:r>
            <w:r w:rsidR="003B5AA7" w:rsidRPr="00890E28">
              <w:rPr>
                <w:bCs/>
                <w:color w:val="111111"/>
                <w:shd w:val="clear" w:color="auto" w:fill="FDFDFD"/>
              </w:rPr>
              <w:t xml:space="preserve">риоритетных видов деятельности, </w:t>
            </w:r>
            <w:r>
              <w:rPr>
                <w:bCs/>
                <w:color w:val="111111"/>
                <w:shd w:val="clear" w:color="auto" w:fill="FDFDFD"/>
              </w:rPr>
              <w:t xml:space="preserve">таких как: </w:t>
            </w:r>
            <w:r w:rsidR="003B5AA7" w:rsidRPr="00890E28">
              <w:rPr>
                <w:bCs/>
                <w:color w:val="111111"/>
                <w:shd w:val="clear" w:color="auto" w:fill="FDFDFD"/>
              </w:rPr>
              <w:t>растениеводство, производство лекарств, пищевых продуктов и напитков, бумаги, электрооборудования, компьютеров, транспорта, деятельность в сфере информационных технологий, телекоммуникаций, пассажирские перевозки, строительство, добычу нефти и газа, добыча угля, торфа, металлических руд, декоративного и строительного камня, известняка, гипса, мела и сланцев, разработку гравийных и песчаных карьеров, обеспечение электрической энергией, газом и паром, а также кондиционирование воздуха.</w:t>
            </w:r>
          </w:p>
        </w:tc>
        <w:tc>
          <w:tcPr>
            <w:tcW w:w="4542" w:type="dxa"/>
          </w:tcPr>
          <w:p w14:paraId="3BA3FBFC" w14:textId="7D1805FA" w:rsidR="003B5AA7" w:rsidRPr="00890E28" w:rsidRDefault="003B5AA7" w:rsidP="003B5AA7">
            <w:pPr>
              <w:jc w:val="both"/>
            </w:pPr>
            <w:r w:rsidRPr="00890E28">
              <w:lastRenderedPageBreak/>
              <w:t xml:space="preserve">Постановление Правительства РФ от 09.05.2022 №839 "О порядке предоставления тарифной льготы в виде освобождения от уплаты ввозной таможенной пошлины в отношении </w:t>
            </w:r>
            <w:r w:rsidRPr="00890E28">
              <w:lastRenderedPageBreak/>
              <w:t>технологического оборудования, комплектующих и запасных частей к нему, сырья и материалов, ввозимых для исключительного использования на территории Российской Федерации в рамках реализации инвестиционных проектов, соответствующих приоритетному виду деятельности (сектору экономики) Российской Федерации, и об освобождении от предоставления обеспечения исполнения обязанности по уплате таможенных пошлин в отношении указанных товаров" (в ред. Постановления Правительства РФ от 12.08.2023 N 1328)</w:t>
            </w:r>
          </w:p>
        </w:tc>
      </w:tr>
      <w:tr w:rsidR="003B5AA7" w:rsidRPr="00A3533E" w14:paraId="469674E0" w14:textId="77777777" w:rsidTr="005022BD">
        <w:trPr>
          <w:trHeight w:val="488"/>
          <w:jc w:val="center"/>
        </w:trPr>
        <w:tc>
          <w:tcPr>
            <w:tcW w:w="4957" w:type="dxa"/>
          </w:tcPr>
          <w:p w14:paraId="5BAED450" w14:textId="702D5867" w:rsidR="003B5AA7" w:rsidRPr="00890E28" w:rsidRDefault="003B5AA7" w:rsidP="003B5AA7">
            <w:pPr>
              <w:jc w:val="both"/>
              <w:rPr>
                <w:b/>
                <w:bCs/>
                <w:color w:val="111111"/>
                <w:shd w:val="clear" w:color="auto" w:fill="FDFDFD"/>
              </w:rPr>
            </w:pPr>
            <w:r w:rsidRPr="00890E28">
              <w:rPr>
                <w:b/>
                <w:bCs/>
                <w:color w:val="111111"/>
                <w:shd w:val="clear" w:color="auto" w:fill="FDFDFD"/>
              </w:rPr>
              <w:lastRenderedPageBreak/>
              <w:t xml:space="preserve">Запрет до </w:t>
            </w:r>
            <w:r w:rsidR="00364F47">
              <w:rPr>
                <w:b/>
                <w:bCs/>
                <w:color w:val="111111"/>
                <w:shd w:val="clear" w:color="auto" w:fill="FDFDFD"/>
              </w:rPr>
              <w:t>2</w:t>
            </w:r>
            <w:r w:rsidRPr="00890E28">
              <w:rPr>
                <w:b/>
                <w:bCs/>
                <w:color w:val="111111"/>
                <w:shd w:val="clear" w:color="auto" w:fill="FDFDFD"/>
              </w:rPr>
              <w:t xml:space="preserve">0 </w:t>
            </w:r>
            <w:r w:rsidR="00364F47">
              <w:rPr>
                <w:b/>
                <w:bCs/>
                <w:color w:val="111111"/>
                <w:shd w:val="clear" w:color="auto" w:fill="FDFDFD"/>
              </w:rPr>
              <w:t>ноября</w:t>
            </w:r>
            <w:r w:rsidRPr="00890E28">
              <w:rPr>
                <w:b/>
                <w:bCs/>
                <w:color w:val="111111"/>
                <w:shd w:val="clear" w:color="auto" w:fill="FDFDFD"/>
              </w:rPr>
              <w:t xml:space="preserve"> 2024 года включительно на вывоз отхода и лома драгметаллов</w:t>
            </w:r>
          </w:p>
        </w:tc>
        <w:tc>
          <w:tcPr>
            <w:tcW w:w="6378" w:type="dxa"/>
          </w:tcPr>
          <w:p w14:paraId="5D13E77D" w14:textId="42A5240D" w:rsidR="003B5AA7" w:rsidRPr="00B21A14" w:rsidRDefault="000E358E" w:rsidP="003B5AA7">
            <w:pPr>
              <w:jc w:val="both"/>
              <w:rPr>
                <w:bCs/>
                <w:color w:val="111111"/>
                <w:shd w:val="clear" w:color="auto" w:fill="FDFDFD"/>
              </w:rPr>
            </w:pPr>
            <w:r w:rsidRPr="00B21A14">
              <w:rPr>
                <w:bCs/>
                <w:color w:val="111111"/>
                <w:shd w:val="clear" w:color="auto" w:fill="FDFDFD"/>
              </w:rPr>
              <w:t>Установить с 20 мая по 20 ноября 2024 г. включительно временный запрет на вывоз из Российской Федерации отходов и лома драгоценных металлов или металлов, плакированных драгоценными металлами, прочих отходов и лома, содержащих драгоценный металл или соединения драгоценных металлов, используемых главным образом для извлечения драгоценных металлов (код 7112 единой Товарной номенклатуры внешнеэкономической деятельности Евразийского экономического союза), а также отходов и лома электротехнических и электронных изделий, используемых главным образом для извлечения драгоценных металлов (коды 8549 21 000 0 и 8549 29 000 0 единой Товарной номенклатуры внешнеэкономической деятельности Евразийского экономического союза), являющихся существенно важными для внутреннего рынка Российской Федерации</w:t>
            </w:r>
          </w:p>
        </w:tc>
        <w:tc>
          <w:tcPr>
            <w:tcW w:w="4542" w:type="dxa"/>
          </w:tcPr>
          <w:p w14:paraId="5FA48BDD" w14:textId="058BBE9A" w:rsidR="000E358E" w:rsidRPr="00B21A14" w:rsidRDefault="000E358E" w:rsidP="003B5AA7">
            <w:pPr>
              <w:jc w:val="both"/>
            </w:pPr>
            <w:r w:rsidRPr="00B21A14">
              <w:t>Постановление Правительства РФ от 17.05.2024 N 611 "О введении временного запрета на вывоз из Российской Федерации отходов и лома драгоценных металлов или металлов, плакированных драгоценными металлами, прочих отходов и лома, содержащих драгоценный металл или соединения драгоценных металлов, используемых главным образом для извлечения драгоценных металлов"</w:t>
            </w:r>
          </w:p>
        </w:tc>
      </w:tr>
      <w:tr w:rsidR="003B5AA7" w:rsidRPr="00A3533E" w14:paraId="0C77A5E1" w14:textId="77777777" w:rsidTr="005022BD">
        <w:trPr>
          <w:trHeight w:val="488"/>
          <w:jc w:val="center"/>
        </w:trPr>
        <w:tc>
          <w:tcPr>
            <w:tcW w:w="4957" w:type="dxa"/>
          </w:tcPr>
          <w:p w14:paraId="206BFB4C" w14:textId="4DEE5F7C" w:rsidR="003B5AA7" w:rsidRPr="00890E28" w:rsidRDefault="003B5AA7" w:rsidP="003B5AA7">
            <w:pPr>
              <w:jc w:val="both"/>
              <w:rPr>
                <w:b/>
                <w:bCs/>
                <w:color w:val="111111"/>
                <w:shd w:val="clear" w:color="auto" w:fill="FDFDFD"/>
              </w:rPr>
            </w:pPr>
            <w:r w:rsidRPr="00890E28">
              <w:rPr>
                <w:b/>
                <w:bCs/>
                <w:color w:val="111111"/>
                <w:shd w:val="clear" w:color="auto" w:fill="FDFDFD"/>
              </w:rPr>
              <w:lastRenderedPageBreak/>
              <w:t>Особый порядок расчетов при экспорте сельхозпродукции</w:t>
            </w:r>
          </w:p>
        </w:tc>
        <w:tc>
          <w:tcPr>
            <w:tcW w:w="6378" w:type="dxa"/>
          </w:tcPr>
          <w:p w14:paraId="6A003916" w14:textId="77777777" w:rsidR="003B5AA7" w:rsidRPr="00890E28" w:rsidRDefault="003B5AA7" w:rsidP="003B5AA7">
            <w:pPr>
              <w:jc w:val="both"/>
              <w:rPr>
                <w:bCs/>
                <w:color w:val="111111"/>
                <w:shd w:val="clear" w:color="auto" w:fill="FDFDFD"/>
              </w:rPr>
            </w:pPr>
            <w:r w:rsidRPr="00890E28">
              <w:rPr>
                <w:bCs/>
                <w:color w:val="111111"/>
                <w:shd w:val="clear" w:color="auto" w:fill="FDFDFD"/>
              </w:rPr>
              <w:t>С 1 ноября 2023 года рассчитываться по внешнеторговым контрактам на поставку российской сельхозпродукции можно через специальные рублевые и валютные счета типа "З". Речь идет о договорах, которые на организованных торгах заключили резиденты — участники ВЭД с иностранными покупателями. Список этих товаров утвердит правительство.</w:t>
            </w:r>
          </w:p>
          <w:p w14:paraId="259AEF5D" w14:textId="77777777" w:rsidR="003B5AA7" w:rsidRPr="00890E28" w:rsidRDefault="003B5AA7" w:rsidP="003B5AA7">
            <w:pPr>
              <w:jc w:val="both"/>
              <w:rPr>
                <w:bCs/>
                <w:color w:val="111111"/>
                <w:shd w:val="clear" w:color="auto" w:fill="FDFDFD"/>
              </w:rPr>
            </w:pPr>
          </w:p>
          <w:p w14:paraId="2541F528" w14:textId="0953BC3F" w:rsidR="003B5AA7" w:rsidRDefault="00B21A14" w:rsidP="003B5AA7">
            <w:pPr>
              <w:jc w:val="both"/>
              <w:rPr>
                <w:bCs/>
                <w:color w:val="111111"/>
                <w:shd w:val="clear" w:color="auto" w:fill="FDFDFD"/>
              </w:rPr>
            </w:pPr>
            <w:r w:rsidRPr="00B21A14">
              <w:rPr>
                <w:bCs/>
                <w:color w:val="111111"/>
                <w:shd w:val="clear" w:color="auto" w:fill="FDFDFD"/>
              </w:rPr>
              <w:t xml:space="preserve">Уполномоченный банк вправе открывать специальные рублевые счета типа "З" и специальные валютные счета типа "З" без личного присутствия представителя иностранного покупателя. </w:t>
            </w:r>
          </w:p>
          <w:p w14:paraId="22F75DBF" w14:textId="77777777" w:rsidR="00B21A14" w:rsidRPr="00890E28" w:rsidRDefault="00B21A14" w:rsidP="003B5AA7">
            <w:pPr>
              <w:jc w:val="both"/>
              <w:rPr>
                <w:bCs/>
                <w:color w:val="111111"/>
                <w:shd w:val="clear" w:color="auto" w:fill="FDFDFD"/>
              </w:rPr>
            </w:pPr>
          </w:p>
          <w:p w14:paraId="77132CB2" w14:textId="06D4235C" w:rsidR="003B5AA7" w:rsidRPr="00890E28" w:rsidRDefault="003B5AA7" w:rsidP="003B5AA7">
            <w:pPr>
              <w:jc w:val="both"/>
              <w:rPr>
                <w:bCs/>
                <w:color w:val="111111"/>
                <w:shd w:val="clear" w:color="auto" w:fill="FDFDFD"/>
              </w:rPr>
            </w:pPr>
            <w:r w:rsidRPr="00890E28">
              <w:rPr>
                <w:bCs/>
                <w:color w:val="111111"/>
                <w:shd w:val="clear" w:color="auto" w:fill="FDFDFD"/>
              </w:rPr>
              <w:t>Этапы расчетов:</w:t>
            </w:r>
          </w:p>
          <w:p w14:paraId="35A694A3" w14:textId="73E99897" w:rsidR="003B5AA7" w:rsidRPr="00890E28" w:rsidRDefault="008E6005" w:rsidP="003B5AA7">
            <w:pPr>
              <w:jc w:val="both"/>
              <w:rPr>
                <w:bCs/>
                <w:color w:val="111111"/>
                <w:shd w:val="clear" w:color="auto" w:fill="FDFDFD"/>
              </w:rPr>
            </w:pPr>
            <w:r>
              <w:rPr>
                <w:bCs/>
                <w:color w:val="111111"/>
                <w:shd w:val="clear" w:color="auto" w:fill="FDFDFD"/>
              </w:rPr>
              <w:t xml:space="preserve">- </w:t>
            </w:r>
            <w:r w:rsidR="00145171">
              <w:rPr>
                <w:bCs/>
                <w:color w:val="111111"/>
                <w:shd w:val="clear" w:color="auto" w:fill="FDFDFD"/>
              </w:rPr>
              <w:t>и</w:t>
            </w:r>
            <w:r w:rsidR="00145171" w:rsidRPr="00145171">
              <w:rPr>
                <w:bCs/>
                <w:color w:val="111111"/>
                <w:shd w:val="clear" w:color="auto" w:fill="FDFDFD"/>
              </w:rPr>
              <w:t>ностранный покупатель производит перевод средств на специальный валютный счет типа "З" в иностранной валюте.</w:t>
            </w:r>
            <w:r w:rsidR="003B5AA7" w:rsidRPr="00890E28">
              <w:rPr>
                <w:bCs/>
                <w:color w:val="111111"/>
                <w:shd w:val="clear" w:color="auto" w:fill="FDFDFD"/>
              </w:rPr>
              <w:t>;</w:t>
            </w:r>
          </w:p>
          <w:p w14:paraId="52A10150" w14:textId="56CE7AA5" w:rsidR="003B5AA7" w:rsidRPr="00890E28" w:rsidRDefault="008E6005" w:rsidP="003B5AA7">
            <w:pPr>
              <w:jc w:val="both"/>
              <w:rPr>
                <w:bCs/>
                <w:color w:val="111111"/>
                <w:shd w:val="clear" w:color="auto" w:fill="FDFDFD"/>
              </w:rPr>
            </w:pPr>
            <w:r>
              <w:rPr>
                <w:bCs/>
                <w:color w:val="111111"/>
                <w:shd w:val="clear" w:color="auto" w:fill="FDFDFD"/>
              </w:rPr>
              <w:t xml:space="preserve">- </w:t>
            </w:r>
            <w:r w:rsidR="003B5AA7" w:rsidRPr="00890E28">
              <w:rPr>
                <w:bCs/>
                <w:color w:val="111111"/>
                <w:shd w:val="clear" w:color="auto" w:fill="FDFDFD"/>
              </w:rPr>
              <w:t>после зачисления средств на этот счет покупатель продаст их уполномоченному банку или даст ему (по правилам последнего) поручение реализовать валюту на организованных торгах;</w:t>
            </w:r>
          </w:p>
          <w:p w14:paraId="699456B8" w14:textId="2962E060" w:rsidR="003B5AA7" w:rsidRPr="00890E28" w:rsidRDefault="008E6005" w:rsidP="003B5AA7">
            <w:pPr>
              <w:jc w:val="both"/>
              <w:rPr>
                <w:bCs/>
                <w:color w:val="111111"/>
                <w:shd w:val="clear" w:color="auto" w:fill="FDFDFD"/>
              </w:rPr>
            </w:pPr>
            <w:r>
              <w:rPr>
                <w:bCs/>
                <w:color w:val="111111"/>
                <w:shd w:val="clear" w:color="auto" w:fill="FDFDFD"/>
              </w:rPr>
              <w:t xml:space="preserve">- </w:t>
            </w:r>
            <w:r w:rsidR="003B5AA7" w:rsidRPr="00890E28">
              <w:rPr>
                <w:bCs/>
                <w:color w:val="111111"/>
                <w:shd w:val="clear" w:color="auto" w:fill="FDFDFD"/>
              </w:rPr>
              <w:t>банк зачислит полученную отечественную валюту на рублевый счет типа "З" и затем переведет ее на счет поставщика. Для перевода потребуется поручение покупателя и выписка из реестра договоров, которые заключили на организованных торгах.</w:t>
            </w:r>
          </w:p>
        </w:tc>
        <w:tc>
          <w:tcPr>
            <w:tcW w:w="4542" w:type="dxa"/>
          </w:tcPr>
          <w:p w14:paraId="67513C76" w14:textId="77777777" w:rsidR="003B5AA7" w:rsidRPr="00890E28" w:rsidRDefault="003B5AA7" w:rsidP="003B5AA7">
            <w:pPr>
              <w:jc w:val="both"/>
            </w:pPr>
            <w:r w:rsidRPr="00890E28">
              <w:t>Указ Президента РФ от 08.08.2023 N 589</w:t>
            </w:r>
          </w:p>
          <w:p w14:paraId="5B8E9DE3" w14:textId="77777777" w:rsidR="003B5AA7" w:rsidRPr="00890E28" w:rsidRDefault="003B5AA7" w:rsidP="003B5AA7">
            <w:pPr>
              <w:jc w:val="both"/>
            </w:pPr>
          </w:p>
          <w:p w14:paraId="7ACFAEF3" w14:textId="15B2C1E7" w:rsidR="003B5AA7" w:rsidRPr="00890E28" w:rsidRDefault="003B5AA7" w:rsidP="003B5AA7">
            <w:pPr>
              <w:jc w:val="both"/>
            </w:pPr>
            <w:r w:rsidRPr="00890E28">
              <w:t>Федер</w:t>
            </w:r>
            <w:r w:rsidRPr="0088562C">
              <w:t>альный закон от 10.12.2003 N 173-ФЗ</w:t>
            </w:r>
            <w:r w:rsidR="00B21A14">
              <w:t xml:space="preserve"> </w:t>
            </w:r>
            <w:r w:rsidR="00B21A14" w:rsidRPr="00B21A14">
              <w:t>(ред. от 08.08.2024)</w:t>
            </w:r>
            <w:r w:rsidR="00B21A14">
              <w:t xml:space="preserve"> </w:t>
            </w:r>
            <w:r w:rsidRPr="0088562C">
              <w:t xml:space="preserve">"О валютном регулировании и валютном контроле" </w:t>
            </w:r>
          </w:p>
        </w:tc>
      </w:tr>
      <w:tr w:rsidR="003B5AA7" w:rsidRPr="00A3533E" w14:paraId="7466A040" w14:textId="77777777" w:rsidTr="005022BD">
        <w:trPr>
          <w:trHeight w:val="488"/>
          <w:jc w:val="center"/>
        </w:trPr>
        <w:tc>
          <w:tcPr>
            <w:tcW w:w="4957" w:type="dxa"/>
          </w:tcPr>
          <w:p w14:paraId="42878BC0" w14:textId="6092697F" w:rsidR="003B5AA7" w:rsidRPr="00890E28" w:rsidRDefault="00051ECF" w:rsidP="003B5AA7">
            <w:pPr>
              <w:jc w:val="both"/>
              <w:rPr>
                <w:b/>
                <w:bCs/>
                <w:color w:val="111111"/>
                <w:shd w:val="clear" w:color="auto" w:fill="FDFDFD"/>
              </w:rPr>
            </w:pPr>
            <w:r w:rsidRPr="00051ECF">
              <w:rPr>
                <w:b/>
                <w:bCs/>
                <w:color w:val="111111"/>
                <w:shd w:val="clear" w:color="auto" w:fill="FDFDFD"/>
              </w:rPr>
              <w:t>Разрешен импорт в РФ без согласия правообладателей оригинальных иностранных товаров</w:t>
            </w:r>
            <w:r>
              <w:rPr>
                <w:b/>
                <w:bCs/>
                <w:color w:val="111111"/>
                <w:shd w:val="clear" w:color="auto" w:fill="FDFDFD"/>
              </w:rPr>
              <w:t xml:space="preserve"> согласно перечню, утвержденному Минпромторга России.</w:t>
            </w:r>
          </w:p>
        </w:tc>
        <w:tc>
          <w:tcPr>
            <w:tcW w:w="6378" w:type="dxa"/>
          </w:tcPr>
          <w:p w14:paraId="6644661F" w14:textId="77777777" w:rsidR="00051ECF" w:rsidRDefault="003B5AA7" w:rsidP="00051ECF">
            <w:pPr>
              <w:jc w:val="both"/>
              <w:rPr>
                <w:bCs/>
                <w:color w:val="111111"/>
                <w:shd w:val="clear" w:color="auto" w:fill="FDFDFD"/>
              </w:rPr>
            </w:pPr>
            <w:r w:rsidRPr="00890E28">
              <w:rPr>
                <w:bCs/>
                <w:color w:val="111111"/>
                <w:shd w:val="clear" w:color="auto" w:fill="FDFDFD"/>
              </w:rPr>
              <w:t xml:space="preserve">Утвержден перечень товаров (групп товаров), в отношении которых не применяются </w:t>
            </w:r>
            <w:r w:rsidR="00051ECF" w:rsidRPr="00051ECF">
              <w:rPr>
                <w:bCs/>
                <w:color w:val="111111"/>
                <w:shd w:val="clear" w:color="auto" w:fill="FDFDFD"/>
              </w:rPr>
              <w:t>отдельные положения Гражданского кодекса Р</w:t>
            </w:r>
            <w:r w:rsidR="00051ECF">
              <w:rPr>
                <w:bCs/>
                <w:color w:val="111111"/>
                <w:shd w:val="clear" w:color="auto" w:fill="FDFDFD"/>
              </w:rPr>
              <w:t>Ф</w:t>
            </w:r>
            <w:r w:rsidR="00051ECF" w:rsidRPr="00051ECF">
              <w:rPr>
                <w:bCs/>
                <w:color w:val="111111"/>
                <w:shd w:val="clear" w:color="auto" w:fill="FDFDFD"/>
              </w:rPr>
              <w:t xml:space="preserve"> о защите исключительных прав на результаты интеллектуальной деятельности, об ответственности за нарушение исключительного права на </w:t>
            </w:r>
            <w:r w:rsidR="00051ECF" w:rsidRPr="00051ECF">
              <w:rPr>
                <w:bCs/>
                <w:color w:val="111111"/>
                <w:shd w:val="clear" w:color="auto" w:fill="FDFDFD"/>
              </w:rPr>
              <w:lastRenderedPageBreak/>
              <w:t>произведение, объект смежных прав, изобретение, полезную модель или промышленный образец, а также об ответственности за незаконное использование товарного знака</w:t>
            </w:r>
            <w:r w:rsidR="00051ECF">
              <w:rPr>
                <w:bCs/>
                <w:color w:val="111111"/>
                <w:shd w:val="clear" w:color="auto" w:fill="FDFDFD"/>
              </w:rPr>
              <w:t xml:space="preserve">. Правило действует при условии, что указанные товары </w:t>
            </w:r>
            <w:r w:rsidRPr="00890E28">
              <w:rPr>
                <w:bCs/>
                <w:color w:val="111111"/>
                <w:shd w:val="clear" w:color="auto" w:fill="FDFDFD"/>
              </w:rPr>
              <w:t>введен</w:t>
            </w:r>
            <w:r w:rsidR="00051ECF">
              <w:rPr>
                <w:bCs/>
                <w:color w:val="111111"/>
                <w:shd w:val="clear" w:color="auto" w:fill="FDFDFD"/>
              </w:rPr>
              <w:t>ы</w:t>
            </w:r>
          </w:p>
          <w:p w14:paraId="75E5311D" w14:textId="541E3BF3" w:rsidR="003B5AA7" w:rsidRDefault="00051ECF" w:rsidP="00051ECF">
            <w:pPr>
              <w:jc w:val="both"/>
              <w:rPr>
                <w:bCs/>
                <w:color w:val="111111"/>
                <w:shd w:val="clear" w:color="auto" w:fill="FDFDFD"/>
              </w:rPr>
            </w:pPr>
            <w:r>
              <w:rPr>
                <w:bCs/>
                <w:color w:val="111111"/>
                <w:shd w:val="clear" w:color="auto" w:fill="FDFDFD"/>
              </w:rPr>
              <w:t xml:space="preserve">в </w:t>
            </w:r>
            <w:r w:rsidR="003B5AA7" w:rsidRPr="00890E28">
              <w:rPr>
                <w:bCs/>
                <w:color w:val="111111"/>
                <w:shd w:val="clear" w:color="auto" w:fill="FDFDFD"/>
              </w:rPr>
              <w:t>оборот за пределами территории Р</w:t>
            </w:r>
            <w:r>
              <w:rPr>
                <w:bCs/>
                <w:color w:val="111111"/>
                <w:shd w:val="clear" w:color="auto" w:fill="FDFDFD"/>
              </w:rPr>
              <w:t>Ф</w:t>
            </w:r>
            <w:r w:rsidR="003B5AA7" w:rsidRPr="00890E28">
              <w:rPr>
                <w:bCs/>
                <w:color w:val="111111"/>
                <w:shd w:val="clear" w:color="auto" w:fill="FDFDFD"/>
              </w:rPr>
              <w:t xml:space="preserve"> правообладателями (патентообладателями), а также с их согласия.</w:t>
            </w:r>
          </w:p>
          <w:p w14:paraId="58561907" w14:textId="77777777" w:rsidR="00051ECF" w:rsidRDefault="00051ECF" w:rsidP="003B5AA7">
            <w:pPr>
              <w:jc w:val="both"/>
              <w:rPr>
                <w:bCs/>
                <w:color w:val="111111"/>
                <w:shd w:val="clear" w:color="auto" w:fill="FDFDFD"/>
              </w:rPr>
            </w:pPr>
          </w:p>
          <w:p w14:paraId="65091260" w14:textId="1BBCCDA3" w:rsidR="00051ECF" w:rsidRPr="00890E28" w:rsidRDefault="00051ECF" w:rsidP="003B5AA7">
            <w:pPr>
              <w:jc w:val="both"/>
              <w:rPr>
                <w:bCs/>
                <w:color w:val="111111"/>
                <w:shd w:val="clear" w:color="auto" w:fill="FDFDFD"/>
              </w:rPr>
            </w:pPr>
            <w:r>
              <w:rPr>
                <w:bCs/>
                <w:color w:val="111111"/>
                <w:shd w:val="clear" w:color="auto" w:fill="FDFDFD"/>
              </w:rPr>
              <w:t>Исп</w:t>
            </w:r>
            <w:r w:rsidRPr="00051ECF">
              <w:rPr>
                <w:bCs/>
                <w:color w:val="111111"/>
                <w:shd w:val="clear" w:color="auto" w:fill="FDFDFD"/>
              </w:rPr>
              <w:t>ользование результатов интеллектуальной деятельности, которые выражены в товарах (их группах), включенных в утверждаемый Минпромторгом России перечень, и средств индивидуализации, которыми такие товары маркированы, не является нарушением исключительного права на эти результаты и средства</w:t>
            </w:r>
            <w:r>
              <w:rPr>
                <w:bCs/>
                <w:color w:val="111111"/>
                <w:shd w:val="clear" w:color="auto" w:fill="FDFDFD"/>
              </w:rPr>
              <w:t>.</w:t>
            </w:r>
          </w:p>
        </w:tc>
        <w:tc>
          <w:tcPr>
            <w:tcW w:w="4542" w:type="dxa"/>
          </w:tcPr>
          <w:p w14:paraId="4CE87B81" w14:textId="77777777" w:rsidR="003B5AA7" w:rsidRDefault="003B5AA7" w:rsidP="003B5AA7">
            <w:pPr>
              <w:jc w:val="both"/>
            </w:pPr>
            <w:r w:rsidRPr="00890E28">
              <w:lastRenderedPageBreak/>
              <w:t xml:space="preserve">Приказ Минпромторга России от 21.07.2023 N 2701 "Об утверждении перечня товаров (групп товаров), в отношении которых не применяются положения статей 1252, 1254, пункта 5 </w:t>
            </w:r>
            <w:r w:rsidRPr="00890E28">
              <w:lastRenderedPageBreak/>
              <w:t xml:space="preserve">статьи 1286.1, статей 1301, 1311, 1406.1, подпункта 1 статьи 1446, статей 1472, 1515 и 1537 Гражданского кодекса Российской Федерации при условии введения указанных товаров (групп товаров) в оборот за пределами территории Российской </w:t>
            </w:r>
            <w:r w:rsidRPr="00051ECF">
              <w:t>Федерации правообладателями (патентообладателями), а также с их согласия" (в ред. Приказа Минпромторга России от 16.01.2024 N 135)</w:t>
            </w:r>
          </w:p>
          <w:p w14:paraId="2812CD9C" w14:textId="07D02AE2" w:rsidR="007065A9" w:rsidRPr="00890E28" w:rsidRDefault="007065A9" w:rsidP="003B5AA7">
            <w:pPr>
              <w:jc w:val="both"/>
            </w:pPr>
            <w:r w:rsidRPr="007065A9">
              <w:t>Федеральный закон от 28.06.2022 N 213-ФЗ "О внесении изменения в статью 18 Федерального закона "О внесении изменений в отдельные законодательные акты Российской Федерации"</w:t>
            </w:r>
          </w:p>
        </w:tc>
      </w:tr>
      <w:tr w:rsidR="003B5AA7" w:rsidRPr="00A3533E" w14:paraId="6D50CA0D" w14:textId="77777777" w:rsidTr="000C7129">
        <w:trPr>
          <w:trHeight w:val="488"/>
          <w:jc w:val="center"/>
        </w:trPr>
        <w:tc>
          <w:tcPr>
            <w:tcW w:w="15877" w:type="dxa"/>
            <w:gridSpan w:val="3"/>
          </w:tcPr>
          <w:p w14:paraId="483B3526" w14:textId="77777777" w:rsidR="003B5AA7" w:rsidRPr="00890E28" w:rsidRDefault="003B5AA7" w:rsidP="003B5AA7">
            <w:pPr>
              <w:jc w:val="center"/>
              <w:rPr>
                <w:b/>
                <w:bCs/>
                <w:i/>
                <w:iCs/>
                <w:sz w:val="16"/>
                <w:szCs w:val="16"/>
              </w:rPr>
            </w:pPr>
          </w:p>
          <w:p w14:paraId="4FC5AB7D" w14:textId="457F85C2" w:rsidR="003B5AA7" w:rsidRPr="00890E28" w:rsidRDefault="003B5AA7" w:rsidP="003B5AA7">
            <w:pPr>
              <w:jc w:val="center"/>
              <w:rPr>
                <w:b/>
                <w:bCs/>
                <w:i/>
                <w:iCs/>
                <w:sz w:val="28"/>
                <w:szCs w:val="28"/>
              </w:rPr>
            </w:pPr>
            <w:r w:rsidRPr="00890E28">
              <w:rPr>
                <w:b/>
                <w:bCs/>
                <w:i/>
                <w:iCs/>
                <w:sz w:val="28"/>
                <w:szCs w:val="28"/>
              </w:rPr>
              <w:t>Налоговые преференции</w:t>
            </w:r>
          </w:p>
        </w:tc>
      </w:tr>
      <w:tr w:rsidR="003B5AA7" w:rsidRPr="00A3533E" w14:paraId="346C49EE" w14:textId="77777777" w:rsidTr="005022BD">
        <w:trPr>
          <w:trHeight w:val="488"/>
          <w:jc w:val="center"/>
        </w:trPr>
        <w:tc>
          <w:tcPr>
            <w:tcW w:w="4957" w:type="dxa"/>
          </w:tcPr>
          <w:p w14:paraId="19549979" w14:textId="6126138D" w:rsidR="003B5AA7" w:rsidRPr="00890E28" w:rsidRDefault="003B5AA7" w:rsidP="003B5AA7">
            <w:pPr>
              <w:jc w:val="both"/>
              <w:rPr>
                <w:bCs/>
                <w:shd w:val="clear" w:color="auto" w:fill="FFFFFF"/>
              </w:rPr>
            </w:pPr>
            <w:r w:rsidRPr="00890E28">
              <w:rPr>
                <w:b/>
                <w:shd w:val="clear" w:color="auto" w:fill="FFFFFF"/>
              </w:rPr>
              <w:t xml:space="preserve">НДС по ставке 0% </w:t>
            </w:r>
          </w:p>
          <w:p w14:paraId="5D90706D" w14:textId="77777777" w:rsidR="003B5AA7" w:rsidRPr="00890E28" w:rsidRDefault="003B5AA7" w:rsidP="003B5AA7">
            <w:pPr>
              <w:jc w:val="both"/>
              <w:rPr>
                <w:bCs/>
                <w:shd w:val="clear" w:color="auto" w:fill="FFFFFF"/>
              </w:rPr>
            </w:pPr>
          </w:p>
          <w:p w14:paraId="76D87137" w14:textId="38C8A96A" w:rsidR="003B5AA7" w:rsidRPr="00890E28" w:rsidRDefault="003B5AA7" w:rsidP="003B5AA7">
            <w:pPr>
              <w:jc w:val="both"/>
              <w:rPr>
                <w:bCs/>
                <w:shd w:val="clear" w:color="auto" w:fill="FFFFFF"/>
              </w:rPr>
            </w:pPr>
          </w:p>
        </w:tc>
        <w:tc>
          <w:tcPr>
            <w:tcW w:w="6378" w:type="dxa"/>
          </w:tcPr>
          <w:p w14:paraId="60D5AA69" w14:textId="3B80C140" w:rsidR="003B5AA7" w:rsidRPr="00890E28" w:rsidRDefault="003B5AA7" w:rsidP="003B5AA7">
            <w:pPr>
              <w:jc w:val="both"/>
              <w:rPr>
                <w:bCs/>
                <w:shd w:val="clear" w:color="auto" w:fill="FFFFFF"/>
              </w:rPr>
            </w:pPr>
            <w:r w:rsidRPr="00890E28">
              <w:rPr>
                <w:bCs/>
                <w:shd w:val="clear" w:color="auto" w:fill="FFFFFF"/>
              </w:rPr>
              <w:t>Для организаций и индивидуальных предпринимателей, оказывающих услуги:</w:t>
            </w:r>
          </w:p>
          <w:p w14:paraId="4CA57135" w14:textId="37654C14" w:rsidR="003B5AA7" w:rsidRPr="00890E28" w:rsidRDefault="003B5AA7" w:rsidP="003B5AA7">
            <w:pPr>
              <w:jc w:val="both"/>
              <w:rPr>
                <w:bCs/>
                <w:shd w:val="clear" w:color="auto" w:fill="FFFFFF"/>
              </w:rPr>
            </w:pPr>
            <w:r w:rsidRPr="00890E28">
              <w:rPr>
                <w:bCs/>
                <w:shd w:val="clear" w:color="auto" w:fill="FFFFFF"/>
              </w:rPr>
              <w:t>- по предоставлению в аренду или пользование на ином праве объектов туристской индустрии, введенных в эксплуатацию после 1 января 2022 года и включенных в реестр объектов туристской индустрии (в течение 20 налоговых периодов с момента введения в эксплуатацию);</w:t>
            </w:r>
          </w:p>
          <w:p w14:paraId="687C323B" w14:textId="44247089" w:rsidR="003B5AA7" w:rsidRPr="00890E28" w:rsidRDefault="003B5AA7" w:rsidP="003B5AA7">
            <w:pPr>
              <w:jc w:val="both"/>
              <w:rPr>
                <w:bCs/>
                <w:shd w:val="clear" w:color="auto" w:fill="FFFFFF"/>
              </w:rPr>
            </w:pPr>
            <w:r w:rsidRPr="00890E28">
              <w:rPr>
                <w:bCs/>
                <w:shd w:val="clear" w:color="auto" w:fill="FFFFFF"/>
              </w:rPr>
              <w:t xml:space="preserve">- по предоставлению мест для временного проживания в гостиницах и иных средствах размещения (по 30.06.2027). </w:t>
            </w:r>
          </w:p>
        </w:tc>
        <w:tc>
          <w:tcPr>
            <w:tcW w:w="4542" w:type="dxa"/>
          </w:tcPr>
          <w:p w14:paraId="7F9FE6F5" w14:textId="6751FE17" w:rsidR="003B5AA7" w:rsidRPr="00890E28" w:rsidRDefault="003B5AA7" w:rsidP="003B5AA7">
            <w:pPr>
              <w:jc w:val="both"/>
            </w:pPr>
            <w:r w:rsidRPr="00890E28">
              <w:t>Федеральный закон от 26.03.2022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tc>
      </w:tr>
      <w:tr w:rsidR="003B5AA7" w:rsidRPr="00A3533E" w14:paraId="07CD5A6D" w14:textId="77777777" w:rsidTr="005022BD">
        <w:trPr>
          <w:trHeight w:val="488"/>
          <w:jc w:val="center"/>
        </w:trPr>
        <w:tc>
          <w:tcPr>
            <w:tcW w:w="4957" w:type="dxa"/>
          </w:tcPr>
          <w:p w14:paraId="2D47CF24" w14:textId="77777777" w:rsidR="003B5AA7" w:rsidRPr="00890E28" w:rsidRDefault="003B5AA7" w:rsidP="003B5AA7">
            <w:r w:rsidRPr="00890E28">
              <w:t>Освобождение от налогообложения НДС операции по отчуждению исключительных прав</w:t>
            </w:r>
          </w:p>
          <w:p w14:paraId="189DB425" w14:textId="77777777" w:rsidR="003B5AA7" w:rsidRPr="00890E28" w:rsidRDefault="003B5AA7" w:rsidP="003B5AA7">
            <w:pPr>
              <w:jc w:val="both"/>
              <w:rPr>
                <w:b/>
                <w:shd w:val="clear" w:color="auto" w:fill="FFFFFF"/>
              </w:rPr>
            </w:pPr>
          </w:p>
        </w:tc>
        <w:tc>
          <w:tcPr>
            <w:tcW w:w="6378" w:type="dxa"/>
          </w:tcPr>
          <w:p w14:paraId="0788D0BD" w14:textId="6FFEB623" w:rsidR="003B5AA7" w:rsidRPr="00890E28" w:rsidRDefault="003B5AA7" w:rsidP="003B5AA7">
            <w:pPr>
              <w:jc w:val="both"/>
            </w:pPr>
            <w:r w:rsidRPr="00890E28">
              <w:t>Освобождены от налогообложения НДС операции по отчуждению исключительных прав на основании договора коммерческой концессии.</w:t>
            </w:r>
          </w:p>
          <w:p w14:paraId="26BC9EFB" w14:textId="77777777" w:rsidR="003B5AA7" w:rsidRPr="00890E28" w:rsidRDefault="003B5AA7" w:rsidP="003B5AA7">
            <w:pPr>
              <w:jc w:val="both"/>
            </w:pPr>
            <w:r w:rsidRPr="00890E28">
              <w:lastRenderedPageBreak/>
              <w:t>В частности, не подлежит налогообложению реализация (а также передача, выполнение, оказание для собственных нужд) на территории РФ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договора коммерческой концессии.</w:t>
            </w:r>
          </w:p>
          <w:p w14:paraId="7514ADDB" w14:textId="2AEF764B" w:rsidR="003B5AA7" w:rsidRPr="00890E28" w:rsidRDefault="003B5AA7" w:rsidP="003B5AA7">
            <w:pPr>
              <w:jc w:val="both"/>
              <w:rPr>
                <w:bCs/>
                <w:shd w:val="clear" w:color="auto" w:fill="FFFFFF"/>
              </w:rPr>
            </w:pPr>
            <w:r w:rsidRPr="00890E28">
              <w:t>Указанные положения применяются при условии выделения в цене договора коммерческой концессии вознаграждения за передачу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w:t>
            </w:r>
          </w:p>
        </w:tc>
        <w:tc>
          <w:tcPr>
            <w:tcW w:w="4542" w:type="dxa"/>
          </w:tcPr>
          <w:p w14:paraId="19362D13" w14:textId="77777777" w:rsidR="003B5AA7" w:rsidRPr="00890E28" w:rsidRDefault="00154FDB" w:rsidP="003B5AA7">
            <w:pPr>
              <w:jc w:val="both"/>
            </w:pPr>
            <w:hyperlink w:history="1">
              <w:r w:rsidR="003B5AA7" w:rsidRPr="00890E28">
                <w:t>Федеральный закон от 16.04.2022 №97-ФЗ «О внесении изменения в статью 149 части второй Налогового кодекса Российской Федерации»</w:t>
              </w:r>
            </w:hyperlink>
            <w:r w:rsidR="003B5AA7" w:rsidRPr="00890E28">
              <w:t>.</w:t>
            </w:r>
          </w:p>
          <w:p w14:paraId="355E902A" w14:textId="77777777" w:rsidR="003B5AA7" w:rsidRPr="00890E28" w:rsidRDefault="003B5AA7" w:rsidP="003B5AA7">
            <w:pPr>
              <w:jc w:val="both"/>
            </w:pPr>
          </w:p>
        </w:tc>
      </w:tr>
      <w:tr w:rsidR="003B5AA7" w:rsidRPr="00A3533E" w14:paraId="73C091D1" w14:textId="77777777" w:rsidTr="005022BD">
        <w:trPr>
          <w:trHeight w:val="488"/>
          <w:jc w:val="center"/>
        </w:trPr>
        <w:tc>
          <w:tcPr>
            <w:tcW w:w="4957" w:type="dxa"/>
          </w:tcPr>
          <w:p w14:paraId="317A08D7" w14:textId="1869D776" w:rsidR="003B5AA7" w:rsidRPr="00890E28" w:rsidRDefault="003B5AA7" w:rsidP="003B5AA7">
            <w:pPr>
              <w:jc w:val="both"/>
              <w:rPr>
                <w:b/>
                <w:shd w:val="clear" w:color="auto" w:fill="FFFFFF"/>
              </w:rPr>
            </w:pPr>
            <w:r w:rsidRPr="00890E28">
              <w:rPr>
                <w:b/>
                <w:shd w:val="clear" w:color="auto" w:fill="FFFFFF"/>
              </w:rPr>
              <w:lastRenderedPageBreak/>
              <w:t xml:space="preserve">Ускоренный возврат НДС </w:t>
            </w:r>
          </w:p>
        </w:tc>
        <w:tc>
          <w:tcPr>
            <w:tcW w:w="6378" w:type="dxa"/>
          </w:tcPr>
          <w:p w14:paraId="2EFD50B8" w14:textId="56E1BE1C" w:rsidR="003B5AA7" w:rsidRPr="00890E28" w:rsidRDefault="003B5AA7" w:rsidP="003B5AA7">
            <w:pPr>
              <w:jc w:val="both"/>
              <w:rPr>
                <w:bCs/>
                <w:shd w:val="clear" w:color="auto" w:fill="FFFFFF"/>
              </w:rPr>
            </w:pPr>
            <w:r w:rsidRPr="00890E28">
              <w:rPr>
                <w:bCs/>
                <w:shd w:val="clear" w:color="auto" w:fill="FFFFFF"/>
              </w:rPr>
              <w:t>Для всех компаний, которые не проходят процедуру банкротства и не находятся в процессе реорганизации либо ликвидации.</w:t>
            </w:r>
          </w:p>
          <w:p w14:paraId="770A9049" w14:textId="76BB08A8" w:rsidR="003B5AA7" w:rsidRPr="00890E28" w:rsidRDefault="003B5AA7" w:rsidP="003B5AA7">
            <w:pPr>
              <w:jc w:val="both"/>
              <w:rPr>
                <w:bCs/>
                <w:shd w:val="clear" w:color="auto" w:fill="FFFFFF"/>
              </w:rPr>
            </w:pPr>
            <w:r w:rsidRPr="00890E28">
              <w:rPr>
                <w:bCs/>
                <w:shd w:val="clear" w:color="auto" w:fill="FFFFFF"/>
              </w:rPr>
              <w:t xml:space="preserve">Процедура возврата в среднем будет занимать около 8 дней с даты представления соответствующего заявления. </w:t>
            </w:r>
          </w:p>
          <w:p w14:paraId="31B1F740" w14:textId="721143E8" w:rsidR="003B5AA7" w:rsidRPr="00890E28" w:rsidRDefault="003B5AA7" w:rsidP="003B5AA7">
            <w:pPr>
              <w:jc w:val="both"/>
              <w:rPr>
                <w:bCs/>
                <w:shd w:val="clear" w:color="auto" w:fill="FFFFFF"/>
              </w:rPr>
            </w:pPr>
            <w:r w:rsidRPr="00890E28">
              <w:rPr>
                <w:shd w:val="clear" w:color="auto" w:fill="FFFFFF"/>
              </w:rPr>
              <w:t>Такой порядок продлили до конца 2025 года.</w:t>
            </w:r>
          </w:p>
        </w:tc>
        <w:tc>
          <w:tcPr>
            <w:tcW w:w="4542" w:type="dxa"/>
          </w:tcPr>
          <w:p w14:paraId="13670F3F" w14:textId="7CECB548" w:rsidR="003B5AA7" w:rsidRPr="00890E28" w:rsidRDefault="003B5AA7" w:rsidP="003B5AA7">
            <w:pPr>
              <w:jc w:val="both"/>
            </w:pPr>
            <w:r w:rsidRPr="00890E28">
              <w:t>Федеральный закон от 26.03.2022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tc>
      </w:tr>
      <w:tr w:rsidR="003B5AA7" w:rsidRPr="00A3533E" w14:paraId="24391E77" w14:textId="77777777" w:rsidTr="005022BD">
        <w:trPr>
          <w:trHeight w:val="488"/>
          <w:jc w:val="center"/>
        </w:trPr>
        <w:tc>
          <w:tcPr>
            <w:tcW w:w="4957" w:type="dxa"/>
          </w:tcPr>
          <w:p w14:paraId="31BE8C9A" w14:textId="5F753210" w:rsidR="003B5AA7" w:rsidRPr="00890E28" w:rsidRDefault="003B5AA7" w:rsidP="003B5AA7">
            <w:pPr>
              <w:jc w:val="both"/>
              <w:rPr>
                <w:b/>
                <w:shd w:val="clear" w:color="auto" w:fill="FFFFFF"/>
              </w:rPr>
            </w:pPr>
            <w:r w:rsidRPr="00890E28">
              <w:rPr>
                <w:b/>
                <w:shd w:val="clear" w:color="auto" w:fill="FFFFFF"/>
              </w:rPr>
              <w:t>Контролируемые сделки</w:t>
            </w:r>
          </w:p>
        </w:tc>
        <w:tc>
          <w:tcPr>
            <w:tcW w:w="6378" w:type="dxa"/>
          </w:tcPr>
          <w:p w14:paraId="7A8A96BE" w14:textId="77777777" w:rsidR="003B5AA7" w:rsidRPr="00890E28" w:rsidRDefault="003B5AA7" w:rsidP="003B5AA7">
            <w:pPr>
              <w:jc w:val="both"/>
              <w:rPr>
                <w:bCs/>
                <w:shd w:val="clear" w:color="auto" w:fill="FFFFFF"/>
              </w:rPr>
            </w:pPr>
            <w:r w:rsidRPr="00890E28">
              <w:rPr>
                <w:bCs/>
                <w:shd w:val="clear" w:color="auto" w:fill="FFFFFF"/>
              </w:rPr>
              <w:t>В два раза, с 60 млн до 120 млн рублей, увеличивается порог признания контролируемых сделок между взаимозависимыми лицами.</w:t>
            </w:r>
          </w:p>
          <w:p w14:paraId="7624C1C4" w14:textId="4F8DA500" w:rsidR="003B5AA7" w:rsidRPr="00890E28" w:rsidRDefault="003B5AA7" w:rsidP="003B5AA7">
            <w:pPr>
              <w:jc w:val="both"/>
              <w:rPr>
                <w:bCs/>
                <w:shd w:val="clear" w:color="auto" w:fill="FFFFFF"/>
              </w:rPr>
            </w:pPr>
            <w:r w:rsidRPr="00890E28">
              <w:rPr>
                <w:bCs/>
                <w:shd w:val="clear" w:color="auto" w:fill="FFFFFF"/>
              </w:rPr>
              <w:t>Так же не считают контролируемыми сделки, хотя бы одна из сторон которых применяет инвестиционный вычет по налогу на прибыль, если доходы и расходы по ним признают в 2022 - 2024 годах. При этом дата заключения договора значения не имеет.</w:t>
            </w:r>
          </w:p>
        </w:tc>
        <w:tc>
          <w:tcPr>
            <w:tcW w:w="4542" w:type="dxa"/>
          </w:tcPr>
          <w:p w14:paraId="7B2A6387" w14:textId="000FBB83" w:rsidR="003B5AA7" w:rsidRPr="00890E28" w:rsidRDefault="003B5AA7" w:rsidP="003B5AA7">
            <w:pPr>
              <w:jc w:val="both"/>
            </w:pPr>
            <w:r w:rsidRPr="00890E28">
              <w:t>Федеральный закон от 26.03.2022 N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tc>
      </w:tr>
      <w:tr w:rsidR="003B5AA7" w:rsidRPr="00A3533E" w14:paraId="4240D6A3" w14:textId="77777777" w:rsidTr="005022BD">
        <w:trPr>
          <w:trHeight w:val="488"/>
          <w:jc w:val="center"/>
        </w:trPr>
        <w:tc>
          <w:tcPr>
            <w:tcW w:w="4957" w:type="dxa"/>
          </w:tcPr>
          <w:p w14:paraId="5F504890" w14:textId="2B3E3CB3" w:rsidR="003B5AA7" w:rsidRPr="00890E28" w:rsidRDefault="003B5AA7" w:rsidP="003B5AA7">
            <w:pPr>
              <w:jc w:val="both"/>
              <w:rPr>
                <w:b/>
                <w:shd w:val="clear" w:color="auto" w:fill="FFFFFF"/>
              </w:rPr>
            </w:pPr>
            <w:r w:rsidRPr="00890E28">
              <w:rPr>
                <w:b/>
                <w:shd w:val="clear" w:color="auto" w:fill="FFFFFF"/>
              </w:rPr>
              <w:lastRenderedPageBreak/>
              <w:t>Транспортный налог</w:t>
            </w:r>
          </w:p>
        </w:tc>
        <w:tc>
          <w:tcPr>
            <w:tcW w:w="6378" w:type="dxa"/>
          </w:tcPr>
          <w:p w14:paraId="273169D5" w14:textId="31845808" w:rsidR="003B5AA7" w:rsidRPr="00890E28" w:rsidRDefault="003B5AA7" w:rsidP="003B5AA7">
            <w:pPr>
              <w:jc w:val="both"/>
              <w:rPr>
                <w:bCs/>
                <w:shd w:val="clear" w:color="auto" w:fill="FFFFFF"/>
              </w:rPr>
            </w:pPr>
            <w:r w:rsidRPr="00890E28">
              <w:rPr>
                <w:bCs/>
                <w:shd w:val="clear" w:color="auto" w:fill="FFFFFF"/>
              </w:rPr>
              <w:t>Отменены повышающие коэффициенты 1,1 и 2 для транспортного налога (п. 16 ст. 2 закона). Первый коэффициент применялся к автомобилям стоимостью от 3 млн до 5 млн руб., с года выпуска которых прошло не более 3 лет, а второй - к автомобилям стоимостью от 5 млн до 10 млн руб. включительно не старше 5 лет.</w:t>
            </w:r>
          </w:p>
          <w:p w14:paraId="2DB5E1C1" w14:textId="77777777" w:rsidR="003B5AA7" w:rsidRPr="00890E28" w:rsidRDefault="003B5AA7" w:rsidP="003B5AA7">
            <w:pPr>
              <w:jc w:val="both"/>
              <w:rPr>
                <w:bCs/>
                <w:sz w:val="16"/>
                <w:szCs w:val="16"/>
                <w:shd w:val="clear" w:color="auto" w:fill="FFFFFF"/>
              </w:rPr>
            </w:pPr>
          </w:p>
          <w:p w14:paraId="25FCA12B" w14:textId="05886EC1" w:rsidR="003B5AA7" w:rsidRPr="00890E28" w:rsidRDefault="003B5AA7" w:rsidP="003B5AA7">
            <w:pPr>
              <w:jc w:val="both"/>
              <w:rPr>
                <w:bCs/>
                <w:shd w:val="clear" w:color="auto" w:fill="FFFFFF"/>
              </w:rPr>
            </w:pPr>
          </w:p>
        </w:tc>
        <w:tc>
          <w:tcPr>
            <w:tcW w:w="4542" w:type="dxa"/>
          </w:tcPr>
          <w:p w14:paraId="67BFC04A" w14:textId="57FD9698" w:rsidR="003B5AA7" w:rsidRPr="00890E28" w:rsidRDefault="003B5AA7" w:rsidP="003B5AA7">
            <w:pPr>
              <w:jc w:val="both"/>
            </w:pPr>
            <w:r w:rsidRPr="00890E28">
              <w:t>Федеральный закон от 26.03.2022 N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tc>
      </w:tr>
      <w:tr w:rsidR="003B5AA7" w:rsidRPr="00A3533E" w14:paraId="62860185" w14:textId="77777777" w:rsidTr="000C7129">
        <w:trPr>
          <w:trHeight w:val="552"/>
          <w:jc w:val="center"/>
        </w:trPr>
        <w:tc>
          <w:tcPr>
            <w:tcW w:w="15877" w:type="dxa"/>
            <w:gridSpan w:val="3"/>
          </w:tcPr>
          <w:p w14:paraId="5507B9A8" w14:textId="77777777" w:rsidR="003B5AA7" w:rsidRPr="00890E28" w:rsidRDefault="003B5AA7" w:rsidP="003B5AA7">
            <w:pPr>
              <w:jc w:val="center"/>
              <w:rPr>
                <w:b/>
                <w:i/>
                <w:iCs/>
                <w:sz w:val="16"/>
                <w:szCs w:val="16"/>
              </w:rPr>
            </w:pPr>
          </w:p>
          <w:p w14:paraId="17C4588E" w14:textId="3026A153" w:rsidR="003B5AA7" w:rsidRPr="00890E28" w:rsidRDefault="003B5AA7" w:rsidP="003B5AA7">
            <w:pPr>
              <w:jc w:val="center"/>
              <w:rPr>
                <w:b/>
                <w:i/>
                <w:iCs/>
                <w:sz w:val="28"/>
                <w:szCs w:val="28"/>
              </w:rPr>
            </w:pPr>
            <w:r w:rsidRPr="00890E28">
              <w:rPr>
                <w:b/>
                <w:i/>
                <w:iCs/>
                <w:sz w:val="28"/>
                <w:szCs w:val="28"/>
              </w:rPr>
              <w:t xml:space="preserve">Меры поддержки для </w:t>
            </w:r>
            <w:r w:rsidRPr="00890E28">
              <w:rPr>
                <w:b/>
                <w:i/>
                <w:iCs/>
                <w:sz w:val="28"/>
                <w:szCs w:val="28"/>
                <w:lang w:val="en-US"/>
              </w:rPr>
              <w:t>IT</w:t>
            </w:r>
            <w:r w:rsidRPr="00890E28">
              <w:rPr>
                <w:b/>
                <w:i/>
                <w:iCs/>
                <w:sz w:val="28"/>
                <w:szCs w:val="28"/>
              </w:rPr>
              <w:t xml:space="preserve"> компаний</w:t>
            </w:r>
          </w:p>
        </w:tc>
      </w:tr>
      <w:tr w:rsidR="003B5AA7" w:rsidRPr="00A3533E" w14:paraId="07D96E8E" w14:textId="77777777" w:rsidTr="005022BD">
        <w:tblPrEx>
          <w:jc w:val="left"/>
        </w:tblPrEx>
        <w:trPr>
          <w:trHeight w:val="703"/>
        </w:trPr>
        <w:tc>
          <w:tcPr>
            <w:tcW w:w="4957" w:type="dxa"/>
          </w:tcPr>
          <w:p w14:paraId="39F24039" w14:textId="1483DD7A" w:rsidR="003B5AA7" w:rsidRPr="00890E28" w:rsidRDefault="003B5AA7" w:rsidP="003B5AA7">
            <w:r w:rsidRPr="00890E28">
              <w:rPr>
                <w:b/>
                <w:bCs/>
              </w:rPr>
              <w:t xml:space="preserve">Ставка по налогу на прибыль </w:t>
            </w:r>
            <w:r w:rsidRPr="00890E28">
              <w:t xml:space="preserve">- 0 % до 31.12.2024 </w:t>
            </w:r>
          </w:p>
        </w:tc>
        <w:tc>
          <w:tcPr>
            <w:tcW w:w="6378" w:type="dxa"/>
          </w:tcPr>
          <w:p w14:paraId="1D96ACF1" w14:textId="319D4DF9" w:rsidR="003B5AA7" w:rsidRPr="00890E28" w:rsidRDefault="003B5AA7" w:rsidP="003B5AA7">
            <w:r w:rsidRPr="00890E28">
              <w:rPr>
                <w:lang w:val="en-US"/>
              </w:rPr>
              <w:t>IT</w:t>
            </w:r>
            <w:r w:rsidRPr="00890E28">
              <w:t>-Компании (</w:t>
            </w:r>
            <w:proofErr w:type="spellStart"/>
            <w:r w:rsidRPr="00890E28">
              <w:t>юрлица</w:t>
            </w:r>
            <w:proofErr w:type="spellEnd"/>
            <w:r w:rsidRPr="00890E28">
              <w:t xml:space="preserve">), аккредитованные в </w:t>
            </w:r>
            <w:proofErr w:type="spellStart"/>
            <w:r w:rsidRPr="00890E28">
              <w:t>Минцифры</w:t>
            </w:r>
            <w:proofErr w:type="spellEnd"/>
            <w:r w:rsidRPr="00890E28">
              <w:t xml:space="preserve"> РФ и соответствующие требованиям НК РФ</w:t>
            </w:r>
          </w:p>
        </w:tc>
        <w:tc>
          <w:tcPr>
            <w:tcW w:w="4542" w:type="dxa"/>
          </w:tcPr>
          <w:p w14:paraId="3875520C" w14:textId="34860C7F" w:rsidR="003B5AA7" w:rsidRPr="00890E28" w:rsidRDefault="003B5AA7" w:rsidP="003B5AA7">
            <w:pPr>
              <w:jc w:val="both"/>
            </w:pPr>
            <w:r w:rsidRPr="00890E28">
              <w:t>Федеральный закон от 26.03.2022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tc>
      </w:tr>
      <w:tr w:rsidR="003B5AA7" w:rsidRPr="00A3533E" w14:paraId="1E6988B5" w14:textId="77777777" w:rsidTr="005022BD">
        <w:tblPrEx>
          <w:jc w:val="left"/>
        </w:tblPrEx>
        <w:trPr>
          <w:trHeight w:val="431"/>
        </w:trPr>
        <w:tc>
          <w:tcPr>
            <w:tcW w:w="4957" w:type="dxa"/>
          </w:tcPr>
          <w:p w14:paraId="6229BC5B" w14:textId="3B335DDD" w:rsidR="003B5AA7" w:rsidRPr="00890E28" w:rsidRDefault="003B5AA7" w:rsidP="003B5AA7">
            <w:pPr>
              <w:jc w:val="both"/>
            </w:pPr>
            <w:r w:rsidRPr="00890E28">
              <w:rPr>
                <w:b/>
              </w:rPr>
              <w:t>Мораторий на плановые проверки</w:t>
            </w:r>
            <w:r w:rsidRPr="00890E28">
              <w:t xml:space="preserve"> до 31.12.2024</w:t>
            </w:r>
          </w:p>
          <w:p w14:paraId="4AFD76DD" w14:textId="601D6147" w:rsidR="003B5AA7" w:rsidRPr="00890E28" w:rsidRDefault="003B5AA7" w:rsidP="003B5AA7"/>
        </w:tc>
        <w:tc>
          <w:tcPr>
            <w:tcW w:w="6378" w:type="dxa"/>
          </w:tcPr>
          <w:p w14:paraId="78C5C809" w14:textId="771EB555" w:rsidR="003B5AA7" w:rsidRPr="00890E28" w:rsidRDefault="003B5AA7" w:rsidP="003B5AA7">
            <w:r w:rsidRPr="00890E28">
              <w:rPr>
                <w:lang w:val="en-US"/>
              </w:rPr>
              <w:t>IT</w:t>
            </w:r>
            <w:r w:rsidRPr="00890E28">
              <w:t>-Компании (</w:t>
            </w:r>
            <w:proofErr w:type="spellStart"/>
            <w:r w:rsidRPr="00890E28">
              <w:t>юрлица</w:t>
            </w:r>
            <w:proofErr w:type="spellEnd"/>
            <w:r w:rsidRPr="00890E28">
              <w:t xml:space="preserve">), аккредитованные в </w:t>
            </w:r>
            <w:proofErr w:type="spellStart"/>
            <w:r w:rsidRPr="00890E28">
              <w:t>Минцифры</w:t>
            </w:r>
            <w:proofErr w:type="spellEnd"/>
            <w:r w:rsidRPr="00890E28">
              <w:t xml:space="preserve"> РФ.</w:t>
            </w:r>
          </w:p>
        </w:tc>
        <w:tc>
          <w:tcPr>
            <w:tcW w:w="4542" w:type="dxa"/>
          </w:tcPr>
          <w:p w14:paraId="5697F39C" w14:textId="2B5E70B5" w:rsidR="003B5AA7" w:rsidRPr="00890E28" w:rsidRDefault="003B5AA7" w:rsidP="003B5AA7">
            <w:pPr>
              <w:jc w:val="both"/>
            </w:pPr>
            <w:r w:rsidRPr="00890E28">
              <w:rPr>
                <w:color w:val="000000"/>
                <w:shd w:val="clear" w:color="auto" w:fill="FDFDFD"/>
              </w:rPr>
              <w:t>Постановление Правительства РФ от 24.03.2022 №448 «</w:t>
            </w:r>
            <w:r w:rsidRPr="00890E28">
              <w:t>Об особенностях осуществления государственного контроля (надзора), муниципального контроля в отношении аккредитованных организаций, осуществляющих деятельность в области информационных технологий, и о внесении изменений в некоторые акты Правительства Российской Федерации»</w:t>
            </w:r>
          </w:p>
        </w:tc>
      </w:tr>
      <w:tr w:rsidR="003B5AA7" w:rsidRPr="00A3533E" w14:paraId="38629620" w14:textId="77777777" w:rsidTr="005022BD">
        <w:tblPrEx>
          <w:jc w:val="left"/>
        </w:tblPrEx>
        <w:trPr>
          <w:trHeight w:val="431"/>
        </w:trPr>
        <w:tc>
          <w:tcPr>
            <w:tcW w:w="4957" w:type="dxa"/>
          </w:tcPr>
          <w:p w14:paraId="0AA16CB3" w14:textId="4D69D27E" w:rsidR="003B5AA7" w:rsidRPr="00890E28" w:rsidRDefault="003B5AA7" w:rsidP="003B5AA7">
            <w:pPr>
              <w:jc w:val="both"/>
              <w:rPr>
                <w:b/>
              </w:rPr>
            </w:pPr>
            <w:r w:rsidRPr="00890E28">
              <w:rPr>
                <w:b/>
              </w:rPr>
              <w:t xml:space="preserve">Приостанавливаются выездные налоговые проверки </w:t>
            </w:r>
            <w:r w:rsidRPr="00890E28">
              <w:rPr>
                <w:b/>
                <w:bCs/>
                <w:lang w:val="en-US"/>
              </w:rPr>
              <w:t>IT</w:t>
            </w:r>
            <w:r w:rsidRPr="00890E28">
              <w:rPr>
                <w:b/>
                <w:bCs/>
              </w:rPr>
              <w:t>-Компаний до 03.03.2025 включительно</w:t>
            </w:r>
          </w:p>
        </w:tc>
        <w:tc>
          <w:tcPr>
            <w:tcW w:w="6378" w:type="dxa"/>
          </w:tcPr>
          <w:p w14:paraId="5C1ACB8D" w14:textId="2DFF5035" w:rsidR="003B5AA7" w:rsidRPr="00890E28" w:rsidRDefault="003B5AA7" w:rsidP="003B5AA7">
            <w:pPr>
              <w:jc w:val="both"/>
            </w:pPr>
            <w:r w:rsidRPr="00890E28">
              <w:t xml:space="preserve">В отношении организаций, получивших документ о государственной аккредитации организации, осуществляющей деятельность в области информационных технологий, проведение выездных (повторных выездных) </w:t>
            </w:r>
            <w:r w:rsidRPr="00890E28">
              <w:lastRenderedPageBreak/>
              <w:t>налоговых проверок, за исключением проверок, назначенных с согласия руководителя (заместителя руководителя) вышестоящего налогового органа, руководителя (заместителя руководителя) ФНС России, приостанавливается до 03.03.2025 включительно.</w:t>
            </w:r>
          </w:p>
          <w:p w14:paraId="73C92A26" w14:textId="77777777" w:rsidR="003B5AA7" w:rsidRPr="00890E28" w:rsidRDefault="003B5AA7" w:rsidP="003B5AA7">
            <w:pPr>
              <w:jc w:val="both"/>
              <w:rPr>
                <w:sz w:val="16"/>
                <w:szCs w:val="16"/>
              </w:rPr>
            </w:pPr>
          </w:p>
          <w:p w14:paraId="6DD3BC5B" w14:textId="1F088985" w:rsidR="003B5AA7" w:rsidRPr="00890E28" w:rsidRDefault="003B5AA7" w:rsidP="003B5AA7">
            <w:pPr>
              <w:jc w:val="both"/>
              <w:rPr>
                <w:i/>
                <w:iCs/>
              </w:rPr>
            </w:pPr>
            <w:r w:rsidRPr="00890E28">
              <w:t>Назначение и проведение выездных налоговых проверок в отношении аккредитованных IT-организаций возможно только с согласия руководителя (заместителя руководителя) вышестоящего налогового органа, руководителя (заместителя руководителя) ФНС России. Для обоснования назначения выездной налоговой проверки нижестоящим налоговым органом в вышестоящий налоговый орган должен быть направлен мотивированный запрос.</w:t>
            </w:r>
          </w:p>
        </w:tc>
        <w:tc>
          <w:tcPr>
            <w:tcW w:w="4542" w:type="dxa"/>
          </w:tcPr>
          <w:p w14:paraId="0AF1F204" w14:textId="23AF4DC2" w:rsidR="003B5AA7" w:rsidRPr="00890E28" w:rsidRDefault="00154FDB" w:rsidP="003B5AA7">
            <w:pPr>
              <w:jc w:val="both"/>
              <w:rPr>
                <w:i/>
                <w:iCs/>
                <w:color w:val="000000"/>
              </w:rPr>
            </w:pPr>
            <w:hyperlink w:history="1">
              <w:r w:rsidR="003B5AA7" w:rsidRPr="00890E28">
                <w:rPr>
                  <w:rStyle w:val="ad"/>
                  <w:i w:val="0"/>
                  <w:iCs w:val="0"/>
                </w:rPr>
                <w:t xml:space="preserve">Письмо ФНС России от 24.03.2022 </w:t>
              </w:r>
              <w:r w:rsidR="003B5AA7" w:rsidRPr="00890E28">
                <w:rPr>
                  <w:rStyle w:val="ad"/>
                  <w:i w:val="0"/>
                  <w:iCs w:val="0"/>
                </w:rPr>
                <w:br/>
                <w:t>№ СД-4-2/3586@</w:t>
              </w:r>
            </w:hyperlink>
          </w:p>
          <w:p w14:paraId="6EEDEB23" w14:textId="5E1ABF04" w:rsidR="003B5AA7" w:rsidRPr="00890E28" w:rsidRDefault="003B5AA7" w:rsidP="003B5AA7">
            <w:pPr>
              <w:jc w:val="both"/>
              <w:rPr>
                <w:color w:val="000000"/>
                <w:shd w:val="clear" w:color="auto" w:fill="FDFDFD"/>
              </w:rPr>
            </w:pPr>
            <w:r w:rsidRPr="00890E28">
              <w:rPr>
                <w:color w:val="000000"/>
                <w:shd w:val="clear" w:color="auto" w:fill="FDFDFD"/>
              </w:rPr>
              <w:t>https://www.nalog.gov.ru/rn77/about_fts/docs/12062926/</w:t>
            </w:r>
          </w:p>
        </w:tc>
      </w:tr>
      <w:tr w:rsidR="003B5AA7" w:rsidRPr="00A3533E" w14:paraId="5C447E17" w14:textId="77777777" w:rsidTr="005022BD">
        <w:tblPrEx>
          <w:jc w:val="left"/>
        </w:tblPrEx>
        <w:trPr>
          <w:trHeight w:val="431"/>
        </w:trPr>
        <w:tc>
          <w:tcPr>
            <w:tcW w:w="4957" w:type="dxa"/>
          </w:tcPr>
          <w:p w14:paraId="1E7C8C0E" w14:textId="0467BA5D" w:rsidR="003B5AA7" w:rsidRPr="00890E28" w:rsidRDefault="003B5AA7" w:rsidP="003B5AA7">
            <w:pPr>
              <w:jc w:val="both"/>
            </w:pPr>
            <w:r w:rsidRPr="00890E28">
              <w:rPr>
                <w:b/>
                <w:bCs/>
              </w:rPr>
              <w:lastRenderedPageBreak/>
              <w:t>Льготные кредиты</w:t>
            </w:r>
            <w:r w:rsidRPr="00890E28">
              <w:t xml:space="preserve"> по ставке, не превышающей 3%, на обеспечение текущей деятельности и реализацию новых проектов.</w:t>
            </w:r>
          </w:p>
        </w:tc>
        <w:tc>
          <w:tcPr>
            <w:tcW w:w="6378" w:type="dxa"/>
          </w:tcPr>
          <w:p w14:paraId="373298BA" w14:textId="5047FBA6" w:rsidR="003B5AA7" w:rsidRPr="00890E28" w:rsidRDefault="003B5AA7" w:rsidP="003B5AA7">
            <w:pPr>
              <w:rPr>
                <w:color w:val="000000"/>
                <w:shd w:val="clear" w:color="auto" w:fill="FFFFFF"/>
              </w:rPr>
            </w:pPr>
            <w:r w:rsidRPr="00890E28">
              <w:rPr>
                <w:color w:val="000000"/>
                <w:shd w:val="clear" w:color="auto" w:fill="FFFFFF"/>
              </w:rPr>
              <w:t xml:space="preserve">Получатели: </w:t>
            </w:r>
            <w:r w:rsidRPr="00890E28">
              <w:t>высокотехнологичные, инновационные с</w:t>
            </w:r>
            <w:r w:rsidRPr="00890E28">
              <w:rPr>
                <w:color w:val="000000"/>
                <w:shd w:val="clear" w:color="auto" w:fill="FFFFFF"/>
              </w:rPr>
              <w:t>убъекты МСП, выпускающие высокотехнологичную и инновационную продукцию.</w:t>
            </w:r>
          </w:p>
          <w:p w14:paraId="500D9EC1" w14:textId="77777777" w:rsidR="003B5AA7" w:rsidRPr="00890E28" w:rsidRDefault="003B5AA7" w:rsidP="003B5AA7">
            <w:pPr>
              <w:rPr>
                <w:color w:val="000000"/>
                <w:shd w:val="clear" w:color="auto" w:fill="FFFFFF"/>
              </w:rPr>
            </w:pPr>
            <w:r w:rsidRPr="00890E28">
              <w:rPr>
                <w:color w:val="000000"/>
                <w:shd w:val="clear" w:color="auto" w:fill="FFFFFF"/>
              </w:rPr>
              <w:t>Период обращения за поддержкой: 2022-2024 гг.</w:t>
            </w:r>
          </w:p>
          <w:p w14:paraId="6E6F1A92" w14:textId="77777777" w:rsidR="003B5AA7" w:rsidRPr="00890E28" w:rsidRDefault="003B5AA7" w:rsidP="003B5AA7">
            <w:pPr>
              <w:rPr>
                <w:color w:val="000000"/>
                <w:shd w:val="clear" w:color="auto" w:fill="FFFFFF"/>
              </w:rPr>
            </w:pPr>
            <w:r w:rsidRPr="00890E28">
              <w:rPr>
                <w:color w:val="000000"/>
                <w:shd w:val="clear" w:color="auto" w:fill="FFFFFF"/>
              </w:rPr>
              <w:t>Цель кредита: инвестиционные цели и пополнение оборотных средств.</w:t>
            </w:r>
          </w:p>
          <w:p w14:paraId="14EA62BE" w14:textId="77777777" w:rsidR="003B5AA7" w:rsidRPr="00890E28" w:rsidRDefault="003B5AA7" w:rsidP="003B5AA7">
            <w:pPr>
              <w:rPr>
                <w:color w:val="000000"/>
                <w:shd w:val="clear" w:color="auto" w:fill="FFFFFF"/>
              </w:rPr>
            </w:pPr>
            <w:r w:rsidRPr="00890E28">
              <w:rPr>
                <w:color w:val="000000"/>
                <w:shd w:val="clear" w:color="auto" w:fill="FFFFFF"/>
              </w:rPr>
              <w:t>Срок – до 3-хлет.</w:t>
            </w:r>
          </w:p>
          <w:p w14:paraId="2B15A5B7" w14:textId="02E8659C" w:rsidR="003B5AA7" w:rsidRPr="00890E28" w:rsidRDefault="003B5AA7" w:rsidP="003B5AA7">
            <w:r w:rsidRPr="00890E28">
              <w:rPr>
                <w:color w:val="000000"/>
                <w:shd w:val="clear" w:color="auto" w:fill="FFFFFF"/>
              </w:rPr>
              <w:t>Максимальным объём до 500 млн руб.</w:t>
            </w:r>
            <w:r w:rsidRPr="00890E28">
              <w:rPr>
                <w:color w:val="000000"/>
              </w:rPr>
              <w:br/>
            </w:r>
            <w:r w:rsidRPr="00890E28">
              <w:rPr>
                <w:color w:val="000000"/>
                <w:shd w:val="clear" w:color="auto" w:fill="FFFFFF"/>
              </w:rPr>
              <w:t xml:space="preserve">Кредиты будут выдаваться через АО «МСП Банк». </w:t>
            </w:r>
          </w:p>
        </w:tc>
        <w:tc>
          <w:tcPr>
            <w:tcW w:w="4542" w:type="dxa"/>
          </w:tcPr>
          <w:p w14:paraId="1C6DD66B" w14:textId="77777777" w:rsidR="003B5AA7" w:rsidRDefault="003B5AA7" w:rsidP="003B5AA7">
            <w:pPr>
              <w:jc w:val="both"/>
            </w:pPr>
            <w:r w:rsidRPr="00890E28">
              <w:t>Указ Президента РФ от 02.03.2022 №83 «О мерах по обеспечению ускоренного развития отрасли информационных технологий в Российской Федерации»</w:t>
            </w:r>
            <w:r>
              <w:t xml:space="preserve"> </w:t>
            </w:r>
          </w:p>
          <w:p w14:paraId="3CC77793" w14:textId="77777777" w:rsidR="003B5AA7" w:rsidRDefault="003B5AA7" w:rsidP="003B5AA7">
            <w:pPr>
              <w:jc w:val="both"/>
            </w:pPr>
            <w:r>
              <w:t>(в ред. Указа Президента РФ от 04.09.2023 N 660)</w:t>
            </w:r>
          </w:p>
          <w:p w14:paraId="08136640" w14:textId="77777777" w:rsidR="003B5AA7" w:rsidRDefault="003B5AA7" w:rsidP="003B5AA7">
            <w:pPr>
              <w:jc w:val="both"/>
            </w:pPr>
            <w:r w:rsidRPr="00890E28">
              <w:rPr>
                <w:color w:val="000000"/>
                <w:shd w:val="clear" w:color="auto" w:fill="FFFFFF"/>
              </w:rPr>
              <w:t xml:space="preserve">Постановление Правительства России от 25.03.2022 года №469 </w:t>
            </w:r>
            <w:r w:rsidRPr="00890E28">
              <w:t xml:space="preserve">Об утверждении Правил предоставления субсидии из федерального бюджета акционерному обществу "Российский Банк поддержки малого и среднего предпринимательства" на возмещение недополученных им доходов по кредитам, предоставленным в 2022 - 2024 годах высокотехнологичным, инновационным субъектам малого и среднего предпринимательства по </w:t>
            </w:r>
            <w:r w:rsidRPr="00890E28">
              <w:lastRenderedPageBreak/>
              <w:t>льготной ставке (в ред. Постановления Правительства РФ от 28.12.2022 N 2488)</w:t>
            </w:r>
          </w:p>
          <w:p w14:paraId="788332E5" w14:textId="5B21567F" w:rsidR="00715574" w:rsidRPr="00890E28" w:rsidRDefault="00715574" w:rsidP="003B5AA7">
            <w:pPr>
              <w:jc w:val="both"/>
            </w:pPr>
          </w:p>
        </w:tc>
      </w:tr>
      <w:tr w:rsidR="003B5AA7" w:rsidRPr="00A3533E" w14:paraId="7B3EB87A" w14:textId="77777777" w:rsidTr="005022BD">
        <w:trPr>
          <w:jc w:val="center"/>
        </w:trPr>
        <w:tc>
          <w:tcPr>
            <w:tcW w:w="4957" w:type="dxa"/>
          </w:tcPr>
          <w:p w14:paraId="4ECEC027" w14:textId="59BFD82A" w:rsidR="003B5AA7" w:rsidRPr="00890E28" w:rsidRDefault="003B5AA7" w:rsidP="003B5AA7">
            <w:pPr>
              <w:pStyle w:val="1"/>
              <w:shd w:val="clear" w:color="auto" w:fill="FFFFFF"/>
              <w:spacing w:before="0" w:beforeAutospacing="0" w:after="0" w:afterAutospacing="0"/>
              <w:outlineLvl w:val="0"/>
              <w:rPr>
                <w:b w:val="0"/>
                <w:sz w:val="24"/>
                <w:szCs w:val="24"/>
              </w:rPr>
            </w:pPr>
            <w:r w:rsidRPr="00890E28">
              <w:rPr>
                <w:bCs w:val="0"/>
                <w:sz w:val="24"/>
                <w:szCs w:val="24"/>
              </w:rPr>
              <w:lastRenderedPageBreak/>
              <w:t xml:space="preserve">Льготная ипотека для сотрудников </w:t>
            </w:r>
            <w:r w:rsidRPr="00890E28">
              <w:rPr>
                <w:bCs w:val="0"/>
                <w:sz w:val="24"/>
                <w:szCs w:val="24"/>
                <w:lang w:val="en-US"/>
              </w:rPr>
              <w:t>IT</w:t>
            </w:r>
            <w:r w:rsidRPr="00890E28">
              <w:rPr>
                <w:bCs w:val="0"/>
                <w:sz w:val="24"/>
                <w:szCs w:val="24"/>
              </w:rPr>
              <w:t>-Компаний</w:t>
            </w:r>
            <w:r w:rsidRPr="00890E28">
              <w:rPr>
                <w:b w:val="0"/>
                <w:sz w:val="24"/>
                <w:szCs w:val="24"/>
              </w:rPr>
              <w:t xml:space="preserve"> </w:t>
            </w:r>
            <w:r w:rsidR="005C0F84">
              <w:rPr>
                <w:b w:val="0"/>
                <w:bCs w:val="0"/>
                <w:kern w:val="0"/>
                <w:sz w:val="24"/>
                <w:szCs w:val="24"/>
              </w:rPr>
              <w:t>до 31.12.2030 года</w:t>
            </w:r>
          </w:p>
        </w:tc>
        <w:tc>
          <w:tcPr>
            <w:tcW w:w="6378" w:type="dxa"/>
          </w:tcPr>
          <w:p w14:paraId="1129EF25" w14:textId="479BC6AB" w:rsidR="003B5AA7" w:rsidRDefault="003B5AA7" w:rsidP="003B5AA7">
            <w:pPr>
              <w:jc w:val="both"/>
            </w:pPr>
            <w:r w:rsidRPr="00890E28">
              <w:rPr>
                <w:b/>
                <w:bCs/>
              </w:rPr>
              <w:t xml:space="preserve">Сотрудники ИТ-компаний, аккредитованных в </w:t>
            </w:r>
            <w:proofErr w:type="spellStart"/>
            <w:r w:rsidRPr="00890E28">
              <w:rPr>
                <w:b/>
                <w:bCs/>
              </w:rPr>
              <w:t>Минцифры</w:t>
            </w:r>
            <w:proofErr w:type="spellEnd"/>
            <w:r w:rsidRPr="00890E28">
              <w:rPr>
                <w:b/>
                <w:bCs/>
              </w:rPr>
              <w:t xml:space="preserve"> России, в возрасте от 18 до 50 лет</w:t>
            </w:r>
            <w:r w:rsidRPr="00890E28">
              <w:t xml:space="preserve"> (включительно) могут получить ипотечный кредит по ставке не более </w:t>
            </w:r>
            <w:r w:rsidR="005C0F84">
              <w:t>6</w:t>
            </w:r>
            <w:r w:rsidRPr="00890E28">
              <w:t xml:space="preserve"> процентов годовых</w:t>
            </w:r>
            <w:r w:rsidR="008F202F">
              <w:t>.</w:t>
            </w:r>
          </w:p>
          <w:p w14:paraId="7C671D4D" w14:textId="4BB3DB4E" w:rsidR="003B5AA7" w:rsidRPr="00890E28" w:rsidRDefault="008F202F" w:rsidP="003B5AA7">
            <w:pPr>
              <w:jc w:val="both"/>
            </w:pPr>
            <w:r w:rsidRPr="008F202F">
              <w:t>Размер льготного кредита</w:t>
            </w:r>
            <w:r>
              <w:rPr>
                <w:b/>
                <w:bCs/>
              </w:rPr>
              <w:t xml:space="preserve"> - </w:t>
            </w:r>
            <w:r w:rsidRPr="008F202F">
              <w:t>до 9 млн рублей во всех регионах</w:t>
            </w:r>
            <w:r>
              <w:t>.</w:t>
            </w:r>
          </w:p>
          <w:p w14:paraId="6CAE6D36" w14:textId="19268C64" w:rsidR="003B5AA7" w:rsidRPr="00890E28" w:rsidRDefault="003B5AA7" w:rsidP="003B5AA7">
            <w:pPr>
              <w:jc w:val="both"/>
            </w:pPr>
            <w:r w:rsidRPr="00890E28">
              <w:t xml:space="preserve">Средняя зарплата сотрудника до вычета НДФЛ должна составлять </w:t>
            </w:r>
            <w:r w:rsidR="008F202F" w:rsidRPr="008F202F">
              <w:t>от 150 тыс. рублей для городов-миллионников, Московской и Ленинградской областей, для остальных - 90 тыс. рублей. Критерий действует для всех специалистов независимо от возраста</w:t>
            </w:r>
          </w:p>
        </w:tc>
        <w:tc>
          <w:tcPr>
            <w:tcW w:w="4542" w:type="dxa"/>
          </w:tcPr>
          <w:p w14:paraId="0691E032" w14:textId="77777777" w:rsidR="008F202F" w:rsidRPr="00890E28" w:rsidRDefault="008F202F" w:rsidP="008F202F">
            <w:pPr>
              <w:jc w:val="both"/>
            </w:pPr>
            <w:r w:rsidRPr="00890E28">
              <w:t>Указ Президента РФ от 02.03.2022 №83 «О мерах по обеспечению ускоренного развития отрасли информационных технологий в Российской Федерации»</w:t>
            </w:r>
          </w:p>
          <w:p w14:paraId="7CDB1197" w14:textId="48FF971F" w:rsidR="003B5AA7" w:rsidRPr="00890E28" w:rsidRDefault="005C0F84" w:rsidP="003B5AA7">
            <w:pPr>
              <w:shd w:val="clear" w:color="auto" w:fill="FFFFFF"/>
              <w:tabs>
                <w:tab w:val="left" w:pos="2190"/>
              </w:tabs>
              <w:spacing w:after="173"/>
              <w:jc w:val="both"/>
              <w:textAlignment w:val="baseline"/>
              <w:outlineLvl w:val="0"/>
            </w:pPr>
            <w:r w:rsidRPr="005C0F84">
              <w:t xml:space="preserve">Решение </w:t>
            </w:r>
            <w:proofErr w:type="spellStart"/>
            <w:r w:rsidRPr="005C0F84">
              <w:t>Минцифры</w:t>
            </w:r>
            <w:proofErr w:type="spellEnd"/>
            <w:r w:rsidRPr="005C0F84">
              <w:t xml:space="preserve"> России от 31.07.2024 N 23-68902-00855-Р &lt;О порядке предоставления субсидии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(Версия 7)</w:t>
            </w:r>
          </w:p>
        </w:tc>
      </w:tr>
      <w:tr w:rsidR="003B5AA7" w:rsidRPr="00A3533E" w14:paraId="505673AA" w14:textId="77777777" w:rsidTr="005022BD">
        <w:trPr>
          <w:jc w:val="center"/>
        </w:trPr>
        <w:tc>
          <w:tcPr>
            <w:tcW w:w="4957" w:type="dxa"/>
          </w:tcPr>
          <w:p w14:paraId="44AAFEE0" w14:textId="523D0B76" w:rsidR="003B5AA7" w:rsidRPr="00890E28" w:rsidRDefault="003B5AA7" w:rsidP="003B5AA7">
            <w:r w:rsidRPr="00890E28">
              <w:rPr>
                <w:b/>
                <w:bCs/>
              </w:rPr>
              <w:t>Упрощение процедуры трудоустройства иностранных граждан</w:t>
            </w:r>
            <w:r w:rsidRPr="00890E28">
              <w:t xml:space="preserve">, привлекаемых для работы в </w:t>
            </w:r>
            <w:r w:rsidRPr="00890E28">
              <w:rPr>
                <w:bCs/>
                <w:lang w:val="en-US"/>
              </w:rPr>
              <w:t>IT</w:t>
            </w:r>
            <w:r w:rsidRPr="00890E28">
              <w:rPr>
                <w:bCs/>
              </w:rPr>
              <w:t>-Компаниях</w:t>
            </w:r>
            <w:r w:rsidRPr="00890E28">
              <w:t xml:space="preserve">, и получения этими гражданами вида на жительство. </w:t>
            </w:r>
          </w:p>
        </w:tc>
        <w:tc>
          <w:tcPr>
            <w:tcW w:w="6378" w:type="dxa"/>
          </w:tcPr>
          <w:p w14:paraId="6F00AF0A" w14:textId="1EADA744" w:rsidR="003B5AA7" w:rsidRPr="00890E28" w:rsidRDefault="003B5AA7" w:rsidP="003B5AA7">
            <w:r w:rsidRPr="00890E28">
              <w:rPr>
                <w:b/>
                <w:bCs/>
              </w:rPr>
              <w:t>IT-компании, получившие документ о госаккредитации</w:t>
            </w:r>
            <w:r w:rsidRPr="00890E28">
              <w:t xml:space="preserve"> (кроме резидентов технико-внедренческих ОЭЗ), могут привлекать иностранных работников по трудовому или гражданско-правовому договору о выполнении работ (оказании услуг) без получения разрешения на привлечение и использование иностранных работников.</w:t>
            </w:r>
          </w:p>
        </w:tc>
        <w:tc>
          <w:tcPr>
            <w:tcW w:w="4542" w:type="dxa"/>
          </w:tcPr>
          <w:p w14:paraId="70221654" w14:textId="77777777" w:rsidR="003B5AA7" w:rsidRDefault="003B5AA7" w:rsidP="003B5AA7">
            <w:pPr>
              <w:jc w:val="both"/>
            </w:pPr>
            <w:r w:rsidRPr="00890E28">
              <w:t>Указ Президента РФ от 02.03.2022 №83 «О мерах по обеспечению ускоренного развития отрасли информационных технологий в Российской Федерации»</w:t>
            </w:r>
          </w:p>
          <w:p w14:paraId="47B6AF1F" w14:textId="3F804DAC" w:rsidR="0019212B" w:rsidRPr="00890E28" w:rsidRDefault="0019212B" w:rsidP="003B5AA7">
            <w:pPr>
              <w:jc w:val="both"/>
            </w:pPr>
            <w:r w:rsidRPr="0019212B">
              <w:t>Федеральный закон от 28.06.2022 N 207-ФЗ "О внесении изменений в Федеральный закон "О правовом положении иностранных граждан в Российской Федерации"</w:t>
            </w:r>
          </w:p>
          <w:p w14:paraId="3E6C23A0" w14:textId="77777777" w:rsidR="003B5AA7" w:rsidRDefault="008F202F" w:rsidP="003B5AA7">
            <w:pPr>
              <w:jc w:val="both"/>
            </w:pPr>
            <w:r w:rsidRPr="008F202F">
              <w:lastRenderedPageBreak/>
              <w:t>Федеральный закон от 25.07.2002 N 115-ФЗ (ред. от 08.08.2024) "О правовом положении иностранных граждан в Российской Федерации"</w:t>
            </w:r>
          </w:p>
          <w:p w14:paraId="4D444D4D" w14:textId="59B98579" w:rsidR="0019212B" w:rsidRPr="00890E28" w:rsidRDefault="0019212B" w:rsidP="003B5AA7">
            <w:pPr>
              <w:jc w:val="both"/>
            </w:pPr>
          </w:p>
        </w:tc>
      </w:tr>
      <w:tr w:rsidR="003B5AA7" w:rsidRPr="00A3533E" w14:paraId="0DF63959" w14:textId="77777777" w:rsidTr="005022BD">
        <w:trPr>
          <w:trHeight w:val="849"/>
          <w:jc w:val="center"/>
        </w:trPr>
        <w:tc>
          <w:tcPr>
            <w:tcW w:w="4957" w:type="dxa"/>
          </w:tcPr>
          <w:p w14:paraId="54E702CC" w14:textId="10D04FC1" w:rsidR="003B5AA7" w:rsidRPr="00890E28" w:rsidRDefault="003B5AA7" w:rsidP="003B5AA7">
            <w:pPr>
              <w:autoSpaceDE w:val="0"/>
              <w:autoSpaceDN w:val="0"/>
              <w:adjustRightInd w:val="0"/>
              <w:jc w:val="both"/>
              <w:rPr>
                <w:rFonts w:eastAsiaTheme="minorHAnsi"/>
                <w:lang w:eastAsia="en-US"/>
              </w:rPr>
            </w:pPr>
            <w:r w:rsidRPr="00890E28">
              <w:rPr>
                <w:rFonts w:eastAsiaTheme="minorHAnsi"/>
                <w:b/>
                <w:bCs/>
                <w:lang w:eastAsia="en-US"/>
              </w:rPr>
              <w:lastRenderedPageBreak/>
              <w:t>Гранты, предоставляемые Российским фондом развития информационных технологий</w:t>
            </w:r>
            <w:r w:rsidRPr="00890E28">
              <w:rPr>
                <w:rFonts w:eastAsiaTheme="minorHAnsi"/>
                <w:bCs/>
                <w:lang w:eastAsia="en-US"/>
              </w:rPr>
              <w:t xml:space="preserve">, </w:t>
            </w:r>
            <w:r w:rsidRPr="00890E28">
              <w:rPr>
                <w:rFonts w:eastAsiaTheme="minorHAnsi"/>
                <w:b/>
                <w:lang w:eastAsia="en-US"/>
              </w:rPr>
              <w:t>на поддержку проектов по разработке и внедрению российских решений в IT-сфере</w:t>
            </w:r>
          </w:p>
          <w:p w14:paraId="0A980586" w14:textId="332C76DE" w:rsidR="003B5AA7" w:rsidRPr="00890E28" w:rsidRDefault="003B5AA7" w:rsidP="003B5AA7"/>
        </w:tc>
        <w:tc>
          <w:tcPr>
            <w:tcW w:w="6378" w:type="dxa"/>
          </w:tcPr>
          <w:p w14:paraId="0228872D" w14:textId="77777777" w:rsidR="003B5AA7" w:rsidRPr="00890E28" w:rsidRDefault="003B5AA7" w:rsidP="003B5AA7">
            <w:pPr>
              <w:jc w:val="both"/>
            </w:pPr>
            <w:r w:rsidRPr="00890E28">
              <w:t xml:space="preserve">Размер гранта составляет не менее 20 млн. рублей и не более 500 млн. рублей. </w:t>
            </w:r>
          </w:p>
          <w:p w14:paraId="0A169892" w14:textId="312561DF" w:rsidR="003B5AA7" w:rsidRPr="00890E28" w:rsidRDefault="003B5AA7" w:rsidP="003B5AA7">
            <w:pPr>
              <w:jc w:val="both"/>
              <w:rPr>
                <w:sz w:val="16"/>
                <w:szCs w:val="16"/>
              </w:rPr>
            </w:pPr>
            <w:r w:rsidRPr="00890E28">
              <w:t>Для особо значимых проектов минимальный размер гранта может составлять не менее 10 млн. рублей, а максимальный размер гранта - не более 6 млрд. рублей.</w:t>
            </w:r>
          </w:p>
          <w:p w14:paraId="05189BDB" w14:textId="3232DAED" w:rsidR="003B5AA7" w:rsidRPr="00890E28" w:rsidRDefault="003B5AA7" w:rsidP="003B5AA7">
            <w:pPr>
              <w:jc w:val="both"/>
            </w:pPr>
            <w:r w:rsidRPr="00890E28">
              <w:t>Объем софинансирования проекта за счет средств получателя гранта составляет не менее 20 процентов сметы реализации проекта. Объем софинансирования проекта за счет средств получателя гранта по каждому этапу проекта также должен составлять не менее 20 процентов общего объема сметы реализации этапа проекта. Средства софинансирования могут предоставляться только российскими юридическими лицами</w:t>
            </w:r>
          </w:p>
        </w:tc>
        <w:tc>
          <w:tcPr>
            <w:tcW w:w="4542" w:type="dxa"/>
          </w:tcPr>
          <w:p w14:paraId="6963AAE9" w14:textId="12770690" w:rsidR="003B5AA7" w:rsidRPr="0088562C" w:rsidRDefault="003B5AA7" w:rsidP="003B5AA7">
            <w:r w:rsidRPr="00890E28">
              <w:t xml:space="preserve">Постановление Правительства РФ от 03.05.2019 N 550 "Об утверждении Правил предоставления субсидии из федерального бюджета Российскому фонду развития информационных технологий на поддержку проектов по разработке и </w:t>
            </w:r>
            <w:r w:rsidRPr="0088562C">
              <w:t>внедрению российских решений в сфере информационных технологий" (в ред. Постановления Правительства РФ от 28.12.2023 N 2351)</w:t>
            </w:r>
          </w:p>
          <w:p w14:paraId="7CB074A4" w14:textId="2D1BDAEF" w:rsidR="003B5AA7" w:rsidRPr="00890E28" w:rsidRDefault="00154FDB" w:rsidP="003B5AA7">
            <w:hyperlink r:id="rId16" w:history="1">
              <w:r w:rsidR="003B5AA7" w:rsidRPr="0088562C">
                <w:rPr>
                  <w:rStyle w:val="ab"/>
                </w:rPr>
                <w:t>https://rfrit.ru/</w:t>
              </w:r>
            </w:hyperlink>
          </w:p>
          <w:p w14:paraId="1C1FE08D" w14:textId="758F1E0D" w:rsidR="003B5AA7" w:rsidRPr="00890E28" w:rsidRDefault="003B5AA7" w:rsidP="003B5AA7">
            <w:pPr>
              <w:jc w:val="both"/>
            </w:pPr>
          </w:p>
        </w:tc>
      </w:tr>
      <w:tr w:rsidR="003B5AA7" w:rsidRPr="00A3533E" w14:paraId="7819819A" w14:textId="77777777" w:rsidTr="005022BD">
        <w:trPr>
          <w:trHeight w:val="849"/>
          <w:jc w:val="center"/>
        </w:trPr>
        <w:tc>
          <w:tcPr>
            <w:tcW w:w="4957" w:type="dxa"/>
          </w:tcPr>
          <w:p w14:paraId="3DF51091" w14:textId="07CC1019" w:rsidR="003B5AA7" w:rsidRPr="00890E28" w:rsidRDefault="003B5AA7" w:rsidP="003B5AA7">
            <w:pPr>
              <w:jc w:val="both"/>
              <w:rPr>
                <w:rFonts w:eastAsiaTheme="minorHAnsi"/>
                <w:b/>
                <w:bCs/>
                <w:lang w:eastAsia="en-US"/>
              </w:rPr>
            </w:pPr>
            <w:r w:rsidRPr="00890E28">
              <w:rPr>
                <w:b/>
              </w:rPr>
              <w:t>Грант, предоставляемый Фондом развития Центра разработки и коммерциализации новых технологий</w:t>
            </w:r>
            <w:r w:rsidRPr="00890E28">
              <w:t xml:space="preserve"> </w:t>
            </w:r>
            <w:r w:rsidRPr="00890E28">
              <w:rPr>
                <w:b/>
                <w:bCs/>
              </w:rPr>
              <w:t>на внедрение российских решений в IT-сфере</w:t>
            </w:r>
          </w:p>
        </w:tc>
        <w:tc>
          <w:tcPr>
            <w:tcW w:w="6378" w:type="dxa"/>
          </w:tcPr>
          <w:p w14:paraId="77483F52" w14:textId="77777777" w:rsidR="003B5AA7" w:rsidRPr="0088562C" w:rsidRDefault="003B5AA7" w:rsidP="003B5AA7">
            <w:pPr>
              <w:jc w:val="both"/>
            </w:pPr>
            <w:r w:rsidRPr="0088562C">
              <w:t>Размер гранта составляет не менее 20 млн. рублей и не более 300 млн. рублей. Для особо значимых проектов максимальный размер гранта может составлять не более 700 млн. рублей.</w:t>
            </w:r>
          </w:p>
          <w:p w14:paraId="7D89669C" w14:textId="03122085" w:rsidR="003B5AA7" w:rsidRPr="0088562C" w:rsidRDefault="003B5AA7" w:rsidP="003B5AA7">
            <w:pPr>
              <w:jc w:val="both"/>
            </w:pPr>
          </w:p>
        </w:tc>
        <w:tc>
          <w:tcPr>
            <w:tcW w:w="4542" w:type="dxa"/>
          </w:tcPr>
          <w:p w14:paraId="2624C4E0" w14:textId="7DDEE519" w:rsidR="003B5AA7" w:rsidRPr="0088562C" w:rsidRDefault="003B5AA7" w:rsidP="003B5AA7">
            <w:pPr>
              <w:jc w:val="both"/>
            </w:pPr>
            <w:r w:rsidRPr="0088562C">
              <w:t>Постановление Правительства РФ от 03.05.2019 N 555 "Об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на обеспечение первого масштабного внедрения российских решений в сфере информационных технологий" (в ред. Постановлений Правительства от 27.12.2023 N 2347)</w:t>
            </w:r>
          </w:p>
          <w:p w14:paraId="1B326A02" w14:textId="77962820" w:rsidR="003B5AA7" w:rsidRPr="0088562C" w:rsidRDefault="00154FDB" w:rsidP="003B5AA7">
            <w:pPr>
              <w:jc w:val="both"/>
            </w:pPr>
            <w:hyperlink r:id="rId17" w:history="1">
              <w:r w:rsidR="003B5AA7" w:rsidRPr="0088562C">
                <w:rPr>
                  <w:color w:val="0000FF"/>
                  <w:u w:val="single"/>
                </w:rPr>
                <w:t>Инновационный центр «Сколково» (sk.ru)</w:t>
              </w:r>
            </w:hyperlink>
          </w:p>
        </w:tc>
      </w:tr>
      <w:tr w:rsidR="003B5AA7" w:rsidRPr="00A3533E" w14:paraId="7E428D59" w14:textId="77777777" w:rsidTr="000C7129">
        <w:trPr>
          <w:trHeight w:val="369"/>
          <w:jc w:val="center"/>
        </w:trPr>
        <w:tc>
          <w:tcPr>
            <w:tcW w:w="15877" w:type="dxa"/>
            <w:gridSpan w:val="3"/>
          </w:tcPr>
          <w:p w14:paraId="2477DDBD" w14:textId="77777777" w:rsidR="003B5AA7" w:rsidRPr="00890E28" w:rsidRDefault="003B5AA7" w:rsidP="003B5AA7">
            <w:pPr>
              <w:jc w:val="center"/>
              <w:rPr>
                <w:rStyle w:val="aa"/>
                <w:i/>
                <w:iCs/>
                <w:color w:val="000000"/>
                <w:sz w:val="16"/>
                <w:szCs w:val="16"/>
              </w:rPr>
            </w:pPr>
          </w:p>
          <w:p w14:paraId="096EE48C" w14:textId="06A5DF65" w:rsidR="003B5AA7" w:rsidRPr="00890E28" w:rsidRDefault="003B5AA7" w:rsidP="003B5AA7">
            <w:pPr>
              <w:jc w:val="center"/>
            </w:pPr>
            <w:r w:rsidRPr="00890E28">
              <w:rPr>
                <w:rStyle w:val="aa"/>
                <w:i/>
                <w:iCs/>
                <w:color w:val="000000"/>
                <w:sz w:val="28"/>
                <w:szCs w:val="28"/>
              </w:rPr>
              <w:lastRenderedPageBreak/>
              <w:t xml:space="preserve">Меры поддержки участников внешнеэкономической деятельности </w:t>
            </w:r>
          </w:p>
        </w:tc>
      </w:tr>
      <w:tr w:rsidR="003B5AA7" w:rsidRPr="00A3533E" w14:paraId="2466DB11" w14:textId="77777777" w:rsidTr="00563200">
        <w:trPr>
          <w:trHeight w:val="2096"/>
          <w:jc w:val="center"/>
        </w:trPr>
        <w:tc>
          <w:tcPr>
            <w:tcW w:w="11335" w:type="dxa"/>
            <w:gridSpan w:val="2"/>
          </w:tcPr>
          <w:p w14:paraId="24DF7C70" w14:textId="30654A67" w:rsidR="003B5AA7" w:rsidRPr="00563200" w:rsidRDefault="003B5AA7" w:rsidP="003B5AA7">
            <w:pPr>
              <w:jc w:val="both"/>
              <w:rPr>
                <w:rFonts w:ascii="Arial" w:hAnsi="Arial"/>
                <w:sz w:val="26"/>
                <w:szCs w:val="26"/>
              </w:rPr>
            </w:pPr>
            <w:r w:rsidRPr="00563200">
              <w:lastRenderedPageBreak/>
              <w:t>- устанавливается возможность ввоза до 1 января 2029 года многокомпонентного товара в рамках нескольких внешнеэкономических сделок (ранее предусматривалось, что компоненты товара должны ввозиться на территорию РФ в рамках одной внешнеэкономической сделки);</w:t>
            </w:r>
          </w:p>
          <w:p w14:paraId="2CB58A6A" w14:textId="1B0CF341" w:rsidR="003B5AA7" w:rsidRPr="00563200" w:rsidRDefault="003B5AA7" w:rsidP="003B5AA7">
            <w:pPr>
              <w:jc w:val="both"/>
              <w:rPr>
                <w:rFonts w:ascii="Arial" w:hAnsi="Arial"/>
                <w:sz w:val="26"/>
                <w:szCs w:val="26"/>
              </w:rPr>
            </w:pPr>
            <w:r w:rsidRPr="00563200">
              <w:t>- исключается необходимость предоставления обеспечения исполнения обязанности по уплате таможенных пошлин, налогов в отношении участников внешнеэкономической деятельности, осуществляющих такую деятельность менее года;</w:t>
            </w:r>
          </w:p>
          <w:p w14:paraId="1C369C57" w14:textId="60089919" w:rsidR="0088562C" w:rsidRPr="00563200" w:rsidRDefault="003B5AA7" w:rsidP="00563200">
            <w:pPr>
              <w:jc w:val="both"/>
              <w:rPr>
                <w:rFonts w:ascii="Arial" w:hAnsi="Arial"/>
                <w:sz w:val="26"/>
                <w:szCs w:val="26"/>
              </w:rPr>
            </w:pPr>
            <w:r w:rsidRPr="00563200">
              <w:t>- сокращается процедура выдачи таможенными органами классификационных решений</w:t>
            </w:r>
            <w:r w:rsidR="00563200" w:rsidRPr="00563200">
              <w:t>.</w:t>
            </w:r>
          </w:p>
        </w:tc>
        <w:tc>
          <w:tcPr>
            <w:tcW w:w="4542" w:type="dxa"/>
          </w:tcPr>
          <w:p w14:paraId="291CE47E" w14:textId="2F88A957" w:rsidR="00524522" w:rsidRPr="00563200" w:rsidRDefault="008D30B2" w:rsidP="00C60B6D">
            <w:r w:rsidRPr="00563200">
              <w:t>Закон РФ от 21.05.1993 N 5003-1 "О таможенном тарифе" (в ред. Федерального закона от 25.12.2023 с изм. и доп., вступ. в силу с 01.01.2024)</w:t>
            </w:r>
          </w:p>
          <w:p w14:paraId="5FF253ED" w14:textId="77777777" w:rsidR="00524522" w:rsidRPr="00563200" w:rsidRDefault="00524522" w:rsidP="00C60B6D"/>
          <w:p w14:paraId="5562429B" w14:textId="77777777" w:rsidR="00524522" w:rsidRPr="00563200" w:rsidRDefault="00524522" w:rsidP="00C60B6D"/>
          <w:p w14:paraId="2613CD52" w14:textId="77777777" w:rsidR="00524522" w:rsidRPr="00563200" w:rsidRDefault="00524522" w:rsidP="00C60B6D"/>
          <w:p w14:paraId="76187C56" w14:textId="356E0FBA" w:rsidR="00524522" w:rsidRPr="00563200" w:rsidRDefault="00524522" w:rsidP="00563200"/>
        </w:tc>
      </w:tr>
      <w:tr w:rsidR="00563200" w:rsidRPr="00A3533E" w14:paraId="63ECDB5D" w14:textId="77777777" w:rsidTr="005022BD">
        <w:trPr>
          <w:trHeight w:val="849"/>
          <w:jc w:val="center"/>
        </w:trPr>
        <w:tc>
          <w:tcPr>
            <w:tcW w:w="11335" w:type="dxa"/>
            <w:gridSpan w:val="2"/>
          </w:tcPr>
          <w:p w14:paraId="72414393" w14:textId="77777777" w:rsidR="00563200" w:rsidRPr="00524522" w:rsidRDefault="00563200" w:rsidP="00563200">
            <w:pPr>
              <w:jc w:val="both"/>
            </w:pPr>
            <w:r w:rsidRPr="00524522">
              <w:t xml:space="preserve">До 31 декабря 2025 года действуют ограничения и запреты на ввоз в РФ и вывоз из нее некоторой продукции и сырья. </w:t>
            </w:r>
            <w:r>
              <w:t>П</w:t>
            </w:r>
            <w:r w:rsidRPr="00524522">
              <w:t>еречни товаров, которые затрагивает данная мера, определило правительство. Так, запрещено вывозить иностранные медицинские товары, двигатели, машины и другую продукцию. В страны, совершающие недружественные действия, нельзя экспортировать, например, древесину и лесоматериалы.</w:t>
            </w:r>
          </w:p>
          <w:p w14:paraId="6A7A8B7B" w14:textId="77777777" w:rsidR="00563200" w:rsidRPr="002D6A18" w:rsidRDefault="00563200" w:rsidP="003B5AA7">
            <w:pPr>
              <w:jc w:val="both"/>
              <w:rPr>
                <w:color w:val="FF0000"/>
              </w:rPr>
            </w:pPr>
          </w:p>
        </w:tc>
        <w:tc>
          <w:tcPr>
            <w:tcW w:w="4542" w:type="dxa"/>
          </w:tcPr>
          <w:p w14:paraId="197B6E2D" w14:textId="77777777" w:rsidR="00563200" w:rsidRPr="00524522" w:rsidRDefault="00154FDB" w:rsidP="00563200">
            <w:hyperlink r:id="rId18" w:history="1">
              <w:r w:rsidR="00563200" w:rsidRPr="00563200">
                <w:rPr>
                  <w:rStyle w:val="ab"/>
                  <w:color w:val="auto"/>
                  <w:u w:val="none"/>
                </w:rPr>
                <w:t>Указ</w:t>
              </w:r>
            </w:hyperlink>
            <w:r w:rsidR="00563200" w:rsidRPr="00563200">
              <w:t xml:space="preserve"> Президента РФ от 20.07.2023 N 540</w:t>
            </w:r>
            <w:r w:rsidR="00563200" w:rsidRPr="00524522">
              <w:rPr>
                <w:i/>
                <w:iCs/>
              </w:rPr>
              <w:t xml:space="preserve"> (</w:t>
            </w:r>
            <w:hyperlink r:id="rId19" w:history="1">
              <w:r w:rsidR="00563200" w:rsidRPr="00524522">
                <w:rPr>
                  <w:rStyle w:val="ab"/>
                  <w:i/>
                  <w:iCs/>
                  <w:color w:val="auto"/>
                </w:rPr>
                <w:t>http://publication.pravo.gov.ru/document/0001202307200006</w:t>
              </w:r>
            </w:hyperlink>
            <w:r w:rsidR="00563200" w:rsidRPr="00524522">
              <w:rPr>
                <w:i/>
                <w:iCs/>
              </w:rPr>
              <w:t>)</w:t>
            </w:r>
          </w:p>
          <w:p w14:paraId="7A45D442" w14:textId="77777777" w:rsidR="00563200" w:rsidRPr="002D6A18" w:rsidRDefault="00563200" w:rsidP="00C60B6D">
            <w:pPr>
              <w:rPr>
                <w:color w:val="FF0000"/>
              </w:rPr>
            </w:pPr>
          </w:p>
        </w:tc>
      </w:tr>
      <w:tr w:rsidR="003B5AA7" w:rsidRPr="00A3533E" w14:paraId="441D936D" w14:textId="77777777" w:rsidTr="000C7129">
        <w:trPr>
          <w:trHeight w:val="425"/>
          <w:jc w:val="center"/>
        </w:trPr>
        <w:tc>
          <w:tcPr>
            <w:tcW w:w="15877" w:type="dxa"/>
            <w:gridSpan w:val="3"/>
          </w:tcPr>
          <w:p w14:paraId="70719B11" w14:textId="77777777" w:rsidR="003B5AA7" w:rsidRPr="00890E28" w:rsidRDefault="003B5AA7" w:rsidP="003B5AA7">
            <w:pPr>
              <w:jc w:val="center"/>
              <w:rPr>
                <w:rStyle w:val="aa"/>
                <w:i/>
                <w:iCs/>
                <w:color w:val="000000"/>
                <w:sz w:val="16"/>
                <w:szCs w:val="16"/>
              </w:rPr>
            </w:pPr>
          </w:p>
          <w:p w14:paraId="531ABEFB" w14:textId="74271755" w:rsidR="003B5AA7" w:rsidRPr="00890E28" w:rsidRDefault="003B5AA7" w:rsidP="003B5AA7">
            <w:pPr>
              <w:jc w:val="center"/>
              <w:rPr>
                <w:i/>
                <w:iCs/>
              </w:rPr>
            </w:pPr>
            <w:r w:rsidRPr="00890E28">
              <w:rPr>
                <w:rStyle w:val="aa"/>
                <w:i/>
                <w:iCs/>
                <w:color w:val="000000"/>
                <w:sz w:val="28"/>
                <w:szCs w:val="28"/>
              </w:rPr>
              <w:t>Регулирование обращения лекарств и медицинских изделий</w:t>
            </w:r>
          </w:p>
        </w:tc>
      </w:tr>
      <w:tr w:rsidR="003B5AA7" w:rsidRPr="00A3533E" w14:paraId="2AEAC5AE" w14:textId="77777777" w:rsidTr="005022BD">
        <w:trPr>
          <w:trHeight w:val="849"/>
          <w:jc w:val="center"/>
        </w:trPr>
        <w:tc>
          <w:tcPr>
            <w:tcW w:w="11335" w:type="dxa"/>
            <w:gridSpan w:val="2"/>
          </w:tcPr>
          <w:p w14:paraId="3E78CDBB" w14:textId="477C618C" w:rsidR="003B5AA7" w:rsidRPr="0088562C" w:rsidRDefault="003B5AA7" w:rsidP="003B5AA7">
            <w:pPr>
              <w:jc w:val="both"/>
              <w:rPr>
                <w:rFonts w:ascii="Arial" w:hAnsi="Arial"/>
                <w:sz w:val="26"/>
                <w:szCs w:val="26"/>
              </w:rPr>
            </w:pPr>
            <w:r w:rsidRPr="0088562C">
              <w:t>- до 31.12.2024 допускаются ввоз и обращение в РФ зарегистрированных лекарственных препаратов в иностранных упаковках, при условии соответствия препаратов требованиям, установленным при их регистрации, а также при наличии наклейки, содержащей информацию на русском языке;</w:t>
            </w:r>
          </w:p>
          <w:p w14:paraId="3B79476D" w14:textId="139E6C80" w:rsidR="003B5AA7" w:rsidRPr="0088562C" w:rsidRDefault="003B5AA7" w:rsidP="003B5AA7">
            <w:pPr>
              <w:jc w:val="both"/>
              <w:rPr>
                <w:rFonts w:ascii="Arial" w:hAnsi="Arial"/>
                <w:sz w:val="26"/>
                <w:szCs w:val="26"/>
              </w:rPr>
            </w:pPr>
            <w:r w:rsidRPr="0088562C">
              <w:t>- организации оптовой торговли лекарственными средствами обязаны соблюдать предельные сроки отгрузки затребованных аптечными организациями лекарственных препаратов для медицинского применения, при этом организации не вправе уклоняться или отказывать в поставке при наличии у оптовика затребованных препаратов. Предельные сроки отгрузки препаратов будут устанавливаться Минздравом России;</w:t>
            </w:r>
          </w:p>
          <w:p w14:paraId="36B60381" w14:textId="411B85B3" w:rsidR="003B5AA7" w:rsidRPr="0088562C" w:rsidRDefault="003B5AA7" w:rsidP="003B5AA7">
            <w:pPr>
              <w:jc w:val="both"/>
              <w:rPr>
                <w:rFonts w:ascii="Arial" w:hAnsi="Arial"/>
                <w:sz w:val="26"/>
                <w:szCs w:val="26"/>
              </w:rPr>
            </w:pPr>
            <w:r w:rsidRPr="0088562C">
              <w:t>- производители медицинских изделий или организации, осуществляющие ввоз медицинских изделий в РФ, в случае если ими планируется приостановление либо прекращение производства или ввоза медицинских изделий, обязаны не менее чем за 6 месяцев до даты таких приостановления или прекращения уведомить об этом уполномоченный федеральный орган исполнительной власти</w:t>
            </w:r>
          </w:p>
          <w:p w14:paraId="013CF904" w14:textId="017337DD" w:rsidR="000B0F88" w:rsidRPr="0088562C" w:rsidRDefault="000B0F88" w:rsidP="00563200"/>
        </w:tc>
        <w:tc>
          <w:tcPr>
            <w:tcW w:w="4542" w:type="dxa"/>
          </w:tcPr>
          <w:p w14:paraId="72DA3315" w14:textId="27B4F6CD" w:rsidR="003B5AA7" w:rsidRPr="0088562C" w:rsidRDefault="00154FDB" w:rsidP="003B5AA7">
            <w:pPr>
              <w:jc w:val="both"/>
              <w:rPr>
                <w:rFonts w:eastAsiaTheme="minorHAnsi"/>
                <w:lang w:eastAsia="en-US"/>
              </w:rPr>
            </w:pPr>
            <w:hyperlink r:id="rId20" w:history="1">
              <w:r w:rsidR="003B5AA7" w:rsidRPr="0088562C">
                <w:rPr>
                  <w:rStyle w:val="ad"/>
                  <w:i w:val="0"/>
                  <w:iCs w:val="0"/>
                </w:rPr>
                <w:t>Федеральный закон от 26.03.2022 №64-ФЗ</w:t>
              </w:r>
            </w:hyperlink>
            <w:r w:rsidR="003B5AA7" w:rsidRPr="0088562C">
              <w:rPr>
                <w:i/>
                <w:iCs/>
              </w:rPr>
              <w:t xml:space="preserve"> </w:t>
            </w:r>
            <w:r w:rsidR="003B5AA7" w:rsidRPr="0088562C">
              <w:t>«О</w:t>
            </w:r>
            <w:r w:rsidR="003B5AA7" w:rsidRPr="0088562C">
              <w:rPr>
                <w:rFonts w:eastAsiaTheme="minorHAnsi"/>
                <w:lang w:eastAsia="en-US"/>
              </w:rPr>
              <w:t xml:space="preserve"> внесении изменений в отдельные законодательные акты Российской Федерации» (в ред. Федерального закона от 25.12.2023 N 625-ФЗ)</w:t>
            </w:r>
          </w:p>
          <w:p w14:paraId="539426CB" w14:textId="37E6AE2E" w:rsidR="003B5AA7" w:rsidRPr="0088562C" w:rsidRDefault="003B5AA7" w:rsidP="003B5AA7">
            <w:pPr>
              <w:jc w:val="both"/>
            </w:pPr>
          </w:p>
          <w:p w14:paraId="1B29BAAA" w14:textId="77777777" w:rsidR="003B5AA7" w:rsidRPr="0088562C" w:rsidRDefault="003B5AA7" w:rsidP="003B5AA7">
            <w:pPr>
              <w:jc w:val="both"/>
              <w:rPr>
                <w:i/>
                <w:iCs/>
              </w:rPr>
            </w:pPr>
          </w:p>
        </w:tc>
      </w:tr>
      <w:tr w:rsidR="003B5AA7" w:rsidRPr="00A3533E" w14:paraId="5E2EB79A" w14:textId="77777777" w:rsidTr="005022BD">
        <w:trPr>
          <w:trHeight w:val="849"/>
          <w:jc w:val="center"/>
        </w:trPr>
        <w:tc>
          <w:tcPr>
            <w:tcW w:w="11335" w:type="dxa"/>
            <w:gridSpan w:val="2"/>
          </w:tcPr>
          <w:p w14:paraId="0C8BF051" w14:textId="77777777" w:rsidR="000C5DA8" w:rsidRDefault="003B5AA7" w:rsidP="003B5AA7">
            <w:pPr>
              <w:jc w:val="both"/>
            </w:pPr>
            <w:r w:rsidRPr="00890E28">
              <w:t>Принято решение об упрощении процедуры государственной регистрации медицинских изделий. </w:t>
            </w:r>
          </w:p>
          <w:p w14:paraId="7911E689" w14:textId="07100491" w:rsidR="000C5DA8" w:rsidRPr="000C5DA8" w:rsidRDefault="003B5AA7" w:rsidP="003B5AA7">
            <w:pPr>
              <w:jc w:val="both"/>
            </w:pPr>
            <w:r w:rsidRPr="000C5DA8">
              <w:lastRenderedPageBreak/>
              <w:t>Государственная регистрация требуется для вывода медицинских изделий – ввезённых из-за границы или произведённых в России – на рынок. Упрощённая процедура позволит получить все необходимые для этого документы в максимально короткие сроки. </w:t>
            </w:r>
          </w:p>
          <w:p w14:paraId="26E3E09F" w14:textId="07ED90EE" w:rsidR="003B5AA7" w:rsidRPr="000C5DA8" w:rsidRDefault="003B5AA7" w:rsidP="003B5AA7">
            <w:pPr>
              <w:jc w:val="both"/>
            </w:pPr>
            <w:r w:rsidRPr="000C5DA8">
              <w:t>Перечень медицинских изделий, которые можно будет регистрировать в упрощённом порядке, определит специальная межведомственная комиссия. В её состав в том числе войдут представители Минздрава, Минпромторга, Минфина, Минэкономразвития, Федеральной антимонопольной службы, Федеральной таможенной службы, Федеральной налоговой службы.</w:t>
            </w:r>
          </w:p>
          <w:p w14:paraId="4E6CBEBF" w14:textId="77777777" w:rsidR="000C5DA8" w:rsidRPr="000C5DA8" w:rsidRDefault="000C5DA8" w:rsidP="003B5AA7">
            <w:pPr>
              <w:jc w:val="both"/>
            </w:pPr>
          </w:p>
          <w:p w14:paraId="501DCF61" w14:textId="4EE7A343" w:rsidR="000C5DA8" w:rsidRPr="00890E28" w:rsidRDefault="000C5DA8" w:rsidP="003B5AA7">
            <w:pPr>
              <w:jc w:val="both"/>
            </w:pPr>
            <w:r w:rsidRPr="000C5DA8">
              <w:t xml:space="preserve">Регистрационные удостоверения на медицинские изделия, выданные в порядке, установленном данным документом до 26.09.2022, срок действия которых установлен до 01.09.2023, действительны до 01.01.2025 без замены регистрационного удостоверения </w:t>
            </w:r>
          </w:p>
        </w:tc>
        <w:tc>
          <w:tcPr>
            <w:tcW w:w="4542" w:type="dxa"/>
          </w:tcPr>
          <w:p w14:paraId="37805530" w14:textId="77777777" w:rsidR="003B5AA7" w:rsidRDefault="00154FDB" w:rsidP="003B5AA7">
            <w:pPr>
              <w:jc w:val="both"/>
              <w:rPr>
                <w:rFonts w:eastAsiaTheme="minorHAnsi"/>
                <w:lang w:eastAsia="en-US"/>
              </w:rPr>
            </w:pPr>
            <w:hyperlink r:id="rId21" w:history="1">
              <w:r w:rsidR="003B5AA7" w:rsidRPr="00890E28">
                <w:t>Постановление Правительства РФ от 01.04.2022 № 552</w:t>
              </w:r>
            </w:hyperlink>
            <w:r w:rsidR="003B5AA7" w:rsidRPr="00890E28">
              <w:t xml:space="preserve"> «О</w:t>
            </w:r>
            <w:r w:rsidR="003B5AA7" w:rsidRPr="00890E28">
              <w:rPr>
                <w:rFonts w:eastAsiaTheme="minorHAnsi"/>
                <w:lang w:eastAsia="en-US"/>
              </w:rPr>
              <w:t xml:space="preserve">б утверждении особенностей обращения, включая </w:t>
            </w:r>
            <w:r w:rsidR="003B5AA7" w:rsidRPr="00890E28">
              <w:rPr>
                <w:rFonts w:eastAsiaTheme="minorHAnsi"/>
                <w:lang w:eastAsia="en-US"/>
              </w:rPr>
              <w:lastRenderedPageBreak/>
              <w:t>особенности государственной регистрации,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w:t>
            </w:r>
            <w:r w:rsidR="003B5AA7" w:rsidRPr="00890E28">
              <w:t xml:space="preserve"> </w:t>
            </w:r>
            <w:r w:rsidR="003B5AA7" w:rsidRPr="00890E28">
              <w:rPr>
                <w:rFonts w:eastAsiaTheme="minorHAnsi"/>
                <w:lang w:eastAsia="en-US"/>
              </w:rPr>
              <w:t>(в ред. Постановления Правительства РФ от 29.12.2022 N 2525)</w:t>
            </w:r>
          </w:p>
          <w:p w14:paraId="22A9910F" w14:textId="299BB267" w:rsidR="000C5DA8" w:rsidRPr="00890E28" w:rsidRDefault="000C5DA8" w:rsidP="003B5AA7">
            <w:pPr>
              <w:jc w:val="both"/>
              <w:rPr>
                <w:i/>
                <w:iCs/>
              </w:rPr>
            </w:pPr>
            <w:r w:rsidRPr="000C5DA8">
              <w:t>Постановление Правительства РФ от 19.09.2022 N 1643.</w:t>
            </w:r>
          </w:p>
        </w:tc>
      </w:tr>
      <w:tr w:rsidR="003B5AA7" w:rsidRPr="00A3533E" w14:paraId="34A85A08" w14:textId="77777777" w:rsidTr="005022BD">
        <w:trPr>
          <w:trHeight w:val="849"/>
          <w:jc w:val="center"/>
        </w:trPr>
        <w:tc>
          <w:tcPr>
            <w:tcW w:w="11335" w:type="dxa"/>
            <w:gridSpan w:val="2"/>
          </w:tcPr>
          <w:p w14:paraId="08148F10" w14:textId="169EE269" w:rsidR="003B5AA7" w:rsidRPr="00890E28" w:rsidRDefault="003B5AA7" w:rsidP="003B5AA7">
            <w:pPr>
              <w:jc w:val="both"/>
            </w:pPr>
            <w:r w:rsidRPr="00890E28">
              <w:lastRenderedPageBreak/>
              <w:t>До 31.12.202</w:t>
            </w:r>
            <w:r>
              <w:t xml:space="preserve">4 </w:t>
            </w:r>
            <w:r w:rsidRPr="00890E28">
              <w:t>лекарственные препараты подлежат госрегистрации по упрощенной процедуре, утвержденной Правительством РФ:</w:t>
            </w:r>
          </w:p>
          <w:p w14:paraId="66EF82CC" w14:textId="2E26F509" w:rsidR="003B5AA7" w:rsidRPr="00890E28" w:rsidRDefault="003B5AA7" w:rsidP="003B5AA7">
            <w:pPr>
              <w:jc w:val="both"/>
            </w:pPr>
            <w:r w:rsidRPr="00890E28">
              <w:t>- госрегистрация лекарственного препарата осуществляется Минздравом России в срок, не превышающий 60 рабочих дней;</w:t>
            </w:r>
          </w:p>
          <w:p w14:paraId="0D79CA71" w14:textId="071354D7" w:rsidR="003B5AA7" w:rsidRDefault="003B5AA7" w:rsidP="003B5AA7">
            <w:pPr>
              <w:jc w:val="both"/>
            </w:pPr>
            <w:r w:rsidRPr="00890E28">
              <w:t>- до 31.12.202</w:t>
            </w:r>
            <w:r>
              <w:t>4</w:t>
            </w:r>
            <w:r w:rsidRPr="00890E28">
              <w:t xml:space="preserve"> ввоз в Россию незарегистрированных лекарственных препаратов осуществляется на основании разрешения на временное обращение, выдаваемое Минздравом России на лекарственные препараты, в отношении которых межведомственной комиссией установлены дефектура или риск ее возникновения</w:t>
            </w:r>
            <w:r w:rsidR="000C5DA8">
              <w:t>.</w:t>
            </w:r>
          </w:p>
          <w:p w14:paraId="5DB515D4" w14:textId="77777777" w:rsidR="000C5DA8" w:rsidRPr="00890E28" w:rsidRDefault="000C5DA8" w:rsidP="003B5AA7">
            <w:pPr>
              <w:jc w:val="both"/>
            </w:pPr>
          </w:p>
          <w:p w14:paraId="72777821" w14:textId="7CC01AA4" w:rsidR="003B5AA7" w:rsidRPr="00890E28" w:rsidRDefault="003B5AA7" w:rsidP="003B5AA7">
            <w:pPr>
              <w:jc w:val="both"/>
            </w:pPr>
          </w:p>
        </w:tc>
        <w:tc>
          <w:tcPr>
            <w:tcW w:w="4542" w:type="dxa"/>
          </w:tcPr>
          <w:p w14:paraId="6C4881CC" w14:textId="1D10053F" w:rsidR="003B5AA7" w:rsidRPr="00890E28" w:rsidRDefault="00154FDB" w:rsidP="003B5AA7">
            <w:pPr>
              <w:jc w:val="both"/>
            </w:pPr>
            <w:hyperlink r:id="rId22" w:history="1">
              <w:r w:rsidR="003B5AA7" w:rsidRPr="00890E28">
                <w:rPr>
                  <w:rStyle w:val="ad"/>
                  <w:i w:val="0"/>
                  <w:iCs w:val="0"/>
                </w:rPr>
                <w:t>Постановление Правительства РФ от 05.04.2022 №593</w:t>
              </w:r>
            </w:hyperlink>
            <w:r w:rsidR="003B5AA7" w:rsidRPr="00890E28">
              <w:rPr>
                <w:rStyle w:val="ad"/>
              </w:rPr>
              <w:t xml:space="preserve"> </w:t>
            </w:r>
            <w:r w:rsidR="003B5AA7" w:rsidRPr="00890E28">
              <w:rPr>
                <w:rStyle w:val="ad"/>
                <w:i w:val="0"/>
                <w:iCs w:val="0"/>
              </w:rPr>
              <w:t>«Об</w:t>
            </w:r>
            <w:r w:rsidR="003B5AA7" w:rsidRPr="00890E28">
              <w:rPr>
                <w:rFonts w:eastAsiaTheme="minorHAnsi"/>
                <w:lang w:eastAsia="en-US"/>
              </w:rPr>
              <w:t xml:space="preserve">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r w:rsidR="003B5AA7" w:rsidRPr="00890E28">
              <w:t>» (в ред. Постановления Правительства от 27.05.2023 N 824)</w:t>
            </w:r>
          </w:p>
        </w:tc>
      </w:tr>
      <w:tr w:rsidR="003B5AA7" w:rsidRPr="00A3533E" w14:paraId="7C3ECE25" w14:textId="77777777" w:rsidTr="000C7129">
        <w:trPr>
          <w:trHeight w:val="581"/>
          <w:jc w:val="center"/>
        </w:trPr>
        <w:tc>
          <w:tcPr>
            <w:tcW w:w="15877" w:type="dxa"/>
            <w:gridSpan w:val="3"/>
          </w:tcPr>
          <w:p w14:paraId="26540885" w14:textId="77777777" w:rsidR="003B5AA7" w:rsidRPr="00890E28" w:rsidRDefault="003B5AA7" w:rsidP="003B5AA7">
            <w:pPr>
              <w:jc w:val="center"/>
              <w:rPr>
                <w:b/>
                <w:sz w:val="16"/>
                <w:szCs w:val="16"/>
              </w:rPr>
            </w:pPr>
          </w:p>
          <w:p w14:paraId="78700362" w14:textId="3CE4401D" w:rsidR="003B5AA7" w:rsidRPr="00890E28" w:rsidRDefault="003B5AA7" w:rsidP="003B5AA7">
            <w:pPr>
              <w:jc w:val="center"/>
              <w:rPr>
                <w:b/>
                <w:i/>
                <w:iCs/>
                <w:sz w:val="28"/>
                <w:szCs w:val="28"/>
              </w:rPr>
            </w:pPr>
            <w:r w:rsidRPr="00890E28">
              <w:rPr>
                <w:b/>
                <w:i/>
                <w:iCs/>
                <w:sz w:val="28"/>
                <w:szCs w:val="28"/>
              </w:rPr>
              <w:t xml:space="preserve">Изменение условий по госзакупкам </w:t>
            </w:r>
          </w:p>
        </w:tc>
      </w:tr>
      <w:tr w:rsidR="003B5AA7" w:rsidRPr="00A3533E" w14:paraId="090AE3F0" w14:textId="77777777" w:rsidTr="005022BD">
        <w:trPr>
          <w:jc w:val="center"/>
        </w:trPr>
        <w:tc>
          <w:tcPr>
            <w:tcW w:w="4957" w:type="dxa"/>
          </w:tcPr>
          <w:p w14:paraId="30330286" w14:textId="77777777" w:rsidR="005A6DC2" w:rsidRDefault="005A6DC2" w:rsidP="005A6DC2">
            <w:pPr>
              <w:autoSpaceDE w:val="0"/>
              <w:autoSpaceDN w:val="0"/>
              <w:adjustRightInd w:val="0"/>
              <w:jc w:val="both"/>
              <w:outlineLvl w:val="0"/>
              <w:rPr>
                <w:rFonts w:eastAsiaTheme="minorHAnsi"/>
                <w:b/>
                <w:bCs/>
                <w:lang w:eastAsia="en-US"/>
              </w:rPr>
            </w:pPr>
            <w:r>
              <w:rPr>
                <w:rFonts w:eastAsiaTheme="minorHAnsi"/>
                <w:b/>
                <w:bCs/>
                <w:lang w:eastAsia="en-US"/>
              </w:rPr>
              <w:t>С 13 июля 2024 года скорректированы предельные размеры платы за участие в закупке</w:t>
            </w:r>
          </w:p>
          <w:p w14:paraId="0E9C9BC0" w14:textId="6A4D6C94" w:rsidR="003B5AA7" w:rsidRPr="00890E28" w:rsidRDefault="003B5AA7" w:rsidP="003B5AA7">
            <w:pPr>
              <w:jc w:val="both"/>
              <w:rPr>
                <w:b/>
              </w:rPr>
            </w:pPr>
          </w:p>
        </w:tc>
        <w:tc>
          <w:tcPr>
            <w:tcW w:w="6378" w:type="dxa"/>
          </w:tcPr>
          <w:p w14:paraId="11A2878F" w14:textId="59B1CFA4" w:rsidR="00CE20F0" w:rsidRDefault="00CE20F0" w:rsidP="00CE20F0">
            <w:pPr>
              <w:jc w:val="both"/>
            </w:pPr>
            <w:r>
              <w:t xml:space="preserve">Предельный размер платы, которую операторы ЭП вправе взимать при заключении контракта, - не более 1% </w:t>
            </w:r>
            <w:r w:rsidRPr="00CE20F0">
              <w:t>начальной (максимальной) цены контракта</w:t>
            </w:r>
            <w:r>
              <w:t>. Эта сумма не может превышать:</w:t>
            </w:r>
          </w:p>
          <w:p w14:paraId="23373FD5" w14:textId="77777777" w:rsidR="00CE20F0" w:rsidRDefault="00CE20F0" w:rsidP="00CE20F0">
            <w:pPr>
              <w:jc w:val="both"/>
            </w:pPr>
            <w:r>
              <w:t>- 5 тыс. руб. без НДС - если контракт заключают с СМСП или самозанятым при проведении закупки на общих основаниях;</w:t>
            </w:r>
          </w:p>
          <w:p w14:paraId="1998A1C7" w14:textId="77777777" w:rsidR="00CE20F0" w:rsidRDefault="00CE20F0" w:rsidP="00CE20F0">
            <w:pPr>
              <w:jc w:val="both"/>
            </w:pPr>
            <w:r>
              <w:lastRenderedPageBreak/>
              <w:t>- 7,5 тыс. руб. без НДС - если сделку заключают с иным участником при проведении закупки на общих основаниях.</w:t>
            </w:r>
          </w:p>
          <w:p w14:paraId="338B184F" w14:textId="0F830924" w:rsidR="003B5AA7" w:rsidRPr="005022BD" w:rsidRDefault="00CE20F0" w:rsidP="00CE20F0">
            <w:pPr>
              <w:pStyle w:val="a9"/>
              <w:spacing w:before="0" w:beforeAutospacing="0" w:after="0" w:afterAutospacing="0"/>
              <w:jc w:val="both"/>
            </w:pPr>
            <w:r>
              <w:t>Для победителей из числа СМП и СОНКО при закупках только среди этих субъектов и организаций размер платы прежний.</w:t>
            </w:r>
          </w:p>
        </w:tc>
        <w:tc>
          <w:tcPr>
            <w:tcW w:w="4542" w:type="dxa"/>
          </w:tcPr>
          <w:p w14:paraId="2BD44294" w14:textId="05F8A52C" w:rsidR="00E666B3" w:rsidRPr="00BB2D17" w:rsidRDefault="00CE20F0" w:rsidP="003B5AA7">
            <w:pPr>
              <w:jc w:val="both"/>
            </w:pPr>
            <w:r w:rsidRPr="00CE20F0">
              <w:lastRenderedPageBreak/>
              <w:t>Постановление Правительства РФ от 04.07.2024 N 913 "О внесении изменений в постановление Правительства Российской Федерации от 10 мая 2018 г. N 564"</w:t>
            </w:r>
          </w:p>
        </w:tc>
      </w:tr>
      <w:tr w:rsidR="003B5AA7" w:rsidRPr="00A3533E" w14:paraId="2DB1D539" w14:textId="77777777" w:rsidTr="005022BD">
        <w:trPr>
          <w:jc w:val="center"/>
        </w:trPr>
        <w:tc>
          <w:tcPr>
            <w:tcW w:w="4957" w:type="dxa"/>
          </w:tcPr>
          <w:p w14:paraId="134AA61F" w14:textId="232D8485" w:rsidR="003B5AA7" w:rsidRPr="00890E28" w:rsidRDefault="003B5AA7" w:rsidP="003B5AA7">
            <w:pPr>
              <w:jc w:val="both"/>
              <w:rPr>
                <w:b/>
              </w:rPr>
            </w:pPr>
            <w:r w:rsidRPr="000C5DA8">
              <w:rPr>
                <w:b/>
              </w:rPr>
              <w:lastRenderedPageBreak/>
              <w:t>Списание начисленных Поставщику</w:t>
            </w:r>
            <w:r w:rsidRPr="000C5DA8">
              <w:t xml:space="preserve"> (Подрядчику), но не списанных Заказчиком сумм неустоек (штрафов, пеней)</w:t>
            </w:r>
          </w:p>
        </w:tc>
        <w:tc>
          <w:tcPr>
            <w:tcW w:w="6378" w:type="dxa"/>
          </w:tcPr>
          <w:p w14:paraId="34A0CCC1" w14:textId="61C6EA26" w:rsidR="003B5AA7" w:rsidRPr="00890E28" w:rsidRDefault="003B5AA7" w:rsidP="003B5AA7">
            <w:pPr>
              <w:jc w:val="both"/>
            </w:pPr>
            <w:r w:rsidRPr="00890E28">
              <w:t>Правительство устанавливает бессрочным порядок списания штрафов и пеней с подрядчиков, нарушивших обязательства по государственному или муниципальному контракту из-за внешних санкций.</w:t>
            </w:r>
          </w:p>
          <w:p w14:paraId="31D3A4B7" w14:textId="49795DE1" w:rsidR="003B5AA7" w:rsidRPr="00890E28" w:rsidRDefault="003B5AA7" w:rsidP="003B5AA7">
            <w:pPr>
              <w:jc w:val="both"/>
            </w:pPr>
            <w:r w:rsidRPr="00890E28">
              <w:t>Для списания пеней и штрафов Подрядчику достаточно будет представить Госзаказчику письменное обоснование, подтверждающее нарушение обязательств из-за внешних санкций с приложением документов, если они имеются.</w:t>
            </w:r>
          </w:p>
        </w:tc>
        <w:tc>
          <w:tcPr>
            <w:tcW w:w="4542" w:type="dxa"/>
          </w:tcPr>
          <w:p w14:paraId="1F62D5D3" w14:textId="1CC40D0F" w:rsidR="003B5AA7" w:rsidRPr="00890E28" w:rsidRDefault="003B5AA7" w:rsidP="003B5AA7">
            <w:pPr>
              <w:jc w:val="both"/>
            </w:pPr>
            <w:r w:rsidRPr="00890E28">
              <w:rPr>
                <w:rFonts w:eastAsiaTheme="minorHAnsi"/>
                <w:lang w:eastAsia="en-US"/>
              </w:rPr>
              <w:t>Постановление Правительства РФ от 04.07.2018 N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(вместе с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(в ред. Постановления Правительства РФ от 15.10.2022 N 1838)</w:t>
            </w:r>
          </w:p>
        </w:tc>
      </w:tr>
      <w:tr w:rsidR="003B5AA7" w:rsidRPr="00A3533E" w14:paraId="6756270E" w14:textId="77777777" w:rsidTr="005022BD">
        <w:trPr>
          <w:jc w:val="center"/>
        </w:trPr>
        <w:tc>
          <w:tcPr>
            <w:tcW w:w="4957" w:type="dxa"/>
            <w:shd w:val="clear" w:color="auto" w:fill="auto"/>
          </w:tcPr>
          <w:p w14:paraId="7E31A954" w14:textId="32E064CB" w:rsidR="003B5AA7" w:rsidRPr="00890E28" w:rsidRDefault="003B5AA7" w:rsidP="003B5AA7">
            <w:pPr>
              <w:jc w:val="both"/>
              <w:rPr>
                <w:b/>
                <w:bCs/>
              </w:rPr>
            </w:pPr>
            <w:r w:rsidRPr="00890E28">
              <w:rPr>
                <w:rFonts w:eastAsiaTheme="minorHAnsi"/>
                <w:b/>
                <w:bCs/>
                <w:lang w:eastAsia="en-US"/>
              </w:rPr>
              <w:t>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w:t>
            </w:r>
          </w:p>
        </w:tc>
        <w:tc>
          <w:tcPr>
            <w:tcW w:w="6378" w:type="dxa"/>
            <w:shd w:val="clear" w:color="auto" w:fill="auto"/>
          </w:tcPr>
          <w:p w14:paraId="5239F9C5" w14:textId="0F8F495E" w:rsidR="003B5AA7" w:rsidRPr="00890E28" w:rsidRDefault="003B5AA7" w:rsidP="003B5AA7">
            <w:pPr>
              <w:jc w:val="both"/>
            </w:pPr>
            <w:r w:rsidRPr="00890E28">
              <w:t>В дополнение к случаям, предусмотренным ч.1 статьи 93 ФЗ от 05.04.2013 № 44-ФЗ, заказчик вправе осуществить закупку товаров, работ и услуг для обеспечения нужд Ростовской области, муниципальных нужд у единственного поставщика (подрядчика, исполнителя), определенного соответственно правовым актом Правительства РО, правовым актом местной администрации муниципального образования в Ростовской области.</w:t>
            </w:r>
          </w:p>
        </w:tc>
        <w:tc>
          <w:tcPr>
            <w:tcW w:w="4542" w:type="dxa"/>
            <w:shd w:val="clear" w:color="auto" w:fill="auto"/>
          </w:tcPr>
          <w:p w14:paraId="7F580B19" w14:textId="77777777" w:rsidR="003B5AA7" w:rsidRPr="004E1FB8" w:rsidRDefault="003B5AA7" w:rsidP="003B5AA7">
            <w:pPr>
              <w:jc w:val="both"/>
              <w:rPr>
                <w:rFonts w:eastAsiaTheme="minorHAnsi"/>
                <w:lang w:eastAsia="en-US"/>
              </w:rPr>
            </w:pPr>
            <w:r w:rsidRPr="00890E28">
              <w:rPr>
                <w:rFonts w:eastAsiaTheme="minorHAnsi"/>
                <w:lang w:eastAsia="en-US"/>
              </w:rPr>
              <w:t>Постановление Правительства РФ от 10.03.2022 №339 «О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w:t>
            </w:r>
            <w:r w:rsidRPr="004E1FB8">
              <w:rPr>
                <w:rFonts w:eastAsiaTheme="minorHAnsi"/>
                <w:lang w:eastAsia="en-US"/>
              </w:rPr>
              <w:t xml:space="preserve">» (в ред. Постановления Правительства РФ </w:t>
            </w:r>
          </w:p>
          <w:p w14:paraId="152FD6F5" w14:textId="3BD8209E" w:rsidR="003B5AA7" w:rsidRPr="00CD180B" w:rsidRDefault="003B5AA7" w:rsidP="003B5AA7">
            <w:pPr>
              <w:jc w:val="both"/>
              <w:rPr>
                <w:rFonts w:eastAsiaTheme="minorHAnsi"/>
                <w:lang w:eastAsia="en-US"/>
              </w:rPr>
            </w:pPr>
            <w:r w:rsidRPr="004E1FB8">
              <w:rPr>
                <w:rFonts w:eastAsiaTheme="minorHAnsi"/>
                <w:lang w:eastAsia="en-US"/>
              </w:rPr>
              <w:lastRenderedPageBreak/>
              <w:t xml:space="preserve">от </w:t>
            </w:r>
            <w:r w:rsidR="00164D0A" w:rsidRPr="004E1FB8">
              <w:rPr>
                <w:rFonts w:eastAsiaTheme="minorHAnsi"/>
                <w:lang w:eastAsia="en-US"/>
              </w:rPr>
              <w:t>30.03.2024 N 399</w:t>
            </w:r>
            <w:r w:rsidRPr="004E1FB8">
              <w:rPr>
                <w:rFonts w:eastAsiaTheme="minorHAnsi"/>
                <w:lang w:eastAsia="en-US"/>
              </w:rPr>
              <w:t>)</w:t>
            </w:r>
          </w:p>
        </w:tc>
      </w:tr>
      <w:tr w:rsidR="003B5AA7" w:rsidRPr="00A3533E" w14:paraId="4BA143CE" w14:textId="77777777" w:rsidTr="005022BD">
        <w:trPr>
          <w:jc w:val="center"/>
        </w:trPr>
        <w:tc>
          <w:tcPr>
            <w:tcW w:w="4957" w:type="dxa"/>
          </w:tcPr>
          <w:p w14:paraId="0C6C2E06" w14:textId="5F4AF6EE" w:rsidR="003B5AA7" w:rsidRPr="00BF30E7" w:rsidRDefault="003B5AA7" w:rsidP="003B5AA7">
            <w:pPr>
              <w:jc w:val="both"/>
              <w:rPr>
                <w:rFonts w:eastAsiaTheme="minorHAnsi"/>
                <w:b/>
                <w:bCs/>
                <w:highlight w:val="green"/>
                <w:lang w:eastAsia="en-US"/>
              </w:rPr>
            </w:pPr>
            <w:r w:rsidRPr="00F523DA">
              <w:rPr>
                <w:rFonts w:eastAsiaTheme="minorHAnsi"/>
                <w:b/>
                <w:bCs/>
                <w:lang w:eastAsia="en-US"/>
              </w:rPr>
              <w:lastRenderedPageBreak/>
              <w:t>Повышенные авансы по госконтрактам в 202</w:t>
            </w:r>
            <w:r w:rsidR="00F523DA" w:rsidRPr="00F523DA">
              <w:rPr>
                <w:rFonts w:eastAsiaTheme="minorHAnsi"/>
                <w:b/>
                <w:bCs/>
                <w:lang w:eastAsia="en-US"/>
              </w:rPr>
              <w:t>4</w:t>
            </w:r>
            <w:r w:rsidRPr="00F523DA">
              <w:rPr>
                <w:rFonts w:eastAsiaTheme="minorHAnsi"/>
                <w:b/>
                <w:bCs/>
                <w:lang w:eastAsia="en-US"/>
              </w:rPr>
              <w:t xml:space="preserve"> году</w:t>
            </w:r>
          </w:p>
        </w:tc>
        <w:tc>
          <w:tcPr>
            <w:tcW w:w="6378" w:type="dxa"/>
          </w:tcPr>
          <w:p w14:paraId="73DED233" w14:textId="1465149F" w:rsidR="00F523DA" w:rsidRDefault="00F523DA" w:rsidP="00F523DA">
            <w:pPr>
              <w:jc w:val="both"/>
            </w:pPr>
            <w:r>
              <w:t xml:space="preserve">В 2024 году получатели средств федерального бюджета предусматривают в заключаемых ими госконтрактах, средства на финансовое обеспечение которых подлежат казначейскому сопровождению, авансовые платежи в размере от 30 до 50% суммы госконтракта, но не более лимитов бюджетных обязательств. </w:t>
            </w:r>
          </w:p>
          <w:p w14:paraId="4632EA89" w14:textId="77777777" w:rsidR="00F523DA" w:rsidRDefault="00F523DA" w:rsidP="00F523DA">
            <w:pPr>
              <w:jc w:val="both"/>
            </w:pPr>
            <w:r>
              <w:t>В случае если указанный госконтракт исполняется в 2024 году и последующих годах и доведенных лимитов бюджетных обязательств недостаточно для выплаты авансового платежа в текущем финансовом году, то в госконтракте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14:paraId="2A5C54ED" w14:textId="77777777" w:rsidR="00F523DA" w:rsidRDefault="00F523DA" w:rsidP="00F523DA">
            <w:pPr>
              <w:jc w:val="both"/>
            </w:pPr>
            <w:r>
              <w:t>Специальное правило закреплено в отношении госконтрактов в целях капитальных вложениях в объекты капитального строительства государственной собственности РФ на территориях ДНР, ЛНР, Запорожской и Херсонской областей.</w:t>
            </w:r>
          </w:p>
          <w:p w14:paraId="2D2E5EB8" w14:textId="3332C2B1" w:rsidR="003B5AA7" w:rsidRPr="00BF30E7" w:rsidRDefault="00F523DA" w:rsidP="00F523DA">
            <w:pPr>
              <w:jc w:val="both"/>
              <w:rPr>
                <w:highlight w:val="green"/>
              </w:rPr>
            </w:pPr>
            <w:r>
              <w:t>Получатели средств федерального бюджета вправе внести по соглашению сторон в ранее заключенные госконтракты изменения в части увеличения предусмотренных ими размеров авансовых платежей с соблюдением размера обеспечения исполнения госконтракта.</w:t>
            </w:r>
          </w:p>
        </w:tc>
        <w:tc>
          <w:tcPr>
            <w:tcW w:w="4542" w:type="dxa"/>
          </w:tcPr>
          <w:p w14:paraId="14099F3D" w14:textId="3C4CC3E5" w:rsidR="00F523DA" w:rsidRPr="00F523DA" w:rsidRDefault="00F523DA" w:rsidP="00F523DA">
            <w:pPr>
              <w:jc w:val="both"/>
              <w:rPr>
                <w:rFonts w:eastAsiaTheme="minorHAnsi"/>
                <w:lang w:eastAsia="en-US"/>
              </w:rPr>
            </w:pPr>
            <w:r w:rsidRPr="00F523DA">
              <w:rPr>
                <w:rFonts w:eastAsiaTheme="minorHAnsi"/>
                <w:lang w:eastAsia="en-US"/>
              </w:rPr>
              <w:t>Постановление Правительства РФ от 23.01.2024 N 50</w:t>
            </w:r>
            <w:r w:rsidR="002A3255" w:rsidRPr="002A3255">
              <w:rPr>
                <w:rFonts w:eastAsiaTheme="minorHAnsi"/>
                <w:lang w:eastAsia="en-US"/>
              </w:rPr>
              <w:t xml:space="preserve"> </w:t>
            </w:r>
            <w:r w:rsidRPr="00F523DA">
              <w:rPr>
                <w:rFonts w:eastAsiaTheme="minorHAnsi"/>
                <w:lang w:eastAsia="en-US"/>
              </w:rPr>
              <w:t>"О приостановлении действия абзаца четвертого подпункта "а" и подпункта "б" пункта 18 Положения о мерах по обеспечению исполнения федерального бюджета и установлении размеров авансовых платежей при заключении государственных (муниципальных) контрактов в 2024 году"</w:t>
            </w:r>
          </w:p>
          <w:p w14:paraId="66F477B5" w14:textId="75E75D2A" w:rsidR="003B5AA7" w:rsidRPr="00BF30E7" w:rsidRDefault="003B5AA7" w:rsidP="003B5AA7">
            <w:pPr>
              <w:pStyle w:val="readerarticlelead"/>
              <w:shd w:val="clear" w:color="auto" w:fill="FDFDFD"/>
              <w:spacing w:before="0" w:beforeAutospacing="0" w:after="360" w:afterAutospacing="0"/>
              <w:jc w:val="both"/>
              <w:textAlignment w:val="baseline"/>
              <w:rPr>
                <w:rFonts w:eastAsiaTheme="minorHAnsi"/>
                <w:highlight w:val="green"/>
                <w:lang w:eastAsia="en-US"/>
              </w:rPr>
            </w:pPr>
          </w:p>
        </w:tc>
      </w:tr>
      <w:tr w:rsidR="003B5AA7" w:rsidRPr="00A3533E" w14:paraId="6D636B05" w14:textId="77777777" w:rsidTr="005022BD">
        <w:trPr>
          <w:trHeight w:val="3046"/>
          <w:jc w:val="center"/>
        </w:trPr>
        <w:tc>
          <w:tcPr>
            <w:tcW w:w="4957" w:type="dxa"/>
          </w:tcPr>
          <w:p w14:paraId="3EF2A142" w14:textId="74E3D095" w:rsidR="003B5AA7" w:rsidRPr="00890E28" w:rsidRDefault="003B5AA7" w:rsidP="003B5AA7">
            <w:pPr>
              <w:jc w:val="both"/>
              <w:rPr>
                <w:bCs/>
              </w:rPr>
            </w:pPr>
            <w:r w:rsidRPr="00890E28">
              <w:rPr>
                <w:b/>
              </w:rPr>
              <w:lastRenderedPageBreak/>
              <w:t>Сокращен срок оплаты за оказанные услуги субъектами МСП</w:t>
            </w:r>
            <w:r w:rsidRPr="00890E28">
              <w:rPr>
                <w:bCs/>
              </w:rPr>
              <w:t xml:space="preserve"> по госзаказам с 15 до 7 рабочих дней</w:t>
            </w:r>
          </w:p>
        </w:tc>
        <w:tc>
          <w:tcPr>
            <w:tcW w:w="6378" w:type="dxa"/>
          </w:tcPr>
          <w:p w14:paraId="7D2126F5" w14:textId="630568A4" w:rsidR="003B5AA7" w:rsidRPr="00890E28" w:rsidRDefault="003B5AA7" w:rsidP="003B5AA7">
            <w:pPr>
              <w:jc w:val="both"/>
            </w:pPr>
            <w:r w:rsidRPr="00890E28">
              <w:rPr>
                <w:rFonts w:eastAsiaTheme="minorHAnsi"/>
                <w:lang w:eastAsia="en-US"/>
              </w:rPr>
              <w:t>При осуществлении закупки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tc>
        <w:tc>
          <w:tcPr>
            <w:tcW w:w="4542" w:type="dxa"/>
          </w:tcPr>
          <w:p w14:paraId="7BE077DE" w14:textId="42A82516" w:rsidR="0074168A" w:rsidRPr="00890E28" w:rsidRDefault="00C341C9" w:rsidP="003B5AA7">
            <w:pPr>
              <w:jc w:val="both"/>
            </w:pPr>
            <w:r w:rsidRPr="00C341C9">
              <w:t>Постановление Правительства РФ от 23.12.2016 N 1466 (ред. от 31.10.2022) "Об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r>
      <w:tr w:rsidR="003B5AA7" w:rsidRPr="00A3533E" w14:paraId="793B4F5E" w14:textId="77777777" w:rsidTr="005022BD">
        <w:trPr>
          <w:jc w:val="center"/>
        </w:trPr>
        <w:tc>
          <w:tcPr>
            <w:tcW w:w="4957" w:type="dxa"/>
          </w:tcPr>
          <w:p w14:paraId="3318E87E" w14:textId="77777777" w:rsidR="003B5AA7" w:rsidRPr="00890E28" w:rsidRDefault="003B5AA7" w:rsidP="003B5AA7">
            <w:pPr>
              <w:jc w:val="both"/>
              <w:rPr>
                <w:b/>
                <w:bCs/>
              </w:rPr>
            </w:pPr>
            <w:r w:rsidRPr="00890E28">
              <w:rPr>
                <w:b/>
                <w:bCs/>
              </w:rPr>
              <w:t>Независимая гарантия в конкурентных закупках</w:t>
            </w:r>
          </w:p>
          <w:p w14:paraId="625030E0" w14:textId="77777777" w:rsidR="003B5AA7" w:rsidRPr="00890E28" w:rsidRDefault="003B5AA7" w:rsidP="003B5AA7">
            <w:pPr>
              <w:jc w:val="both"/>
              <w:rPr>
                <w:b/>
              </w:rPr>
            </w:pPr>
          </w:p>
        </w:tc>
        <w:tc>
          <w:tcPr>
            <w:tcW w:w="6378" w:type="dxa"/>
          </w:tcPr>
          <w:p w14:paraId="56550342" w14:textId="77777777" w:rsidR="003B5AA7" w:rsidRPr="00890E28" w:rsidRDefault="003B5AA7" w:rsidP="003B5AA7">
            <w:pPr>
              <w:jc w:val="both"/>
            </w:pPr>
            <w:r w:rsidRPr="00890E28">
              <w:t>Для участия субъектов МСП в конкурентных закупках предусмотрена возможность предоставить независимую гарантию.</w:t>
            </w:r>
          </w:p>
          <w:p w14:paraId="166ACE86" w14:textId="4D02F20C" w:rsidR="003B5AA7" w:rsidRPr="00890E28" w:rsidRDefault="003B5AA7" w:rsidP="003B5AA7">
            <w:pPr>
              <w:jc w:val="both"/>
            </w:pPr>
            <w:r w:rsidRPr="00890E28">
              <w:t>Независимая гарантия, предоставляемая в качестве обеспечения заявки на участие в конкурентной закупке с участием субъектов МСП, должна соответствовать следующим требованиям:</w:t>
            </w:r>
          </w:p>
          <w:p w14:paraId="7CA83327" w14:textId="73EE23BD" w:rsidR="003B5AA7" w:rsidRPr="00890E28" w:rsidRDefault="003B5AA7" w:rsidP="003B5AA7">
            <w:pPr>
              <w:jc w:val="both"/>
            </w:pPr>
            <w:r w:rsidRPr="00890E28">
              <w:t>- независимая гарантия должна быть выдана гарантом, предусмотренным частью 1 статьи 45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14:paraId="72FB79DC" w14:textId="77777777" w:rsidR="003B5AA7" w:rsidRPr="00890E28" w:rsidRDefault="003B5AA7" w:rsidP="003B5AA7">
            <w:pPr>
              <w:jc w:val="both"/>
              <w:rPr>
                <w:sz w:val="16"/>
                <w:szCs w:val="16"/>
              </w:rPr>
            </w:pPr>
          </w:p>
          <w:p w14:paraId="68575EDC" w14:textId="59F894E8" w:rsidR="003B5AA7" w:rsidRPr="00890E28" w:rsidRDefault="003B5AA7" w:rsidP="003B5AA7">
            <w:pPr>
              <w:jc w:val="both"/>
              <w:rPr>
                <w:i/>
                <w:iCs/>
                <w:u w:val="single"/>
              </w:rPr>
            </w:pPr>
            <w:r w:rsidRPr="00890E28">
              <w:t>-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890E28">
              <w:rPr>
                <w:i/>
                <w:iCs/>
                <w:u w:val="single"/>
              </w:rPr>
              <w:t xml:space="preserve"> </w:t>
            </w:r>
          </w:p>
          <w:p w14:paraId="7ADF114F" w14:textId="77777777" w:rsidR="003B5AA7" w:rsidRPr="00890E28" w:rsidRDefault="003B5AA7" w:rsidP="003B5AA7">
            <w:pPr>
              <w:rPr>
                <w:sz w:val="16"/>
                <w:szCs w:val="16"/>
              </w:rPr>
            </w:pPr>
          </w:p>
          <w:p w14:paraId="080C825B" w14:textId="00A1FBF2" w:rsidR="003B5AA7" w:rsidRPr="00890E28" w:rsidRDefault="003B5AA7" w:rsidP="003B5AA7">
            <w:pPr>
              <w:jc w:val="both"/>
            </w:pPr>
            <w:r w:rsidRPr="00890E28">
              <w:lastRenderedPageBreak/>
              <w:t>- независимая гарантия не может быть отозвана выдавшим ее гарантом;</w:t>
            </w:r>
          </w:p>
          <w:p w14:paraId="1BC9F8BF" w14:textId="77777777" w:rsidR="003B5AA7" w:rsidRPr="00890E28" w:rsidRDefault="003B5AA7" w:rsidP="003B5AA7"/>
          <w:p w14:paraId="62F193AE" w14:textId="17CB0FE1" w:rsidR="003B5AA7" w:rsidRPr="00890E28" w:rsidRDefault="003B5AA7" w:rsidP="003B5AA7">
            <w:pPr>
              <w:jc w:val="both"/>
            </w:pPr>
            <w:r w:rsidRPr="00890E28">
              <w:t>- независимая гарантия должна содержать:</w:t>
            </w:r>
          </w:p>
          <w:p w14:paraId="68BB6402" w14:textId="47084A1C" w:rsidR="003B5AA7" w:rsidRPr="00890E28" w:rsidRDefault="003B5AA7" w:rsidP="003B5AA7">
            <w:pPr>
              <w:jc w:val="both"/>
            </w:pPr>
            <w:r w:rsidRPr="00890E28">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РФ оснований для отказа в удовлетворении этого требования;</w:t>
            </w:r>
          </w:p>
          <w:p w14:paraId="77F88CD8" w14:textId="612EC4EC" w:rsidR="003B5AA7" w:rsidRPr="00890E28" w:rsidRDefault="003B5AA7" w:rsidP="003B5AA7">
            <w:r w:rsidRPr="00890E28">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w:t>
            </w:r>
          </w:p>
          <w:p w14:paraId="396FDA51" w14:textId="417D910D" w:rsidR="003B5AA7" w:rsidRPr="00A473A5" w:rsidRDefault="003B5AA7" w:rsidP="003B5AA7">
            <w:pPr>
              <w:jc w:val="both"/>
            </w:pPr>
            <w:r w:rsidRPr="00890E28">
              <w:t>в) указание на срок действия независимой гарантии, который не может составлять менее 1 месяца с даты окончания срока подачи заявок на участие в такой закупке.</w:t>
            </w:r>
          </w:p>
        </w:tc>
        <w:tc>
          <w:tcPr>
            <w:tcW w:w="4542" w:type="dxa"/>
          </w:tcPr>
          <w:p w14:paraId="13172035" w14:textId="4FC04CF3" w:rsidR="003B5AA7" w:rsidRPr="00890E28" w:rsidRDefault="00C341C9" w:rsidP="003B5AA7">
            <w:pPr>
              <w:jc w:val="both"/>
              <w:rPr>
                <w:bCs/>
              </w:rPr>
            </w:pPr>
            <w:r w:rsidRPr="00C341C9">
              <w:lastRenderedPageBreak/>
              <w:t>Федеральный закон от 18.07.2011 N 223-ФЗ (ред. от 08.08.2024) "О закупках товаров, работ, услуг отдельными видами юридических лиц"</w:t>
            </w:r>
          </w:p>
        </w:tc>
      </w:tr>
      <w:tr w:rsidR="002A3255" w:rsidRPr="00A3533E" w14:paraId="16C05C31" w14:textId="77777777" w:rsidTr="005022BD">
        <w:trPr>
          <w:jc w:val="center"/>
        </w:trPr>
        <w:tc>
          <w:tcPr>
            <w:tcW w:w="4957" w:type="dxa"/>
          </w:tcPr>
          <w:p w14:paraId="2757989E" w14:textId="781B8D29" w:rsidR="002A3255" w:rsidRPr="00C341C9" w:rsidRDefault="00881440" w:rsidP="003B5AA7">
            <w:pPr>
              <w:jc w:val="both"/>
              <w:rPr>
                <w:b/>
                <w:bCs/>
              </w:rPr>
            </w:pPr>
            <w:r w:rsidRPr="00C341C9">
              <w:rPr>
                <w:b/>
                <w:bCs/>
              </w:rPr>
              <w:lastRenderedPageBreak/>
              <w:t>Послабления в части включения в реестр недобросовестных поставщиков</w:t>
            </w:r>
          </w:p>
        </w:tc>
        <w:tc>
          <w:tcPr>
            <w:tcW w:w="6378" w:type="dxa"/>
          </w:tcPr>
          <w:p w14:paraId="6686BE43" w14:textId="6458C313" w:rsidR="002A3255" w:rsidRPr="00C341C9" w:rsidRDefault="002A3255" w:rsidP="003B5AA7">
            <w:pPr>
              <w:jc w:val="both"/>
            </w:pPr>
            <w:r w:rsidRPr="00C341C9">
              <w:t xml:space="preserve">Минфин России разъяснил, что поставщик (подрядчик, исполнитель) </w:t>
            </w:r>
            <w:r w:rsidRPr="00C341C9">
              <w:rPr>
                <w:u w:val="single"/>
              </w:rPr>
              <w:t>не будет включен в РНП</w:t>
            </w:r>
            <w:r w:rsidRPr="00C341C9">
              <w:t>, если представит на заседание комиссии уполномоченного органа информацию и документы, подтверждающие, что надлежащее исполнение контракта оказалось невозможным из-за обстоятельств непреодолимой силы в виде санкций и (или) ограничительных мер (например, санкции введены в отношении закупаемого товара).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tc>
        <w:tc>
          <w:tcPr>
            <w:tcW w:w="4542" w:type="dxa"/>
          </w:tcPr>
          <w:p w14:paraId="5A3DFA83" w14:textId="782FEEC0" w:rsidR="002A3255" w:rsidRPr="00C341C9" w:rsidRDefault="002A3255" w:rsidP="003B5AA7">
            <w:pPr>
              <w:jc w:val="both"/>
            </w:pPr>
            <w:r w:rsidRPr="00C341C9">
              <w:t>Информационное письмо Минфина России от 08.04.2022 N 24-01-09/29768 "О направлении информации о применении постановления Правительства Российской Федерации от 21 марта 2022 г. N 417"</w:t>
            </w:r>
          </w:p>
        </w:tc>
      </w:tr>
      <w:tr w:rsidR="003B5AA7" w:rsidRPr="00A3533E" w14:paraId="49C5421D" w14:textId="77777777" w:rsidTr="000C7129">
        <w:trPr>
          <w:jc w:val="center"/>
        </w:trPr>
        <w:tc>
          <w:tcPr>
            <w:tcW w:w="15877" w:type="dxa"/>
            <w:gridSpan w:val="3"/>
          </w:tcPr>
          <w:p w14:paraId="351C5C39" w14:textId="77777777" w:rsidR="003B5AA7" w:rsidRPr="00890E28" w:rsidRDefault="003B5AA7" w:rsidP="003B5AA7">
            <w:pPr>
              <w:jc w:val="center"/>
              <w:rPr>
                <w:b/>
                <w:sz w:val="16"/>
                <w:szCs w:val="16"/>
              </w:rPr>
            </w:pPr>
          </w:p>
          <w:p w14:paraId="51EB450F" w14:textId="7F8332E2" w:rsidR="003B5AA7" w:rsidRPr="00890E28" w:rsidRDefault="003B5AA7" w:rsidP="003B5AA7">
            <w:pPr>
              <w:jc w:val="center"/>
              <w:rPr>
                <w:b/>
                <w:i/>
                <w:iCs/>
                <w:sz w:val="28"/>
                <w:szCs w:val="28"/>
              </w:rPr>
            </w:pPr>
            <w:r w:rsidRPr="00890E28">
              <w:rPr>
                <w:b/>
                <w:i/>
                <w:iCs/>
                <w:sz w:val="28"/>
                <w:szCs w:val="28"/>
              </w:rPr>
              <w:t>Мораторий на проверки, снижение административной нагрузки на бизнес</w:t>
            </w:r>
          </w:p>
        </w:tc>
      </w:tr>
      <w:tr w:rsidR="003B5AA7" w:rsidRPr="00A3533E" w14:paraId="7E635D3E" w14:textId="77777777" w:rsidTr="005022BD">
        <w:trPr>
          <w:jc w:val="center"/>
        </w:trPr>
        <w:tc>
          <w:tcPr>
            <w:tcW w:w="4957" w:type="dxa"/>
          </w:tcPr>
          <w:p w14:paraId="346171DF" w14:textId="2BBCC8F1" w:rsidR="003B5AA7" w:rsidRPr="00890E28" w:rsidRDefault="003B5AA7" w:rsidP="003B5AA7">
            <w:pPr>
              <w:jc w:val="both"/>
              <w:rPr>
                <w:b/>
              </w:rPr>
            </w:pPr>
            <w:bookmarkStart w:id="4" w:name="_Hlk98146033"/>
            <w:r w:rsidRPr="00890E28">
              <w:rPr>
                <w:b/>
              </w:rPr>
              <w:t xml:space="preserve">Мораторий </w:t>
            </w:r>
            <w:r w:rsidRPr="00890E28">
              <w:rPr>
                <w:b/>
                <w:bCs/>
              </w:rPr>
              <w:t>на плановые контрольные (надзорные) мероприятия, плановые проверки</w:t>
            </w:r>
            <w:r w:rsidRPr="00890E28">
              <w:rPr>
                <w:b/>
                <w:bCs/>
                <w:color w:val="000000"/>
              </w:rPr>
              <w:t xml:space="preserve"> до 2030 года</w:t>
            </w:r>
          </w:p>
        </w:tc>
        <w:tc>
          <w:tcPr>
            <w:tcW w:w="6378" w:type="dxa"/>
            <w:shd w:val="clear" w:color="auto" w:fill="FFFFFF" w:themeFill="background1"/>
          </w:tcPr>
          <w:p w14:paraId="2992FA22" w14:textId="77777777" w:rsidR="003B5AA7" w:rsidRPr="00890E28" w:rsidRDefault="003B5AA7" w:rsidP="003B5AA7">
            <w:pPr>
              <w:jc w:val="both"/>
            </w:pPr>
            <w:r w:rsidRPr="00890E28">
              <w:t>Исключения:</w:t>
            </w:r>
          </w:p>
          <w:p w14:paraId="5715697D" w14:textId="0692B030" w:rsidR="003B5AA7" w:rsidRPr="00890E28" w:rsidRDefault="003B5AA7" w:rsidP="003B5AA7">
            <w:pPr>
              <w:jc w:val="both"/>
              <w:rPr>
                <w:b/>
                <w:bCs/>
              </w:rPr>
            </w:pPr>
            <w:r w:rsidRPr="00890E28">
              <w:rPr>
                <w:b/>
                <w:bCs/>
              </w:rPr>
              <w:t>плановые контрольные (надзорные) мероприятия:</w:t>
            </w:r>
          </w:p>
          <w:p w14:paraId="31EB33C9" w14:textId="77777777" w:rsidR="003B5AA7" w:rsidRPr="00890E28" w:rsidRDefault="003B5AA7" w:rsidP="003B5AA7">
            <w:pPr>
              <w:pStyle w:val="a8"/>
              <w:numPr>
                <w:ilvl w:val="0"/>
                <w:numId w:val="43"/>
              </w:numPr>
              <w:ind w:left="325" w:hanging="284"/>
              <w:jc w:val="both"/>
              <w:rPr>
                <w:rFonts w:eastAsiaTheme="minorHAnsi"/>
                <w:lang w:eastAsia="en-US"/>
              </w:rPr>
            </w:pPr>
            <w:r w:rsidRPr="00890E28">
              <w:rPr>
                <w:rFonts w:eastAsiaTheme="minorHAnsi"/>
                <w:lang w:eastAsia="en-US"/>
              </w:rPr>
              <w:t>в отношении объектов контроля, отнесенных к категориям чрезвычайно высокого и высокого риска,</w:t>
            </w:r>
          </w:p>
          <w:p w14:paraId="3A79BE5C" w14:textId="62D17266" w:rsidR="003B5AA7" w:rsidRDefault="003B5AA7" w:rsidP="003B5AA7">
            <w:pPr>
              <w:pStyle w:val="a8"/>
              <w:numPr>
                <w:ilvl w:val="0"/>
                <w:numId w:val="43"/>
              </w:numPr>
              <w:ind w:left="325" w:hanging="284"/>
              <w:jc w:val="both"/>
              <w:rPr>
                <w:rFonts w:eastAsiaTheme="minorHAnsi"/>
                <w:lang w:eastAsia="en-US"/>
              </w:rPr>
            </w:pPr>
            <w:r w:rsidRPr="00890E28">
              <w:rPr>
                <w:rFonts w:eastAsiaTheme="minorHAnsi"/>
                <w:lang w:eastAsia="en-US"/>
              </w:rPr>
              <w:t>опасным производственным объектам II класса опасности, гидротехническим сооружениям II класса.</w:t>
            </w:r>
          </w:p>
          <w:p w14:paraId="153FA942" w14:textId="275ECCBF" w:rsidR="00C341C9" w:rsidRPr="00890E28" w:rsidRDefault="008029A7" w:rsidP="003B5AA7">
            <w:pPr>
              <w:pStyle w:val="a8"/>
              <w:numPr>
                <w:ilvl w:val="0"/>
                <w:numId w:val="43"/>
              </w:numPr>
              <w:ind w:left="325" w:hanging="284"/>
              <w:jc w:val="both"/>
              <w:rPr>
                <w:rFonts w:eastAsiaTheme="minorHAnsi"/>
                <w:lang w:eastAsia="en-US"/>
              </w:rPr>
            </w:pPr>
            <w:r w:rsidRPr="008029A7">
              <w:rPr>
                <w:rFonts w:eastAsiaTheme="minorHAnsi"/>
                <w:lang w:eastAsia="en-US"/>
              </w:rPr>
              <w:t>провер</w:t>
            </w:r>
            <w:r>
              <w:rPr>
                <w:rFonts w:eastAsiaTheme="minorHAnsi"/>
                <w:lang w:eastAsia="en-US"/>
              </w:rPr>
              <w:t>ки</w:t>
            </w:r>
            <w:r w:rsidRPr="008029A7">
              <w:rPr>
                <w:rFonts w:eastAsiaTheme="minorHAnsi"/>
                <w:lang w:eastAsia="en-US"/>
              </w:rPr>
              <w:t xml:space="preserve"> по Закону о защите прав юрлиц и ИП без риск-ориентированного подхода.</w:t>
            </w:r>
          </w:p>
          <w:p w14:paraId="0FDE0D92" w14:textId="77777777" w:rsidR="003B5AA7" w:rsidRPr="00890E28" w:rsidRDefault="003B5AA7" w:rsidP="003B5AA7">
            <w:pPr>
              <w:pStyle w:val="a8"/>
              <w:ind w:left="325"/>
              <w:jc w:val="both"/>
              <w:rPr>
                <w:rFonts w:eastAsiaTheme="minorHAnsi"/>
                <w:lang w:eastAsia="en-US"/>
              </w:rPr>
            </w:pPr>
          </w:p>
          <w:p w14:paraId="13A7765F" w14:textId="65F23A3E" w:rsidR="003B5AA7" w:rsidRPr="00890E28" w:rsidRDefault="003B5AA7" w:rsidP="003B5AA7">
            <w:pPr>
              <w:jc w:val="both"/>
              <w:rPr>
                <w:rFonts w:eastAsiaTheme="minorHAnsi"/>
                <w:lang w:eastAsia="en-US"/>
              </w:rPr>
            </w:pPr>
            <w:r w:rsidRPr="00890E28">
              <w:t xml:space="preserve">В </w:t>
            </w:r>
            <w:r w:rsidRPr="00890E28">
              <w:rPr>
                <w:rFonts w:eastAsiaTheme="minorHAnsi"/>
                <w:lang w:eastAsia="en-US"/>
              </w:rPr>
              <w:t xml:space="preserve">отношении государственных и муниципальных учреждений дошкольного и начального общего образования, основного общего и среднего общего образования, объекты контроля которых отнесены к категориям чрезвычайно высокого и высокого риска проверки заменены однодневными профилактическими визитами, от которых нельзя отказаться. </w:t>
            </w:r>
          </w:p>
          <w:p w14:paraId="0CAEC8A6" w14:textId="77777777" w:rsidR="003B5AA7" w:rsidRPr="00890E28" w:rsidRDefault="003B5AA7" w:rsidP="003B5AA7">
            <w:pPr>
              <w:autoSpaceDE w:val="0"/>
              <w:autoSpaceDN w:val="0"/>
              <w:adjustRightInd w:val="0"/>
              <w:jc w:val="both"/>
              <w:rPr>
                <w:rFonts w:eastAsiaTheme="minorHAnsi"/>
                <w:lang w:eastAsia="en-US"/>
              </w:rPr>
            </w:pPr>
          </w:p>
          <w:p w14:paraId="717DBD18" w14:textId="3F0B6DBA" w:rsidR="003B5AA7" w:rsidRPr="00890E28" w:rsidRDefault="003B5AA7" w:rsidP="003B5AA7">
            <w:pPr>
              <w:autoSpaceDE w:val="0"/>
              <w:autoSpaceDN w:val="0"/>
              <w:adjustRightInd w:val="0"/>
              <w:jc w:val="both"/>
              <w:rPr>
                <w:rFonts w:eastAsiaTheme="minorHAnsi"/>
                <w:lang w:eastAsia="en-US"/>
              </w:rPr>
            </w:pPr>
            <w:r w:rsidRPr="00890E28">
              <w:rPr>
                <w:rFonts w:eastAsiaTheme="minorHAnsi"/>
                <w:b/>
                <w:bCs/>
                <w:lang w:eastAsia="en-US"/>
              </w:rPr>
              <w:t>Внеплановые проверки (мероприятия)</w:t>
            </w:r>
            <w:r w:rsidRPr="00890E28">
              <w:rPr>
                <w:rFonts w:eastAsiaTheme="minorHAnsi"/>
                <w:lang w:eastAsia="en-US"/>
              </w:rPr>
              <w:t xml:space="preserve"> </w:t>
            </w:r>
            <w:hyperlink r:id="rId23" w:history="1">
              <w:r w:rsidRPr="00890E28">
                <w:rPr>
                  <w:rFonts w:eastAsiaTheme="minorHAnsi"/>
                  <w:lang w:eastAsia="en-US"/>
                </w:rPr>
                <w:t>проводятся</w:t>
              </w:r>
            </w:hyperlink>
            <w:r w:rsidRPr="00890E28">
              <w:rPr>
                <w:rFonts w:eastAsiaTheme="minorHAnsi"/>
                <w:lang w:eastAsia="en-US"/>
              </w:rPr>
              <w:t xml:space="preserve"> только по определенному перечню оснований. В том числе они проводятся по согласованию с прокуратурой при выявлении </w:t>
            </w:r>
            <w:hyperlink r:id="rId24" w:history="1">
              <w:r w:rsidRPr="00890E28">
                <w:rPr>
                  <w:rFonts w:eastAsiaTheme="minorHAnsi"/>
                  <w:lang w:eastAsia="en-US"/>
                </w:rPr>
                <w:t>индикаторов</w:t>
              </w:r>
            </w:hyperlink>
            <w:r w:rsidRPr="00890E28">
              <w:rPr>
                <w:rFonts w:eastAsiaTheme="minorHAnsi"/>
                <w:lang w:eastAsia="en-US"/>
              </w:rPr>
              <w:t xml:space="preserve"> риска нарушения обязательных требований или, например, при угрозе:</w:t>
            </w:r>
          </w:p>
          <w:p w14:paraId="7FCC363B" w14:textId="77777777" w:rsidR="003B5AA7" w:rsidRPr="00890E28" w:rsidRDefault="003B5AA7" w:rsidP="003B5AA7">
            <w:pPr>
              <w:autoSpaceDE w:val="0"/>
              <w:autoSpaceDN w:val="0"/>
              <w:adjustRightInd w:val="0"/>
              <w:jc w:val="both"/>
              <w:rPr>
                <w:rFonts w:eastAsiaTheme="minorHAnsi"/>
                <w:lang w:eastAsia="en-US"/>
              </w:rPr>
            </w:pPr>
            <w:r w:rsidRPr="00890E28">
              <w:rPr>
                <w:rFonts w:eastAsiaTheme="minorHAnsi"/>
                <w:lang w:eastAsia="en-US"/>
              </w:rPr>
              <w:t xml:space="preserve">- </w:t>
            </w:r>
            <w:hyperlink r:id="rId25" w:history="1">
              <w:r w:rsidRPr="00890E28">
                <w:rPr>
                  <w:rFonts w:eastAsiaTheme="minorHAnsi"/>
                  <w:lang w:eastAsia="en-US"/>
                </w:rPr>
                <w:t>причинения</w:t>
              </w:r>
            </w:hyperlink>
            <w:r w:rsidRPr="00890E28">
              <w:rPr>
                <w:rFonts w:eastAsiaTheme="minorHAnsi"/>
                <w:lang w:eastAsia="en-US"/>
              </w:rPr>
              <w:t xml:space="preserve"> вреда жизни и тяжкого вреда здоровью граждан;</w:t>
            </w:r>
          </w:p>
          <w:p w14:paraId="584960A8" w14:textId="77777777" w:rsidR="003B5AA7" w:rsidRPr="00890E28" w:rsidRDefault="003B5AA7" w:rsidP="003B5AA7">
            <w:pPr>
              <w:autoSpaceDE w:val="0"/>
              <w:autoSpaceDN w:val="0"/>
              <w:adjustRightInd w:val="0"/>
              <w:jc w:val="both"/>
              <w:rPr>
                <w:rFonts w:eastAsiaTheme="minorHAnsi"/>
                <w:lang w:eastAsia="en-US"/>
              </w:rPr>
            </w:pPr>
            <w:r w:rsidRPr="00890E28">
              <w:rPr>
                <w:rFonts w:eastAsiaTheme="minorHAnsi"/>
                <w:lang w:eastAsia="en-US"/>
              </w:rPr>
              <w:t xml:space="preserve">- </w:t>
            </w:r>
            <w:hyperlink r:id="rId26" w:history="1">
              <w:r w:rsidRPr="00890E28">
                <w:rPr>
                  <w:rFonts w:eastAsiaTheme="minorHAnsi"/>
                  <w:lang w:eastAsia="en-US"/>
                </w:rPr>
                <w:t>обороне</w:t>
              </w:r>
            </w:hyperlink>
            <w:r w:rsidRPr="00890E28">
              <w:rPr>
                <w:rFonts w:eastAsiaTheme="minorHAnsi"/>
                <w:lang w:eastAsia="en-US"/>
              </w:rPr>
              <w:t xml:space="preserve"> страны и безопасности государства;</w:t>
            </w:r>
          </w:p>
          <w:p w14:paraId="120DE42D" w14:textId="77777777" w:rsidR="003B5AA7" w:rsidRPr="00890E28" w:rsidRDefault="003B5AA7" w:rsidP="003B5AA7">
            <w:pPr>
              <w:autoSpaceDE w:val="0"/>
              <w:autoSpaceDN w:val="0"/>
              <w:adjustRightInd w:val="0"/>
              <w:jc w:val="both"/>
              <w:rPr>
                <w:rFonts w:eastAsiaTheme="minorHAnsi"/>
                <w:lang w:eastAsia="en-US"/>
              </w:rPr>
            </w:pPr>
            <w:r w:rsidRPr="00890E28">
              <w:rPr>
                <w:rFonts w:eastAsiaTheme="minorHAnsi"/>
                <w:lang w:eastAsia="en-US"/>
              </w:rPr>
              <w:t xml:space="preserve">- </w:t>
            </w:r>
            <w:hyperlink r:id="rId27" w:history="1">
              <w:r w:rsidRPr="00890E28">
                <w:rPr>
                  <w:rFonts w:eastAsiaTheme="minorHAnsi"/>
                  <w:lang w:eastAsia="en-US"/>
                </w:rPr>
                <w:t>возникновения</w:t>
              </w:r>
            </w:hyperlink>
            <w:r w:rsidRPr="00890E28">
              <w:rPr>
                <w:rFonts w:eastAsiaTheme="minorHAnsi"/>
                <w:lang w:eastAsia="en-US"/>
              </w:rPr>
              <w:t xml:space="preserve"> чрезвычайных ситуаций природного и (или) техногенного характера.</w:t>
            </w:r>
          </w:p>
          <w:p w14:paraId="49573ED9" w14:textId="4C7CE152" w:rsidR="003B5AA7" w:rsidRPr="00890E28" w:rsidRDefault="003B5AA7" w:rsidP="003B5AA7">
            <w:pPr>
              <w:jc w:val="both"/>
              <w:rPr>
                <w:bCs/>
              </w:rPr>
            </w:pPr>
            <w:r w:rsidRPr="00890E28">
              <w:rPr>
                <w:bCs/>
              </w:rPr>
              <w:lastRenderedPageBreak/>
              <w:t>Допускается проведение профилактических мероприятий, контрольных (надзорных) мероприятий без взаимодействия, которые не требуют согласования с органами прокуратуры.</w:t>
            </w:r>
          </w:p>
        </w:tc>
        <w:tc>
          <w:tcPr>
            <w:tcW w:w="4542" w:type="dxa"/>
          </w:tcPr>
          <w:p w14:paraId="16E5F28A" w14:textId="7CE523F1" w:rsidR="003B5AA7" w:rsidRPr="00890E28" w:rsidRDefault="003B5AA7" w:rsidP="003B5AA7">
            <w:pPr>
              <w:autoSpaceDE w:val="0"/>
              <w:autoSpaceDN w:val="0"/>
              <w:adjustRightInd w:val="0"/>
              <w:jc w:val="both"/>
            </w:pPr>
            <w:r w:rsidRPr="00890E28">
              <w:lastRenderedPageBreak/>
              <w:t xml:space="preserve">Федеральный закон от 08.03.2022 №46-ФЗ </w:t>
            </w:r>
            <w:r w:rsidRPr="00890E28">
              <w:br/>
              <w:t>«О внесении изменений в отдельные законодательные акты Российской Федерации».</w:t>
            </w:r>
          </w:p>
          <w:p w14:paraId="6A73981A" w14:textId="63DD663D" w:rsidR="003B5AA7" w:rsidRPr="00890E28" w:rsidRDefault="003B5AA7" w:rsidP="003B5AA7">
            <w:pPr>
              <w:autoSpaceDE w:val="0"/>
              <w:autoSpaceDN w:val="0"/>
              <w:adjustRightInd w:val="0"/>
              <w:jc w:val="both"/>
            </w:pPr>
            <w:r w:rsidRPr="00890E28">
              <w:t>Постановление Правительства РФ от 10.03.2022 №336 «Об особенностях организации и осуществления государственного контроля (надзора), муниципального контроля». (в ред. Постановлений Правительства РФ от 10.10.2023 N 1659)</w:t>
            </w:r>
          </w:p>
          <w:p w14:paraId="660E6AF3" w14:textId="5229D480" w:rsidR="003B5AA7" w:rsidRPr="00890E28" w:rsidRDefault="003B5AA7" w:rsidP="003B5AA7">
            <w:pPr>
              <w:autoSpaceDE w:val="0"/>
              <w:autoSpaceDN w:val="0"/>
              <w:adjustRightInd w:val="0"/>
              <w:jc w:val="both"/>
            </w:pPr>
          </w:p>
          <w:p w14:paraId="29CA25BE" w14:textId="4AD3A141" w:rsidR="003B5AA7" w:rsidRPr="00890E28" w:rsidRDefault="003B5AA7" w:rsidP="003B5AA7">
            <w:pPr>
              <w:autoSpaceDE w:val="0"/>
              <w:autoSpaceDN w:val="0"/>
              <w:adjustRightInd w:val="0"/>
              <w:jc w:val="both"/>
            </w:pPr>
            <w:r w:rsidRPr="00890E28">
              <w:t>Постановление Правительства РФ от 10.03.2023 N 372 «О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w:t>
            </w:r>
          </w:p>
          <w:p w14:paraId="761AD4D1" w14:textId="43F11A17" w:rsidR="003B5AA7" w:rsidRPr="00890E28" w:rsidRDefault="003B5AA7" w:rsidP="003B5AA7">
            <w:pPr>
              <w:autoSpaceDE w:val="0"/>
              <w:autoSpaceDN w:val="0"/>
              <w:adjustRightInd w:val="0"/>
              <w:jc w:val="both"/>
            </w:pPr>
          </w:p>
        </w:tc>
      </w:tr>
      <w:tr w:rsidR="003B5AA7" w:rsidRPr="00A3533E" w14:paraId="56E99F56" w14:textId="77777777" w:rsidTr="005022BD">
        <w:trPr>
          <w:jc w:val="center"/>
        </w:trPr>
        <w:tc>
          <w:tcPr>
            <w:tcW w:w="4957" w:type="dxa"/>
          </w:tcPr>
          <w:p w14:paraId="5B928DB8" w14:textId="77777777" w:rsidR="003B5AA7" w:rsidRPr="00890E28" w:rsidRDefault="003B5AA7" w:rsidP="003B5AA7">
            <w:pPr>
              <w:jc w:val="both"/>
              <w:rPr>
                <w:b/>
                <w:bCs/>
              </w:rPr>
            </w:pPr>
            <w:r w:rsidRPr="00890E28">
              <w:rPr>
                <w:b/>
                <w:bCs/>
              </w:rPr>
              <w:lastRenderedPageBreak/>
              <w:t>Подача жалобы о нарушении моратория на проверки</w:t>
            </w:r>
          </w:p>
          <w:p w14:paraId="45668406" w14:textId="77777777" w:rsidR="003B5AA7" w:rsidRPr="00890E28" w:rsidRDefault="003B5AA7" w:rsidP="003B5AA7"/>
          <w:p w14:paraId="71CB72E5" w14:textId="77777777" w:rsidR="003B5AA7" w:rsidRPr="00890E28" w:rsidRDefault="003B5AA7" w:rsidP="003B5AA7"/>
        </w:tc>
        <w:tc>
          <w:tcPr>
            <w:tcW w:w="6378" w:type="dxa"/>
            <w:shd w:val="clear" w:color="auto" w:fill="FFFFFF" w:themeFill="background1"/>
          </w:tcPr>
          <w:p w14:paraId="218BC63E" w14:textId="6ED5BA1E" w:rsidR="003B5AA7" w:rsidRPr="00890E28" w:rsidRDefault="003B5AA7" w:rsidP="003B5AA7">
            <w:pPr>
              <w:jc w:val="both"/>
            </w:pPr>
            <w:r w:rsidRPr="00890E28">
              <w:t>На портале госуслуг предусмотрена возможность подачи жалобы на проверку, которая нарушает введенный мораторий.</w:t>
            </w:r>
          </w:p>
          <w:p w14:paraId="0A40F8AA" w14:textId="77777777" w:rsidR="003B5AA7" w:rsidRPr="00890E28" w:rsidRDefault="003B5AA7" w:rsidP="003B5AA7">
            <w:pPr>
              <w:jc w:val="both"/>
            </w:pPr>
            <w:r w:rsidRPr="00890E28">
              <w:t>Ссылку можно найти на главной странице сайта в разделе «Жалоба на решения контрольных органов». Далее необходимо спуститься ниже на странице в раздел «Жалоба на нарушение моратория на проверки».</w:t>
            </w:r>
          </w:p>
          <w:p w14:paraId="799057D0" w14:textId="77777777" w:rsidR="003B5AA7" w:rsidRPr="00890E28" w:rsidRDefault="003B5AA7" w:rsidP="003B5AA7">
            <w:pPr>
              <w:jc w:val="both"/>
            </w:pPr>
            <w:r w:rsidRPr="00890E28">
              <w:t>После введения номера проверки остается заполнить несколько полей и отправить жалобу.</w:t>
            </w:r>
          </w:p>
          <w:p w14:paraId="2503BA6C" w14:textId="4E7CFA93" w:rsidR="003B5AA7" w:rsidRPr="00890E28" w:rsidRDefault="003B5AA7" w:rsidP="003B5AA7">
            <w:pPr>
              <w:jc w:val="both"/>
            </w:pPr>
            <w:r w:rsidRPr="00890E28">
              <w:t xml:space="preserve">Рассмотрение такой жалобы составляет всего </w:t>
            </w:r>
            <w:r w:rsidRPr="00890E28">
              <w:br/>
              <w:t>1 рабочий день. В случае выявления нарушения моратория проверки будут отменены.</w:t>
            </w:r>
          </w:p>
        </w:tc>
        <w:tc>
          <w:tcPr>
            <w:tcW w:w="4542" w:type="dxa"/>
          </w:tcPr>
          <w:p w14:paraId="1B138532" w14:textId="2639FA08" w:rsidR="003B5AA7" w:rsidRPr="00890E28" w:rsidRDefault="00154FDB" w:rsidP="003B5AA7">
            <w:hyperlink r:id="rId28" w:history="1">
              <w:r w:rsidR="003B5AA7" w:rsidRPr="00890E28">
                <w:rPr>
                  <w:rStyle w:val="ab"/>
                </w:rPr>
                <w:t>https://knd.gosuslugi.ru/</w:t>
              </w:r>
            </w:hyperlink>
          </w:p>
        </w:tc>
      </w:tr>
      <w:bookmarkEnd w:id="4"/>
      <w:tr w:rsidR="003B5AA7" w:rsidRPr="00A3533E" w14:paraId="5AC93894" w14:textId="77777777" w:rsidTr="005022BD">
        <w:trPr>
          <w:jc w:val="center"/>
        </w:trPr>
        <w:tc>
          <w:tcPr>
            <w:tcW w:w="4957" w:type="dxa"/>
          </w:tcPr>
          <w:p w14:paraId="2D95197D" w14:textId="2A645789" w:rsidR="003B5AA7" w:rsidRPr="00A473A5" w:rsidRDefault="003B5AA7" w:rsidP="003B5AA7">
            <w:pPr>
              <w:jc w:val="both"/>
            </w:pPr>
            <w:r w:rsidRPr="00A473A5">
              <w:rPr>
                <w:b/>
              </w:rPr>
              <w:t>Автоматическое продление сроков</w:t>
            </w:r>
            <w:r w:rsidRPr="00A473A5">
              <w:t xml:space="preserve"> действия лицензий и других видов разрешительных документов на 12 месяцев. </w:t>
            </w:r>
          </w:p>
          <w:p w14:paraId="277F3F8E" w14:textId="22B534AA" w:rsidR="003B5AA7" w:rsidRPr="00A473A5" w:rsidRDefault="003B5AA7" w:rsidP="003B5AA7">
            <w:pPr>
              <w:jc w:val="both"/>
              <w:rPr>
                <w:i/>
                <w:iCs/>
              </w:rPr>
            </w:pPr>
          </w:p>
        </w:tc>
        <w:tc>
          <w:tcPr>
            <w:tcW w:w="6378" w:type="dxa"/>
          </w:tcPr>
          <w:p w14:paraId="0B8EE1D2" w14:textId="6BCB61B6" w:rsidR="003B5AA7" w:rsidRPr="008029A7" w:rsidRDefault="003B5AA7" w:rsidP="003B5AA7">
            <w:pPr>
              <w:jc w:val="both"/>
            </w:pPr>
            <w:r w:rsidRPr="008029A7">
              <w:t xml:space="preserve">Мера затронет более 120 видов разрешений в том числе в таких важных сферах деятельности, как сельское хозяйство, промышленность, розничная торговля (включая торговлю подакцизными товарами), оказание услуг связи, услуги такси. </w:t>
            </w:r>
          </w:p>
          <w:p w14:paraId="5B7646D9" w14:textId="77777777" w:rsidR="003B5AA7" w:rsidRPr="008029A7" w:rsidRDefault="003B5AA7" w:rsidP="003B5AA7">
            <w:pPr>
              <w:jc w:val="both"/>
            </w:pPr>
          </w:p>
          <w:p w14:paraId="6F2860A0" w14:textId="77777777" w:rsidR="003B5AA7" w:rsidRPr="008029A7" w:rsidRDefault="003B5AA7" w:rsidP="003B5AA7">
            <w:pPr>
              <w:jc w:val="both"/>
            </w:pPr>
            <w:r w:rsidRPr="008029A7">
              <w:t>Кроме того, госорганы наделяются полномочиями принимать решения о сокращении сроков услуг в сфере разрешительной деятельности, о сокращении обязательных требований или перечня документов, предоставляемых для лицензирования, об отмене оценки соответствия обязательным требованиям.</w:t>
            </w:r>
          </w:p>
          <w:p w14:paraId="57B5E421" w14:textId="15CFB429" w:rsidR="00215110" w:rsidRPr="008029A7" w:rsidRDefault="00215110" w:rsidP="003B5AA7">
            <w:pPr>
              <w:jc w:val="both"/>
            </w:pPr>
            <w:r w:rsidRPr="008029A7">
              <w:t xml:space="preserve">В 2024 году допускается продление на срок до 4 лет сроков выполнения работ, связанных с пользованием недрами, предусмотренных лицензией на пользование недрами, и (или) техническим проектом разработки месторождений </w:t>
            </w:r>
            <w:r w:rsidRPr="008029A7">
              <w:lastRenderedPageBreak/>
              <w:t>полезных ископаемых, и (или) проектной документацией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по заявке пользователей недр, которые совокупно с другими пользователями недр, в которых право прямо или косвенно распоряжаться не менее чем 50 процентами общего количества голосов, приходящихся на голосующие акции (доли), составляющие уставные капиталы таких пользователей недр, или не менее 50 процентов складочного капитала в которых принадлежит одному и тому же лицу, осуществили в 2022 году добычу газа суммарным объемом не менее 80 млрд. куб. метров.</w:t>
            </w:r>
          </w:p>
        </w:tc>
        <w:tc>
          <w:tcPr>
            <w:tcW w:w="4542" w:type="dxa"/>
          </w:tcPr>
          <w:p w14:paraId="7286756E" w14:textId="23449096" w:rsidR="003B5AA7" w:rsidRPr="008029A7" w:rsidRDefault="003B5AA7" w:rsidP="003B5AA7">
            <w:pPr>
              <w:autoSpaceDE w:val="0"/>
              <w:autoSpaceDN w:val="0"/>
              <w:adjustRightInd w:val="0"/>
              <w:jc w:val="both"/>
            </w:pPr>
            <w:r w:rsidRPr="008029A7">
              <w:lastRenderedPageBreak/>
              <w:t xml:space="preserve">Постановление от 12 марта 2022 года №353 «Об особенностях разрешительной деятельности в Российской Федерации». (в ред. Постановления Правительства РФ от </w:t>
            </w:r>
            <w:r w:rsidR="00215110" w:rsidRPr="008029A7">
              <w:t>23.05.2024 N 637</w:t>
            </w:r>
            <w:r w:rsidRPr="008029A7">
              <w:t>)</w:t>
            </w:r>
          </w:p>
          <w:p w14:paraId="77FDB301" w14:textId="05DFB745" w:rsidR="003B5AA7" w:rsidRPr="008029A7" w:rsidRDefault="003B5AA7" w:rsidP="003B5AA7">
            <w:pPr>
              <w:autoSpaceDE w:val="0"/>
              <w:autoSpaceDN w:val="0"/>
              <w:adjustRightInd w:val="0"/>
              <w:jc w:val="both"/>
            </w:pPr>
          </w:p>
        </w:tc>
      </w:tr>
      <w:tr w:rsidR="003B5AA7" w:rsidRPr="00A3533E" w14:paraId="49565CEA" w14:textId="77777777" w:rsidTr="005022BD">
        <w:trPr>
          <w:jc w:val="center"/>
        </w:trPr>
        <w:tc>
          <w:tcPr>
            <w:tcW w:w="4957" w:type="dxa"/>
          </w:tcPr>
          <w:p w14:paraId="0540DF2B" w14:textId="4DD9B596" w:rsidR="003B5AA7" w:rsidRPr="00A473A5" w:rsidRDefault="003B5AA7" w:rsidP="003B5AA7">
            <w:pPr>
              <w:jc w:val="both"/>
              <w:rPr>
                <w:b/>
                <w:bCs/>
                <w:color w:val="000000"/>
              </w:rPr>
            </w:pPr>
            <w:r w:rsidRPr="00A473A5">
              <w:rPr>
                <w:rStyle w:val="aa"/>
                <w:color w:val="000000"/>
              </w:rPr>
              <w:lastRenderedPageBreak/>
              <w:t>Упрощена процедура экспертизы проектной документации в строительстве на срок до 31.12.2024 года</w:t>
            </w:r>
          </w:p>
          <w:p w14:paraId="2D1678DE" w14:textId="77777777" w:rsidR="003B5AA7" w:rsidRPr="00A473A5" w:rsidRDefault="003B5AA7" w:rsidP="003B5AA7">
            <w:pPr>
              <w:autoSpaceDE w:val="0"/>
              <w:autoSpaceDN w:val="0"/>
              <w:adjustRightInd w:val="0"/>
              <w:jc w:val="both"/>
              <w:rPr>
                <w:rFonts w:ascii="Arial" w:eastAsiaTheme="minorHAnsi" w:hAnsi="Arial" w:cs="Arial"/>
                <w:sz w:val="20"/>
                <w:szCs w:val="20"/>
                <w:lang w:eastAsia="en-US"/>
              </w:rPr>
            </w:pPr>
          </w:p>
        </w:tc>
        <w:tc>
          <w:tcPr>
            <w:tcW w:w="6378" w:type="dxa"/>
          </w:tcPr>
          <w:p w14:paraId="6B8893FF" w14:textId="07CFDC61" w:rsidR="003B5AA7" w:rsidRPr="00A473A5" w:rsidRDefault="003B5AA7" w:rsidP="003B5AA7">
            <w:pPr>
              <w:jc w:val="both"/>
            </w:pPr>
            <w:r w:rsidRPr="00A473A5">
              <w:t>- государственная экспертиза проектной документации и (или) результатов инженерных изысканий по решению застройщика может не проводиться в отношении изменений, внесенных в проектную документацию, получившую положительное заключение государственной экспертизы проектной документации, если такие изменения одновременно соответствуют установленным требованиям, связаны с заменой строительных ресурсов на аналоги и не приводят к увеличению сметной стоимости строительства, реконструкции, капитального ремонта более чем на 30 % и свыше 100 млн рублей;</w:t>
            </w:r>
          </w:p>
          <w:p w14:paraId="65E3EEEA" w14:textId="77777777" w:rsidR="003B5AA7" w:rsidRPr="00A473A5" w:rsidRDefault="003B5AA7" w:rsidP="003B5AA7">
            <w:pPr>
              <w:jc w:val="both"/>
            </w:pPr>
          </w:p>
          <w:p w14:paraId="71A27CCB" w14:textId="7B8B9054" w:rsidR="003B5AA7" w:rsidRPr="00A473A5" w:rsidRDefault="003B5AA7" w:rsidP="003B5AA7">
            <w:pPr>
              <w:jc w:val="both"/>
            </w:pPr>
            <w:r w:rsidRPr="00A473A5">
              <w:t xml:space="preserve">- в случае если в проектную документацию, получившую положительное заключение государственной экспертизы, внесены изменения, соответствующие установленным требованиям, связанные с заменой строительных ресурсов на аналоги, и такие изменения проектной документации </w:t>
            </w:r>
            <w:r w:rsidRPr="00A473A5">
              <w:lastRenderedPageBreak/>
              <w:t>приводят к увеличению сметной стоимости строительства более чем на 30 % и свыше 100 млн рублей, то проводится повторная государственная экспертиза проектной документации в части проверки достоверности определения сметной стоимости строительства объектов капитального строительства с выдачей соответствующего заключения.</w:t>
            </w:r>
          </w:p>
          <w:p w14:paraId="342CE944" w14:textId="77777777" w:rsidR="003B5AA7" w:rsidRPr="00A473A5" w:rsidRDefault="003B5AA7" w:rsidP="003B5AA7">
            <w:pPr>
              <w:jc w:val="both"/>
            </w:pPr>
          </w:p>
          <w:p w14:paraId="019A6BF7" w14:textId="74D3F489" w:rsidR="003B5AA7" w:rsidRPr="00A473A5" w:rsidRDefault="003B5AA7" w:rsidP="003B5AA7">
            <w:pPr>
              <w:jc w:val="both"/>
            </w:pPr>
            <w:r w:rsidRPr="00A473A5">
              <w:t>Плата за проведение государственной экспертизы проектной документации в части проверки достоверности определения сметной стоимости не взимается.</w:t>
            </w:r>
          </w:p>
          <w:p w14:paraId="1C2C8BB8" w14:textId="13766932" w:rsidR="003B5AA7" w:rsidRPr="00A473A5" w:rsidRDefault="003B5AA7" w:rsidP="003B5AA7">
            <w:pPr>
              <w:jc w:val="both"/>
            </w:pPr>
            <w:r w:rsidRPr="00A473A5">
              <w:t>Срок проведения повторной государственной экспертизы проектной документации и (или) результатов инженерных изысканий в указанном случае не может превышать 14 рабочих дней.</w:t>
            </w:r>
          </w:p>
          <w:p w14:paraId="40AE6121" w14:textId="77777777" w:rsidR="003B5AA7" w:rsidRPr="00A473A5" w:rsidRDefault="003B5AA7" w:rsidP="003B5AA7">
            <w:pPr>
              <w:jc w:val="both"/>
            </w:pPr>
          </w:p>
          <w:p w14:paraId="5227A40E" w14:textId="65F4318F" w:rsidR="003B5AA7" w:rsidRPr="00A473A5" w:rsidRDefault="003B5AA7" w:rsidP="003B5AA7">
            <w:pPr>
              <w:jc w:val="both"/>
              <w:rPr>
                <w:rStyle w:val="aa"/>
                <w:color w:val="000000"/>
                <w:bdr w:val="none" w:sz="0" w:space="0" w:color="auto" w:frame="1"/>
                <w:shd w:val="clear" w:color="auto" w:fill="FFFFFF"/>
              </w:rPr>
            </w:pPr>
            <w:r w:rsidRPr="00A473A5">
              <w:t>Для объектов, перечень которых установлен постановлением Правительства РФ от 04.04.2022 №579, государственная экологическая экспертиза, историко-культурная экспертиза будут обеспечены в рамках государственной экспертизы проектной документации.</w:t>
            </w:r>
          </w:p>
        </w:tc>
        <w:tc>
          <w:tcPr>
            <w:tcW w:w="4542" w:type="dxa"/>
          </w:tcPr>
          <w:p w14:paraId="6A96F7D1" w14:textId="77777777" w:rsidR="003B5AA7" w:rsidRPr="00A473A5" w:rsidRDefault="003B5AA7" w:rsidP="003B5AA7">
            <w:pPr>
              <w:jc w:val="both"/>
              <w:rPr>
                <w:rFonts w:eastAsiaTheme="minorHAnsi"/>
                <w:lang w:eastAsia="en-US"/>
              </w:rPr>
            </w:pPr>
            <w:r w:rsidRPr="00A473A5">
              <w:rPr>
                <w:rFonts w:eastAsiaTheme="minorHAnsi"/>
                <w:lang w:eastAsia="en-US"/>
              </w:rPr>
              <w:lastRenderedPageBreak/>
              <w:t>Постановление Правительства РФ от 04.04.2022 №579 «Об установлении особенностей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 в связи с заменой строительных ресурсов на аналоги, особенностей и случаев проведения государственной экспертизы проектной документации».</w:t>
            </w:r>
            <w:r w:rsidRPr="00A473A5">
              <w:t xml:space="preserve"> </w:t>
            </w:r>
            <w:r w:rsidRPr="00A473A5">
              <w:rPr>
                <w:rFonts w:eastAsiaTheme="minorHAnsi"/>
                <w:lang w:eastAsia="en-US"/>
              </w:rPr>
              <w:t xml:space="preserve">(в ред. Постановлений Правительства РФ от </w:t>
            </w:r>
          </w:p>
          <w:p w14:paraId="55CD8AE5" w14:textId="4B852C03" w:rsidR="003B5AA7" w:rsidRPr="00A473A5" w:rsidRDefault="003B5AA7" w:rsidP="003B5AA7">
            <w:pPr>
              <w:jc w:val="both"/>
              <w:rPr>
                <w:rFonts w:eastAsiaTheme="minorHAnsi"/>
                <w:lang w:eastAsia="en-US"/>
              </w:rPr>
            </w:pPr>
            <w:r w:rsidRPr="00A473A5">
              <w:rPr>
                <w:rFonts w:eastAsiaTheme="minorHAnsi"/>
                <w:lang w:eastAsia="en-US"/>
              </w:rPr>
              <w:t>25.12.2023 N 2301)</w:t>
            </w:r>
          </w:p>
        </w:tc>
      </w:tr>
      <w:tr w:rsidR="003B5AA7" w:rsidRPr="00A3533E" w14:paraId="26C737D8" w14:textId="77777777" w:rsidTr="005022BD">
        <w:trPr>
          <w:jc w:val="center"/>
        </w:trPr>
        <w:tc>
          <w:tcPr>
            <w:tcW w:w="4957" w:type="dxa"/>
          </w:tcPr>
          <w:p w14:paraId="7DC65DB0" w14:textId="0099E55A" w:rsidR="003B5AA7" w:rsidRPr="00890E28" w:rsidRDefault="003B5AA7" w:rsidP="003B5AA7">
            <w:pPr>
              <w:autoSpaceDE w:val="0"/>
              <w:autoSpaceDN w:val="0"/>
              <w:adjustRightInd w:val="0"/>
              <w:jc w:val="both"/>
            </w:pPr>
            <w:r w:rsidRPr="00890E28">
              <w:rPr>
                <w:b/>
              </w:rPr>
              <w:lastRenderedPageBreak/>
              <w:t>«Право на ошибку»</w:t>
            </w:r>
            <w:r w:rsidRPr="00890E28">
              <w:t xml:space="preserve"> у МСП и СОНКО</w:t>
            </w:r>
          </w:p>
        </w:tc>
        <w:tc>
          <w:tcPr>
            <w:tcW w:w="6378" w:type="dxa"/>
          </w:tcPr>
          <w:p w14:paraId="3DA8F719" w14:textId="77777777" w:rsidR="003B5AA7" w:rsidRPr="00890E28" w:rsidRDefault="003B5AA7" w:rsidP="003B5AA7">
            <w:pPr>
              <w:autoSpaceDE w:val="0"/>
              <w:autoSpaceDN w:val="0"/>
              <w:adjustRightInd w:val="0"/>
              <w:jc w:val="both"/>
            </w:pPr>
            <w:r w:rsidRPr="00890E28">
              <w:t xml:space="preserve">В КоАП РФ внесены следующие изменения: </w:t>
            </w:r>
          </w:p>
          <w:p w14:paraId="4B42E5EF" w14:textId="084B5FE1" w:rsidR="003B5AA7" w:rsidRPr="00890E28" w:rsidRDefault="003B5AA7" w:rsidP="003B5AA7">
            <w:pPr>
              <w:autoSpaceDE w:val="0"/>
              <w:autoSpaceDN w:val="0"/>
              <w:adjustRightInd w:val="0"/>
              <w:jc w:val="both"/>
            </w:pPr>
            <w:r w:rsidRPr="00890E28">
              <w:t>-за впервые совершенное субъектами МСП и СОНКО правонарушение органы контроля и суды будут предупреждать, а не сразу штрафовать нарушителя. Это относится к правонарушениям, не связанным с причинением или угрозой причинения вреда здоровью людей, окружающей среде и имущественным ущербом;</w:t>
            </w:r>
          </w:p>
          <w:p w14:paraId="607BD751" w14:textId="6F48F598" w:rsidR="003B5AA7" w:rsidRPr="00890E28" w:rsidRDefault="003B5AA7" w:rsidP="003B5AA7">
            <w:pPr>
              <w:autoSpaceDE w:val="0"/>
              <w:autoSpaceDN w:val="0"/>
              <w:adjustRightInd w:val="0"/>
              <w:jc w:val="both"/>
            </w:pPr>
            <w:r w:rsidRPr="00890E28">
              <w:t xml:space="preserve">- штрафы для микро- и малых предприятий и СОНКО назначаются в размере, соответствующем штрафу для ИП; </w:t>
            </w:r>
          </w:p>
          <w:p w14:paraId="0A0021EF" w14:textId="4A723030" w:rsidR="003B5AA7" w:rsidRPr="00890E28" w:rsidRDefault="003B5AA7" w:rsidP="003B5AA7">
            <w:pPr>
              <w:autoSpaceDE w:val="0"/>
              <w:autoSpaceDN w:val="0"/>
              <w:adjustRightInd w:val="0"/>
              <w:jc w:val="both"/>
            </w:pPr>
            <w:r w:rsidRPr="00890E28">
              <w:t>- в случае, если виновен работник, работодатель не подлежит административной ответственности;</w:t>
            </w:r>
          </w:p>
          <w:p w14:paraId="3E052D90" w14:textId="1502F018" w:rsidR="003B5AA7" w:rsidRPr="00890E28" w:rsidRDefault="003B5AA7" w:rsidP="003B5AA7">
            <w:pPr>
              <w:autoSpaceDE w:val="0"/>
              <w:autoSpaceDN w:val="0"/>
              <w:adjustRightInd w:val="0"/>
              <w:jc w:val="both"/>
            </w:pPr>
            <w:r w:rsidRPr="00890E28">
              <w:lastRenderedPageBreak/>
              <w:t>- установлен запрет на наложение нескольких административных штрафов за совершение нескольких однотипных административных правонарушений, объединенных одним составом, и выявленных в ходе осуществления госконтроля. В таких случаях административное наказание будет назначено как за одно правонарушение.</w:t>
            </w:r>
          </w:p>
        </w:tc>
        <w:tc>
          <w:tcPr>
            <w:tcW w:w="4542" w:type="dxa"/>
          </w:tcPr>
          <w:p w14:paraId="26F3BED2" w14:textId="4CB282D5" w:rsidR="003B5AA7" w:rsidRPr="00890E28" w:rsidRDefault="003B5AA7" w:rsidP="003B5AA7">
            <w:pPr>
              <w:autoSpaceDE w:val="0"/>
              <w:autoSpaceDN w:val="0"/>
              <w:adjustRightInd w:val="0"/>
              <w:jc w:val="both"/>
            </w:pPr>
            <w:r w:rsidRPr="00890E28">
              <w:lastRenderedPageBreak/>
              <w:t>Федеральный закон от 26.03.2022 №70-ФЗ</w:t>
            </w:r>
          </w:p>
          <w:p w14:paraId="480B3909" w14:textId="774CA639" w:rsidR="003B5AA7" w:rsidRPr="00890E28" w:rsidRDefault="003B5AA7" w:rsidP="003B5AA7">
            <w:pPr>
              <w:autoSpaceDE w:val="0"/>
              <w:autoSpaceDN w:val="0"/>
              <w:adjustRightInd w:val="0"/>
              <w:jc w:val="both"/>
            </w:pPr>
            <w:r w:rsidRPr="00890E28">
              <w:t>«О внесении изменений в Кодекс Российской Федерации об административных правонарушениях»</w:t>
            </w:r>
          </w:p>
          <w:p w14:paraId="13E72D72" w14:textId="231F1500" w:rsidR="003B5AA7" w:rsidRPr="00890E28" w:rsidRDefault="003B5AA7" w:rsidP="003B5AA7">
            <w:pPr>
              <w:autoSpaceDE w:val="0"/>
              <w:autoSpaceDN w:val="0"/>
              <w:adjustRightInd w:val="0"/>
              <w:jc w:val="both"/>
            </w:pPr>
          </w:p>
        </w:tc>
      </w:tr>
      <w:tr w:rsidR="003B5AA7" w:rsidRPr="00A3533E" w14:paraId="04AA2697" w14:textId="77777777" w:rsidTr="005022BD">
        <w:trPr>
          <w:jc w:val="center"/>
        </w:trPr>
        <w:tc>
          <w:tcPr>
            <w:tcW w:w="4957" w:type="dxa"/>
          </w:tcPr>
          <w:p w14:paraId="0AC627AB" w14:textId="77777777" w:rsidR="003B5AA7" w:rsidRPr="00890E28" w:rsidRDefault="003B5AA7" w:rsidP="003B5AA7">
            <w:r w:rsidRPr="00890E28">
              <w:rPr>
                <w:rStyle w:val="aa"/>
                <w:color w:val="000000"/>
              </w:rPr>
              <w:lastRenderedPageBreak/>
              <w:t>Новый порядок классификации гостиниц</w:t>
            </w:r>
          </w:p>
          <w:p w14:paraId="214A5BDF" w14:textId="77777777" w:rsidR="003B5AA7" w:rsidRPr="00890E28" w:rsidRDefault="003B5AA7" w:rsidP="003B5AA7"/>
        </w:tc>
        <w:tc>
          <w:tcPr>
            <w:tcW w:w="6378" w:type="dxa"/>
          </w:tcPr>
          <w:p w14:paraId="62A704E2" w14:textId="28F85026" w:rsidR="003B5AA7" w:rsidRPr="00890E28" w:rsidRDefault="003B5AA7" w:rsidP="003B5AA7">
            <w:pPr>
              <w:jc w:val="both"/>
            </w:pPr>
            <w:r w:rsidRPr="00890E28">
              <w:t>С 1 сентября 2022 г. вступил в силу обновленный порядок классификации гостиниц. В частности:</w:t>
            </w:r>
          </w:p>
          <w:p w14:paraId="4BEEB927" w14:textId="532F8FA8" w:rsidR="003B5AA7" w:rsidRPr="00890E28" w:rsidRDefault="003B5AA7" w:rsidP="003B5AA7">
            <w:pPr>
              <w:jc w:val="both"/>
            </w:pPr>
            <w:r w:rsidRPr="00890E28">
              <w:t>- расширен перечень средств размещения, в отношении которых не применяется требование об обязательной классификации (включены средства размещения, используемые для осуществления деятельности по оказанию услуг в сфере сельского туризма в сельской местности, средства размещения в жилых помещениях (за исключением жилых помещений, переведенных в нежилые помещения в установленном порядке), туристские приюты, туристские стоянки, дома-кордоны);</w:t>
            </w:r>
          </w:p>
          <w:p w14:paraId="2041E98F" w14:textId="18A39F88" w:rsidR="003B5AA7" w:rsidRPr="00890E28" w:rsidRDefault="003B5AA7" w:rsidP="003B5AA7">
            <w:pPr>
              <w:jc w:val="both"/>
            </w:pPr>
            <w:r w:rsidRPr="00890E28">
              <w:t>- установлен общий срок проведения аккредитованной организацией всех этапов классификации гостиницы – не более 90 календарных дней;</w:t>
            </w:r>
          </w:p>
          <w:p w14:paraId="1BA9C501" w14:textId="3FB598EF" w:rsidR="003B5AA7" w:rsidRPr="00890E28" w:rsidRDefault="003B5AA7" w:rsidP="003B5AA7">
            <w:pPr>
              <w:jc w:val="both"/>
            </w:pPr>
            <w:r w:rsidRPr="00890E28">
              <w:t>- уточнен порядок проведения выездной экспертной оценки гостиниц;</w:t>
            </w:r>
          </w:p>
          <w:p w14:paraId="5AF777BA" w14:textId="30CE889C" w:rsidR="003B5AA7" w:rsidRPr="00890E28" w:rsidRDefault="003B5AA7" w:rsidP="003B5AA7">
            <w:pPr>
              <w:jc w:val="both"/>
            </w:pPr>
            <w:r w:rsidRPr="00890E28">
              <w:t>- предусмотрены особенности применения обязательных требований в отношении некоторых видов гостиниц.</w:t>
            </w:r>
          </w:p>
          <w:p w14:paraId="3CB33761" w14:textId="6AE574C6" w:rsidR="003B5AA7" w:rsidRPr="00890E28" w:rsidRDefault="003B5AA7" w:rsidP="003B5AA7">
            <w:pPr>
              <w:jc w:val="both"/>
            </w:pPr>
            <w:r w:rsidRPr="00890E28">
              <w:t>Документ действует до 31 декабря 2026 г.</w:t>
            </w:r>
          </w:p>
        </w:tc>
        <w:tc>
          <w:tcPr>
            <w:tcW w:w="4542" w:type="dxa"/>
          </w:tcPr>
          <w:p w14:paraId="593ADB0A" w14:textId="77777777" w:rsidR="003B5AA7" w:rsidRPr="00A473A5" w:rsidRDefault="003B5AA7" w:rsidP="003B5AA7">
            <w:pPr>
              <w:jc w:val="both"/>
              <w:rPr>
                <w:rStyle w:val="ad"/>
                <w:i w:val="0"/>
                <w:iCs w:val="0"/>
                <w:color w:val="000000"/>
              </w:rPr>
            </w:pPr>
            <w:r w:rsidRPr="00890E28">
              <w:rPr>
                <w:rStyle w:val="ad"/>
                <w:i w:val="0"/>
                <w:iCs w:val="0"/>
                <w:color w:val="000000"/>
              </w:rPr>
              <w:t xml:space="preserve">Постановление Правительства РФ от 18.11.2020 N 1860 "Об утверждении </w:t>
            </w:r>
            <w:r w:rsidRPr="00A473A5">
              <w:rPr>
                <w:rStyle w:val="ad"/>
                <w:i w:val="0"/>
                <w:iCs w:val="0"/>
                <w:color w:val="000000"/>
              </w:rPr>
              <w:t xml:space="preserve">Положения о классификации гостиниц" (в ред. Постановления Правительства РФ от </w:t>
            </w:r>
          </w:p>
          <w:p w14:paraId="42605503" w14:textId="56BDDF7C" w:rsidR="003B5AA7" w:rsidRPr="003D2506" w:rsidRDefault="003B5AA7" w:rsidP="003B5AA7">
            <w:pPr>
              <w:jc w:val="both"/>
              <w:rPr>
                <w:color w:val="000000"/>
              </w:rPr>
            </w:pPr>
            <w:r w:rsidRPr="00A473A5">
              <w:rPr>
                <w:rStyle w:val="ad"/>
                <w:i w:val="0"/>
                <w:iCs w:val="0"/>
                <w:color w:val="000000"/>
              </w:rPr>
              <w:t>28.12.2023 N 2354)</w:t>
            </w:r>
          </w:p>
        </w:tc>
      </w:tr>
      <w:tr w:rsidR="003B5AA7" w:rsidRPr="00A3533E" w14:paraId="2B2264EB" w14:textId="77777777" w:rsidTr="005022BD">
        <w:trPr>
          <w:jc w:val="center"/>
        </w:trPr>
        <w:tc>
          <w:tcPr>
            <w:tcW w:w="4957" w:type="dxa"/>
          </w:tcPr>
          <w:p w14:paraId="4CAE216F" w14:textId="4621DFEB" w:rsidR="003B5AA7" w:rsidRPr="00A473A5" w:rsidRDefault="003B5AA7" w:rsidP="003B5AA7">
            <w:pPr>
              <w:rPr>
                <w:b/>
                <w:bCs/>
              </w:rPr>
            </w:pPr>
            <w:r w:rsidRPr="008606BF">
              <w:rPr>
                <w:b/>
                <w:bCs/>
              </w:rPr>
              <w:t>Туроператорская деятельность</w:t>
            </w:r>
            <w:r w:rsidRPr="00A473A5">
              <w:rPr>
                <w:b/>
                <w:bCs/>
              </w:rPr>
              <w:t xml:space="preserve"> </w:t>
            </w:r>
          </w:p>
          <w:p w14:paraId="619C4B63" w14:textId="77777777" w:rsidR="003B5AA7" w:rsidRPr="00A473A5" w:rsidRDefault="003B5AA7" w:rsidP="003B5AA7">
            <w:pPr>
              <w:rPr>
                <w:rStyle w:val="aa"/>
              </w:rPr>
            </w:pPr>
          </w:p>
        </w:tc>
        <w:tc>
          <w:tcPr>
            <w:tcW w:w="6378" w:type="dxa"/>
          </w:tcPr>
          <w:p w14:paraId="4404F6D2" w14:textId="0A252324" w:rsidR="003B5AA7" w:rsidRPr="00A473A5" w:rsidRDefault="003B5AA7" w:rsidP="003B5AA7">
            <w:pPr>
              <w:shd w:val="clear" w:color="auto" w:fill="FFFFFF"/>
              <w:jc w:val="both"/>
            </w:pPr>
            <w:r w:rsidRPr="00A473A5">
              <w:t xml:space="preserve">В период с 1 мая 2024 г. по 30 апреля 2025 г. финансовое обеспечение ответственности туроператора, должно быть сформировано в размере не менее </w:t>
            </w:r>
            <w:r w:rsidR="008606BF" w:rsidRPr="008606BF">
              <w:t>25</w:t>
            </w:r>
            <w:r w:rsidR="00FF069A">
              <w:t xml:space="preserve"> </w:t>
            </w:r>
            <w:r w:rsidRPr="00FF069A">
              <w:t>млн. рублей</w:t>
            </w:r>
            <w:r w:rsidRPr="00A473A5">
              <w:t>.</w:t>
            </w:r>
          </w:p>
        </w:tc>
        <w:tc>
          <w:tcPr>
            <w:tcW w:w="4542" w:type="dxa"/>
          </w:tcPr>
          <w:p w14:paraId="0D7DB8AC" w14:textId="3308EC60" w:rsidR="003B5AA7" w:rsidRPr="00A473A5" w:rsidRDefault="008606BF" w:rsidP="003B5AA7">
            <w:pPr>
              <w:jc w:val="both"/>
              <w:rPr>
                <w:rStyle w:val="ad"/>
                <w:i w:val="0"/>
                <w:iCs w:val="0"/>
              </w:rPr>
            </w:pPr>
            <w:r w:rsidRPr="008606BF">
              <w:t>Постановление Правительства РФ от 12.03.2022 N 353 (ред. от 15.08.2024) "Об особенностях разрешительной деятельности в Российской Федерации"</w:t>
            </w:r>
          </w:p>
        </w:tc>
      </w:tr>
      <w:tr w:rsidR="003B5AA7" w:rsidRPr="00A3533E" w14:paraId="1401B931" w14:textId="77777777" w:rsidTr="000C7129">
        <w:trPr>
          <w:jc w:val="center"/>
        </w:trPr>
        <w:tc>
          <w:tcPr>
            <w:tcW w:w="15877" w:type="dxa"/>
            <w:gridSpan w:val="3"/>
          </w:tcPr>
          <w:p w14:paraId="55909091" w14:textId="77777777" w:rsidR="003B5AA7" w:rsidRPr="00890E28" w:rsidRDefault="003B5AA7" w:rsidP="003B5AA7">
            <w:pPr>
              <w:jc w:val="center"/>
              <w:rPr>
                <w:b/>
                <w:sz w:val="16"/>
                <w:szCs w:val="16"/>
              </w:rPr>
            </w:pPr>
          </w:p>
          <w:p w14:paraId="26292874" w14:textId="3AEA9CDD" w:rsidR="003B5AA7" w:rsidRPr="00890E28" w:rsidRDefault="003B5AA7" w:rsidP="003B5AA7">
            <w:pPr>
              <w:jc w:val="center"/>
              <w:rPr>
                <w:b/>
                <w:sz w:val="28"/>
                <w:szCs w:val="28"/>
              </w:rPr>
            </w:pPr>
            <w:r w:rsidRPr="00890E28">
              <w:rPr>
                <w:b/>
                <w:sz w:val="28"/>
                <w:szCs w:val="28"/>
              </w:rPr>
              <w:lastRenderedPageBreak/>
              <w:t>МЕРЫ ПОДДЕРЖКИ НА УРОВНЕ СУБЪЕКТА РФ - Ростовская область</w:t>
            </w:r>
          </w:p>
        </w:tc>
      </w:tr>
      <w:tr w:rsidR="003B5AA7" w:rsidRPr="00A3533E" w14:paraId="2E785720" w14:textId="77777777" w:rsidTr="005022BD">
        <w:trPr>
          <w:trHeight w:val="758"/>
          <w:jc w:val="center"/>
        </w:trPr>
        <w:tc>
          <w:tcPr>
            <w:tcW w:w="4957" w:type="dxa"/>
          </w:tcPr>
          <w:p w14:paraId="3AE5E229" w14:textId="4F047E98" w:rsidR="003B5AA7" w:rsidRPr="00A20903" w:rsidRDefault="003B5AA7" w:rsidP="003B5AA7">
            <w:pPr>
              <w:jc w:val="both"/>
              <w:rPr>
                <w:rFonts w:eastAsia="Calibri"/>
              </w:rPr>
            </w:pPr>
            <w:r w:rsidRPr="00A20903">
              <w:rPr>
                <w:rFonts w:eastAsia="Calibri"/>
                <w:b/>
              </w:rPr>
              <w:lastRenderedPageBreak/>
              <w:t xml:space="preserve">Снижение ставок по упрощенной системе налогообложения </w:t>
            </w:r>
            <w:r w:rsidRPr="00A20903">
              <w:rPr>
                <w:rFonts w:eastAsia="Calibri"/>
                <w:bCs/>
              </w:rPr>
              <w:t>н</w:t>
            </w:r>
            <w:r w:rsidRPr="00A20903">
              <w:rPr>
                <w:rFonts w:eastAsia="Calibri"/>
              </w:rPr>
              <w:t xml:space="preserve">а период 01.01.2022 до </w:t>
            </w:r>
            <w:r w:rsidRPr="00A20903">
              <w:rPr>
                <w:rFonts w:eastAsia="Calibri"/>
                <w:b/>
                <w:bCs/>
              </w:rPr>
              <w:t>31.12.2024</w:t>
            </w:r>
            <w:r w:rsidRPr="00A20903">
              <w:rPr>
                <w:rFonts w:eastAsia="Calibri"/>
              </w:rPr>
              <w:t xml:space="preserve"> включительно.</w:t>
            </w:r>
          </w:p>
          <w:p w14:paraId="20220DDF" w14:textId="77777777" w:rsidR="003B5AA7" w:rsidRPr="00A20903" w:rsidRDefault="003B5AA7" w:rsidP="003B5AA7">
            <w:pPr>
              <w:ind w:firstLine="5"/>
              <w:jc w:val="both"/>
              <w:rPr>
                <w:rFonts w:eastAsia="Calibri"/>
              </w:rPr>
            </w:pPr>
            <w:r w:rsidRPr="00A20903">
              <w:rPr>
                <w:rFonts w:eastAsia="Calibri"/>
              </w:rPr>
              <w:t xml:space="preserve">До 1 процента при объекте налогообложения «доходы». </w:t>
            </w:r>
          </w:p>
          <w:p w14:paraId="312C5B7D" w14:textId="673ECA56" w:rsidR="003B5AA7" w:rsidRPr="00A20903" w:rsidRDefault="003B5AA7" w:rsidP="003B5AA7">
            <w:pPr>
              <w:jc w:val="both"/>
              <w:rPr>
                <w:rFonts w:eastAsia="Calibri"/>
                <w:b/>
              </w:rPr>
            </w:pPr>
            <w:r w:rsidRPr="00A20903">
              <w:rPr>
                <w:rFonts w:eastAsia="Calibri"/>
              </w:rPr>
              <w:t>До 5 процентов при объекте налогообложения «доходы минус расходы».</w:t>
            </w:r>
          </w:p>
        </w:tc>
        <w:tc>
          <w:tcPr>
            <w:tcW w:w="6378" w:type="dxa"/>
          </w:tcPr>
          <w:p w14:paraId="73E80CDB" w14:textId="13DA4E0C" w:rsidR="003B5AA7" w:rsidRPr="00A20903" w:rsidRDefault="003B5AA7" w:rsidP="003B5AA7">
            <w:pPr>
              <w:jc w:val="both"/>
              <w:rPr>
                <w:rFonts w:eastAsia="Calibri"/>
              </w:rPr>
            </w:pPr>
            <w:r w:rsidRPr="00A20903">
              <w:rPr>
                <w:rFonts w:eastAsia="Calibri"/>
                <w:bCs/>
              </w:rPr>
              <w:t>Получатели:</w:t>
            </w:r>
            <w:r w:rsidRPr="00A20903">
              <w:rPr>
                <w:rFonts w:eastAsia="Calibri"/>
              </w:rPr>
              <w:t xml:space="preserve"> организации и предприниматели, сведения о которых внесены в единый реестр субъектов малого и среднего предпринимательства до 01.03.2022, осуществляющие предпринимательскую деятельность по следующим направлениям:</w:t>
            </w:r>
          </w:p>
          <w:p w14:paraId="48E36582" w14:textId="65759B2F" w:rsidR="003B5AA7" w:rsidRPr="00A20903" w:rsidRDefault="003B5AA7" w:rsidP="003B5AA7">
            <w:pPr>
              <w:jc w:val="both"/>
              <w:rPr>
                <w:rFonts w:eastAsia="Calibri"/>
              </w:rPr>
            </w:pPr>
            <w:r w:rsidRPr="00A20903">
              <w:rPr>
                <w:rFonts w:eastAsia="Calibri"/>
              </w:rPr>
              <w:t xml:space="preserve">1) «Разработка компьютерного программного обеспечения, консультационные услуги в данной области и другие сопутствующие услуги» (код ОКВЭД 62); </w:t>
            </w:r>
          </w:p>
          <w:p w14:paraId="37AD4130" w14:textId="087FF8BE" w:rsidR="003B5AA7" w:rsidRPr="00A20903" w:rsidRDefault="003B5AA7" w:rsidP="003B5AA7">
            <w:pPr>
              <w:jc w:val="both"/>
              <w:rPr>
                <w:rFonts w:eastAsia="Calibri"/>
              </w:rPr>
            </w:pPr>
            <w:r w:rsidRPr="00A20903">
              <w:rPr>
                <w:rFonts w:eastAsia="Calibri"/>
              </w:rPr>
              <w:t>2) «Деятельность по обработке данных, предоставление услуг по размещению информации и связанная с этим деятельность» (код ОКВЭД 63.11).</w:t>
            </w:r>
          </w:p>
          <w:p w14:paraId="3C22C0F3" w14:textId="77777777" w:rsidR="003B5AA7" w:rsidRPr="00A20903" w:rsidRDefault="003B5AA7" w:rsidP="003B5AA7">
            <w:pPr>
              <w:jc w:val="both"/>
              <w:rPr>
                <w:rFonts w:eastAsia="Calibri"/>
              </w:rPr>
            </w:pPr>
          </w:p>
          <w:p w14:paraId="7A567495" w14:textId="170AFEFC" w:rsidR="003B5AA7" w:rsidRPr="00A20903" w:rsidRDefault="003B5AA7" w:rsidP="003B5AA7">
            <w:pPr>
              <w:jc w:val="both"/>
            </w:pPr>
            <w:r w:rsidRPr="00A20903">
              <w:rPr>
                <w:rFonts w:eastAsia="Calibri"/>
              </w:rPr>
              <w:t>Выручка по указанным видам деятельности за налоговый период должна составлять не менее 70 процентов от общей суммы выручки.</w:t>
            </w:r>
          </w:p>
        </w:tc>
        <w:tc>
          <w:tcPr>
            <w:tcW w:w="4542" w:type="dxa"/>
          </w:tcPr>
          <w:p w14:paraId="064E8C7B" w14:textId="06CBCFFD" w:rsidR="003B5AA7" w:rsidRPr="00A20903" w:rsidRDefault="003B5AA7" w:rsidP="003B5AA7">
            <w:pPr>
              <w:jc w:val="both"/>
            </w:pPr>
            <w:r w:rsidRPr="00A20903">
              <w:t>Распоряжение Губернатора Ростовской области от 12.03.2022 №49.</w:t>
            </w:r>
          </w:p>
          <w:p w14:paraId="0AED9BF4" w14:textId="77777777" w:rsidR="003B5AA7" w:rsidRPr="00A20903" w:rsidRDefault="003B5AA7" w:rsidP="003B5AA7">
            <w:pPr>
              <w:jc w:val="both"/>
            </w:pPr>
          </w:p>
          <w:p w14:paraId="6CA6B7A2" w14:textId="23DDD97D" w:rsidR="003B5AA7" w:rsidRPr="00A20903" w:rsidRDefault="003B5AA7" w:rsidP="003B5AA7">
            <w:pPr>
              <w:jc w:val="both"/>
            </w:pPr>
            <w:r w:rsidRPr="00A20903">
              <w:t>Областной закон Ростовской области от 23.11.2022 № 775-ЗС "О внесении изменений в Областной закон "О региональных налогах и некоторых вопросах налогообложения в Ростовской области" (принят ЗС РО 22.11.2022)</w:t>
            </w:r>
            <w:hyperlink r:id="rId29" w:history="1">
              <w:r w:rsidRPr="00A20903">
                <w:rPr>
                  <w:color w:val="020B22"/>
                  <w:u w:val="single"/>
                </w:rPr>
                <w:br/>
              </w:r>
            </w:hyperlink>
          </w:p>
          <w:p w14:paraId="551F57CE" w14:textId="515C0288" w:rsidR="003B5AA7" w:rsidRPr="00A20903" w:rsidRDefault="003B5AA7" w:rsidP="003B5AA7">
            <w:pPr>
              <w:jc w:val="both"/>
            </w:pPr>
          </w:p>
        </w:tc>
      </w:tr>
      <w:tr w:rsidR="003B5AA7" w:rsidRPr="00A3533E" w14:paraId="48FF3FB1" w14:textId="77777777" w:rsidTr="005022BD">
        <w:trPr>
          <w:trHeight w:val="758"/>
          <w:jc w:val="center"/>
        </w:trPr>
        <w:tc>
          <w:tcPr>
            <w:tcW w:w="4957" w:type="dxa"/>
          </w:tcPr>
          <w:p w14:paraId="0817E7CD" w14:textId="67FFD382" w:rsidR="003B5AA7" w:rsidRPr="00890E28" w:rsidRDefault="003B5AA7" w:rsidP="003B5AA7">
            <w:pPr>
              <w:jc w:val="both"/>
              <w:rPr>
                <w:rFonts w:eastAsia="Calibri"/>
                <w:b/>
              </w:rPr>
            </w:pPr>
            <w:r w:rsidRPr="00890E28">
              <w:rPr>
                <w:rFonts w:eastAsia="Calibri"/>
                <w:b/>
              </w:rPr>
              <w:t>Увеличение числа категорий лиц, освобожденных от уплаты транспортного налога в Ростовской области.</w:t>
            </w:r>
          </w:p>
        </w:tc>
        <w:tc>
          <w:tcPr>
            <w:tcW w:w="6378" w:type="dxa"/>
          </w:tcPr>
          <w:p w14:paraId="0B9CF26F" w14:textId="77777777" w:rsidR="003B5AA7" w:rsidRPr="00890E28" w:rsidRDefault="003B5AA7" w:rsidP="003B5AA7">
            <w:pPr>
              <w:jc w:val="both"/>
              <w:rPr>
                <w:rFonts w:eastAsia="Calibri"/>
                <w:bCs/>
              </w:rPr>
            </w:pPr>
            <w:r w:rsidRPr="00890E28">
              <w:rPr>
                <w:rFonts w:eastAsia="Calibri"/>
                <w:bCs/>
              </w:rPr>
              <w:t xml:space="preserve">Включены граждане, призванные на военную службу по мобилизации в Вооруженные Силы РФ, а также их супруга (супруг), несовершеннолетние дети, родители (усыновители). Основаниями для предоставления данной льготы являются: </w:t>
            </w:r>
          </w:p>
          <w:p w14:paraId="7AE1D3F3" w14:textId="77777777" w:rsidR="003B5AA7" w:rsidRPr="00890E28" w:rsidRDefault="003B5AA7" w:rsidP="003B5AA7">
            <w:pPr>
              <w:jc w:val="both"/>
              <w:rPr>
                <w:rFonts w:eastAsia="Calibri"/>
                <w:bCs/>
              </w:rPr>
            </w:pPr>
            <w:r w:rsidRPr="00890E28">
              <w:rPr>
                <w:rFonts w:eastAsia="Calibri"/>
                <w:bCs/>
              </w:rPr>
              <w:t xml:space="preserve">-справка военного комиссариата о призыве гражданина на военную службу по мобилизации в Вооруженные Силы Российской Федерации, </w:t>
            </w:r>
          </w:p>
          <w:p w14:paraId="6B71EF07" w14:textId="77777777" w:rsidR="003B5AA7" w:rsidRPr="00890E28" w:rsidRDefault="003B5AA7" w:rsidP="003B5AA7">
            <w:pPr>
              <w:jc w:val="both"/>
              <w:rPr>
                <w:rFonts w:eastAsia="Calibri"/>
                <w:bCs/>
              </w:rPr>
            </w:pPr>
            <w:r w:rsidRPr="00890E28">
              <w:rPr>
                <w:rFonts w:eastAsia="Calibri"/>
                <w:bCs/>
              </w:rPr>
              <w:t xml:space="preserve">-копия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w:t>
            </w:r>
          </w:p>
          <w:p w14:paraId="2CB74B53" w14:textId="77777777" w:rsidR="003B5AA7" w:rsidRPr="00890E28" w:rsidRDefault="003B5AA7" w:rsidP="003B5AA7">
            <w:pPr>
              <w:jc w:val="both"/>
              <w:rPr>
                <w:rFonts w:eastAsia="Calibri"/>
                <w:bCs/>
              </w:rPr>
            </w:pPr>
            <w:r w:rsidRPr="00890E28">
              <w:rPr>
                <w:rFonts w:eastAsia="Calibri"/>
                <w:bCs/>
              </w:rPr>
              <w:t xml:space="preserve">-копия свидетельства о рождении гражданина, призванного на военную службу по мобилизации в Вооруженные Силы Российской Федерации (для родителей (усыновителей), </w:t>
            </w:r>
          </w:p>
          <w:p w14:paraId="182449EA" w14:textId="0ED18373" w:rsidR="003B5AA7" w:rsidRPr="00890E28" w:rsidRDefault="003B5AA7" w:rsidP="003B5AA7">
            <w:pPr>
              <w:jc w:val="both"/>
              <w:rPr>
                <w:rFonts w:eastAsia="Calibri"/>
                <w:bCs/>
              </w:rPr>
            </w:pPr>
            <w:r w:rsidRPr="00890E28">
              <w:rPr>
                <w:rFonts w:eastAsia="Calibri"/>
                <w:bCs/>
              </w:rPr>
              <w:lastRenderedPageBreak/>
              <w:t xml:space="preserve">-копия акта об усыновлении (для усыновителей). Гражданам, призванным на военную службу по мобилизации, льгота предоставляется в </w:t>
            </w:r>
            <w:proofErr w:type="spellStart"/>
            <w:r w:rsidRPr="00890E28">
              <w:rPr>
                <w:rFonts w:eastAsia="Calibri"/>
                <w:bCs/>
              </w:rPr>
              <w:t>беззаявительном</w:t>
            </w:r>
            <w:proofErr w:type="spellEnd"/>
            <w:r w:rsidRPr="00890E28">
              <w:rPr>
                <w:rFonts w:eastAsia="Calibri"/>
                <w:bCs/>
              </w:rPr>
              <w:t xml:space="preserve"> порядке.</w:t>
            </w:r>
          </w:p>
        </w:tc>
        <w:tc>
          <w:tcPr>
            <w:tcW w:w="4542" w:type="dxa"/>
          </w:tcPr>
          <w:p w14:paraId="4B13B22C" w14:textId="4218D90B" w:rsidR="003B5AA7" w:rsidRPr="00890E28" w:rsidRDefault="003B5AA7" w:rsidP="003B5AA7">
            <w:pPr>
              <w:jc w:val="both"/>
            </w:pPr>
            <w:r w:rsidRPr="00890E28">
              <w:lastRenderedPageBreak/>
              <w:t>Областной закон Ростовской области от 28.10.2022 №753-ЗС «О внесении изменений в Областной закон "О региональных налогах и некоторых вопросах налогообложения в Ростовской области»</w:t>
            </w:r>
          </w:p>
          <w:p w14:paraId="43345074" w14:textId="77777777" w:rsidR="003B5AA7" w:rsidRPr="00890E28" w:rsidRDefault="003B5AA7" w:rsidP="003B5AA7">
            <w:pPr>
              <w:jc w:val="both"/>
            </w:pPr>
          </w:p>
        </w:tc>
      </w:tr>
      <w:tr w:rsidR="003B5AA7" w:rsidRPr="00A3533E" w14:paraId="21289193" w14:textId="77777777" w:rsidTr="005022BD">
        <w:trPr>
          <w:trHeight w:val="2033"/>
          <w:jc w:val="center"/>
        </w:trPr>
        <w:tc>
          <w:tcPr>
            <w:tcW w:w="11335" w:type="dxa"/>
            <w:gridSpan w:val="2"/>
            <w:tcBorders>
              <w:bottom w:val="single" w:sz="4" w:space="0" w:color="auto"/>
            </w:tcBorders>
          </w:tcPr>
          <w:p w14:paraId="7DF33218" w14:textId="2C46D849" w:rsidR="003B5AA7" w:rsidRPr="00890E28" w:rsidRDefault="003B5AA7" w:rsidP="003B5AA7">
            <w:pPr>
              <w:pStyle w:val="a8"/>
              <w:autoSpaceDE w:val="0"/>
              <w:autoSpaceDN w:val="0"/>
              <w:adjustRightInd w:val="0"/>
              <w:ind w:left="0"/>
              <w:jc w:val="both"/>
              <w:rPr>
                <w:rFonts w:eastAsia="Calibri"/>
              </w:rPr>
            </w:pPr>
            <w:r w:rsidRPr="00890E28">
              <w:rPr>
                <w:b/>
                <w:bCs/>
              </w:rPr>
              <w:lastRenderedPageBreak/>
              <w:t>Внесение изменений в бизнес-планы масштабных инвестиционных проектов</w:t>
            </w:r>
            <w:r w:rsidRPr="00890E28">
              <w:t xml:space="preserve">, </w:t>
            </w:r>
            <w:r w:rsidRPr="00890E28">
              <w:rPr>
                <w:spacing w:val="-6"/>
              </w:rPr>
              <w:t>объектов социально-культурного или коммунально-</w:t>
            </w:r>
            <w:r w:rsidRPr="00890E28">
              <w:t xml:space="preserve">бытового назначения в части уточнения показателей проектной мощности, срока реализации проекта и другого (по решению </w:t>
            </w:r>
            <w:r w:rsidRPr="00890E28">
              <w:rPr>
                <w:spacing w:val="-4"/>
              </w:rPr>
              <w:t>земельно-градостроительной комиссии Ростовской</w:t>
            </w:r>
            <w:r w:rsidRPr="00890E28">
              <w:t xml:space="preserve"> области)</w:t>
            </w:r>
          </w:p>
        </w:tc>
        <w:tc>
          <w:tcPr>
            <w:tcW w:w="4542" w:type="dxa"/>
            <w:vMerge w:val="restart"/>
            <w:tcBorders>
              <w:bottom w:val="single" w:sz="4" w:space="0" w:color="auto"/>
            </w:tcBorders>
          </w:tcPr>
          <w:p w14:paraId="3FC96AD8" w14:textId="77777777" w:rsidR="003B5AA7" w:rsidRPr="00890E28" w:rsidRDefault="003B5AA7" w:rsidP="003B5AA7">
            <w:r w:rsidRPr="00890E28">
              <w:t>Распоряжение Губернатора Ростовской области от 12.03.2022 №49 (в ред. распоряжения Губернатора РО</w:t>
            </w:r>
          </w:p>
          <w:p w14:paraId="2A0DB2E9" w14:textId="2D14AFAB" w:rsidR="003B5AA7" w:rsidRPr="00890E28" w:rsidRDefault="003B5AA7" w:rsidP="003B5AA7">
            <w:r w:rsidRPr="00890E28">
              <w:t>от 23.12.2022 N 364)</w:t>
            </w:r>
          </w:p>
          <w:p w14:paraId="6BDB3FF2" w14:textId="77777777" w:rsidR="003B5AA7" w:rsidRPr="00890E28" w:rsidRDefault="003B5AA7" w:rsidP="003B5AA7"/>
          <w:p w14:paraId="75D5ABB1" w14:textId="7BA20DBB" w:rsidR="00A473A5" w:rsidRPr="00890E28" w:rsidRDefault="003B5AA7" w:rsidP="003E108D">
            <w:pPr>
              <w:jc w:val="both"/>
              <w:rPr>
                <w:rFonts w:eastAsia="Calibri"/>
                <w:b/>
              </w:rPr>
            </w:pPr>
            <w:r w:rsidRPr="00890E28">
              <w:t xml:space="preserve">Областной закон от 25.02.2015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(в ред. Областного закона РО от 01.08.2023 </w:t>
            </w:r>
            <w:r w:rsidR="00EE2A4D">
              <w:t>№</w:t>
            </w:r>
            <w:r w:rsidRPr="00890E28">
              <w:t xml:space="preserve"> 907-ЗС)</w:t>
            </w:r>
          </w:p>
        </w:tc>
      </w:tr>
      <w:tr w:rsidR="003B5AA7" w:rsidRPr="00A3533E" w14:paraId="0AC0E44B" w14:textId="77777777" w:rsidTr="005022BD">
        <w:trPr>
          <w:trHeight w:val="1409"/>
          <w:jc w:val="center"/>
        </w:trPr>
        <w:tc>
          <w:tcPr>
            <w:tcW w:w="11335" w:type="dxa"/>
            <w:gridSpan w:val="2"/>
            <w:shd w:val="clear" w:color="auto" w:fill="auto"/>
          </w:tcPr>
          <w:p w14:paraId="3E395F5E" w14:textId="613421D6" w:rsidR="003B5AA7" w:rsidRPr="00890E28" w:rsidRDefault="003B5AA7" w:rsidP="003B5AA7">
            <w:pPr>
              <w:pStyle w:val="a8"/>
              <w:autoSpaceDE w:val="0"/>
              <w:autoSpaceDN w:val="0"/>
              <w:adjustRightInd w:val="0"/>
              <w:ind w:left="0"/>
              <w:jc w:val="both"/>
            </w:pPr>
            <w:r w:rsidRPr="00890E28">
              <w:rPr>
                <w:b/>
                <w:bCs/>
              </w:rPr>
              <w:t>Снижение критерия</w:t>
            </w:r>
            <w:r w:rsidRPr="00890E28">
              <w:t xml:space="preserve">, установленного Областным законом от 25.02.2015 № 312-ЗС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w:t>
            </w:r>
            <w:r w:rsidRPr="00890E28">
              <w:rPr>
                <w:b/>
                <w:bCs/>
              </w:rPr>
              <w:t>предусматривающего общий объем инвестиций при реализации инвестиционного проекта</w:t>
            </w:r>
          </w:p>
        </w:tc>
        <w:tc>
          <w:tcPr>
            <w:tcW w:w="4542" w:type="dxa"/>
            <w:vMerge/>
            <w:shd w:val="clear" w:color="auto" w:fill="auto"/>
          </w:tcPr>
          <w:p w14:paraId="3A0C73BD" w14:textId="63D94968" w:rsidR="003B5AA7" w:rsidRPr="00890E28" w:rsidRDefault="003B5AA7" w:rsidP="003B5AA7"/>
        </w:tc>
      </w:tr>
      <w:tr w:rsidR="003B5AA7" w:rsidRPr="00A3533E" w14:paraId="38B3784F" w14:textId="77777777" w:rsidTr="005022BD">
        <w:trPr>
          <w:trHeight w:val="300"/>
          <w:jc w:val="center"/>
        </w:trPr>
        <w:tc>
          <w:tcPr>
            <w:tcW w:w="11335" w:type="dxa"/>
            <w:gridSpan w:val="2"/>
            <w:shd w:val="clear" w:color="auto" w:fill="auto"/>
          </w:tcPr>
          <w:p w14:paraId="6E4F85DE" w14:textId="77777777" w:rsidR="003B5AA7" w:rsidRPr="00890E28" w:rsidRDefault="003B5AA7" w:rsidP="003B5AA7">
            <w:pPr>
              <w:autoSpaceDE w:val="0"/>
              <w:autoSpaceDN w:val="0"/>
              <w:adjustRightInd w:val="0"/>
              <w:jc w:val="both"/>
              <w:rPr>
                <w:rFonts w:eastAsiaTheme="minorHAnsi"/>
                <w:b/>
                <w:bCs/>
                <w:lang w:eastAsia="en-US"/>
              </w:rPr>
            </w:pPr>
            <w:r w:rsidRPr="00890E28">
              <w:rPr>
                <w:b/>
                <w:bCs/>
              </w:rPr>
              <w:t xml:space="preserve">Продление сроков действия разрешений на право </w:t>
            </w:r>
            <w:r w:rsidRPr="00890E28">
              <w:rPr>
                <w:rFonts w:eastAsiaTheme="minorHAnsi"/>
                <w:b/>
                <w:bCs/>
                <w:lang w:eastAsia="en-US"/>
              </w:rPr>
              <w:t>организации розничного рынка</w:t>
            </w:r>
            <w:r w:rsidRPr="00890E28">
              <w:rPr>
                <w:rFonts w:eastAsiaTheme="minorHAnsi"/>
                <w:lang w:eastAsia="en-US"/>
              </w:rPr>
              <w:t xml:space="preserve">, сроки действия которых истекают с 14 марта 2022 г. по 31 декабря 2026 г., </w:t>
            </w:r>
            <w:r w:rsidRPr="00890E28">
              <w:rPr>
                <w:rFonts w:eastAsiaTheme="minorHAnsi"/>
                <w:b/>
                <w:bCs/>
                <w:lang w:eastAsia="en-US"/>
              </w:rPr>
              <w:t>на 5 лет.</w:t>
            </w:r>
          </w:p>
          <w:p w14:paraId="3802DE8D" w14:textId="77777777" w:rsidR="003B5AA7" w:rsidRPr="00890E28" w:rsidRDefault="003B5AA7" w:rsidP="003B5AA7">
            <w:pPr>
              <w:pStyle w:val="a8"/>
              <w:autoSpaceDE w:val="0"/>
              <w:autoSpaceDN w:val="0"/>
              <w:adjustRightInd w:val="0"/>
              <w:ind w:left="0"/>
              <w:jc w:val="both"/>
            </w:pPr>
          </w:p>
        </w:tc>
        <w:tc>
          <w:tcPr>
            <w:tcW w:w="4542" w:type="dxa"/>
            <w:vMerge w:val="restart"/>
            <w:shd w:val="clear" w:color="auto" w:fill="auto"/>
          </w:tcPr>
          <w:p w14:paraId="57ABA0B0" w14:textId="4BAD95C0" w:rsidR="003B5AA7" w:rsidRPr="00890E28" w:rsidRDefault="003B5AA7" w:rsidP="003B5AA7">
            <w:pPr>
              <w:jc w:val="both"/>
              <w:rPr>
                <w:rFonts w:eastAsiaTheme="minorHAnsi"/>
                <w:lang w:eastAsia="en-US"/>
              </w:rPr>
            </w:pPr>
            <w:r w:rsidRPr="00890E28">
              <w:rPr>
                <w:rFonts w:eastAsiaTheme="minorHAnsi"/>
                <w:lang w:eastAsia="en-US"/>
              </w:rPr>
              <w:t xml:space="preserve">Постановление Правительства РФ от 12.03.2022 </w:t>
            </w:r>
            <w:r w:rsidR="00EE2A4D">
              <w:rPr>
                <w:rFonts w:eastAsiaTheme="minorHAnsi"/>
                <w:lang w:eastAsia="en-US"/>
              </w:rPr>
              <w:t>№</w:t>
            </w:r>
            <w:r w:rsidRPr="00890E28">
              <w:rPr>
                <w:rFonts w:eastAsiaTheme="minorHAnsi"/>
                <w:lang w:eastAsia="en-US"/>
              </w:rPr>
              <w:t xml:space="preserve"> 353 "Об особенностях </w:t>
            </w:r>
            <w:r w:rsidRPr="00A473A5">
              <w:rPr>
                <w:rFonts w:eastAsiaTheme="minorHAnsi"/>
                <w:lang w:eastAsia="en-US"/>
              </w:rPr>
              <w:t xml:space="preserve">разрешительной деятельности в Российской Федерации" (в ред. Постановлений Правительства от </w:t>
            </w:r>
            <w:r w:rsidR="003E108D" w:rsidRPr="003E108D">
              <w:t>23.05.2024 N 637</w:t>
            </w:r>
            <w:r w:rsidRPr="00A473A5">
              <w:rPr>
                <w:rFonts w:eastAsiaTheme="minorHAnsi"/>
                <w:lang w:eastAsia="en-US"/>
              </w:rPr>
              <w:t>)</w:t>
            </w:r>
          </w:p>
          <w:p w14:paraId="74436BD2" w14:textId="77777777" w:rsidR="003B5AA7" w:rsidRDefault="003B5AA7" w:rsidP="003B5AA7">
            <w:pPr>
              <w:jc w:val="both"/>
            </w:pPr>
          </w:p>
          <w:p w14:paraId="61208C4E" w14:textId="39B9205B" w:rsidR="003E108D" w:rsidRPr="00890E28" w:rsidRDefault="003E108D" w:rsidP="003B5AA7">
            <w:pPr>
              <w:jc w:val="both"/>
            </w:pPr>
            <w:r w:rsidRPr="00524522">
              <w:t xml:space="preserve">Постановление Правительства РО от 28.05.2022 N 444 "О реализации Постановления Правительства Российской Федерации от 12.03.2022 N 353" </w:t>
            </w:r>
          </w:p>
        </w:tc>
      </w:tr>
      <w:tr w:rsidR="003B5AA7" w:rsidRPr="00A3533E" w14:paraId="400FC1D2" w14:textId="77777777" w:rsidTr="005022BD">
        <w:trPr>
          <w:trHeight w:val="300"/>
          <w:jc w:val="center"/>
        </w:trPr>
        <w:tc>
          <w:tcPr>
            <w:tcW w:w="11335" w:type="dxa"/>
            <w:gridSpan w:val="2"/>
            <w:shd w:val="clear" w:color="auto" w:fill="auto"/>
          </w:tcPr>
          <w:p w14:paraId="54D7007E" w14:textId="77777777" w:rsidR="003B5AA7" w:rsidRDefault="003B5AA7" w:rsidP="003B5AA7">
            <w:pPr>
              <w:pStyle w:val="a8"/>
              <w:autoSpaceDE w:val="0"/>
              <w:autoSpaceDN w:val="0"/>
              <w:adjustRightInd w:val="0"/>
              <w:ind w:left="0"/>
              <w:jc w:val="both"/>
              <w:rPr>
                <w:rFonts w:eastAsiaTheme="minorHAnsi"/>
                <w:b/>
                <w:bCs/>
                <w:lang w:eastAsia="en-US"/>
              </w:rPr>
            </w:pPr>
            <w:r w:rsidRPr="00890E28">
              <w:rPr>
                <w:rFonts w:eastAsiaTheme="minorHAnsi"/>
                <w:b/>
                <w:bCs/>
                <w:lang w:eastAsia="en-US"/>
              </w:rPr>
              <w:t>Продление сроков действия договоров на размещение нестационарных торговых объектов</w:t>
            </w:r>
            <w:r w:rsidRPr="00890E28">
              <w:rPr>
                <w:rFonts w:eastAsiaTheme="minorHAnsi"/>
                <w:lang w:eastAsia="en-US"/>
              </w:rPr>
              <w:t xml:space="preserve">, в том числе нестационарных торговых объектов на базе транспортных средств, включая договоры аренды для размещения указанных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сроки действия которых истекают с 14 марта 2022 г. по 31 декабря 2026 г., без проведения торгов </w:t>
            </w:r>
            <w:r w:rsidRPr="00890E28">
              <w:rPr>
                <w:rFonts w:eastAsiaTheme="minorHAnsi"/>
                <w:b/>
                <w:bCs/>
                <w:lang w:eastAsia="en-US"/>
              </w:rPr>
              <w:t>на 7 лет.</w:t>
            </w:r>
          </w:p>
          <w:p w14:paraId="1F7B45A6" w14:textId="4C7237E4" w:rsidR="00A473A5" w:rsidRPr="00890E28" w:rsidRDefault="00A473A5" w:rsidP="003B5AA7">
            <w:pPr>
              <w:pStyle w:val="a8"/>
              <w:autoSpaceDE w:val="0"/>
              <w:autoSpaceDN w:val="0"/>
              <w:adjustRightInd w:val="0"/>
              <w:ind w:left="0"/>
              <w:jc w:val="both"/>
            </w:pPr>
          </w:p>
        </w:tc>
        <w:tc>
          <w:tcPr>
            <w:tcW w:w="4542" w:type="dxa"/>
            <w:vMerge/>
            <w:shd w:val="clear" w:color="auto" w:fill="auto"/>
          </w:tcPr>
          <w:p w14:paraId="572BA2C2" w14:textId="77777777" w:rsidR="003B5AA7" w:rsidRPr="00890E28" w:rsidRDefault="003B5AA7" w:rsidP="003B5AA7"/>
        </w:tc>
      </w:tr>
      <w:tr w:rsidR="003B5AA7" w:rsidRPr="00A3533E" w14:paraId="00BDE8D1" w14:textId="77777777" w:rsidTr="005022BD">
        <w:trPr>
          <w:trHeight w:val="300"/>
          <w:jc w:val="center"/>
        </w:trPr>
        <w:tc>
          <w:tcPr>
            <w:tcW w:w="11335" w:type="dxa"/>
            <w:gridSpan w:val="2"/>
            <w:shd w:val="clear" w:color="auto" w:fill="auto"/>
          </w:tcPr>
          <w:p w14:paraId="4A9E5FD5" w14:textId="0E1B1688" w:rsidR="003B5AA7" w:rsidRPr="00890E28" w:rsidRDefault="003B5AA7" w:rsidP="003E108D">
            <w:pPr>
              <w:autoSpaceDE w:val="0"/>
              <w:autoSpaceDN w:val="0"/>
              <w:adjustRightInd w:val="0"/>
              <w:jc w:val="both"/>
            </w:pPr>
            <w:r w:rsidRPr="00890E28">
              <w:rPr>
                <w:rFonts w:eastAsiaTheme="minorHAnsi"/>
                <w:b/>
                <w:bCs/>
                <w:lang w:eastAsia="en-US"/>
              </w:rPr>
              <w:t>Продление сроков действия договоров и иных разрешительных документов на право организации и проведения ярмарок</w:t>
            </w:r>
            <w:r w:rsidRPr="00890E28">
              <w:rPr>
                <w:rFonts w:eastAsiaTheme="minorHAnsi"/>
                <w:lang w:eastAsia="en-US"/>
              </w:rPr>
              <w:t xml:space="preserve">, сроки действия которых истекают с 14 марта 2022 г. по 31 декабря 2024 г. </w:t>
            </w:r>
            <w:r w:rsidRPr="00890E28">
              <w:rPr>
                <w:rFonts w:eastAsiaTheme="minorHAnsi"/>
                <w:b/>
                <w:bCs/>
                <w:lang w:eastAsia="en-US"/>
              </w:rPr>
              <w:t>на 5 лет.</w:t>
            </w:r>
          </w:p>
        </w:tc>
        <w:tc>
          <w:tcPr>
            <w:tcW w:w="4542" w:type="dxa"/>
            <w:vMerge/>
            <w:shd w:val="clear" w:color="auto" w:fill="auto"/>
          </w:tcPr>
          <w:p w14:paraId="38CF38AC" w14:textId="77777777" w:rsidR="003B5AA7" w:rsidRPr="00890E28" w:rsidRDefault="003B5AA7" w:rsidP="003B5AA7"/>
        </w:tc>
      </w:tr>
      <w:tr w:rsidR="003B5AA7" w:rsidRPr="00A3533E" w14:paraId="32FC349C" w14:textId="77777777" w:rsidTr="005022BD">
        <w:trPr>
          <w:trHeight w:val="300"/>
          <w:jc w:val="center"/>
        </w:trPr>
        <w:tc>
          <w:tcPr>
            <w:tcW w:w="4957" w:type="dxa"/>
            <w:shd w:val="clear" w:color="auto" w:fill="auto"/>
          </w:tcPr>
          <w:p w14:paraId="262600F5" w14:textId="07B6FA84" w:rsidR="003B5AA7" w:rsidRPr="00890E28" w:rsidRDefault="003B5AA7" w:rsidP="003B5AA7">
            <w:pPr>
              <w:jc w:val="both"/>
            </w:pPr>
            <w:r w:rsidRPr="00890E28">
              <w:rPr>
                <w:rStyle w:val="aa"/>
                <w:color w:val="000000"/>
              </w:rPr>
              <w:lastRenderedPageBreak/>
              <w:t>Льготный лизинг АО «Региональная лизинговая компания Ростовской области»</w:t>
            </w:r>
          </w:p>
          <w:p w14:paraId="29FE0804" w14:textId="77777777" w:rsidR="003B5AA7" w:rsidRPr="00890E28" w:rsidRDefault="003B5AA7" w:rsidP="003B5AA7">
            <w:pPr>
              <w:jc w:val="both"/>
              <w:rPr>
                <w:rStyle w:val="aa"/>
                <w:b w:val="0"/>
                <w:bCs w:val="0"/>
                <w:color w:val="000000"/>
              </w:rPr>
            </w:pPr>
          </w:p>
        </w:tc>
        <w:tc>
          <w:tcPr>
            <w:tcW w:w="6378" w:type="dxa"/>
            <w:shd w:val="clear" w:color="auto" w:fill="auto"/>
          </w:tcPr>
          <w:p w14:paraId="4BF41FB7" w14:textId="752F30C1" w:rsidR="003B5AA7" w:rsidRPr="00890E28" w:rsidRDefault="003B5AA7" w:rsidP="003B5AA7">
            <w:pPr>
              <w:jc w:val="both"/>
            </w:pPr>
            <w:r w:rsidRPr="00890E28">
              <w:t>Для субъектов малого и среднего предпринимательства подготовлены следующие продукты:</w:t>
            </w:r>
          </w:p>
          <w:p w14:paraId="6F71875E" w14:textId="77777777" w:rsidR="003B5AA7" w:rsidRPr="00890E28" w:rsidRDefault="003B5AA7" w:rsidP="003B5AA7">
            <w:pPr>
              <w:jc w:val="both"/>
            </w:pPr>
            <w:r w:rsidRPr="00890E28">
              <w:t>Финансовый «Антикризисный»:</w:t>
            </w:r>
          </w:p>
          <w:p w14:paraId="716323D2" w14:textId="7C0B2695" w:rsidR="003B5AA7" w:rsidRDefault="003B5AA7" w:rsidP="003B5AA7">
            <w:pPr>
              <w:jc w:val="both"/>
            </w:pPr>
            <w:r w:rsidRPr="00890E28">
              <w:t>Сумма финансирования </w:t>
            </w:r>
            <w:r w:rsidR="00965D1B" w:rsidRPr="00965D1B">
              <w:t>до 3,3 млн. рублей</w:t>
            </w:r>
          </w:p>
          <w:p w14:paraId="52D40CD3" w14:textId="4E7D2D9E" w:rsidR="00965D1B" w:rsidRPr="00890E28" w:rsidRDefault="00965D1B" w:rsidP="003B5AA7">
            <w:pPr>
              <w:jc w:val="both"/>
            </w:pPr>
            <w:r w:rsidRPr="00965D1B">
              <w:t>Авансовый платеж</w:t>
            </w:r>
            <w:r w:rsidRPr="00965D1B">
              <w:tab/>
              <w:t>от 10 % до 40% от стоимости предмета лизинга</w:t>
            </w:r>
          </w:p>
          <w:p w14:paraId="0362271A" w14:textId="77777777" w:rsidR="003B5AA7" w:rsidRPr="00890E28" w:rsidRDefault="003B5AA7" w:rsidP="003B5AA7">
            <w:pPr>
              <w:jc w:val="both"/>
            </w:pPr>
            <w:r w:rsidRPr="00890E28">
              <w:t>Ставка удорожания от 4,25%</w:t>
            </w:r>
          </w:p>
          <w:p w14:paraId="244A2B77" w14:textId="77777777" w:rsidR="003B5AA7" w:rsidRDefault="003B5AA7" w:rsidP="003B5AA7">
            <w:pPr>
              <w:jc w:val="both"/>
            </w:pPr>
            <w:r w:rsidRPr="00890E28">
              <w:t>Срок от 2 до 5 лет.</w:t>
            </w:r>
          </w:p>
          <w:p w14:paraId="1186420B" w14:textId="35233F8F" w:rsidR="00A473A5" w:rsidRPr="00890E28" w:rsidRDefault="00A473A5" w:rsidP="003B5AA7">
            <w:pPr>
              <w:jc w:val="both"/>
            </w:pPr>
          </w:p>
        </w:tc>
        <w:tc>
          <w:tcPr>
            <w:tcW w:w="4542" w:type="dxa"/>
            <w:shd w:val="clear" w:color="auto" w:fill="auto"/>
          </w:tcPr>
          <w:p w14:paraId="0A09E837" w14:textId="04A5957A" w:rsidR="003B5AA7" w:rsidRPr="00890E28" w:rsidRDefault="00154FDB" w:rsidP="003B5AA7">
            <w:pPr>
              <w:jc w:val="both"/>
            </w:pPr>
            <w:hyperlink r:id="rId30" w:history="1">
              <w:r w:rsidR="003B5AA7" w:rsidRPr="00890E28">
                <w:rPr>
                  <w:rStyle w:val="ab"/>
                </w:rPr>
                <w:t>https://rlc161.ru/</w:t>
              </w:r>
            </w:hyperlink>
          </w:p>
          <w:p w14:paraId="46FF9E84" w14:textId="77777777" w:rsidR="003B5AA7" w:rsidRPr="00890E28" w:rsidRDefault="003B5AA7" w:rsidP="003B5AA7">
            <w:pPr>
              <w:jc w:val="both"/>
            </w:pPr>
          </w:p>
          <w:p w14:paraId="57051562" w14:textId="77777777" w:rsidR="003B5AA7" w:rsidRPr="00890E28" w:rsidRDefault="003B5AA7" w:rsidP="003B5AA7">
            <w:pPr>
              <w:jc w:val="both"/>
            </w:pPr>
          </w:p>
          <w:p w14:paraId="49C7B927" w14:textId="77777777" w:rsidR="003B5AA7" w:rsidRPr="00890E28" w:rsidRDefault="003B5AA7" w:rsidP="003B5AA7">
            <w:pPr>
              <w:jc w:val="both"/>
            </w:pPr>
          </w:p>
          <w:p w14:paraId="66A06980" w14:textId="24A24416" w:rsidR="003B5AA7" w:rsidRPr="00890E28" w:rsidRDefault="003B5AA7" w:rsidP="003B5AA7">
            <w:pPr>
              <w:jc w:val="both"/>
            </w:pPr>
          </w:p>
        </w:tc>
      </w:tr>
      <w:tr w:rsidR="003B5AA7" w:rsidRPr="00A3533E" w14:paraId="04CF1646" w14:textId="77777777" w:rsidTr="000C7129">
        <w:trPr>
          <w:trHeight w:val="300"/>
          <w:jc w:val="center"/>
        </w:trPr>
        <w:tc>
          <w:tcPr>
            <w:tcW w:w="15877" w:type="dxa"/>
            <w:gridSpan w:val="3"/>
            <w:shd w:val="clear" w:color="auto" w:fill="auto"/>
          </w:tcPr>
          <w:p w14:paraId="188E13CD" w14:textId="77777777" w:rsidR="003B5AA7" w:rsidRPr="00890E28" w:rsidRDefault="003B5AA7" w:rsidP="003B5AA7">
            <w:pPr>
              <w:jc w:val="center"/>
              <w:rPr>
                <w:b/>
                <w:color w:val="000000"/>
                <w:sz w:val="16"/>
                <w:szCs w:val="16"/>
              </w:rPr>
            </w:pPr>
          </w:p>
          <w:p w14:paraId="5D1835A6" w14:textId="4AA82124" w:rsidR="003B5AA7" w:rsidRPr="00890E28" w:rsidRDefault="003B5AA7" w:rsidP="003B5AA7">
            <w:pPr>
              <w:jc w:val="center"/>
              <w:rPr>
                <w:b/>
                <w:color w:val="000000"/>
                <w:sz w:val="28"/>
                <w:szCs w:val="28"/>
              </w:rPr>
            </w:pPr>
            <w:r w:rsidRPr="00890E28">
              <w:rPr>
                <w:b/>
                <w:color w:val="000000"/>
                <w:sz w:val="28"/>
                <w:szCs w:val="28"/>
              </w:rPr>
              <w:t>МЕРЫ ПОДДЕРЖКИ НА УРОВНЕ г. Ростова-на-Дону</w:t>
            </w:r>
          </w:p>
        </w:tc>
      </w:tr>
      <w:tr w:rsidR="003B5AA7" w:rsidRPr="00A3533E" w14:paraId="69728271" w14:textId="77777777" w:rsidTr="00233E66">
        <w:trPr>
          <w:trHeight w:val="3465"/>
          <w:jc w:val="center"/>
        </w:trPr>
        <w:tc>
          <w:tcPr>
            <w:tcW w:w="4957" w:type="dxa"/>
          </w:tcPr>
          <w:p w14:paraId="02ABE36D" w14:textId="0F80D095" w:rsidR="003B5AA7" w:rsidRPr="00233E66" w:rsidRDefault="007B4CE8" w:rsidP="003B5AA7">
            <w:pPr>
              <w:jc w:val="both"/>
            </w:pPr>
            <w:r w:rsidRPr="00233E66">
              <w:rPr>
                <w:b/>
              </w:rPr>
              <w:t xml:space="preserve">Льготы по земельному налогу </w:t>
            </w:r>
            <w:r w:rsidR="00233E66" w:rsidRPr="00233E66">
              <w:rPr>
                <w:b/>
              </w:rPr>
              <w:t>в размере 50%</w:t>
            </w:r>
          </w:p>
          <w:p w14:paraId="17408EC3" w14:textId="77777777" w:rsidR="003B5AA7" w:rsidRPr="00233E66" w:rsidRDefault="003B5AA7" w:rsidP="003B5AA7">
            <w:pPr>
              <w:jc w:val="both"/>
            </w:pPr>
          </w:p>
          <w:p w14:paraId="3BE68EA9" w14:textId="2A137D2C" w:rsidR="003B5AA7" w:rsidRPr="00233E66" w:rsidRDefault="003B5AA7" w:rsidP="003B5AA7">
            <w:pPr>
              <w:jc w:val="both"/>
              <w:rPr>
                <w:b/>
                <w:strike/>
              </w:rPr>
            </w:pPr>
          </w:p>
        </w:tc>
        <w:tc>
          <w:tcPr>
            <w:tcW w:w="6378" w:type="dxa"/>
          </w:tcPr>
          <w:p w14:paraId="2BCDF439" w14:textId="20890CA3" w:rsidR="00233E66" w:rsidRPr="00233E66" w:rsidRDefault="00233E66" w:rsidP="00233E66">
            <w:pPr>
              <w:jc w:val="both"/>
            </w:pPr>
            <w:r w:rsidRPr="00233E66">
              <w:rPr>
                <w:b/>
                <w:bCs/>
              </w:rPr>
              <w:t>Для Субъектов МСП, осуществляющих деятельность в сфере обрабатывающих производств</w:t>
            </w:r>
            <w:r w:rsidRPr="00233E66">
              <w:t>.</w:t>
            </w:r>
          </w:p>
          <w:p w14:paraId="44B68B9A" w14:textId="2A166A3D" w:rsidR="00233E66" w:rsidRPr="00233E66" w:rsidRDefault="00233E66" w:rsidP="00233E66">
            <w:pPr>
              <w:jc w:val="both"/>
            </w:pPr>
          </w:p>
          <w:p w14:paraId="7C7D9573" w14:textId="615D4B68" w:rsidR="00233E66" w:rsidRPr="00233E66" w:rsidRDefault="00233E66" w:rsidP="00233E66">
            <w:pPr>
              <w:numPr>
                <w:ilvl w:val="0"/>
                <w:numId w:val="44"/>
              </w:numPr>
              <w:tabs>
                <w:tab w:val="clear" w:pos="720"/>
                <w:tab w:val="num" w:pos="360"/>
              </w:tabs>
              <w:ind w:left="460"/>
              <w:jc w:val="both"/>
            </w:pPr>
            <w:r w:rsidRPr="00233E66">
              <w:rPr>
                <w:b/>
                <w:bCs/>
              </w:rPr>
              <w:t xml:space="preserve">Освобождение от уплаты 50 % земельного налога и авансовых платежей </w:t>
            </w:r>
            <w:r w:rsidRPr="00233E66">
              <w:t>для субъектов малого и среднего предпринимательства.</w:t>
            </w:r>
          </w:p>
          <w:p w14:paraId="16FBB5E6" w14:textId="0F8D3D4F" w:rsidR="003B5AA7" w:rsidRPr="00233E66" w:rsidRDefault="00233E66" w:rsidP="00233E66">
            <w:pPr>
              <w:numPr>
                <w:ilvl w:val="0"/>
                <w:numId w:val="44"/>
              </w:numPr>
              <w:tabs>
                <w:tab w:val="clear" w:pos="720"/>
                <w:tab w:val="num" w:pos="360"/>
              </w:tabs>
              <w:ind w:left="460"/>
              <w:jc w:val="both"/>
            </w:pPr>
            <w:r w:rsidRPr="00233E66">
              <w:rPr>
                <w:b/>
                <w:bCs/>
              </w:rPr>
              <w:t xml:space="preserve">Основанием для предоставления льготы, является деятельность налогоплательщика, </w:t>
            </w:r>
            <w:r w:rsidRPr="00233E66">
              <w:t>относящаяся к обрабатывающим производствам, заявленная им в качестве основного вида деятельности и осуществлявшаяся по состоянию на начало налогового периода, на который распространяется льгота.</w:t>
            </w:r>
          </w:p>
        </w:tc>
        <w:tc>
          <w:tcPr>
            <w:tcW w:w="4542" w:type="dxa"/>
          </w:tcPr>
          <w:p w14:paraId="517DFD7D" w14:textId="3875BF9D" w:rsidR="00AB5EF4" w:rsidRPr="00233E66" w:rsidRDefault="00233E66" w:rsidP="00233E66">
            <w:pPr>
              <w:tabs>
                <w:tab w:val="num" w:pos="360"/>
              </w:tabs>
              <w:jc w:val="both"/>
            </w:pPr>
            <w:r w:rsidRPr="00233E66">
              <w:t>Решение Ростовской-на-Дону городской Думы от 25.04.2023 N 473 "Об установлении льготы по земельному налогу отдельным категориям налогоплательщиков на территории города Ростова-на-Дону".</w:t>
            </w:r>
          </w:p>
        </w:tc>
      </w:tr>
      <w:tr w:rsidR="003B5AA7" w:rsidRPr="00A3533E" w14:paraId="100BA501" w14:textId="77777777" w:rsidTr="005022BD">
        <w:trPr>
          <w:trHeight w:val="1324"/>
          <w:jc w:val="center"/>
        </w:trPr>
        <w:tc>
          <w:tcPr>
            <w:tcW w:w="4957" w:type="dxa"/>
          </w:tcPr>
          <w:p w14:paraId="2E50B028" w14:textId="5105F246" w:rsidR="003B5AA7" w:rsidRPr="00890E28" w:rsidRDefault="003B5AA7" w:rsidP="003B5AA7">
            <w:pPr>
              <w:jc w:val="both"/>
            </w:pPr>
            <w:bookmarkStart w:id="5" w:name="_Hlk98252297"/>
            <w:r w:rsidRPr="00890E28">
              <w:t>Льготные микрозаймы в Микрокредитной компании Ростовский муниципальный фонд поддержки предпринимательства</w:t>
            </w:r>
          </w:p>
          <w:p w14:paraId="7E46D63A" w14:textId="77777777" w:rsidR="003B5AA7" w:rsidRPr="00890E28" w:rsidRDefault="003B5AA7" w:rsidP="003B5AA7">
            <w:pPr>
              <w:jc w:val="both"/>
              <w:rPr>
                <w:color w:val="000000" w:themeColor="text1"/>
                <w:spacing w:val="-14"/>
              </w:rPr>
            </w:pPr>
          </w:p>
          <w:p w14:paraId="1D7312E0" w14:textId="77777777" w:rsidR="003B5AA7" w:rsidRPr="00890E28" w:rsidRDefault="003B5AA7" w:rsidP="003B5AA7">
            <w:pPr>
              <w:jc w:val="both"/>
              <w:rPr>
                <w:color w:val="000000" w:themeColor="text1"/>
              </w:rPr>
            </w:pPr>
            <w:r w:rsidRPr="00890E28">
              <w:rPr>
                <w:color w:val="000000" w:themeColor="text1"/>
                <w:spacing w:val="-14"/>
              </w:rPr>
              <w:t>Цели микрозаймов</w:t>
            </w:r>
            <w:r w:rsidRPr="00890E28">
              <w:rPr>
                <w:color w:val="000000" w:themeColor="text1"/>
                <w:spacing w:val="-10"/>
              </w:rPr>
              <w:t>:</w:t>
            </w:r>
            <w:r w:rsidRPr="00890E28">
              <w:rPr>
                <w:color w:val="000000" w:themeColor="text1"/>
              </w:rPr>
              <w:t xml:space="preserve"> пополнение оборотных средств и/или приобретение основных средств. </w:t>
            </w:r>
          </w:p>
          <w:p w14:paraId="5BFE8087" w14:textId="423E9042" w:rsidR="003B5AA7" w:rsidRPr="00890E28" w:rsidRDefault="003B5AA7" w:rsidP="003B5AA7">
            <w:pPr>
              <w:jc w:val="both"/>
            </w:pPr>
          </w:p>
          <w:p w14:paraId="5B2C7A1A" w14:textId="77777777" w:rsidR="003B5AA7" w:rsidRPr="00890E28" w:rsidRDefault="003B5AA7" w:rsidP="003B5AA7">
            <w:pPr>
              <w:jc w:val="both"/>
              <w:rPr>
                <w:i/>
                <w:iCs/>
                <w:color w:val="000000" w:themeColor="text1"/>
                <w:spacing w:val="-14"/>
              </w:rPr>
            </w:pPr>
          </w:p>
          <w:p w14:paraId="3659AF55" w14:textId="77777777" w:rsidR="003B5AA7" w:rsidRPr="00890E28" w:rsidRDefault="003B5AA7" w:rsidP="003B5AA7">
            <w:pPr>
              <w:jc w:val="both"/>
              <w:rPr>
                <w:color w:val="000000" w:themeColor="text1"/>
                <w:spacing w:val="-14"/>
              </w:rPr>
            </w:pPr>
          </w:p>
          <w:p w14:paraId="1C336D0F" w14:textId="77777777" w:rsidR="003B5AA7" w:rsidRPr="00890E28" w:rsidRDefault="003B5AA7" w:rsidP="003B5AA7">
            <w:pPr>
              <w:jc w:val="both"/>
              <w:rPr>
                <w:color w:val="000000" w:themeColor="text1"/>
                <w:spacing w:val="-14"/>
              </w:rPr>
            </w:pPr>
          </w:p>
          <w:p w14:paraId="16C70DEF" w14:textId="6D6E532D" w:rsidR="003B5AA7" w:rsidRPr="00890E28" w:rsidRDefault="003B5AA7" w:rsidP="003B5AA7">
            <w:pPr>
              <w:jc w:val="both"/>
              <w:rPr>
                <w:color w:val="000000" w:themeColor="text1"/>
                <w:spacing w:val="-14"/>
              </w:rPr>
            </w:pPr>
          </w:p>
          <w:p w14:paraId="08683571" w14:textId="77777777" w:rsidR="003B5AA7" w:rsidRPr="00890E28" w:rsidRDefault="003B5AA7" w:rsidP="003B5AA7">
            <w:pPr>
              <w:jc w:val="both"/>
              <w:rPr>
                <w:color w:val="000000" w:themeColor="text1"/>
                <w:spacing w:val="-14"/>
              </w:rPr>
            </w:pPr>
          </w:p>
          <w:p w14:paraId="7D9A0EAD" w14:textId="77777777" w:rsidR="003B5AA7" w:rsidRPr="00890E28" w:rsidRDefault="003B5AA7" w:rsidP="003B5AA7">
            <w:pPr>
              <w:jc w:val="both"/>
              <w:rPr>
                <w:color w:val="000000" w:themeColor="text1"/>
                <w:spacing w:val="-14"/>
              </w:rPr>
            </w:pPr>
          </w:p>
          <w:p w14:paraId="6D4068EA" w14:textId="77777777" w:rsidR="003B5AA7" w:rsidRPr="00890E28" w:rsidRDefault="003B5AA7" w:rsidP="003B5AA7">
            <w:pPr>
              <w:jc w:val="both"/>
              <w:rPr>
                <w:color w:val="000000" w:themeColor="text1"/>
                <w:spacing w:val="-14"/>
              </w:rPr>
            </w:pPr>
          </w:p>
          <w:p w14:paraId="24A10CD7" w14:textId="77777777" w:rsidR="003B5AA7" w:rsidRPr="00890E28" w:rsidRDefault="003B5AA7" w:rsidP="003B5AA7">
            <w:pPr>
              <w:jc w:val="both"/>
              <w:rPr>
                <w:color w:val="000000" w:themeColor="text1"/>
                <w:spacing w:val="-14"/>
              </w:rPr>
            </w:pPr>
          </w:p>
          <w:p w14:paraId="5F86B0D3" w14:textId="4D3A7A2D" w:rsidR="003B5AA7" w:rsidRPr="00890E28" w:rsidRDefault="003B5AA7" w:rsidP="003B5AA7">
            <w:pPr>
              <w:jc w:val="both"/>
              <w:rPr>
                <w:color w:val="000000" w:themeColor="text1"/>
                <w:spacing w:val="-14"/>
              </w:rPr>
            </w:pPr>
          </w:p>
          <w:p w14:paraId="576DDCEC" w14:textId="7AADD1B4" w:rsidR="003B5AA7" w:rsidRPr="00890E28" w:rsidRDefault="003B5AA7" w:rsidP="003B5AA7">
            <w:pPr>
              <w:jc w:val="both"/>
              <w:rPr>
                <w:color w:val="000000" w:themeColor="text1"/>
                <w:spacing w:val="-14"/>
              </w:rPr>
            </w:pPr>
          </w:p>
          <w:p w14:paraId="35CF234D" w14:textId="0C0C93FD" w:rsidR="003B5AA7" w:rsidRPr="00890E28" w:rsidRDefault="003B5AA7" w:rsidP="003B5AA7">
            <w:pPr>
              <w:jc w:val="both"/>
              <w:rPr>
                <w:color w:val="000000" w:themeColor="text1"/>
                <w:spacing w:val="-14"/>
              </w:rPr>
            </w:pPr>
          </w:p>
          <w:p w14:paraId="59960163" w14:textId="77777777" w:rsidR="003B5AA7" w:rsidRPr="00890E28" w:rsidRDefault="003B5AA7" w:rsidP="003B5AA7">
            <w:pPr>
              <w:jc w:val="both"/>
              <w:rPr>
                <w:color w:val="000000" w:themeColor="text1"/>
                <w:spacing w:val="-14"/>
              </w:rPr>
            </w:pPr>
          </w:p>
          <w:p w14:paraId="188E91DE" w14:textId="02CC0E97" w:rsidR="003B5AA7" w:rsidRPr="00890E28" w:rsidRDefault="003B5AA7" w:rsidP="003B5AA7">
            <w:pPr>
              <w:jc w:val="both"/>
              <w:rPr>
                <w:color w:val="000000" w:themeColor="text1"/>
                <w:spacing w:val="-14"/>
              </w:rPr>
            </w:pPr>
          </w:p>
          <w:p w14:paraId="69587AAA" w14:textId="77777777" w:rsidR="003B5AA7" w:rsidRPr="00890E28" w:rsidRDefault="003B5AA7" w:rsidP="003B5AA7">
            <w:pPr>
              <w:jc w:val="both"/>
              <w:rPr>
                <w:color w:val="000000" w:themeColor="text1"/>
                <w:spacing w:val="-14"/>
              </w:rPr>
            </w:pPr>
          </w:p>
          <w:p w14:paraId="6C770420" w14:textId="751FE9DA" w:rsidR="003B5AA7" w:rsidRPr="00890E28" w:rsidRDefault="003B5AA7" w:rsidP="003B5AA7">
            <w:pPr>
              <w:jc w:val="both"/>
            </w:pPr>
          </w:p>
        </w:tc>
        <w:tc>
          <w:tcPr>
            <w:tcW w:w="6378" w:type="dxa"/>
          </w:tcPr>
          <w:p w14:paraId="018B4B5A" w14:textId="1E495F62" w:rsidR="003B5AA7" w:rsidRPr="002F4291" w:rsidRDefault="003B5AA7" w:rsidP="003B5AA7">
            <w:pPr>
              <w:jc w:val="both"/>
              <w:rPr>
                <w:color w:val="000000" w:themeColor="text1"/>
              </w:rPr>
            </w:pPr>
            <w:r w:rsidRPr="002F4291">
              <w:rPr>
                <w:color w:val="000000" w:themeColor="text1"/>
              </w:rPr>
              <w:lastRenderedPageBreak/>
              <w:t>Для субъектов МСП, зарегистрированных на территории города Ростова-на-Дону</w:t>
            </w:r>
            <w:r w:rsidR="00B16086">
              <w:rPr>
                <w:color w:val="000000" w:themeColor="text1"/>
              </w:rPr>
              <w:t>.</w:t>
            </w:r>
          </w:p>
          <w:p w14:paraId="505BBB61" w14:textId="77777777" w:rsidR="003B5AA7" w:rsidRPr="002F4291" w:rsidRDefault="003B5AA7" w:rsidP="003B5AA7">
            <w:pPr>
              <w:jc w:val="both"/>
              <w:rPr>
                <w:color w:val="000000" w:themeColor="text1"/>
                <w:sz w:val="16"/>
                <w:szCs w:val="16"/>
              </w:rPr>
            </w:pPr>
          </w:p>
          <w:p w14:paraId="7C04FECC" w14:textId="7D7E8895" w:rsidR="003B5AA7" w:rsidRPr="002F4291" w:rsidRDefault="003B5AA7" w:rsidP="003B5AA7">
            <w:pPr>
              <w:jc w:val="both"/>
              <w:rPr>
                <w:color w:val="000000" w:themeColor="text1"/>
              </w:rPr>
            </w:pPr>
            <w:r w:rsidRPr="002F4291">
              <w:rPr>
                <w:color w:val="000000" w:themeColor="text1"/>
              </w:rPr>
              <w:t>Продукты:</w:t>
            </w:r>
          </w:p>
          <w:p w14:paraId="2E2E3902" w14:textId="2BFDCFD9" w:rsidR="003B5AA7" w:rsidRPr="005460CD" w:rsidRDefault="00B16086" w:rsidP="005460CD">
            <w:pPr>
              <w:jc w:val="both"/>
            </w:pPr>
            <w:r>
              <w:rPr>
                <w:b/>
              </w:rPr>
              <w:t xml:space="preserve">1. </w:t>
            </w:r>
            <w:r w:rsidR="003B5AA7" w:rsidRPr="005460CD">
              <w:rPr>
                <w:b/>
              </w:rPr>
              <w:t>Начинающий предприниматель</w:t>
            </w:r>
            <w:r w:rsidR="003B5AA7" w:rsidRPr="005460CD">
              <w:t xml:space="preserve"> </w:t>
            </w:r>
            <w:r w:rsidR="003B5AA7" w:rsidRPr="00DC2D71">
              <w:t>в</w:t>
            </w:r>
            <w:r w:rsidR="005460CD" w:rsidRPr="00DC2D71">
              <w:t xml:space="preserve"> приоритетных отраслях: </w:t>
            </w:r>
            <w:r w:rsidR="005460CD" w:rsidRPr="005460CD">
              <w:t>сумма займа от 100 тыс. руб. до 3 млн. рублей,</w:t>
            </w:r>
            <w:r w:rsidR="005460CD">
              <w:t xml:space="preserve"> </w:t>
            </w:r>
            <w:r w:rsidR="005460CD" w:rsidRPr="005460CD">
              <w:t>от 1% до 3% годовых,</w:t>
            </w:r>
            <w:r w:rsidR="003B5AA7" w:rsidRPr="005460CD">
              <w:t xml:space="preserve"> сроком до 3х лет.</w:t>
            </w:r>
          </w:p>
          <w:p w14:paraId="032735E9" w14:textId="77777777" w:rsidR="003B5AA7" w:rsidRPr="002F4291" w:rsidRDefault="003B5AA7" w:rsidP="003B5AA7">
            <w:pPr>
              <w:jc w:val="both"/>
              <w:rPr>
                <w:color w:val="000000" w:themeColor="text1"/>
                <w:sz w:val="16"/>
                <w:szCs w:val="16"/>
              </w:rPr>
            </w:pPr>
          </w:p>
          <w:p w14:paraId="599D5DE1" w14:textId="5D52156B" w:rsidR="003B5AA7" w:rsidRPr="00011036" w:rsidRDefault="003B5AA7" w:rsidP="003B5AA7">
            <w:pPr>
              <w:jc w:val="both"/>
            </w:pPr>
            <w:r w:rsidRPr="00011036">
              <w:rPr>
                <w:spacing w:val="-14"/>
              </w:rPr>
              <w:lastRenderedPageBreak/>
              <w:t xml:space="preserve">Начинающий предприниматель </w:t>
            </w:r>
            <w:r w:rsidR="005460CD" w:rsidRPr="00011036">
              <w:rPr>
                <w:spacing w:val="-14"/>
              </w:rPr>
              <w:t>остальные</w:t>
            </w:r>
            <w:r w:rsidRPr="00011036">
              <w:rPr>
                <w:spacing w:val="-14"/>
              </w:rPr>
              <w:t xml:space="preserve"> виды деятельности</w:t>
            </w:r>
            <w:r w:rsidR="005460CD" w:rsidRPr="00011036">
              <w:rPr>
                <w:spacing w:val="-14"/>
              </w:rPr>
              <w:t xml:space="preserve">: </w:t>
            </w:r>
            <w:r w:rsidR="005460CD" w:rsidRPr="00011036">
              <w:t xml:space="preserve">сумма займа от 100 тыс. руб. до </w:t>
            </w:r>
            <w:r w:rsidR="00011036" w:rsidRPr="00011036">
              <w:t>2</w:t>
            </w:r>
            <w:r w:rsidR="005460CD" w:rsidRPr="00011036">
              <w:t xml:space="preserve"> млн. рублей, </w:t>
            </w:r>
            <w:r w:rsidR="00011036" w:rsidRPr="00011036">
              <w:t>5 %</w:t>
            </w:r>
            <w:r w:rsidR="005460CD" w:rsidRPr="00011036">
              <w:t xml:space="preserve"> годовых, сроком до 3х лет.</w:t>
            </w:r>
          </w:p>
          <w:p w14:paraId="35007760" w14:textId="77777777" w:rsidR="005460CD" w:rsidRPr="005460CD" w:rsidRDefault="005460CD" w:rsidP="003B5AA7">
            <w:pPr>
              <w:jc w:val="both"/>
              <w:rPr>
                <w:color w:val="FF0000"/>
                <w:sz w:val="16"/>
                <w:szCs w:val="16"/>
              </w:rPr>
            </w:pPr>
          </w:p>
          <w:p w14:paraId="3E93E5EE" w14:textId="1341F617" w:rsidR="003B5AA7" w:rsidRPr="00011036" w:rsidRDefault="003B5AA7" w:rsidP="003B5AA7">
            <w:pPr>
              <w:jc w:val="both"/>
            </w:pPr>
            <w:r w:rsidRPr="00011036">
              <w:t>По указанным выше продуктам требуется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r w:rsidR="0069233A" w:rsidRPr="00011036">
              <w:t>.</w:t>
            </w:r>
          </w:p>
          <w:p w14:paraId="3C922EEB" w14:textId="77777777" w:rsidR="003B5AA7" w:rsidRPr="002F4291" w:rsidRDefault="003B5AA7" w:rsidP="003B5AA7">
            <w:pPr>
              <w:jc w:val="both"/>
              <w:rPr>
                <w:color w:val="000000" w:themeColor="text1"/>
                <w:sz w:val="16"/>
                <w:szCs w:val="16"/>
              </w:rPr>
            </w:pPr>
          </w:p>
          <w:p w14:paraId="5CF1D1DA" w14:textId="39C3D478" w:rsidR="00B16086" w:rsidRDefault="00B16086" w:rsidP="003B5AA7">
            <w:pPr>
              <w:jc w:val="both"/>
              <w:rPr>
                <w:b/>
              </w:rPr>
            </w:pPr>
            <w:r>
              <w:rPr>
                <w:b/>
              </w:rPr>
              <w:t xml:space="preserve">2. </w:t>
            </w:r>
            <w:r w:rsidRPr="00011036">
              <w:rPr>
                <w:b/>
              </w:rPr>
              <w:t>Приоритетные сферы деятельности</w:t>
            </w:r>
          </w:p>
          <w:p w14:paraId="2DE35004" w14:textId="20D18AC9" w:rsidR="003B5AA7" w:rsidRPr="002F4291" w:rsidRDefault="00B16086" w:rsidP="003B5AA7">
            <w:pPr>
              <w:jc w:val="both"/>
              <w:rPr>
                <w:bCs/>
                <w:color w:val="000000" w:themeColor="text1"/>
              </w:rPr>
            </w:pPr>
            <w:r>
              <w:rPr>
                <w:b/>
                <w:bCs/>
                <w:color w:val="000000" w:themeColor="text1"/>
              </w:rPr>
              <w:t xml:space="preserve">2.1. </w:t>
            </w:r>
            <w:r w:rsidR="003B5AA7" w:rsidRPr="005A4B4F">
              <w:rPr>
                <w:b/>
                <w:bCs/>
                <w:color w:val="000000" w:themeColor="text1"/>
              </w:rPr>
              <w:t>Импортозамещение</w:t>
            </w:r>
            <w:r w:rsidR="003B5AA7" w:rsidRPr="002F4291">
              <w:rPr>
                <w:bCs/>
                <w:color w:val="000000" w:themeColor="text1"/>
              </w:rPr>
              <w:t>:</w:t>
            </w:r>
          </w:p>
          <w:p w14:paraId="171059AE" w14:textId="0B744D39" w:rsidR="003B5AA7" w:rsidRPr="002F4291" w:rsidRDefault="003B5AA7" w:rsidP="003B5AA7">
            <w:pPr>
              <w:jc w:val="both"/>
              <w:rPr>
                <w:color w:val="000000" w:themeColor="text1"/>
              </w:rPr>
            </w:pPr>
            <w:r w:rsidRPr="002F4291">
              <w:rPr>
                <w:color w:val="000000" w:themeColor="text1"/>
              </w:rPr>
              <w:t xml:space="preserve"> - от 100 тыс. руб. до 1,5 млн руб., ставка от 1% годовых, срок займа до 2-х лет.</w:t>
            </w:r>
          </w:p>
          <w:p w14:paraId="3797EF42" w14:textId="073CB3D7" w:rsidR="003B5AA7" w:rsidRPr="002F4291" w:rsidRDefault="003B5AA7" w:rsidP="003B5AA7">
            <w:pPr>
              <w:jc w:val="both"/>
              <w:rPr>
                <w:color w:val="000000" w:themeColor="text1"/>
              </w:rPr>
            </w:pPr>
            <w:r w:rsidRPr="002F4291">
              <w:t>- сумма займа - свыше 1</w:t>
            </w:r>
            <w:r w:rsidRPr="002F4291">
              <w:rPr>
                <w:color w:val="000000" w:themeColor="text1"/>
              </w:rPr>
              <w:t xml:space="preserve"> млн руб</w:t>
            </w:r>
            <w:r w:rsidRPr="002F4291">
              <w:t xml:space="preserve">. </w:t>
            </w:r>
            <w:r w:rsidRPr="002F4291">
              <w:rPr>
                <w:color w:val="000000" w:themeColor="text1"/>
              </w:rPr>
              <w:t>до 3 млн руб., ставка 3% годовых, срок займа до 3-х лет</w:t>
            </w:r>
          </w:p>
          <w:p w14:paraId="6739FA07" w14:textId="094AC2A9" w:rsidR="003B5AA7" w:rsidRPr="002F4291" w:rsidRDefault="003B5AA7" w:rsidP="003B5AA7">
            <w:pPr>
              <w:jc w:val="both"/>
              <w:rPr>
                <w:color w:val="000000" w:themeColor="text1"/>
                <w:sz w:val="16"/>
                <w:szCs w:val="16"/>
              </w:rPr>
            </w:pPr>
            <w:r w:rsidRPr="002F4291">
              <w:t xml:space="preserve">- сумма займа - свыше </w:t>
            </w:r>
            <w:r w:rsidRPr="002F4291">
              <w:rPr>
                <w:color w:val="000000" w:themeColor="text1"/>
              </w:rPr>
              <w:t>3 млн руб</w:t>
            </w:r>
            <w:r w:rsidRPr="002F4291">
              <w:t xml:space="preserve">. </w:t>
            </w:r>
            <w:r w:rsidRPr="002F4291">
              <w:rPr>
                <w:color w:val="000000" w:themeColor="text1"/>
              </w:rPr>
              <w:t xml:space="preserve">до 5 млн руб., ставка </w:t>
            </w:r>
            <w:r w:rsidR="005041A6">
              <w:rPr>
                <w:color w:val="000000" w:themeColor="text1"/>
              </w:rPr>
              <w:t>4</w:t>
            </w:r>
            <w:r w:rsidRPr="002F4291">
              <w:rPr>
                <w:color w:val="000000" w:themeColor="text1"/>
              </w:rPr>
              <w:t>% годовых, срок займа до 3-х лет.</w:t>
            </w:r>
          </w:p>
          <w:p w14:paraId="3639BB3B" w14:textId="4A855817" w:rsidR="003B5AA7" w:rsidRDefault="00D44B76" w:rsidP="003B5AA7">
            <w:pPr>
              <w:jc w:val="both"/>
              <w:rPr>
                <w:color w:val="000000" w:themeColor="text1"/>
              </w:rPr>
            </w:pPr>
            <w:r>
              <w:rPr>
                <w:color w:val="000000" w:themeColor="text1"/>
              </w:rPr>
              <w:t>Т</w:t>
            </w:r>
            <w:r w:rsidR="003B5AA7" w:rsidRPr="002F4291">
              <w:rPr>
                <w:color w:val="000000" w:themeColor="text1"/>
              </w:rPr>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r w:rsidR="0069233A">
              <w:rPr>
                <w:color w:val="000000" w:themeColor="text1"/>
              </w:rPr>
              <w:t>.</w:t>
            </w:r>
          </w:p>
          <w:p w14:paraId="5FD0945B" w14:textId="4CEDF9A7" w:rsidR="003B5AA7" w:rsidRDefault="003B5AA7" w:rsidP="003B5AA7">
            <w:pPr>
              <w:jc w:val="both"/>
              <w:rPr>
                <w:color w:val="000000" w:themeColor="text1"/>
              </w:rPr>
            </w:pPr>
            <w:r w:rsidRPr="002F4291">
              <w:t xml:space="preserve">- сумма займа - от 100 тыс. руб. </w:t>
            </w:r>
            <w:r w:rsidRPr="002F4291">
              <w:rPr>
                <w:color w:val="000000" w:themeColor="text1"/>
              </w:rPr>
              <w:t>до 2,5 млн руб., ставка 10% годовых, срок займа до 3-х лет</w:t>
            </w:r>
            <w:r w:rsidR="000F712A">
              <w:rPr>
                <w:color w:val="000000" w:themeColor="text1"/>
              </w:rPr>
              <w:t xml:space="preserve"> (без залога) – Поручительство бенефициаров бизнеса и/или третьих лиц.</w:t>
            </w:r>
          </w:p>
          <w:p w14:paraId="7A748941" w14:textId="63C2830A" w:rsidR="00011036" w:rsidRDefault="00011036" w:rsidP="003B5AA7">
            <w:pPr>
              <w:jc w:val="both"/>
              <w:rPr>
                <w:color w:val="000000" w:themeColor="text1"/>
                <w:sz w:val="16"/>
                <w:szCs w:val="16"/>
              </w:rPr>
            </w:pPr>
          </w:p>
          <w:p w14:paraId="3829FD5C" w14:textId="5269B571" w:rsidR="00011036" w:rsidRDefault="00B16086" w:rsidP="003B5AA7">
            <w:pPr>
              <w:jc w:val="both"/>
              <w:rPr>
                <w:b/>
              </w:rPr>
            </w:pPr>
            <w:r>
              <w:rPr>
                <w:b/>
              </w:rPr>
              <w:t>2.2. О</w:t>
            </w:r>
            <w:r w:rsidR="00011036">
              <w:rPr>
                <w:b/>
              </w:rPr>
              <w:t>брабатывающие производства:</w:t>
            </w:r>
          </w:p>
          <w:p w14:paraId="34EA3254" w14:textId="640E1F69" w:rsidR="00B16086" w:rsidRPr="00DC2D71" w:rsidRDefault="00D44B76" w:rsidP="003B5AA7">
            <w:pPr>
              <w:jc w:val="both"/>
              <w:rPr>
                <w:color w:val="000000" w:themeColor="text1"/>
                <w:sz w:val="16"/>
                <w:szCs w:val="16"/>
              </w:rPr>
            </w:pPr>
            <w:r>
              <w:t xml:space="preserve">- </w:t>
            </w:r>
            <w:r w:rsidRPr="00011036">
              <w:t xml:space="preserve">сумма займа от 100 тыс. руб. до </w:t>
            </w:r>
            <w:r>
              <w:t>5</w:t>
            </w:r>
            <w:r w:rsidRPr="00011036">
              <w:t xml:space="preserve"> млн. рублей, </w:t>
            </w:r>
            <w:r>
              <w:t xml:space="preserve">от 4 % до    </w:t>
            </w:r>
            <w:r w:rsidRPr="00011036">
              <w:t>5 % годовых, сроком до 3х лет</w:t>
            </w:r>
            <w:r>
              <w:t xml:space="preserve"> (субъекты МСП, осуществляющие производство на территории города Ростова-на-Дону). </w:t>
            </w:r>
          </w:p>
          <w:p w14:paraId="2714C64B" w14:textId="6011B9F2" w:rsidR="00B16086" w:rsidRDefault="00D44B76" w:rsidP="00B16086">
            <w:pPr>
              <w:jc w:val="both"/>
              <w:rPr>
                <w:color w:val="000000" w:themeColor="text1"/>
              </w:rPr>
            </w:pPr>
            <w:r>
              <w:rPr>
                <w:color w:val="000000" w:themeColor="text1"/>
                <w:sz w:val="16"/>
                <w:szCs w:val="16"/>
              </w:rPr>
              <w:t xml:space="preserve">- </w:t>
            </w:r>
            <w:r w:rsidRPr="00011036">
              <w:t xml:space="preserve">сумма займа от 100 тыс. руб. до </w:t>
            </w:r>
            <w:r>
              <w:t>5</w:t>
            </w:r>
            <w:r w:rsidRPr="00011036">
              <w:t xml:space="preserve"> млн. рублей, </w:t>
            </w:r>
            <w:r>
              <w:t xml:space="preserve">от 7 % до   </w:t>
            </w:r>
            <w:r w:rsidR="00DC2D71">
              <w:t>8</w:t>
            </w:r>
            <w:r>
              <w:t xml:space="preserve"> </w:t>
            </w:r>
            <w:r w:rsidRPr="00011036">
              <w:t>% годовых, сроком до 3х лет</w:t>
            </w:r>
            <w:r w:rsidR="00B16086">
              <w:t xml:space="preserve"> (все субъекты МСП)</w:t>
            </w:r>
            <w:r w:rsidR="00DC2D71">
              <w:t>.</w:t>
            </w:r>
          </w:p>
          <w:p w14:paraId="24DA4176" w14:textId="77777777" w:rsidR="00DC2D71" w:rsidRDefault="00DC2D71" w:rsidP="00DC2D71">
            <w:pPr>
              <w:jc w:val="both"/>
            </w:pPr>
            <w:r>
              <w:lastRenderedPageBreak/>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0EFC6929" w14:textId="60034154" w:rsidR="00B16086" w:rsidRPr="00DC2D71" w:rsidRDefault="00DC2D71" w:rsidP="003B5AA7">
            <w:pPr>
              <w:jc w:val="both"/>
            </w:pPr>
            <w:r>
              <w:t xml:space="preserve">- </w:t>
            </w:r>
            <w:r w:rsidRPr="00011036">
              <w:t xml:space="preserve">сумма займа от 100 тыс. руб. до </w:t>
            </w:r>
            <w:r>
              <w:t>2,5</w:t>
            </w:r>
            <w:r w:rsidRPr="00011036">
              <w:t xml:space="preserve"> млн. рублей, </w:t>
            </w:r>
            <w:r>
              <w:t xml:space="preserve">10 % </w:t>
            </w:r>
            <w:r w:rsidRPr="00011036">
              <w:t>годовых, сроком до 3х лет</w:t>
            </w:r>
            <w:r>
              <w:t xml:space="preserve"> (все субъекты МСП).</w:t>
            </w:r>
            <w:r>
              <w:rPr>
                <w:color w:val="000000" w:themeColor="text1"/>
              </w:rPr>
              <w:t xml:space="preserve"> Без залога (требуется поручительство бенефициаров бизнеса и/или третьих лиц).</w:t>
            </w:r>
          </w:p>
          <w:p w14:paraId="5E07CD58" w14:textId="77777777" w:rsidR="00B16086" w:rsidRDefault="00B16086" w:rsidP="003B5AA7">
            <w:pPr>
              <w:jc w:val="both"/>
              <w:rPr>
                <w:color w:val="000000" w:themeColor="text1"/>
                <w:sz w:val="16"/>
                <w:szCs w:val="16"/>
              </w:rPr>
            </w:pPr>
          </w:p>
          <w:p w14:paraId="027B9EB9" w14:textId="0537E21B" w:rsidR="00B16086" w:rsidRDefault="00B16086" w:rsidP="003B5AA7">
            <w:pPr>
              <w:jc w:val="both"/>
              <w:rPr>
                <w:b/>
              </w:rPr>
            </w:pPr>
            <w:r>
              <w:rPr>
                <w:b/>
              </w:rPr>
              <w:t xml:space="preserve">2.3. Социальный </w:t>
            </w:r>
            <w:r w:rsidRPr="00B16086">
              <w:rPr>
                <w:b/>
              </w:rPr>
              <w:t>(субъекты МСП, имеющие статус социального предприятия):</w:t>
            </w:r>
          </w:p>
          <w:p w14:paraId="4B667C73" w14:textId="7B4B0D79" w:rsidR="00B16086" w:rsidRDefault="00B16086" w:rsidP="00B16086">
            <w:pPr>
              <w:jc w:val="both"/>
              <w:rPr>
                <w:color w:val="000000" w:themeColor="text1"/>
                <w:sz w:val="16"/>
                <w:szCs w:val="16"/>
              </w:rPr>
            </w:pPr>
            <w:r>
              <w:t xml:space="preserve">- </w:t>
            </w:r>
            <w:r w:rsidRPr="00011036">
              <w:t xml:space="preserve">сумма займа от 100 тыс. руб. до </w:t>
            </w:r>
            <w:r>
              <w:t>5</w:t>
            </w:r>
            <w:r w:rsidRPr="00011036">
              <w:t xml:space="preserve"> млн. рублей, </w:t>
            </w:r>
            <w:r>
              <w:t>от 1 % до    4</w:t>
            </w:r>
            <w:r w:rsidRPr="00011036">
              <w:t xml:space="preserve"> % годовых, сроком </w:t>
            </w:r>
            <w:r>
              <w:t xml:space="preserve">от 2х </w:t>
            </w:r>
            <w:r w:rsidRPr="00011036">
              <w:t>до 3х лет</w:t>
            </w:r>
            <w:r>
              <w:t>.</w:t>
            </w:r>
          </w:p>
          <w:p w14:paraId="35C136E6" w14:textId="77777777" w:rsidR="00B16086" w:rsidRDefault="00B16086" w:rsidP="00B16086">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5063D757" w14:textId="77777777" w:rsidR="00B16086" w:rsidRDefault="00B16086" w:rsidP="00B16086">
            <w:pPr>
              <w:jc w:val="both"/>
            </w:pPr>
          </w:p>
          <w:p w14:paraId="7D5D4E45" w14:textId="77777777" w:rsidR="00B16086" w:rsidRDefault="00B16086" w:rsidP="00B16086">
            <w:pPr>
              <w:jc w:val="both"/>
              <w:rPr>
                <w:color w:val="000000" w:themeColor="text1"/>
              </w:rPr>
            </w:pPr>
            <w:r>
              <w:rPr>
                <w:color w:val="000000" w:themeColor="text1"/>
                <w:sz w:val="16"/>
                <w:szCs w:val="16"/>
              </w:rPr>
              <w:t xml:space="preserve">- </w:t>
            </w:r>
            <w:r w:rsidRPr="00011036">
              <w:t xml:space="preserve">сумма займа от 100 тыс. руб. до </w:t>
            </w:r>
            <w:r>
              <w:t>2,5</w:t>
            </w:r>
            <w:r w:rsidRPr="00011036">
              <w:t xml:space="preserve"> млн. рублей, </w:t>
            </w:r>
            <w:r>
              <w:t xml:space="preserve">10 </w:t>
            </w:r>
            <w:r w:rsidRPr="00011036">
              <w:t>% годовых, сроком до 3х лет</w:t>
            </w:r>
            <w:r>
              <w:t xml:space="preserve">, </w:t>
            </w:r>
            <w:r>
              <w:rPr>
                <w:color w:val="000000" w:themeColor="text1"/>
              </w:rPr>
              <w:t>без залога (требуется поручительство бенефициаров бизнеса и/или третьих лиц).</w:t>
            </w:r>
          </w:p>
          <w:p w14:paraId="755FE0DB" w14:textId="7CCDC722" w:rsidR="003B5AA7" w:rsidRPr="002F4291" w:rsidRDefault="003B5AA7" w:rsidP="003B5AA7">
            <w:pPr>
              <w:jc w:val="both"/>
              <w:rPr>
                <w:color w:val="000000" w:themeColor="text1"/>
                <w:sz w:val="16"/>
                <w:szCs w:val="16"/>
              </w:rPr>
            </w:pPr>
          </w:p>
          <w:p w14:paraId="102877C8" w14:textId="36E70321" w:rsidR="003B5AA7" w:rsidRPr="002F4291" w:rsidRDefault="003B5AA7" w:rsidP="003B5AA7">
            <w:pPr>
              <w:jc w:val="both"/>
              <w:rPr>
                <w:color w:val="000000" w:themeColor="text1"/>
                <w:sz w:val="16"/>
                <w:szCs w:val="16"/>
              </w:rPr>
            </w:pPr>
          </w:p>
          <w:p w14:paraId="7116729D" w14:textId="727863F1" w:rsidR="00B16086" w:rsidRDefault="00B16086" w:rsidP="003B5AA7">
            <w:pPr>
              <w:jc w:val="both"/>
              <w:rPr>
                <w:b/>
              </w:rPr>
            </w:pPr>
            <w:r>
              <w:rPr>
                <w:b/>
              </w:rPr>
              <w:t xml:space="preserve">2.4. </w:t>
            </w:r>
            <w:r w:rsidRPr="00B16086">
              <w:rPr>
                <w:b/>
              </w:rPr>
              <w:t xml:space="preserve">Сельское хозяйство </w:t>
            </w:r>
            <w:r>
              <w:rPr>
                <w:b/>
              </w:rPr>
              <w:t xml:space="preserve">и </w:t>
            </w:r>
            <w:r w:rsidRPr="00B16086">
              <w:rPr>
                <w:b/>
              </w:rPr>
              <w:t>Экспорт</w:t>
            </w:r>
            <w:r>
              <w:rPr>
                <w:b/>
              </w:rPr>
              <w:t>ё</w:t>
            </w:r>
            <w:r w:rsidRPr="00B16086">
              <w:rPr>
                <w:b/>
              </w:rPr>
              <w:t>р</w:t>
            </w:r>
            <w:r>
              <w:rPr>
                <w:b/>
              </w:rPr>
              <w:t>:</w:t>
            </w:r>
          </w:p>
          <w:p w14:paraId="3D02CAE9" w14:textId="7C523D7A" w:rsidR="00B16086" w:rsidRDefault="00B16086" w:rsidP="00B16086">
            <w:pPr>
              <w:jc w:val="both"/>
              <w:rPr>
                <w:color w:val="000000" w:themeColor="text1"/>
                <w:sz w:val="16"/>
                <w:szCs w:val="16"/>
              </w:rPr>
            </w:pPr>
            <w:r>
              <w:t xml:space="preserve">- </w:t>
            </w:r>
            <w:r w:rsidRPr="00011036">
              <w:t xml:space="preserve">сумма займа от 100 тыс. руб. до </w:t>
            </w:r>
            <w:r>
              <w:t>5</w:t>
            </w:r>
            <w:r w:rsidRPr="00011036">
              <w:t xml:space="preserve"> млн. рублей, </w:t>
            </w:r>
            <w:r>
              <w:t>от 7 % до    8</w:t>
            </w:r>
            <w:r w:rsidRPr="00011036">
              <w:t xml:space="preserve"> % годовых, сроком до 3х лет</w:t>
            </w:r>
            <w:r>
              <w:t>.</w:t>
            </w:r>
          </w:p>
          <w:p w14:paraId="2F2F1819" w14:textId="77777777" w:rsidR="00B16086" w:rsidRDefault="00B16086" w:rsidP="00B16086">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3CBC4D8D" w14:textId="77777777" w:rsidR="00B16086" w:rsidRDefault="00B16086" w:rsidP="00B16086">
            <w:pPr>
              <w:jc w:val="both"/>
            </w:pPr>
          </w:p>
          <w:p w14:paraId="1EF7E53A" w14:textId="77777777" w:rsidR="00B16086" w:rsidRDefault="00B16086" w:rsidP="00B16086">
            <w:pPr>
              <w:jc w:val="both"/>
              <w:rPr>
                <w:color w:val="000000" w:themeColor="text1"/>
              </w:rPr>
            </w:pPr>
            <w:r>
              <w:rPr>
                <w:color w:val="000000" w:themeColor="text1"/>
                <w:sz w:val="16"/>
                <w:szCs w:val="16"/>
              </w:rPr>
              <w:t xml:space="preserve">- </w:t>
            </w:r>
            <w:r w:rsidRPr="00011036">
              <w:t xml:space="preserve">сумма займа от 100 тыс. руб. до </w:t>
            </w:r>
            <w:r>
              <w:t>2,5</w:t>
            </w:r>
            <w:r w:rsidRPr="00011036">
              <w:t xml:space="preserve"> млн. рублей, </w:t>
            </w:r>
            <w:r>
              <w:t xml:space="preserve">10 </w:t>
            </w:r>
            <w:r w:rsidRPr="00011036">
              <w:t>% годовых, сроком до 3х лет</w:t>
            </w:r>
            <w:r>
              <w:t xml:space="preserve">, </w:t>
            </w:r>
            <w:r>
              <w:rPr>
                <w:color w:val="000000" w:themeColor="text1"/>
              </w:rPr>
              <w:t>без залога (требуется поручительство бенефициаров бизнеса и/или третьих лиц).</w:t>
            </w:r>
          </w:p>
          <w:p w14:paraId="70E0BF7A" w14:textId="2721B518" w:rsidR="005022BD" w:rsidRDefault="005022BD" w:rsidP="003B5AA7">
            <w:pPr>
              <w:jc w:val="both"/>
              <w:rPr>
                <w:color w:val="000000" w:themeColor="text1"/>
              </w:rPr>
            </w:pPr>
          </w:p>
          <w:p w14:paraId="779DF23F" w14:textId="31144B61" w:rsidR="003B5AA7" w:rsidRPr="00AC6021" w:rsidRDefault="00AC6021" w:rsidP="003B5AA7">
            <w:pPr>
              <w:jc w:val="both"/>
              <w:rPr>
                <w:b/>
              </w:rPr>
            </w:pPr>
            <w:r w:rsidRPr="00AC6021">
              <w:rPr>
                <w:b/>
                <w:color w:val="000000" w:themeColor="text1"/>
              </w:rPr>
              <w:lastRenderedPageBreak/>
              <w:t>2.5. Т</w:t>
            </w:r>
            <w:r w:rsidR="003B5AA7" w:rsidRPr="00AC6021">
              <w:rPr>
                <w:b/>
              </w:rPr>
              <w:t xml:space="preserve">уризм, </w:t>
            </w:r>
            <w:r w:rsidR="005022BD" w:rsidRPr="00AC6021">
              <w:rPr>
                <w:b/>
              </w:rPr>
              <w:t xml:space="preserve">гостиницы, общепит, </w:t>
            </w:r>
            <w:r w:rsidR="003B5AA7" w:rsidRPr="00AC6021">
              <w:rPr>
                <w:b/>
              </w:rPr>
              <w:t xml:space="preserve">экология, спорт, </w:t>
            </w:r>
            <w:r w:rsidR="005022BD" w:rsidRPr="00AC6021">
              <w:rPr>
                <w:b/>
              </w:rPr>
              <w:t>организация выставок и конференций</w:t>
            </w:r>
            <w:r w:rsidR="003B5AA7" w:rsidRPr="00AC6021">
              <w:rPr>
                <w:b/>
              </w:rPr>
              <w:t xml:space="preserve">, </w:t>
            </w:r>
            <w:r w:rsidR="005022BD" w:rsidRPr="00AC6021">
              <w:rPr>
                <w:b/>
              </w:rPr>
              <w:t>деят</w:t>
            </w:r>
            <w:r w:rsidR="003B5AA7" w:rsidRPr="00AC6021">
              <w:rPr>
                <w:b/>
                <w:spacing w:val="-10"/>
              </w:rPr>
              <w:t>ельность</w:t>
            </w:r>
            <w:r w:rsidR="005022BD" w:rsidRPr="00AC6021">
              <w:rPr>
                <w:b/>
                <w:spacing w:val="-10"/>
              </w:rPr>
              <w:t xml:space="preserve"> в области информации и связи</w:t>
            </w:r>
            <w:r w:rsidRPr="00AC6021">
              <w:rPr>
                <w:b/>
                <w:spacing w:val="-10"/>
              </w:rPr>
              <w:t xml:space="preserve">, </w:t>
            </w:r>
            <w:r w:rsidRPr="00AC6021">
              <w:rPr>
                <w:b/>
              </w:rPr>
              <w:t>деятельность профессиональная, научная и техническая</w:t>
            </w:r>
            <w:r w:rsidR="003B5AA7" w:rsidRPr="00AC6021">
              <w:rPr>
                <w:b/>
              </w:rPr>
              <w:t>:</w:t>
            </w:r>
          </w:p>
          <w:p w14:paraId="334E1F12" w14:textId="4E2069AE" w:rsidR="00AC6021" w:rsidRDefault="00AC6021" w:rsidP="00AC6021">
            <w:pPr>
              <w:jc w:val="both"/>
            </w:pPr>
            <w:r>
              <w:t>- сумма займа от 100 тыс. руб. до 3 млн. рублей, 8,5 % годовых, сроком до 3х лет.</w:t>
            </w:r>
          </w:p>
          <w:p w14:paraId="4C8310DA" w14:textId="3AF4F6DB" w:rsidR="00AC6021" w:rsidRDefault="00AC6021" w:rsidP="00AC6021">
            <w:pPr>
              <w:jc w:val="both"/>
            </w:pPr>
            <w:r>
              <w:t>- сумма займа от 3 млн. руб. до 5 млн. рублей, 9,5 % годовых, сроком до 3х лет.</w:t>
            </w:r>
          </w:p>
          <w:p w14:paraId="491CF1B7" w14:textId="5158B539" w:rsidR="005022BD" w:rsidRDefault="00AC6021" w:rsidP="00AC6021">
            <w:pPr>
              <w:jc w:val="both"/>
            </w:pPr>
            <w:r>
              <w:t>Требуется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70971EF4" w14:textId="77777777" w:rsidR="00AC6021" w:rsidRDefault="00AC6021" w:rsidP="00AC6021">
            <w:pPr>
              <w:jc w:val="both"/>
              <w:rPr>
                <w:color w:val="000000" w:themeColor="text1"/>
              </w:rPr>
            </w:pPr>
            <w:r>
              <w:rPr>
                <w:color w:val="000000" w:themeColor="text1"/>
              </w:rPr>
              <w:t xml:space="preserve">- </w:t>
            </w:r>
            <w:r>
              <w:t xml:space="preserve">сумма займа от 100 тыс. руб. до 2,5 млн. рублей, 13 % годовых, сроком до 3х лет, </w:t>
            </w:r>
            <w:r>
              <w:rPr>
                <w:color w:val="000000" w:themeColor="text1"/>
              </w:rPr>
              <w:t>без залога (требуется поручительство бенефициаров бизнеса и/или третьих лиц).</w:t>
            </w:r>
          </w:p>
          <w:p w14:paraId="708B6682" w14:textId="77777777" w:rsidR="00AC6021" w:rsidRDefault="00AC6021" w:rsidP="00AC6021">
            <w:pPr>
              <w:jc w:val="both"/>
              <w:rPr>
                <w:color w:val="000000" w:themeColor="text1"/>
              </w:rPr>
            </w:pPr>
          </w:p>
          <w:p w14:paraId="71CB6515" w14:textId="77777777" w:rsidR="00AC6021" w:rsidRDefault="00AC6021" w:rsidP="00232A6B">
            <w:pPr>
              <w:jc w:val="both"/>
              <w:rPr>
                <w:b/>
                <w:color w:val="000000" w:themeColor="text1"/>
                <w:spacing w:val="-14"/>
              </w:rPr>
            </w:pPr>
            <w:r w:rsidRPr="00AC6021">
              <w:rPr>
                <w:b/>
              </w:rPr>
              <w:t xml:space="preserve">3. </w:t>
            </w:r>
            <w:r w:rsidR="003B5AA7" w:rsidRPr="00AC6021">
              <w:rPr>
                <w:b/>
                <w:color w:val="000000" w:themeColor="text1"/>
                <w:spacing w:val="-14"/>
              </w:rPr>
              <w:t>Женщина- предприниматель</w:t>
            </w:r>
            <w:r>
              <w:rPr>
                <w:b/>
                <w:color w:val="000000" w:themeColor="text1"/>
                <w:spacing w:val="-14"/>
              </w:rPr>
              <w:t xml:space="preserve">: </w:t>
            </w:r>
          </w:p>
          <w:p w14:paraId="5394193A" w14:textId="6D3409E7" w:rsidR="00AC6021" w:rsidRDefault="00AC6021" w:rsidP="00AC6021">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9</w:t>
            </w:r>
            <w:r w:rsidRPr="00011036">
              <w:t xml:space="preserve"> % годовых, сроком до 3х лет</w:t>
            </w:r>
            <w:r>
              <w:t>.</w:t>
            </w:r>
          </w:p>
          <w:p w14:paraId="73989E8F" w14:textId="77777777" w:rsidR="00AC6021" w:rsidRDefault="00AC6021" w:rsidP="00AC6021">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4107C1A5" w14:textId="77777777" w:rsidR="00AC6021" w:rsidRDefault="00AC6021" w:rsidP="00AC6021">
            <w:pPr>
              <w:jc w:val="both"/>
            </w:pPr>
          </w:p>
          <w:p w14:paraId="619CADC8" w14:textId="6B1DE8AB" w:rsidR="00AC6021" w:rsidRDefault="00AC6021" w:rsidP="00AC6021">
            <w:pPr>
              <w:jc w:val="both"/>
              <w:rPr>
                <w:color w:val="000000" w:themeColor="text1"/>
              </w:rPr>
            </w:pPr>
            <w:r>
              <w:rPr>
                <w:color w:val="000000" w:themeColor="text1"/>
                <w:sz w:val="16"/>
                <w:szCs w:val="16"/>
              </w:rPr>
              <w:t xml:space="preserve">- </w:t>
            </w:r>
            <w:r w:rsidRPr="00011036">
              <w:t xml:space="preserve">сумма займа от 100 тыс. руб. до </w:t>
            </w:r>
            <w:r>
              <w:t>2,5</w:t>
            </w:r>
            <w:r w:rsidRPr="00011036">
              <w:t xml:space="preserve"> млн. рублей, </w:t>
            </w:r>
            <w:r>
              <w:t xml:space="preserve">13 </w:t>
            </w:r>
            <w:r w:rsidRPr="00011036">
              <w:t>% годовых, сроком до 3х лет</w:t>
            </w:r>
            <w:r>
              <w:t xml:space="preserve">, </w:t>
            </w:r>
            <w:r>
              <w:rPr>
                <w:color w:val="000000" w:themeColor="text1"/>
              </w:rPr>
              <w:t>без залога (требуется поручительство бенефициаров бизнеса и/или третьих лиц).</w:t>
            </w:r>
          </w:p>
          <w:p w14:paraId="1398BADB" w14:textId="77777777" w:rsidR="00154FDB" w:rsidRDefault="00154FDB" w:rsidP="00AC6021">
            <w:pPr>
              <w:jc w:val="both"/>
              <w:rPr>
                <w:b/>
                <w:color w:val="000000" w:themeColor="text1"/>
              </w:rPr>
            </w:pPr>
          </w:p>
          <w:p w14:paraId="352EBB4B" w14:textId="21E61AA4" w:rsidR="00AC6021" w:rsidRPr="00AC6021" w:rsidRDefault="00AC6021" w:rsidP="00AC6021">
            <w:pPr>
              <w:jc w:val="both"/>
              <w:rPr>
                <w:b/>
                <w:color w:val="000000" w:themeColor="text1"/>
              </w:rPr>
            </w:pPr>
            <w:r w:rsidRPr="00AC6021">
              <w:rPr>
                <w:b/>
                <w:color w:val="000000" w:themeColor="text1"/>
              </w:rPr>
              <w:t>4. Молодой предприниматель (до 35 лет включительно):</w:t>
            </w:r>
          </w:p>
          <w:p w14:paraId="3CB8B424" w14:textId="7F3FD1EB" w:rsidR="00AC6021" w:rsidRDefault="00AC6021" w:rsidP="00AC6021">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7,5</w:t>
            </w:r>
            <w:r w:rsidRPr="00011036">
              <w:t xml:space="preserve"> % годовых, сроком до 3х лет</w:t>
            </w:r>
            <w:r>
              <w:t>.</w:t>
            </w:r>
          </w:p>
          <w:p w14:paraId="14E38BEB" w14:textId="77777777" w:rsidR="00AC6021" w:rsidRDefault="00AC6021" w:rsidP="00AC6021">
            <w:pPr>
              <w:jc w:val="both"/>
            </w:pPr>
            <w:r>
              <w:lastRenderedPageBreak/>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7DA12EF2" w14:textId="2B92E54A" w:rsidR="00AC6021" w:rsidRDefault="00AC6021" w:rsidP="00232A6B">
            <w:pPr>
              <w:jc w:val="both"/>
              <w:rPr>
                <w:b/>
                <w:color w:val="000000" w:themeColor="text1"/>
                <w:spacing w:val="-14"/>
              </w:rPr>
            </w:pPr>
          </w:p>
          <w:p w14:paraId="4CCCBAE3" w14:textId="31ECF6D8" w:rsidR="00AC6021" w:rsidRPr="00AC6021" w:rsidRDefault="00AC6021" w:rsidP="00AC6021">
            <w:pPr>
              <w:jc w:val="both"/>
              <w:rPr>
                <w:b/>
                <w:color w:val="000000" w:themeColor="text1"/>
              </w:rPr>
            </w:pPr>
            <w:r>
              <w:rPr>
                <w:b/>
                <w:color w:val="000000" w:themeColor="text1"/>
              </w:rPr>
              <w:t>5</w:t>
            </w:r>
            <w:r w:rsidRPr="00AC6021">
              <w:rPr>
                <w:b/>
                <w:color w:val="000000" w:themeColor="text1"/>
              </w:rPr>
              <w:t>. Предприниматель</w:t>
            </w:r>
            <w:r>
              <w:rPr>
                <w:b/>
                <w:color w:val="000000" w:themeColor="text1"/>
              </w:rPr>
              <w:t xml:space="preserve"> </w:t>
            </w:r>
            <w:r w:rsidRPr="00AC6021">
              <w:rPr>
                <w:b/>
                <w:color w:val="000000" w:themeColor="text1"/>
              </w:rPr>
              <w:t>55+</w:t>
            </w:r>
            <w:r>
              <w:rPr>
                <w:b/>
                <w:color w:val="000000" w:themeColor="text1"/>
              </w:rPr>
              <w:t xml:space="preserve"> (</w:t>
            </w:r>
            <w:r w:rsidRPr="00AC6021">
              <w:rPr>
                <w:b/>
              </w:rPr>
              <w:t>физическое лицо, достигшее возраста 55 лет)</w:t>
            </w:r>
            <w:r w:rsidRPr="00AC6021">
              <w:rPr>
                <w:b/>
                <w:color w:val="000000" w:themeColor="text1"/>
              </w:rPr>
              <w:t>:</w:t>
            </w:r>
          </w:p>
          <w:p w14:paraId="7CE74C49" w14:textId="74AC21CA" w:rsidR="00AC6021" w:rsidRDefault="00AC6021" w:rsidP="00AC6021">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8</w:t>
            </w:r>
            <w:r w:rsidRPr="00011036">
              <w:t xml:space="preserve"> % годовых, сроком до 3х лет</w:t>
            </w:r>
            <w:r>
              <w:t>.</w:t>
            </w:r>
          </w:p>
          <w:p w14:paraId="50668E85" w14:textId="77777777" w:rsidR="00AC6021" w:rsidRDefault="00AC6021" w:rsidP="00AC6021">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097663DB" w14:textId="77777777" w:rsidR="00AC6021" w:rsidRDefault="00AC6021" w:rsidP="00AC6021">
            <w:pPr>
              <w:jc w:val="both"/>
            </w:pPr>
          </w:p>
          <w:p w14:paraId="1DE16C60" w14:textId="77777777" w:rsidR="00AC6021" w:rsidRDefault="00AC6021" w:rsidP="00AC6021">
            <w:pPr>
              <w:jc w:val="both"/>
              <w:rPr>
                <w:color w:val="000000" w:themeColor="text1"/>
              </w:rPr>
            </w:pPr>
            <w:r>
              <w:rPr>
                <w:color w:val="000000" w:themeColor="text1"/>
                <w:sz w:val="16"/>
                <w:szCs w:val="16"/>
              </w:rPr>
              <w:t xml:space="preserve">- </w:t>
            </w:r>
            <w:r w:rsidRPr="00011036">
              <w:t xml:space="preserve">сумма займа от 100 тыс. руб. до </w:t>
            </w:r>
            <w:r>
              <w:t>2,5</w:t>
            </w:r>
            <w:r w:rsidRPr="00011036">
              <w:t xml:space="preserve"> млн. рублей, </w:t>
            </w:r>
            <w:r>
              <w:t xml:space="preserve">13 </w:t>
            </w:r>
            <w:r w:rsidRPr="00011036">
              <w:t>% годовых, сроком до 3х лет</w:t>
            </w:r>
            <w:r>
              <w:t xml:space="preserve">, </w:t>
            </w:r>
            <w:r>
              <w:rPr>
                <w:color w:val="000000" w:themeColor="text1"/>
              </w:rPr>
              <w:t>без залога (требуется поручительство бенефициаров бизнеса и/или третьих лиц).</w:t>
            </w:r>
          </w:p>
          <w:p w14:paraId="3D730699" w14:textId="77777777" w:rsidR="00AC6021" w:rsidRDefault="00AC6021" w:rsidP="00232A6B">
            <w:pPr>
              <w:jc w:val="both"/>
              <w:rPr>
                <w:b/>
                <w:color w:val="000000" w:themeColor="text1"/>
                <w:spacing w:val="-14"/>
              </w:rPr>
            </w:pPr>
          </w:p>
          <w:p w14:paraId="13B6446C" w14:textId="2DC03235" w:rsidR="00AC6021" w:rsidRDefault="00AC6021" w:rsidP="00AC6021">
            <w:pPr>
              <w:jc w:val="both"/>
              <w:rPr>
                <w:b/>
                <w:color w:val="000000" w:themeColor="text1"/>
                <w:spacing w:val="-14"/>
              </w:rPr>
            </w:pPr>
            <w:r>
              <w:rPr>
                <w:b/>
                <w:color w:val="000000" w:themeColor="text1"/>
                <w:spacing w:val="-14"/>
              </w:rPr>
              <w:t xml:space="preserve">6. </w:t>
            </w:r>
            <w:r w:rsidRPr="00AC6021">
              <w:rPr>
                <w:b/>
                <w:color w:val="000000" w:themeColor="text1"/>
                <w:spacing w:val="-14"/>
              </w:rPr>
              <w:t>Резидент коворкинга</w:t>
            </w:r>
            <w:r>
              <w:rPr>
                <w:b/>
                <w:color w:val="000000" w:themeColor="text1"/>
                <w:spacing w:val="-14"/>
              </w:rPr>
              <w:t>:</w:t>
            </w:r>
          </w:p>
          <w:p w14:paraId="61AF3C28" w14:textId="0D1999D7" w:rsidR="00AC6021" w:rsidRDefault="00AC6021" w:rsidP="00AC6021">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5</w:t>
            </w:r>
            <w:r w:rsidRPr="00011036">
              <w:t xml:space="preserve"> % годовых, сроком до 3х лет</w:t>
            </w:r>
            <w:r>
              <w:t>.</w:t>
            </w:r>
          </w:p>
          <w:p w14:paraId="1AA3B934" w14:textId="77777777" w:rsidR="00AC6021" w:rsidRDefault="00AC6021" w:rsidP="00AC6021">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4152F851" w14:textId="5F93A98E" w:rsidR="00AC6021" w:rsidRPr="00AC6021" w:rsidRDefault="00AC6021" w:rsidP="00AC6021">
            <w:pPr>
              <w:jc w:val="both"/>
              <w:rPr>
                <w:color w:val="000000" w:themeColor="text1"/>
                <w:spacing w:val="-14"/>
              </w:rPr>
            </w:pPr>
            <w:r>
              <w:t>Срок деятельности субъекта менее 4 (четырех) лет</w:t>
            </w:r>
            <w:r w:rsidR="00F36646">
              <w:t>.</w:t>
            </w:r>
          </w:p>
          <w:p w14:paraId="0DC2F83D" w14:textId="0BB9EB12" w:rsidR="00AC6021" w:rsidRDefault="00AC6021" w:rsidP="00AC6021">
            <w:pPr>
              <w:jc w:val="both"/>
              <w:rPr>
                <w:color w:val="000000" w:themeColor="text1"/>
              </w:rPr>
            </w:pPr>
          </w:p>
          <w:p w14:paraId="767BB9C6" w14:textId="1DCA9EA4" w:rsidR="00AC6021" w:rsidRDefault="00F36646" w:rsidP="00AC6021">
            <w:pPr>
              <w:jc w:val="both"/>
              <w:rPr>
                <w:b/>
                <w:color w:val="000000" w:themeColor="text1"/>
              </w:rPr>
            </w:pPr>
            <w:r w:rsidRPr="00F36646">
              <w:rPr>
                <w:b/>
                <w:color w:val="000000" w:themeColor="text1"/>
              </w:rPr>
              <w:t>7.</w:t>
            </w:r>
            <w:r w:rsidR="00DC2D71" w:rsidRPr="00DC2D71">
              <w:t xml:space="preserve"> </w:t>
            </w:r>
            <w:r w:rsidR="00DC2D71" w:rsidRPr="00DC2D71">
              <w:rPr>
                <w:b/>
                <w:color w:val="000000" w:themeColor="text1"/>
              </w:rPr>
              <w:t>Рефинансирование</w:t>
            </w:r>
          </w:p>
          <w:p w14:paraId="763D6F37" w14:textId="3F7682E2" w:rsidR="00DC2D71" w:rsidRDefault="00DC2D71" w:rsidP="00AC6021">
            <w:pPr>
              <w:jc w:val="both"/>
              <w:rPr>
                <w:b/>
                <w:color w:val="000000" w:themeColor="text1"/>
              </w:rPr>
            </w:pPr>
            <w:r>
              <w:rPr>
                <w:b/>
                <w:color w:val="000000" w:themeColor="text1"/>
              </w:rPr>
              <w:t xml:space="preserve">7.1. </w:t>
            </w:r>
            <w:r w:rsidRPr="00DC2D71">
              <w:rPr>
                <w:b/>
                <w:color w:val="000000" w:themeColor="text1"/>
              </w:rPr>
              <w:t>Рефинансирование (приоритетный)</w:t>
            </w:r>
            <w:r>
              <w:rPr>
                <w:b/>
                <w:color w:val="000000" w:themeColor="text1"/>
              </w:rPr>
              <w:t>:</w:t>
            </w:r>
          </w:p>
          <w:p w14:paraId="0CD99E5B" w14:textId="3860D652" w:rsidR="00DC2D71" w:rsidRDefault="00DC2D71" w:rsidP="00DC2D71">
            <w:pPr>
              <w:jc w:val="both"/>
              <w:rPr>
                <w:color w:val="000000" w:themeColor="text1"/>
                <w:sz w:val="16"/>
                <w:szCs w:val="16"/>
              </w:rPr>
            </w:pPr>
            <w:r>
              <w:t xml:space="preserve">- </w:t>
            </w:r>
            <w:r w:rsidRPr="00011036">
              <w:t xml:space="preserve">сумма займа от 100 тыс. руб. до </w:t>
            </w:r>
            <w:r w:rsidR="002D3A38">
              <w:t>3</w:t>
            </w:r>
            <w:r w:rsidRPr="00011036">
              <w:t xml:space="preserve"> млн. рублей, </w:t>
            </w:r>
            <w:r w:rsidR="002D3A38">
              <w:t xml:space="preserve">от 7,0 % до 7,5 </w:t>
            </w:r>
            <w:r w:rsidRPr="00011036">
              <w:t>% годовых, сроком до 3х лет</w:t>
            </w:r>
            <w:r>
              <w:t>.</w:t>
            </w:r>
          </w:p>
          <w:p w14:paraId="139CC5AE" w14:textId="77777777" w:rsidR="00DC2D71" w:rsidRDefault="00DC2D71" w:rsidP="00DC2D71">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3B48117D" w14:textId="4BDF4745" w:rsidR="00DC2D71" w:rsidRDefault="002D3A38" w:rsidP="00AC6021">
            <w:pPr>
              <w:jc w:val="both"/>
              <w:rPr>
                <w:b/>
                <w:color w:val="000000" w:themeColor="text1"/>
              </w:rPr>
            </w:pPr>
            <w:r>
              <w:rPr>
                <w:b/>
                <w:color w:val="000000" w:themeColor="text1"/>
              </w:rPr>
              <w:lastRenderedPageBreak/>
              <w:t xml:space="preserve">7.2. </w:t>
            </w:r>
            <w:r w:rsidRPr="002D3A38">
              <w:rPr>
                <w:b/>
                <w:color w:val="000000" w:themeColor="text1"/>
              </w:rPr>
              <w:t>Рефинансирование</w:t>
            </w:r>
            <w:r>
              <w:rPr>
                <w:b/>
                <w:color w:val="000000" w:themeColor="text1"/>
              </w:rPr>
              <w:t>:</w:t>
            </w:r>
          </w:p>
          <w:p w14:paraId="4508457F" w14:textId="2DEABF81" w:rsidR="002D3A38" w:rsidRDefault="002D3A38" w:rsidP="002D3A38">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 xml:space="preserve">8,5 </w:t>
            </w:r>
            <w:r w:rsidRPr="00011036">
              <w:t>% годовых, сроком до 3х лет</w:t>
            </w:r>
            <w:r>
              <w:t>.</w:t>
            </w:r>
          </w:p>
          <w:p w14:paraId="695F0302" w14:textId="77777777" w:rsidR="002D3A38" w:rsidRDefault="002D3A38" w:rsidP="002D3A38">
            <w:pPr>
              <w:jc w:val="both"/>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791D3E08" w14:textId="77777777" w:rsidR="002D3A38" w:rsidRDefault="002D3A38" w:rsidP="002D3A38">
            <w:pPr>
              <w:jc w:val="both"/>
            </w:pPr>
          </w:p>
          <w:p w14:paraId="19A65C13" w14:textId="771D6979" w:rsidR="002D3A38" w:rsidRDefault="002D3A38" w:rsidP="002D3A38">
            <w:pPr>
              <w:jc w:val="both"/>
              <w:rPr>
                <w:b/>
                <w:bCs/>
              </w:rPr>
            </w:pPr>
            <w:r w:rsidRPr="002D3A38">
              <w:rPr>
                <w:b/>
                <w:bCs/>
              </w:rPr>
              <w:t>8. Прочие виды деятельности</w:t>
            </w:r>
            <w:r>
              <w:rPr>
                <w:b/>
                <w:bCs/>
              </w:rPr>
              <w:t>:</w:t>
            </w:r>
          </w:p>
          <w:p w14:paraId="41F01B7D" w14:textId="6A243A82" w:rsidR="002D3A38" w:rsidRDefault="002D3A38" w:rsidP="002D3A38">
            <w:pPr>
              <w:jc w:val="both"/>
              <w:rPr>
                <w:color w:val="000000" w:themeColor="text1"/>
                <w:sz w:val="16"/>
                <w:szCs w:val="16"/>
              </w:rPr>
            </w:pPr>
            <w:r>
              <w:t xml:space="preserve">- </w:t>
            </w:r>
            <w:r w:rsidRPr="00011036">
              <w:t xml:space="preserve">сумма займа от 100 тыс. руб. до </w:t>
            </w:r>
            <w:r>
              <w:t>3</w:t>
            </w:r>
            <w:r w:rsidRPr="00011036">
              <w:t xml:space="preserve"> млн. рублей, </w:t>
            </w:r>
            <w:r>
              <w:t xml:space="preserve">14 </w:t>
            </w:r>
            <w:r w:rsidRPr="00011036">
              <w:t>% годовых, сроком до 3х лет</w:t>
            </w:r>
            <w:r>
              <w:t>.</w:t>
            </w:r>
          </w:p>
          <w:p w14:paraId="5F812FF0" w14:textId="0AE5700F" w:rsidR="003B5AA7" w:rsidRDefault="002D3A38" w:rsidP="003B5AA7">
            <w:pPr>
              <w:jc w:val="both"/>
              <w:rPr>
                <w:b/>
                <w:bCs/>
              </w:rPr>
            </w:pPr>
            <w:r>
              <w:t>Т</w:t>
            </w:r>
            <w:r w:rsidRPr="00011036">
              <w:t>ребуется залог (движимое или недвижимое имущество) и поручительство бенефициаров бизнеса (третьих лиц). При недостатке залога поручительство Гарантийного фонда РО.</w:t>
            </w:r>
          </w:p>
          <w:p w14:paraId="2CBAA91A" w14:textId="77777777" w:rsidR="002D3A38" w:rsidRPr="002D3A38" w:rsidRDefault="002D3A38" w:rsidP="003B5AA7">
            <w:pPr>
              <w:jc w:val="both"/>
              <w:rPr>
                <w:b/>
                <w:bCs/>
              </w:rPr>
            </w:pPr>
          </w:p>
          <w:p w14:paraId="701A3EDB" w14:textId="4FD17051" w:rsidR="003B5AA7" w:rsidRDefault="003B5AA7" w:rsidP="005022BD">
            <w:pPr>
              <w:jc w:val="both"/>
            </w:pPr>
            <w:r w:rsidRPr="002F4291">
              <w:rPr>
                <w:color w:val="000000" w:themeColor="text1"/>
              </w:rPr>
              <w:t xml:space="preserve">Подробные условия получения микрозайма на официальном сайте </w:t>
            </w:r>
            <w:hyperlink r:id="rId31" w:history="1">
              <w:r w:rsidRPr="002F4291">
                <w:rPr>
                  <w:rStyle w:val="ab"/>
                </w:rPr>
                <w:t>https://www.rmfpp.ru/</w:t>
              </w:r>
            </w:hyperlink>
            <w:r w:rsidR="005022BD">
              <w:rPr>
                <w:rStyle w:val="ab"/>
              </w:rPr>
              <w:t xml:space="preserve"> </w:t>
            </w:r>
            <w:r w:rsidRPr="002F4291">
              <w:t>или по тел. (863) 322 61 01</w:t>
            </w:r>
          </w:p>
          <w:p w14:paraId="30CEA7DF" w14:textId="77777777" w:rsidR="00154FDB" w:rsidRDefault="00154FDB" w:rsidP="005022BD">
            <w:pPr>
              <w:jc w:val="both"/>
            </w:pPr>
          </w:p>
          <w:p w14:paraId="2CE63424" w14:textId="76DFB15F" w:rsidR="002D3A38" w:rsidRPr="002F4291" w:rsidRDefault="002D3A38" w:rsidP="005022BD">
            <w:pPr>
              <w:jc w:val="both"/>
              <w:rPr>
                <w:sz w:val="16"/>
                <w:szCs w:val="16"/>
              </w:rPr>
            </w:pPr>
          </w:p>
        </w:tc>
        <w:tc>
          <w:tcPr>
            <w:tcW w:w="4542" w:type="dxa"/>
          </w:tcPr>
          <w:p w14:paraId="0F3EA311" w14:textId="6A0F0610" w:rsidR="003B5AA7" w:rsidRPr="00890E28" w:rsidRDefault="003B5AA7" w:rsidP="003B5AA7">
            <w:r w:rsidRPr="00890E28">
              <w:lastRenderedPageBreak/>
              <w:t>Постановление Администрации города Ростова-на-Дону №202 от 17.03.2022 «Об утверждении Плана первоочередных действий по обеспечению устойчивого развития города Ростова-на-Дону</w:t>
            </w:r>
          </w:p>
          <w:p w14:paraId="71027EE4" w14:textId="77777777" w:rsidR="003B5AA7" w:rsidRPr="00890E28" w:rsidRDefault="003B5AA7" w:rsidP="003B5AA7">
            <w:r w:rsidRPr="00890E28">
              <w:t>в условиях внешнего санкционного</w:t>
            </w:r>
          </w:p>
          <w:p w14:paraId="24028742" w14:textId="07CAE81E" w:rsidR="003B5AA7" w:rsidRPr="00890E28" w:rsidRDefault="003B5AA7" w:rsidP="003B5AA7">
            <w:pPr>
              <w:jc w:val="both"/>
            </w:pPr>
            <w:r w:rsidRPr="00890E28">
              <w:t>давления»</w:t>
            </w:r>
          </w:p>
        </w:tc>
      </w:tr>
      <w:tr w:rsidR="003B5AA7" w:rsidRPr="00A3533E" w14:paraId="3C22B9E0" w14:textId="77777777" w:rsidTr="005022BD">
        <w:trPr>
          <w:trHeight w:val="1466"/>
          <w:jc w:val="center"/>
        </w:trPr>
        <w:tc>
          <w:tcPr>
            <w:tcW w:w="4957" w:type="dxa"/>
          </w:tcPr>
          <w:p w14:paraId="336B5498" w14:textId="7A68192C" w:rsidR="003B5AA7" w:rsidRPr="00890E28" w:rsidRDefault="003B5AA7" w:rsidP="003B5AA7">
            <w:pPr>
              <w:jc w:val="both"/>
              <w:rPr>
                <w:b/>
              </w:rPr>
            </w:pPr>
            <w:r w:rsidRPr="00890E28">
              <w:rPr>
                <w:b/>
              </w:rPr>
              <w:lastRenderedPageBreak/>
              <w:t xml:space="preserve">Бесплатные консультации </w:t>
            </w:r>
            <w:r w:rsidRPr="00890E28">
              <w:rPr>
                <w:b/>
                <w:bCs/>
              </w:rPr>
              <w:t xml:space="preserve">по вопросам </w:t>
            </w:r>
            <w:r w:rsidRPr="00890E28">
              <w:rPr>
                <w:b/>
                <w:bCs/>
                <w:spacing w:val="-10"/>
              </w:rPr>
              <w:t>осуществления предпринимательской деятельности</w:t>
            </w:r>
            <w:r w:rsidRPr="00890E28">
              <w:rPr>
                <w:b/>
              </w:rPr>
              <w:t xml:space="preserve"> </w:t>
            </w:r>
            <w:r w:rsidRPr="00890E28">
              <w:rPr>
                <w:bCs/>
              </w:rPr>
              <w:t>на базе</w:t>
            </w:r>
            <w:r w:rsidRPr="00890E28">
              <w:rPr>
                <w:b/>
              </w:rPr>
              <w:t xml:space="preserve"> </w:t>
            </w:r>
            <w:r w:rsidRPr="00890E28">
              <w:rPr>
                <w:bCs/>
              </w:rPr>
              <w:t>м</w:t>
            </w:r>
            <w:r w:rsidRPr="00890E28">
              <w:t>униципального центра развития предпринимательства «Новый Ростов»</w:t>
            </w:r>
          </w:p>
        </w:tc>
        <w:tc>
          <w:tcPr>
            <w:tcW w:w="6378" w:type="dxa"/>
            <w:shd w:val="clear" w:color="auto" w:fill="auto"/>
          </w:tcPr>
          <w:p w14:paraId="07FDEADB" w14:textId="77777777" w:rsidR="003B5AA7" w:rsidRPr="00890E28" w:rsidRDefault="003B5AA7" w:rsidP="003B5AA7">
            <w:pPr>
              <w:jc w:val="both"/>
            </w:pPr>
            <w:r w:rsidRPr="00890E28">
              <w:t>Для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граждан, желающих организовать собственное дело, зарегистрированных в г. Ростове-на-Дону</w:t>
            </w:r>
          </w:p>
          <w:p w14:paraId="4DA154EF" w14:textId="77777777" w:rsidR="003B5AA7" w:rsidRPr="00890E28" w:rsidRDefault="003B5AA7" w:rsidP="003B5AA7">
            <w:pPr>
              <w:jc w:val="both"/>
              <w:rPr>
                <w:b/>
              </w:rPr>
            </w:pPr>
            <w:r w:rsidRPr="00890E28">
              <w:t>«Горячая линия» (</w:t>
            </w:r>
            <w:r w:rsidRPr="00890E28">
              <w:rPr>
                <w:b/>
              </w:rPr>
              <w:t xml:space="preserve">863) 268 8 911 </w:t>
            </w:r>
          </w:p>
          <w:p w14:paraId="78BCFC16" w14:textId="1360233E" w:rsidR="003B5AA7" w:rsidRDefault="003B5AA7" w:rsidP="003B5AA7">
            <w:pPr>
              <w:jc w:val="both"/>
              <w:rPr>
                <w:rStyle w:val="ab"/>
              </w:rPr>
            </w:pPr>
            <w:r w:rsidRPr="00890E28">
              <w:rPr>
                <w:color w:val="000000" w:themeColor="text1"/>
              </w:rPr>
              <w:t xml:space="preserve">Сайт </w:t>
            </w:r>
            <w:proofErr w:type="spellStart"/>
            <w:proofErr w:type="gramStart"/>
            <w:r w:rsidRPr="00890E28">
              <w:rPr>
                <w:rStyle w:val="ab"/>
              </w:rPr>
              <w:t>подкрышей.рф</w:t>
            </w:r>
            <w:proofErr w:type="spellEnd"/>
            <w:proofErr w:type="gramEnd"/>
          </w:p>
          <w:p w14:paraId="6A34AB8E" w14:textId="77777777" w:rsidR="00154FDB" w:rsidRDefault="00154FDB" w:rsidP="003B5AA7">
            <w:pPr>
              <w:jc w:val="both"/>
              <w:rPr>
                <w:rStyle w:val="ab"/>
              </w:rPr>
            </w:pPr>
            <w:bookmarkStart w:id="6" w:name="_GoBack"/>
            <w:bookmarkEnd w:id="6"/>
          </w:p>
          <w:p w14:paraId="37991267" w14:textId="4F4DDA50" w:rsidR="00DF40CE" w:rsidRPr="00890E28" w:rsidRDefault="00DF40CE" w:rsidP="003B5AA7">
            <w:pPr>
              <w:jc w:val="both"/>
              <w:rPr>
                <w:color w:val="000000" w:themeColor="text1"/>
              </w:rPr>
            </w:pPr>
          </w:p>
        </w:tc>
        <w:tc>
          <w:tcPr>
            <w:tcW w:w="4542" w:type="dxa"/>
          </w:tcPr>
          <w:p w14:paraId="4A3839EF" w14:textId="77777777" w:rsidR="003B5AA7" w:rsidRPr="00890E28" w:rsidRDefault="003B5AA7" w:rsidP="003B5AA7">
            <w:pPr>
              <w:jc w:val="both"/>
            </w:pPr>
            <w:r w:rsidRPr="00890E28">
              <w:t>Постановление Администрации города Ростова-на-Дону №202 от 17.03.2022 «Об утверждении Плана первоочередных действий по обеспечению устойчивого развития города Ростова-на-Дону</w:t>
            </w:r>
          </w:p>
          <w:p w14:paraId="6A1370BF" w14:textId="77777777" w:rsidR="003B5AA7" w:rsidRPr="00890E28" w:rsidRDefault="003B5AA7" w:rsidP="003B5AA7">
            <w:r w:rsidRPr="00890E28">
              <w:t>в условиях внешнего санкционного</w:t>
            </w:r>
          </w:p>
          <w:p w14:paraId="0663C254" w14:textId="06D930F2" w:rsidR="003B5AA7" w:rsidRPr="00890E28" w:rsidRDefault="003B5AA7" w:rsidP="003B5AA7">
            <w:pPr>
              <w:rPr>
                <w:color w:val="000000" w:themeColor="text1"/>
              </w:rPr>
            </w:pPr>
            <w:r w:rsidRPr="00890E28">
              <w:t>давления»</w:t>
            </w:r>
          </w:p>
        </w:tc>
      </w:tr>
      <w:tr w:rsidR="003B5AA7" w:rsidRPr="00632AD3" w14:paraId="5DC35F01" w14:textId="77777777" w:rsidTr="005022BD">
        <w:trPr>
          <w:trHeight w:val="1292"/>
          <w:jc w:val="center"/>
        </w:trPr>
        <w:tc>
          <w:tcPr>
            <w:tcW w:w="4957" w:type="dxa"/>
          </w:tcPr>
          <w:p w14:paraId="7A209F57" w14:textId="5BDAAF73" w:rsidR="003B5AA7" w:rsidRPr="00890E28" w:rsidRDefault="003B5AA7" w:rsidP="003B5AA7">
            <w:pPr>
              <w:pStyle w:val="Default"/>
              <w:rPr>
                <w:b/>
              </w:rPr>
            </w:pPr>
            <w:r w:rsidRPr="00890E28">
              <w:rPr>
                <w:b/>
                <w:bCs/>
              </w:rPr>
              <w:lastRenderedPageBreak/>
              <w:t>Оказание содействия в организации обмена информацией</w:t>
            </w:r>
            <w:r w:rsidRPr="00890E28">
              <w:t xml:space="preserve"> производителей отечественной промышленной продукции, поставщиков, иных предприятий для выстраивания цепочек производственной кооперации, совместного производства конечной продукции</w:t>
            </w:r>
          </w:p>
        </w:tc>
        <w:tc>
          <w:tcPr>
            <w:tcW w:w="6378" w:type="dxa"/>
          </w:tcPr>
          <w:p w14:paraId="508DD054" w14:textId="1F41A213" w:rsidR="003B5AA7" w:rsidRPr="00890E28" w:rsidRDefault="003B5AA7" w:rsidP="003B5AA7">
            <w:pPr>
              <w:pStyle w:val="a9"/>
              <w:shd w:val="clear" w:color="auto" w:fill="F6F6F6"/>
              <w:spacing w:before="0" w:beforeAutospacing="0" w:after="0" w:afterAutospacing="0"/>
              <w:jc w:val="both"/>
              <w:rPr>
                <w:color w:val="000000" w:themeColor="text1"/>
              </w:rPr>
            </w:pPr>
            <w:r w:rsidRPr="00890E28">
              <w:rPr>
                <w:color w:val="000000" w:themeColor="text1"/>
              </w:rPr>
              <w:t>Для всех организаций и предпринимателей</w:t>
            </w:r>
          </w:p>
        </w:tc>
        <w:tc>
          <w:tcPr>
            <w:tcW w:w="4542" w:type="dxa"/>
          </w:tcPr>
          <w:p w14:paraId="6519B6EC" w14:textId="77777777" w:rsidR="003B5AA7" w:rsidRPr="00890E28" w:rsidRDefault="003B5AA7" w:rsidP="003B5AA7">
            <w:pPr>
              <w:pStyle w:val="a9"/>
              <w:shd w:val="clear" w:color="auto" w:fill="F6F6F6"/>
              <w:spacing w:before="0" w:beforeAutospacing="0" w:after="0" w:afterAutospacing="0"/>
              <w:jc w:val="both"/>
              <w:rPr>
                <w:color w:val="000000" w:themeColor="text1"/>
              </w:rPr>
            </w:pPr>
            <w:r w:rsidRPr="00890E28">
              <w:rPr>
                <w:color w:val="000000" w:themeColor="text1"/>
              </w:rPr>
              <w:t>Департамент экономики города Ростова-на-Дону, Торгово-промышленная палата Ростовской области (по согласованию)</w:t>
            </w:r>
          </w:p>
          <w:p w14:paraId="6B7E0CF1" w14:textId="1D82436F" w:rsidR="003B5AA7" w:rsidRPr="00890E28" w:rsidRDefault="003B5AA7" w:rsidP="003B5AA7"/>
        </w:tc>
      </w:tr>
      <w:bookmarkEnd w:id="5"/>
    </w:tbl>
    <w:p w14:paraId="68DE3E09" w14:textId="77777777" w:rsidR="006109A6" w:rsidRPr="00632AD3" w:rsidRDefault="006109A6" w:rsidP="006C1C6E">
      <w:pPr>
        <w:rPr>
          <w:color w:val="000000" w:themeColor="text1"/>
        </w:rPr>
      </w:pPr>
    </w:p>
    <w:sectPr w:rsidR="006109A6" w:rsidRPr="00632AD3" w:rsidSect="00C11FD4">
      <w:headerReference w:type="default" r:id="rId32"/>
      <w:footerReference w:type="default" r:id="rId33"/>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E551E" w14:textId="77777777" w:rsidR="00516E6A" w:rsidRDefault="00516E6A" w:rsidP="00723DEA">
      <w:r>
        <w:separator/>
      </w:r>
    </w:p>
  </w:endnote>
  <w:endnote w:type="continuationSeparator" w:id="0">
    <w:p w14:paraId="446D5EE9" w14:textId="77777777" w:rsidR="00516E6A" w:rsidRDefault="00516E6A" w:rsidP="0072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397721"/>
      <w:docPartObj>
        <w:docPartGallery w:val="Page Numbers (Bottom of Page)"/>
        <w:docPartUnique/>
      </w:docPartObj>
    </w:sdtPr>
    <w:sdtEndPr/>
    <w:sdtContent>
      <w:p w14:paraId="3EAE989A" w14:textId="178A3B8C" w:rsidR="00B30E22" w:rsidRDefault="00B30E22">
        <w:pPr>
          <w:pStyle w:val="a6"/>
          <w:jc w:val="right"/>
        </w:pPr>
        <w:r>
          <w:fldChar w:fldCharType="begin"/>
        </w:r>
        <w:r>
          <w:instrText>PAGE   \* MERGEFORMAT</w:instrText>
        </w:r>
        <w:r>
          <w:fldChar w:fldCharType="separate"/>
        </w:r>
        <w:r w:rsidR="00154FDB">
          <w:rPr>
            <w:noProof/>
          </w:rPr>
          <w:t>37</w:t>
        </w:r>
        <w:r>
          <w:rPr>
            <w:noProof/>
          </w:rPr>
          <w:fldChar w:fldCharType="end"/>
        </w:r>
      </w:p>
    </w:sdtContent>
  </w:sdt>
  <w:p w14:paraId="49D0FFC2" w14:textId="77777777" w:rsidR="00B30E22" w:rsidRDefault="00B30E22" w:rsidP="00DB07D2">
    <w:pPr>
      <w:pStyle w:val="a6"/>
      <w:jc w:val="center"/>
      <w:rPr>
        <w:b/>
        <w:bCs/>
      </w:rPr>
    </w:pPr>
    <w:r w:rsidRPr="00E504A7">
      <w:rPr>
        <w:b/>
        <w:bCs/>
      </w:rPr>
      <w:t xml:space="preserve">Консультации по вопросам господдержки по тел. «горячей линии» Муниципального центра развития </w:t>
    </w:r>
  </w:p>
  <w:p w14:paraId="4B211F1E" w14:textId="7D985C07" w:rsidR="00B30E22" w:rsidRPr="00E504A7" w:rsidRDefault="00B30E22" w:rsidP="00DB07D2">
    <w:pPr>
      <w:pStyle w:val="a6"/>
      <w:jc w:val="center"/>
      <w:rPr>
        <w:b/>
        <w:bCs/>
      </w:rPr>
    </w:pPr>
    <w:r>
      <w:rPr>
        <w:b/>
        <w:bCs/>
      </w:rPr>
      <w:t>п</w:t>
    </w:r>
    <w:r w:rsidRPr="00E504A7">
      <w:rPr>
        <w:b/>
        <w:bCs/>
      </w:rPr>
      <w:t>редпринимательства</w:t>
    </w:r>
    <w:r>
      <w:rPr>
        <w:b/>
        <w:bCs/>
      </w:rPr>
      <w:t xml:space="preserve"> </w:t>
    </w:r>
    <w:r w:rsidRPr="00E504A7">
      <w:rPr>
        <w:b/>
        <w:bCs/>
      </w:rPr>
      <w:t>«Новый Ростов» (863) 268-8-911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A3114" w14:textId="77777777" w:rsidR="00516E6A" w:rsidRDefault="00516E6A" w:rsidP="00723DEA">
      <w:r>
        <w:separator/>
      </w:r>
    </w:p>
  </w:footnote>
  <w:footnote w:type="continuationSeparator" w:id="0">
    <w:p w14:paraId="2E34296A" w14:textId="77777777" w:rsidR="00516E6A" w:rsidRDefault="00516E6A" w:rsidP="00723D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EA316" w14:textId="6EA8D55E" w:rsidR="00B30E22" w:rsidRPr="00B54E0A" w:rsidRDefault="00B30E22" w:rsidP="00B54E0A">
    <w:pPr>
      <w:pStyle w:val="a4"/>
      <w:jc w:val="center"/>
      <w:rPr>
        <w:b/>
        <w:bCs/>
        <w:sz w:val="28"/>
        <w:szCs w:val="28"/>
      </w:rPr>
    </w:pPr>
    <w:r w:rsidRPr="00B54E0A">
      <w:rPr>
        <w:b/>
        <w:bCs/>
        <w:sz w:val="28"/>
        <w:szCs w:val="28"/>
      </w:rPr>
      <w:t xml:space="preserve">Меры поддержки субъектов </w:t>
    </w:r>
    <w:r>
      <w:rPr>
        <w:b/>
        <w:bCs/>
        <w:sz w:val="28"/>
        <w:szCs w:val="28"/>
      </w:rPr>
      <w:t>предпринимательской деятельности</w:t>
    </w:r>
    <w:r w:rsidRPr="00B54E0A">
      <w:rPr>
        <w:b/>
        <w:bCs/>
        <w:sz w:val="28"/>
        <w:szCs w:val="28"/>
      </w:rPr>
      <w:t xml:space="preserve"> в период </w:t>
    </w:r>
    <w:r>
      <w:rPr>
        <w:b/>
        <w:bCs/>
        <w:sz w:val="28"/>
        <w:szCs w:val="28"/>
      </w:rPr>
      <w:t xml:space="preserve">действия экономических санкций </w:t>
    </w:r>
  </w:p>
  <w:p w14:paraId="7F438A76" w14:textId="77777777" w:rsidR="00B30E22" w:rsidRPr="00B54E0A" w:rsidRDefault="00B30E22" w:rsidP="00B54E0A">
    <w:pPr>
      <w:pStyle w:val="a4"/>
      <w:jc w:val="center"/>
      <w:rPr>
        <w:b/>
        <w:b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FFFFFFFF"/>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4345F86"/>
    <w:multiLevelType w:val="multilevel"/>
    <w:tmpl w:val="AED0F8BC"/>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2" w15:restartNumberingAfterBreak="0">
    <w:nsid w:val="0B2537C4"/>
    <w:multiLevelType w:val="multilevel"/>
    <w:tmpl w:val="31FC20B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D1DF8"/>
    <w:multiLevelType w:val="hybridMultilevel"/>
    <w:tmpl w:val="A81CE0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C15F1A"/>
    <w:multiLevelType w:val="multilevel"/>
    <w:tmpl w:val="53323F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8547B"/>
    <w:multiLevelType w:val="hybridMultilevel"/>
    <w:tmpl w:val="79728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FF46B2"/>
    <w:multiLevelType w:val="multilevel"/>
    <w:tmpl w:val="B5EE13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B01E6"/>
    <w:multiLevelType w:val="hybridMultilevel"/>
    <w:tmpl w:val="26D87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894DE0"/>
    <w:multiLevelType w:val="multilevel"/>
    <w:tmpl w:val="A1FC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7125B"/>
    <w:multiLevelType w:val="multilevel"/>
    <w:tmpl w:val="E7E83A00"/>
    <w:lvl w:ilvl="0">
      <w:start w:val="1"/>
      <w:numFmt w:val="bullet"/>
      <w:lvlText w:val=""/>
      <w:lvlJc w:val="left"/>
      <w:pPr>
        <w:tabs>
          <w:tab w:val="num" w:pos="9716"/>
        </w:tabs>
        <w:ind w:left="9716" w:hanging="360"/>
      </w:pPr>
      <w:rPr>
        <w:rFonts w:ascii="Symbol" w:hAnsi="Symbol" w:hint="default"/>
        <w:sz w:val="20"/>
      </w:rPr>
    </w:lvl>
    <w:lvl w:ilvl="1" w:tentative="1">
      <w:numFmt w:val="bullet"/>
      <w:lvlText w:val="o"/>
      <w:lvlJc w:val="left"/>
      <w:pPr>
        <w:tabs>
          <w:tab w:val="num" w:pos="10436"/>
        </w:tabs>
        <w:ind w:left="10436" w:hanging="360"/>
      </w:pPr>
      <w:rPr>
        <w:rFonts w:ascii="Courier New" w:hAnsi="Courier New" w:hint="default"/>
        <w:sz w:val="20"/>
      </w:rPr>
    </w:lvl>
    <w:lvl w:ilvl="2" w:tentative="1">
      <w:numFmt w:val="bullet"/>
      <w:lvlText w:val=""/>
      <w:lvlJc w:val="left"/>
      <w:pPr>
        <w:tabs>
          <w:tab w:val="num" w:pos="11156"/>
        </w:tabs>
        <w:ind w:left="11156" w:hanging="360"/>
      </w:pPr>
      <w:rPr>
        <w:rFonts w:ascii="Wingdings" w:hAnsi="Wingdings" w:hint="default"/>
        <w:sz w:val="20"/>
      </w:rPr>
    </w:lvl>
    <w:lvl w:ilvl="3" w:tentative="1">
      <w:numFmt w:val="bullet"/>
      <w:lvlText w:val=""/>
      <w:lvlJc w:val="left"/>
      <w:pPr>
        <w:tabs>
          <w:tab w:val="num" w:pos="11876"/>
        </w:tabs>
        <w:ind w:left="11876" w:hanging="360"/>
      </w:pPr>
      <w:rPr>
        <w:rFonts w:ascii="Wingdings" w:hAnsi="Wingdings" w:hint="default"/>
        <w:sz w:val="20"/>
      </w:rPr>
    </w:lvl>
    <w:lvl w:ilvl="4" w:tentative="1">
      <w:numFmt w:val="bullet"/>
      <w:lvlText w:val=""/>
      <w:lvlJc w:val="left"/>
      <w:pPr>
        <w:tabs>
          <w:tab w:val="num" w:pos="12596"/>
        </w:tabs>
        <w:ind w:left="12596" w:hanging="360"/>
      </w:pPr>
      <w:rPr>
        <w:rFonts w:ascii="Wingdings" w:hAnsi="Wingdings" w:hint="default"/>
        <w:sz w:val="20"/>
      </w:rPr>
    </w:lvl>
    <w:lvl w:ilvl="5" w:tentative="1">
      <w:numFmt w:val="bullet"/>
      <w:lvlText w:val=""/>
      <w:lvlJc w:val="left"/>
      <w:pPr>
        <w:tabs>
          <w:tab w:val="num" w:pos="13316"/>
        </w:tabs>
        <w:ind w:left="13316" w:hanging="360"/>
      </w:pPr>
      <w:rPr>
        <w:rFonts w:ascii="Wingdings" w:hAnsi="Wingdings" w:hint="default"/>
        <w:sz w:val="20"/>
      </w:rPr>
    </w:lvl>
    <w:lvl w:ilvl="6" w:tentative="1">
      <w:numFmt w:val="bullet"/>
      <w:lvlText w:val=""/>
      <w:lvlJc w:val="left"/>
      <w:pPr>
        <w:tabs>
          <w:tab w:val="num" w:pos="14036"/>
        </w:tabs>
        <w:ind w:left="14036" w:hanging="360"/>
      </w:pPr>
      <w:rPr>
        <w:rFonts w:ascii="Wingdings" w:hAnsi="Wingdings" w:hint="default"/>
        <w:sz w:val="20"/>
      </w:rPr>
    </w:lvl>
    <w:lvl w:ilvl="7" w:tentative="1">
      <w:numFmt w:val="bullet"/>
      <w:lvlText w:val=""/>
      <w:lvlJc w:val="left"/>
      <w:pPr>
        <w:tabs>
          <w:tab w:val="num" w:pos="14756"/>
        </w:tabs>
        <w:ind w:left="14756" w:hanging="360"/>
      </w:pPr>
      <w:rPr>
        <w:rFonts w:ascii="Wingdings" w:hAnsi="Wingdings" w:hint="default"/>
        <w:sz w:val="20"/>
      </w:rPr>
    </w:lvl>
    <w:lvl w:ilvl="8" w:tentative="1">
      <w:numFmt w:val="bullet"/>
      <w:lvlText w:val=""/>
      <w:lvlJc w:val="left"/>
      <w:pPr>
        <w:tabs>
          <w:tab w:val="num" w:pos="15476"/>
        </w:tabs>
        <w:ind w:left="15476" w:hanging="360"/>
      </w:pPr>
      <w:rPr>
        <w:rFonts w:ascii="Wingdings" w:hAnsi="Wingdings" w:hint="default"/>
        <w:sz w:val="20"/>
      </w:rPr>
    </w:lvl>
  </w:abstractNum>
  <w:abstractNum w:abstractNumId="10" w15:restartNumberingAfterBreak="0">
    <w:nsid w:val="18146726"/>
    <w:multiLevelType w:val="hybridMultilevel"/>
    <w:tmpl w:val="E4C4EF4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EF3B35"/>
    <w:multiLevelType w:val="hybridMultilevel"/>
    <w:tmpl w:val="E474F4B4"/>
    <w:lvl w:ilvl="0" w:tplc="0FD475A0">
      <w:start w:val="1"/>
      <w:numFmt w:val="decimal"/>
      <w:lvlText w:val="%1."/>
      <w:lvlJc w:val="left"/>
      <w:pPr>
        <w:ind w:left="720" w:hanging="360"/>
      </w:pPr>
      <w:rPr>
        <w:rFonts w:asciiTheme="minorHAnsi" w:eastAsia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562EB"/>
    <w:multiLevelType w:val="multilevel"/>
    <w:tmpl w:val="2E8298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E23A57"/>
    <w:multiLevelType w:val="hybridMultilevel"/>
    <w:tmpl w:val="BD7E065C"/>
    <w:lvl w:ilvl="0" w:tplc="568CCA10">
      <w:start w:val="1"/>
      <w:numFmt w:val="bullet"/>
      <w:lvlText w:val=""/>
      <w:lvlJc w:val="left"/>
      <w:pPr>
        <w:tabs>
          <w:tab w:val="num" w:pos="720"/>
        </w:tabs>
        <w:ind w:left="720" w:hanging="360"/>
      </w:pPr>
      <w:rPr>
        <w:rFonts w:ascii="Wingdings" w:hAnsi="Wingdings" w:hint="default"/>
      </w:rPr>
    </w:lvl>
    <w:lvl w:ilvl="1" w:tplc="6FFEC3F4" w:tentative="1">
      <w:start w:val="1"/>
      <w:numFmt w:val="bullet"/>
      <w:lvlText w:val=""/>
      <w:lvlJc w:val="left"/>
      <w:pPr>
        <w:tabs>
          <w:tab w:val="num" w:pos="1440"/>
        </w:tabs>
        <w:ind w:left="1440" w:hanging="360"/>
      </w:pPr>
      <w:rPr>
        <w:rFonts w:ascii="Wingdings" w:hAnsi="Wingdings" w:hint="default"/>
      </w:rPr>
    </w:lvl>
    <w:lvl w:ilvl="2" w:tplc="F79A54FA" w:tentative="1">
      <w:start w:val="1"/>
      <w:numFmt w:val="bullet"/>
      <w:lvlText w:val=""/>
      <w:lvlJc w:val="left"/>
      <w:pPr>
        <w:tabs>
          <w:tab w:val="num" w:pos="2160"/>
        </w:tabs>
        <w:ind w:left="2160" w:hanging="360"/>
      </w:pPr>
      <w:rPr>
        <w:rFonts w:ascii="Wingdings" w:hAnsi="Wingdings" w:hint="default"/>
      </w:rPr>
    </w:lvl>
    <w:lvl w:ilvl="3" w:tplc="64102406" w:tentative="1">
      <w:start w:val="1"/>
      <w:numFmt w:val="bullet"/>
      <w:lvlText w:val=""/>
      <w:lvlJc w:val="left"/>
      <w:pPr>
        <w:tabs>
          <w:tab w:val="num" w:pos="2880"/>
        </w:tabs>
        <w:ind w:left="2880" w:hanging="360"/>
      </w:pPr>
      <w:rPr>
        <w:rFonts w:ascii="Wingdings" w:hAnsi="Wingdings" w:hint="default"/>
      </w:rPr>
    </w:lvl>
    <w:lvl w:ilvl="4" w:tplc="82C41B86" w:tentative="1">
      <w:start w:val="1"/>
      <w:numFmt w:val="bullet"/>
      <w:lvlText w:val=""/>
      <w:lvlJc w:val="left"/>
      <w:pPr>
        <w:tabs>
          <w:tab w:val="num" w:pos="3600"/>
        </w:tabs>
        <w:ind w:left="3600" w:hanging="360"/>
      </w:pPr>
      <w:rPr>
        <w:rFonts w:ascii="Wingdings" w:hAnsi="Wingdings" w:hint="default"/>
      </w:rPr>
    </w:lvl>
    <w:lvl w:ilvl="5" w:tplc="4704F388" w:tentative="1">
      <w:start w:val="1"/>
      <w:numFmt w:val="bullet"/>
      <w:lvlText w:val=""/>
      <w:lvlJc w:val="left"/>
      <w:pPr>
        <w:tabs>
          <w:tab w:val="num" w:pos="4320"/>
        </w:tabs>
        <w:ind w:left="4320" w:hanging="360"/>
      </w:pPr>
      <w:rPr>
        <w:rFonts w:ascii="Wingdings" w:hAnsi="Wingdings" w:hint="default"/>
      </w:rPr>
    </w:lvl>
    <w:lvl w:ilvl="6" w:tplc="59208632" w:tentative="1">
      <w:start w:val="1"/>
      <w:numFmt w:val="bullet"/>
      <w:lvlText w:val=""/>
      <w:lvlJc w:val="left"/>
      <w:pPr>
        <w:tabs>
          <w:tab w:val="num" w:pos="5040"/>
        </w:tabs>
        <w:ind w:left="5040" w:hanging="360"/>
      </w:pPr>
      <w:rPr>
        <w:rFonts w:ascii="Wingdings" w:hAnsi="Wingdings" w:hint="default"/>
      </w:rPr>
    </w:lvl>
    <w:lvl w:ilvl="7" w:tplc="C5E68960" w:tentative="1">
      <w:start w:val="1"/>
      <w:numFmt w:val="bullet"/>
      <w:lvlText w:val=""/>
      <w:lvlJc w:val="left"/>
      <w:pPr>
        <w:tabs>
          <w:tab w:val="num" w:pos="5760"/>
        </w:tabs>
        <w:ind w:left="5760" w:hanging="360"/>
      </w:pPr>
      <w:rPr>
        <w:rFonts w:ascii="Wingdings" w:hAnsi="Wingdings" w:hint="default"/>
      </w:rPr>
    </w:lvl>
    <w:lvl w:ilvl="8" w:tplc="92CE926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A2534C"/>
    <w:multiLevelType w:val="multilevel"/>
    <w:tmpl w:val="C21EA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3029E"/>
    <w:multiLevelType w:val="multilevel"/>
    <w:tmpl w:val="3248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32DBA"/>
    <w:multiLevelType w:val="multilevel"/>
    <w:tmpl w:val="D2EE95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4E605D"/>
    <w:multiLevelType w:val="hybridMultilevel"/>
    <w:tmpl w:val="34C85B2C"/>
    <w:lvl w:ilvl="0" w:tplc="D6D67762">
      <w:start w:val="1"/>
      <w:numFmt w:val="bullet"/>
      <w:lvlText w:val=""/>
      <w:lvlJc w:val="left"/>
      <w:pPr>
        <w:ind w:left="1353" w:hanging="360"/>
      </w:pPr>
      <w:rPr>
        <w:rFonts w:ascii="Symbol" w:hAnsi="Symbol" w:hint="default"/>
      </w:rPr>
    </w:lvl>
    <w:lvl w:ilvl="1" w:tplc="04190003" w:tentative="1">
      <w:start w:val="1"/>
      <w:numFmt w:val="bullet"/>
      <w:lvlText w:val="o"/>
      <w:lvlJc w:val="left"/>
      <w:pPr>
        <w:ind w:left="1015" w:hanging="360"/>
      </w:pPr>
      <w:rPr>
        <w:rFonts w:ascii="Courier New" w:hAnsi="Courier New" w:cs="Courier New" w:hint="default"/>
      </w:rPr>
    </w:lvl>
    <w:lvl w:ilvl="2" w:tplc="04190005" w:tentative="1">
      <w:start w:val="1"/>
      <w:numFmt w:val="bullet"/>
      <w:lvlText w:val=""/>
      <w:lvlJc w:val="left"/>
      <w:pPr>
        <w:ind w:left="1735" w:hanging="360"/>
      </w:pPr>
      <w:rPr>
        <w:rFonts w:ascii="Wingdings" w:hAnsi="Wingdings" w:hint="default"/>
      </w:rPr>
    </w:lvl>
    <w:lvl w:ilvl="3" w:tplc="04190001" w:tentative="1">
      <w:start w:val="1"/>
      <w:numFmt w:val="bullet"/>
      <w:lvlText w:val=""/>
      <w:lvlJc w:val="left"/>
      <w:pPr>
        <w:ind w:left="2455" w:hanging="360"/>
      </w:pPr>
      <w:rPr>
        <w:rFonts w:ascii="Symbol" w:hAnsi="Symbol" w:hint="default"/>
      </w:rPr>
    </w:lvl>
    <w:lvl w:ilvl="4" w:tplc="04190003" w:tentative="1">
      <w:start w:val="1"/>
      <w:numFmt w:val="bullet"/>
      <w:lvlText w:val="o"/>
      <w:lvlJc w:val="left"/>
      <w:pPr>
        <w:ind w:left="3175" w:hanging="360"/>
      </w:pPr>
      <w:rPr>
        <w:rFonts w:ascii="Courier New" w:hAnsi="Courier New" w:cs="Courier New" w:hint="default"/>
      </w:rPr>
    </w:lvl>
    <w:lvl w:ilvl="5" w:tplc="04190005" w:tentative="1">
      <w:start w:val="1"/>
      <w:numFmt w:val="bullet"/>
      <w:lvlText w:val=""/>
      <w:lvlJc w:val="left"/>
      <w:pPr>
        <w:ind w:left="3895" w:hanging="360"/>
      </w:pPr>
      <w:rPr>
        <w:rFonts w:ascii="Wingdings" w:hAnsi="Wingdings" w:hint="default"/>
      </w:rPr>
    </w:lvl>
    <w:lvl w:ilvl="6" w:tplc="04190001" w:tentative="1">
      <w:start w:val="1"/>
      <w:numFmt w:val="bullet"/>
      <w:lvlText w:val=""/>
      <w:lvlJc w:val="left"/>
      <w:pPr>
        <w:ind w:left="4615" w:hanging="360"/>
      </w:pPr>
      <w:rPr>
        <w:rFonts w:ascii="Symbol" w:hAnsi="Symbol" w:hint="default"/>
      </w:rPr>
    </w:lvl>
    <w:lvl w:ilvl="7" w:tplc="04190003" w:tentative="1">
      <w:start w:val="1"/>
      <w:numFmt w:val="bullet"/>
      <w:lvlText w:val="o"/>
      <w:lvlJc w:val="left"/>
      <w:pPr>
        <w:ind w:left="5335" w:hanging="360"/>
      </w:pPr>
      <w:rPr>
        <w:rFonts w:ascii="Courier New" w:hAnsi="Courier New" w:cs="Courier New" w:hint="default"/>
      </w:rPr>
    </w:lvl>
    <w:lvl w:ilvl="8" w:tplc="04190005" w:tentative="1">
      <w:start w:val="1"/>
      <w:numFmt w:val="bullet"/>
      <w:lvlText w:val=""/>
      <w:lvlJc w:val="left"/>
      <w:pPr>
        <w:ind w:left="6055" w:hanging="360"/>
      </w:pPr>
      <w:rPr>
        <w:rFonts w:ascii="Wingdings" w:hAnsi="Wingdings" w:hint="default"/>
      </w:rPr>
    </w:lvl>
  </w:abstractNum>
  <w:abstractNum w:abstractNumId="18" w15:restartNumberingAfterBreak="0">
    <w:nsid w:val="35694193"/>
    <w:multiLevelType w:val="hybridMultilevel"/>
    <w:tmpl w:val="69F69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711C37"/>
    <w:multiLevelType w:val="multilevel"/>
    <w:tmpl w:val="65CEE9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E2688D"/>
    <w:multiLevelType w:val="hybridMultilevel"/>
    <w:tmpl w:val="55448EC4"/>
    <w:lvl w:ilvl="0" w:tplc="81089056">
      <w:start w:val="1"/>
      <w:numFmt w:val="bullet"/>
      <w:lvlText w:val="-"/>
      <w:lvlJc w:val="left"/>
      <w:pPr>
        <w:tabs>
          <w:tab w:val="num" w:pos="720"/>
        </w:tabs>
        <w:ind w:left="720" w:hanging="360"/>
      </w:pPr>
      <w:rPr>
        <w:rFonts w:ascii="Times New Roman" w:hAnsi="Times New Roman" w:hint="default"/>
      </w:rPr>
    </w:lvl>
    <w:lvl w:ilvl="1" w:tplc="A0824496" w:tentative="1">
      <w:start w:val="1"/>
      <w:numFmt w:val="bullet"/>
      <w:lvlText w:val="-"/>
      <w:lvlJc w:val="left"/>
      <w:pPr>
        <w:tabs>
          <w:tab w:val="num" w:pos="1440"/>
        </w:tabs>
        <w:ind w:left="1440" w:hanging="360"/>
      </w:pPr>
      <w:rPr>
        <w:rFonts w:ascii="Times New Roman" w:hAnsi="Times New Roman" w:hint="default"/>
      </w:rPr>
    </w:lvl>
    <w:lvl w:ilvl="2" w:tplc="95DA4706" w:tentative="1">
      <w:start w:val="1"/>
      <w:numFmt w:val="bullet"/>
      <w:lvlText w:val="-"/>
      <w:lvlJc w:val="left"/>
      <w:pPr>
        <w:tabs>
          <w:tab w:val="num" w:pos="2160"/>
        </w:tabs>
        <w:ind w:left="2160" w:hanging="360"/>
      </w:pPr>
      <w:rPr>
        <w:rFonts w:ascii="Times New Roman" w:hAnsi="Times New Roman" w:hint="default"/>
      </w:rPr>
    </w:lvl>
    <w:lvl w:ilvl="3" w:tplc="FDA07B5E" w:tentative="1">
      <w:start w:val="1"/>
      <w:numFmt w:val="bullet"/>
      <w:lvlText w:val="-"/>
      <w:lvlJc w:val="left"/>
      <w:pPr>
        <w:tabs>
          <w:tab w:val="num" w:pos="2880"/>
        </w:tabs>
        <w:ind w:left="2880" w:hanging="360"/>
      </w:pPr>
      <w:rPr>
        <w:rFonts w:ascii="Times New Roman" w:hAnsi="Times New Roman" w:hint="default"/>
      </w:rPr>
    </w:lvl>
    <w:lvl w:ilvl="4" w:tplc="6938F414" w:tentative="1">
      <w:start w:val="1"/>
      <w:numFmt w:val="bullet"/>
      <w:lvlText w:val="-"/>
      <w:lvlJc w:val="left"/>
      <w:pPr>
        <w:tabs>
          <w:tab w:val="num" w:pos="3600"/>
        </w:tabs>
        <w:ind w:left="3600" w:hanging="360"/>
      </w:pPr>
      <w:rPr>
        <w:rFonts w:ascii="Times New Roman" w:hAnsi="Times New Roman" w:hint="default"/>
      </w:rPr>
    </w:lvl>
    <w:lvl w:ilvl="5" w:tplc="3E8864FA" w:tentative="1">
      <w:start w:val="1"/>
      <w:numFmt w:val="bullet"/>
      <w:lvlText w:val="-"/>
      <w:lvlJc w:val="left"/>
      <w:pPr>
        <w:tabs>
          <w:tab w:val="num" w:pos="4320"/>
        </w:tabs>
        <w:ind w:left="4320" w:hanging="360"/>
      </w:pPr>
      <w:rPr>
        <w:rFonts w:ascii="Times New Roman" w:hAnsi="Times New Roman" w:hint="default"/>
      </w:rPr>
    </w:lvl>
    <w:lvl w:ilvl="6" w:tplc="4184E81E" w:tentative="1">
      <w:start w:val="1"/>
      <w:numFmt w:val="bullet"/>
      <w:lvlText w:val="-"/>
      <w:lvlJc w:val="left"/>
      <w:pPr>
        <w:tabs>
          <w:tab w:val="num" w:pos="5040"/>
        </w:tabs>
        <w:ind w:left="5040" w:hanging="360"/>
      </w:pPr>
      <w:rPr>
        <w:rFonts w:ascii="Times New Roman" w:hAnsi="Times New Roman" w:hint="default"/>
      </w:rPr>
    </w:lvl>
    <w:lvl w:ilvl="7" w:tplc="5AF8747A" w:tentative="1">
      <w:start w:val="1"/>
      <w:numFmt w:val="bullet"/>
      <w:lvlText w:val="-"/>
      <w:lvlJc w:val="left"/>
      <w:pPr>
        <w:tabs>
          <w:tab w:val="num" w:pos="5760"/>
        </w:tabs>
        <w:ind w:left="5760" w:hanging="360"/>
      </w:pPr>
      <w:rPr>
        <w:rFonts w:ascii="Times New Roman" w:hAnsi="Times New Roman" w:hint="default"/>
      </w:rPr>
    </w:lvl>
    <w:lvl w:ilvl="8" w:tplc="DC66F44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96046D6"/>
    <w:multiLevelType w:val="multilevel"/>
    <w:tmpl w:val="A7B8CBF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4C41DC"/>
    <w:multiLevelType w:val="multilevel"/>
    <w:tmpl w:val="CB540B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642DF3"/>
    <w:multiLevelType w:val="hybridMultilevel"/>
    <w:tmpl w:val="F3327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E57C54"/>
    <w:multiLevelType w:val="hybridMultilevel"/>
    <w:tmpl w:val="CF48A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91331B"/>
    <w:multiLevelType w:val="hybridMultilevel"/>
    <w:tmpl w:val="BBD68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2D7046A"/>
    <w:multiLevelType w:val="multilevel"/>
    <w:tmpl w:val="F3C0B0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2D74C4"/>
    <w:multiLevelType w:val="multilevel"/>
    <w:tmpl w:val="961071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F0413B"/>
    <w:multiLevelType w:val="multilevel"/>
    <w:tmpl w:val="88581D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DE5D2D"/>
    <w:multiLevelType w:val="hybridMultilevel"/>
    <w:tmpl w:val="C4F0D042"/>
    <w:lvl w:ilvl="0" w:tplc="D6D677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00491F"/>
    <w:multiLevelType w:val="hybridMultilevel"/>
    <w:tmpl w:val="C910EC2C"/>
    <w:lvl w:ilvl="0" w:tplc="D6D677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2F7EDB"/>
    <w:multiLevelType w:val="multilevel"/>
    <w:tmpl w:val="E258E4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8100E6"/>
    <w:multiLevelType w:val="hybridMultilevel"/>
    <w:tmpl w:val="626C635A"/>
    <w:lvl w:ilvl="0" w:tplc="8C087EE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49E4D15"/>
    <w:multiLevelType w:val="hybridMultilevel"/>
    <w:tmpl w:val="D04EE9E8"/>
    <w:lvl w:ilvl="0" w:tplc="8C087EEA">
      <w:numFmt w:val="bullet"/>
      <w:lvlText w:val="-"/>
      <w:lvlJc w:val="left"/>
      <w:pPr>
        <w:tabs>
          <w:tab w:val="num" w:pos="720"/>
        </w:tabs>
        <w:ind w:left="720" w:hanging="360"/>
      </w:pPr>
      <w:rPr>
        <w:rFonts w:ascii="Times New Roman" w:eastAsiaTheme="minorHAnsi" w:hAnsi="Times New Roman" w:cs="Times New Roman" w:hint="default"/>
      </w:rPr>
    </w:lvl>
    <w:lvl w:ilvl="1" w:tplc="6FFEC3F4" w:tentative="1">
      <w:start w:val="1"/>
      <w:numFmt w:val="bullet"/>
      <w:lvlText w:val=""/>
      <w:lvlJc w:val="left"/>
      <w:pPr>
        <w:tabs>
          <w:tab w:val="num" w:pos="1440"/>
        </w:tabs>
        <w:ind w:left="1440" w:hanging="360"/>
      </w:pPr>
      <w:rPr>
        <w:rFonts w:ascii="Wingdings" w:hAnsi="Wingdings" w:hint="default"/>
      </w:rPr>
    </w:lvl>
    <w:lvl w:ilvl="2" w:tplc="F79A54FA" w:tentative="1">
      <w:start w:val="1"/>
      <w:numFmt w:val="bullet"/>
      <w:lvlText w:val=""/>
      <w:lvlJc w:val="left"/>
      <w:pPr>
        <w:tabs>
          <w:tab w:val="num" w:pos="2160"/>
        </w:tabs>
        <w:ind w:left="2160" w:hanging="360"/>
      </w:pPr>
      <w:rPr>
        <w:rFonts w:ascii="Wingdings" w:hAnsi="Wingdings" w:hint="default"/>
      </w:rPr>
    </w:lvl>
    <w:lvl w:ilvl="3" w:tplc="64102406" w:tentative="1">
      <w:start w:val="1"/>
      <w:numFmt w:val="bullet"/>
      <w:lvlText w:val=""/>
      <w:lvlJc w:val="left"/>
      <w:pPr>
        <w:tabs>
          <w:tab w:val="num" w:pos="2880"/>
        </w:tabs>
        <w:ind w:left="2880" w:hanging="360"/>
      </w:pPr>
      <w:rPr>
        <w:rFonts w:ascii="Wingdings" w:hAnsi="Wingdings" w:hint="default"/>
      </w:rPr>
    </w:lvl>
    <w:lvl w:ilvl="4" w:tplc="82C41B86" w:tentative="1">
      <w:start w:val="1"/>
      <w:numFmt w:val="bullet"/>
      <w:lvlText w:val=""/>
      <w:lvlJc w:val="left"/>
      <w:pPr>
        <w:tabs>
          <w:tab w:val="num" w:pos="3600"/>
        </w:tabs>
        <w:ind w:left="3600" w:hanging="360"/>
      </w:pPr>
      <w:rPr>
        <w:rFonts w:ascii="Wingdings" w:hAnsi="Wingdings" w:hint="default"/>
      </w:rPr>
    </w:lvl>
    <w:lvl w:ilvl="5" w:tplc="4704F388" w:tentative="1">
      <w:start w:val="1"/>
      <w:numFmt w:val="bullet"/>
      <w:lvlText w:val=""/>
      <w:lvlJc w:val="left"/>
      <w:pPr>
        <w:tabs>
          <w:tab w:val="num" w:pos="4320"/>
        </w:tabs>
        <w:ind w:left="4320" w:hanging="360"/>
      </w:pPr>
      <w:rPr>
        <w:rFonts w:ascii="Wingdings" w:hAnsi="Wingdings" w:hint="default"/>
      </w:rPr>
    </w:lvl>
    <w:lvl w:ilvl="6" w:tplc="59208632" w:tentative="1">
      <w:start w:val="1"/>
      <w:numFmt w:val="bullet"/>
      <w:lvlText w:val=""/>
      <w:lvlJc w:val="left"/>
      <w:pPr>
        <w:tabs>
          <w:tab w:val="num" w:pos="5040"/>
        </w:tabs>
        <w:ind w:left="5040" w:hanging="360"/>
      </w:pPr>
      <w:rPr>
        <w:rFonts w:ascii="Wingdings" w:hAnsi="Wingdings" w:hint="default"/>
      </w:rPr>
    </w:lvl>
    <w:lvl w:ilvl="7" w:tplc="C5E68960" w:tentative="1">
      <w:start w:val="1"/>
      <w:numFmt w:val="bullet"/>
      <w:lvlText w:val=""/>
      <w:lvlJc w:val="left"/>
      <w:pPr>
        <w:tabs>
          <w:tab w:val="num" w:pos="5760"/>
        </w:tabs>
        <w:ind w:left="5760" w:hanging="360"/>
      </w:pPr>
      <w:rPr>
        <w:rFonts w:ascii="Wingdings" w:hAnsi="Wingdings" w:hint="default"/>
      </w:rPr>
    </w:lvl>
    <w:lvl w:ilvl="8" w:tplc="92CE926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D44C17"/>
    <w:multiLevelType w:val="multilevel"/>
    <w:tmpl w:val="89D643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191318"/>
    <w:multiLevelType w:val="multilevel"/>
    <w:tmpl w:val="513A707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873CC"/>
    <w:multiLevelType w:val="hybridMultilevel"/>
    <w:tmpl w:val="58A4F40E"/>
    <w:lvl w:ilvl="0" w:tplc="869A4138">
      <w:start w:val="1"/>
      <w:numFmt w:val="bullet"/>
      <w:lvlText w:val="-"/>
      <w:lvlJc w:val="left"/>
      <w:pPr>
        <w:ind w:left="720" w:hanging="360"/>
      </w:pPr>
      <w:rPr>
        <w:rFonts w:ascii="Courier New" w:hAnsi="Courier New" w:hint="default"/>
        <w:b w:val="0"/>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D4753C"/>
    <w:multiLevelType w:val="hybridMultilevel"/>
    <w:tmpl w:val="8EEA40EC"/>
    <w:lvl w:ilvl="0" w:tplc="D6D677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D2F41"/>
    <w:multiLevelType w:val="multilevel"/>
    <w:tmpl w:val="37C029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355C44"/>
    <w:multiLevelType w:val="multilevel"/>
    <w:tmpl w:val="D2D0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8753E7"/>
    <w:multiLevelType w:val="hybridMultilevel"/>
    <w:tmpl w:val="CF48A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7C87ADD"/>
    <w:multiLevelType w:val="multilevel"/>
    <w:tmpl w:val="808E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3374B8"/>
    <w:multiLevelType w:val="multilevel"/>
    <w:tmpl w:val="02E438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3B33E1"/>
    <w:multiLevelType w:val="multilevel"/>
    <w:tmpl w:val="ED06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36"/>
  </w:num>
  <w:num w:numId="3">
    <w:abstractNumId w:val="18"/>
  </w:num>
  <w:num w:numId="4">
    <w:abstractNumId w:val="11"/>
  </w:num>
  <w:num w:numId="5">
    <w:abstractNumId w:val="43"/>
  </w:num>
  <w:num w:numId="6">
    <w:abstractNumId w:val="41"/>
  </w:num>
  <w:num w:numId="7">
    <w:abstractNumId w:val="5"/>
  </w:num>
  <w:num w:numId="8">
    <w:abstractNumId w:val="10"/>
  </w:num>
  <w:num w:numId="9">
    <w:abstractNumId w:val="40"/>
  </w:num>
  <w:num w:numId="10">
    <w:abstractNumId w:val="24"/>
  </w:num>
  <w:num w:numId="11">
    <w:abstractNumId w:val="1"/>
  </w:num>
  <w:num w:numId="12">
    <w:abstractNumId w:val="39"/>
  </w:num>
  <w:num w:numId="13">
    <w:abstractNumId w:val="8"/>
  </w:num>
  <w:num w:numId="14">
    <w:abstractNumId w:val="15"/>
  </w:num>
  <w:num w:numId="15">
    <w:abstractNumId w:val="17"/>
  </w:num>
  <w:num w:numId="16">
    <w:abstractNumId w:val="29"/>
  </w:num>
  <w:num w:numId="17">
    <w:abstractNumId w:val="3"/>
  </w:num>
  <w:num w:numId="18">
    <w:abstractNumId w:val="27"/>
  </w:num>
  <w:num w:numId="19">
    <w:abstractNumId w:val="2"/>
  </w:num>
  <w:num w:numId="20">
    <w:abstractNumId w:val="19"/>
  </w:num>
  <w:num w:numId="21">
    <w:abstractNumId w:val="22"/>
  </w:num>
  <w:num w:numId="22">
    <w:abstractNumId w:val="38"/>
  </w:num>
  <w:num w:numId="23">
    <w:abstractNumId w:val="4"/>
  </w:num>
  <w:num w:numId="24">
    <w:abstractNumId w:val="35"/>
  </w:num>
  <w:num w:numId="25">
    <w:abstractNumId w:val="9"/>
  </w:num>
  <w:num w:numId="26">
    <w:abstractNumId w:val="16"/>
  </w:num>
  <w:num w:numId="27">
    <w:abstractNumId w:val="34"/>
  </w:num>
  <w:num w:numId="28">
    <w:abstractNumId w:val="28"/>
  </w:num>
  <w:num w:numId="29">
    <w:abstractNumId w:val="21"/>
  </w:num>
  <w:num w:numId="30">
    <w:abstractNumId w:val="12"/>
  </w:num>
  <w:num w:numId="31">
    <w:abstractNumId w:val="26"/>
  </w:num>
  <w:num w:numId="32">
    <w:abstractNumId w:val="14"/>
  </w:num>
  <w:num w:numId="33">
    <w:abstractNumId w:val="31"/>
  </w:num>
  <w:num w:numId="34">
    <w:abstractNumId w:val="42"/>
  </w:num>
  <w:num w:numId="35">
    <w:abstractNumId w:val="6"/>
  </w:num>
  <w:num w:numId="36">
    <w:abstractNumId w:val="25"/>
  </w:num>
  <w:num w:numId="37">
    <w:abstractNumId w:val="30"/>
  </w:num>
  <w:num w:numId="38">
    <w:abstractNumId w:val="23"/>
  </w:num>
  <w:num w:numId="39">
    <w:abstractNumId w:val="13"/>
  </w:num>
  <w:num w:numId="40">
    <w:abstractNumId w:val="33"/>
  </w:num>
  <w:num w:numId="41">
    <w:abstractNumId w:val="0"/>
  </w:num>
  <w:num w:numId="42">
    <w:abstractNumId w:val="7"/>
  </w:num>
  <w:num w:numId="43">
    <w:abstractNumId w:val="37"/>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E7F"/>
    <w:rsid w:val="0000056B"/>
    <w:rsid w:val="000011AE"/>
    <w:rsid w:val="00001AAD"/>
    <w:rsid w:val="00003CDA"/>
    <w:rsid w:val="00004061"/>
    <w:rsid w:val="00006742"/>
    <w:rsid w:val="00010940"/>
    <w:rsid w:val="00011036"/>
    <w:rsid w:val="00011ADD"/>
    <w:rsid w:val="000122C2"/>
    <w:rsid w:val="00013AA7"/>
    <w:rsid w:val="000156AC"/>
    <w:rsid w:val="00015F2B"/>
    <w:rsid w:val="00020230"/>
    <w:rsid w:val="000206F0"/>
    <w:rsid w:val="00021B78"/>
    <w:rsid w:val="000261E9"/>
    <w:rsid w:val="00030DCD"/>
    <w:rsid w:val="00031183"/>
    <w:rsid w:val="000329A1"/>
    <w:rsid w:val="00033BD6"/>
    <w:rsid w:val="00035278"/>
    <w:rsid w:val="00041EEF"/>
    <w:rsid w:val="00043B55"/>
    <w:rsid w:val="0004798B"/>
    <w:rsid w:val="00050ADB"/>
    <w:rsid w:val="00051ECF"/>
    <w:rsid w:val="00052CD8"/>
    <w:rsid w:val="00056537"/>
    <w:rsid w:val="00061FDF"/>
    <w:rsid w:val="00062922"/>
    <w:rsid w:val="0006409E"/>
    <w:rsid w:val="000714F4"/>
    <w:rsid w:val="000723AB"/>
    <w:rsid w:val="000746B1"/>
    <w:rsid w:val="000750F0"/>
    <w:rsid w:val="00076F63"/>
    <w:rsid w:val="00081CE0"/>
    <w:rsid w:val="000828FF"/>
    <w:rsid w:val="00082B08"/>
    <w:rsid w:val="00082DE5"/>
    <w:rsid w:val="00083141"/>
    <w:rsid w:val="000846DF"/>
    <w:rsid w:val="00085175"/>
    <w:rsid w:val="000867A6"/>
    <w:rsid w:val="00086C7F"/>
    <w:rsid w:val="00091E85"/>
    <w:rsid w:val="00095F29"/>
    <w:rsid w:val="00097371"/>
    <w:rsid w:val="000A0679"/>
    <w:rsid w:val="000A138E"/>
    <w:rsid w:val="000A18D3"/>
    <w:rsid w:val="000A2830"/>
    <w:rsid w:val="000A50DC"/>
    <w:rsid w:val="000A5A81"/>
    <w:rsid w:val="000B0F88"/>
    <w:rsid w:val="000B1845"/>
    <w:rsid w:val="000B312F"/>
    <w:rsid w:val="000B4E7F"/>
    <w:rsid w:val="000B597F"/>
    <w:rsid w:val="000C0064"/>
    <w:rsid w:val="000C00C5"/>
    <w:rsid w:val="000C1527"/>
    <w:rsid w:val="000C32C0"/>
    <w:rsid w:val="000C5DA8"/>
    <w:rsid w:val="000C7129"/>
    <w:rsid w:val="000D018D"/>
    <w:rsid w:val="000D1C30"/>
    <w:rsid w:val="000D4380"/>
    <w:rsid w:val="000D5C71"/>
    <w:rsid w:val="000D68BA"/>
    <w:rsid w:val="000D718C"/>
    <w:rsid w:val="000D7205"/>
    <w:rsid w:val="000E129C"/>
    <w:rsid w:val="000E358E"/>
    <w:rsid w:val="000E49E0"/>
    <w:rsid w:val="000E6642"/>
    <w:rsid w:val="000E73E5"/>
    <w:rsid w:val="000E7AC1"/>
    <w:rsid w:val="000F62CC"/>
    <w:rsid w:val="000F712A"/>
    <w:rsid w:val="001018F1"/>
    <w:rsid w:val="00103A7C"/>
    <w:rsid w:val="001066CB"/>
    <w:rsid w:val="00106972"/>
    <w:rsid w:val="00106F18"/>
    <w:rsid w:val="001070F6"/>
    <w:rsid w:val="00110B95"/>
    <w:rsid w:val="00110BB1"/>
    <w:rsid w:val="00110CAF"/>
    <w:rsid w:val="00112EB0"/>
    <w:rsid w:val="00114917"/>
    <w:rsid w:val="0011584E"/>
    <w:rsid w:val="001179E2"/>
    <w:rsid w:val="00124A8B"/>
    <w:rsid w:val="00124EC3"/>
    <w:rsid w:val="00127B2F"/>
    <w:rsid w:val="00131C90"/>
    <w:rsid w:val="00135170"/>
    <w:rsid w:val="00137B70"/>
    <w:rsid w:val="00141A1A"/>
    <w:rsid w:val="001426B0"/>
    <w:rsid w:val="00143C9F"/>
    <w:rsid w:val="00145171"/>
    <w:rsid w:val="00145E15"/>
    <w:rsid w:val="00147AA0"/>
    <w:rsid w:val="0015154C"/>
    <w:rsid w:val="00152BC5"/>
    <w:rsid w:val="00154A05"/>
    <w:rsid w:val="00154F1D"/>
    <w:rsid w:val="00154FDB"/>
    <w:rsid w:val="00160820"/>
    <w:rsid w:val="00160C49"/>
    <w:rsid w:val="00160CD1"/>
    <w:rsid w:val="0016375C"/>
    <w:rsid w:val="00164D0A"/>
    <w:rsid w:val="00167EE4"/>
    <w:rsid w:val="0017253F"/>
    <w:rsid w:val="0017329C"/>
    <w:rsid w:val="00175439"/>
    <w:rsid w:val="001754A6"/>
    <w:rsid w:val="00177C6E"/>
    <w:rsid w:val="00177FD3"/>
    <w:rsid w:val="001800FE"/>
    <w:rsid w:val="00183069"/>
    <w:rsid w:val="001847F1"/>
    <w:rsid w:val="00187BD9"/>
    <w:rsid w:val="00191E7F"/>
    <w:rsid w:val="0019212B"/>
    <w:rsid w:val="0019331C"/>
    <w:rsid w:val="00193970"/>
    <w:rsid w:val="00196E52"/>
    <w:rsid w:val="001A0995"/>
    <w:rsid w:val="001A117F"/>
    <w:rsid w:val="001A18A9"/>
    <w:rsid w:val="001A2053"/>
    <w:rsid w:val="001A3865"/>
    <w:rsid w:val="001A5BA0"/>
    <w:rsid w:val="001A7465"/>
    <w:rsid w:val="001A7CF5"/>
    <w:rsid w:val="001B0325"/>
    <w:rsid w:val="001B17DB"/>
    <w:rsid w:val="001B214D"/>
    <w:rsid w:val="001B22F4"/>
    <w:rsid w:val="001B4645"/>
    <w:rsid w:val="001B5C9B"/>
    <w:rsid w:val="001B605D"/>
    <w:rsid w:val="001C32BF"/>
    <w:rsid w:val="001C451A"/>
    <w:rsid w:val="001C5236"/>
    <w:rsid w:val="001C57FF"/>
    <w:rsid w:val="001D06F1"/>
    <w:rsid w:val="001D08A7"/>
    <w:rsid w:val="001D3223"/>
    <w:rsid w:val="001D33A5"/>
    <w:rsid w:val="001D757A"/>
    <w:rsid w:val="001E4F71"/>
    <w:rsid w:val="001E57C3"/>
    <w:rsid w:val="001E5A47"/>
    <w:rsid w:val="001F01CA"/>
    <w:rsid w:val="001F2E29"/>
    <w:rsid w:val="001F6265"/>
    <w:rsid w:val="001F6F95"/>
    <w:rsid w:val="0020002E"/>
    <w:rsid w:val="0020116F"/>
    <w:rsid w:val="002018A4"/>
    <w:rsid w:val="00201C3F"/>
    <w:rsid w:val="002032C1"/>
    <w:rsid w:val="0021158C"/>
    <w:rsid w:val="00211BFB"/>
    <w:rsid w:val="00215110"/>
    <w:rsid w:val="00220E3B"/>
    <w:rsid w:val="00221733"/>
    <w:rsid w:val="00223195"/>
    <w:rsid w:val="00223AEF"/>
    <w:rsid w:val="00227CF5"/>
    <w:rsid w:val="00231265"/>
    <w:rsid w:val="00231EB5"/>
    <w:rsid w:val="00232A6B"/>
    <w:rsid w:val="00233E66"/>
    <w:rsid w:val="00235044"/>
    <w:rsid w:val="00236CA9"/>
    <w:rsid w:val="00241331"/>
    <w:rsid w:val="002426C0"/>
    <w:rsid w:val="00250D6B"/>
    <w:rsid w:val="00252042"/>
    <w:rsid w:val="00253B4D"/>
    <w:rsid w:val="002559E5"/>
    <w:rsid w:val="00255E2D"/>
    <w:rsid w:val="002640DB"/>
    <w:rsid w:val="0026540F"/>
    <w:rsid w:val="00265DAD"/>
    <w:rsid w:val="002661E3"/>
    <w:rsid w:val="0027254B"/>
    <w:rsid w:val="002731AA"/>
    <w:rsid w:val="0027332A"/>
    <w:rsid w:val="00280818"/>
    <w:rsid w:val="002850DC"/>
    <w:rsid w:val="00285960"/>
    <w:rsid w:val="002859A7"/>
    <w:rsid w:val="00286C7A"/>
    <w:rsid w:val="00293D6B"/>
    <w:rsid w:val="002979E6"/>
    <w:rsid w:val="002A3255"/>
    <w:rsid w:val="002A51E3"/>
    <w:rsid w:val="002A5B09"/>
    <w:rsid w:val="002A5C01"/>
    <w:rsid w:val="002A74A1"/>
    <w:rsid w:val="002B0A9D"/>
    <w:rsid w:val="002B1FEA"/>
    <w:rsid w:val="002B2383"/>
    <w:rsid w:val="002B3F2B"/>
    <w:rsid w:val="002B4EE7"/>
    <w:rsid w:val="002B73ED"/>
    <w:rsid w:val="002C0298"/>
    <w:rsid w:val="002C1F8A"/>
    <w:rsid w:val="002C25DE"/>
    <w:rsid w:val="002C3DA7"/>
    <w:rsid w:val="002C5965"/>
    <w:rsid w:val="002C7EE6"/>
    <w:rsid w:val="002D3A38"/>
    <w:rsid w:val="002D4DC1"/>
    <w:rsid w:val="002D5C5A"/>
    <w:rsid w:val="002D5D97"/>
    <w:rsid w:val="002D6A18"/>
    <w:rsid w:val="002D7D4F"/>
    <w:rsid w:val="002E00C8"/>
    <w:rsid w:val="002E0F77"/>
    <w:rsid w:val="002E18E4"/>
    <w:rsid w:val="002E54FE"/>
    <w:rsid w:val="002F0E9F"/>
    <w:rsid w:val="002F3458"/>
    <w:rsid w:val="002F3FB7"/>
    <w:rsid w:val="002F4291"/>
    <w:rsid w:val="003007E5"/>
    <w:rsid w:val="003012A0"/>
    <w:rsid w:val="003047BC"/>
    <w:rsid w:val="00304D90"/>
    <w:rsid w:val="00305B62"/>
    <w:rsid w:val="003077AF"/>
    <w:rsid w:val="00310132"/>
    <w:rsid w:val="00313598"/>
    <w:rsid w:val="00316DE3"/>
    <w:rsid w:val="0031773C"/>
    <w:rsid w:val="00320602"/>
    <w:rsid w:val="00321027"/>
    <w:rsid w:val="00321DD4"/>
    <w:rsid w:val="00322133"/>
    <w:rsid w:val="00322BCD"/>
    <w:rsid w:val="0032577F"/>
    <w:rsid w:val="00326A1C"/>
    <w:rsid w:val="00326A46"/>
    <w:rsid w:val="00326CAA"/>
    <w:rsid w:val="00333B7F"/>
    <w:rsid w:val="003350F8"/>
    <w:rsid w:val="003369B6"/>
    <w:rsid w:val="00337ACC"/>
    <w:rsid w:val="00340F58"/>
    <w:rsid w:val="00342419"/>
    <w:rsid w:val="0034379B"/>
    <w:rsid w:val="00344695"/>
    <w:rsid w:val="003462C1"/>
    <w:rsid w:val="003471E1"/>
    <w:rsid w:val="003546EE"/>
    <w:rsid w:val="00361FBD"/>
    <w:rsid w:val="00363187"/>
    <w:rsid w:val="00364F47"/>
    <w:rsid w:val="0036533B"/>
    <w:rsid w:val="00366019"/>
    <w:rsid w:val="00366A5E"/>
    <w:rsid w:val="00367502"/>
    <w:rsid w:val="00370A4E"/>
    <w:rsid w:val="0037144D"/>
    <w:rsid w:val="00371FA2"/>
    <w:rsid w:val="0037211A"/>
    <w:rsid w:val="00373545"/>
    <w:rsid w:val="00373D31"/>
    <w:rsid w:val="00374A14"/>
    <w:rsid w:val="003774D1"/>
    <w:rsid w:val="00377BBD"/>
    <w:rsid w:val="00377E7A"/>
    <w:rsid w:val="00380F01"/>
    <w:rsid w:val="00380F23"/>
    <w:rsid w:val="00384FE5"/>
    <w:rsid w:val="00387466"/>
    <w:rsid w:val="0039007B"/>
    <w:rsid w:val="00391F52"/>
    <w:rsid w:val="00393B21"/>
    <w:rsid w:val="00393C72"/>
    <w:rsid w:val="00394633"/>
    <w:rsid w:val="00396CE5"/>
    <w:rsid w:val="003A0F5E"/>
    <w:rsid w:val="003A1245"/>
    <w:rsid w:val="003A7F09"/>
    <w:rsid w:val="003B5AA7"/>
    <w:rsid w:val="003B5F88"/>
    <w:rsid w:val="003C0B88"/>
    <w:rsid w:val="003C0CB5"/>
    <w:rsid w:val="003C1691"/>
    <w:rsid w:val="003C3FCA"/>
    <w:rsid w:val="003C4F9B"/>
    <w:rsid w:val="003C64C9"/>
    <w:rsid w:val="003C6F29"/>
    <w:rsid w:val="003D12E6"/>
    <w:rsid w:val="003D2506"/>
    <w:rsid w:val="003D364A"/>
    <w:rsid w:val="003D37D7"/>
    <w:rsid w:val="003D3AE7"/>
    <w:rsid w:val="003D41DA"/>
    <w:rsid w:val="003D468C"/>
    <w:rsid w:val="003D763F"/>
    <w:rsid w:val="003D764C"/>
    <w:rsid w:val="003E00B9"/>
    <w:rsid w:val="003E108D"/>
    <w:rsid w:val="003E231C"/>
    <w:rsid w:val="003E672B"/>
    <w:rsid w:val="003F174C"/>
    <w:rsid w:val="003F3FD9"/>
    <w:rsid w:val="003F49FE"/>
    <w:rsid w:val="003F7D6A"/>
    <w:rsid w:val="004040A0"/>
    <w:rsid w:val="00404135"/>
    <w:rsid w:val="00404B79"/>
    <w:rsid w:val="004065E3"/>
    <w:rsid w:val="0041146C"/>
    <w:rsid w:val="0041259E"/>
    <w:rsid w:val="00412EB5"/>
    <w:rsid w:val="00413243"/>
    <w:rsid w:val="004137B2"/>
    <w:rsid w:val="004137B6"/>
    <w:rsid w:val="00414E90"/>
    <w:rsid w:val="00415D25"/>
    <w:rsid w:val="00415FE7"/>
    <w:rsid w:val="0041738A"/>
    <w:rsid w:val="0042227F"/>
    <w:rsid w:val="004224F2"/>
    <w:rsid w:val="00422A47"/>
    <w:rsid w:val="004242E0"/>
    <w:rsid w:val="004309A1"/>
    <w:rsid w:val="0043245E"/>
    <w:rsid w:val="00434D38"/>
    <w:rsid w:val="00435BD7"/>
    <w:rsid w:val="00435BDE"/>
    <w:rsid w:val="0044097A"/>
    <w:rsid w:val="004432E8"/>
    <w:rsid w:val="00447233"/>
    <w:rsid w:val="00453DB4"/>
    <w:rsid w:val="0045467B"/>
    <w:rsid w:val="0045483C"/>
    <w:rsid w:val="00454927"/>
    <w:rsid w:val="00455071"/>
    <w:rsid w:val="00455E73"/>
    <w:rsid w:val="004568C3"/>
    <w:rsid w:val="00456B4C"/>
    <w:rsid w:val="00460429"/>
    <w:rsid w:val="0046228F"/>
    <w:rsid w:val="0046394F"/>
    <w:rsid w:val="00472165"/>
    <w:rsid w:val="00473236"/>
    <w:rsid w:val="004738A3"/>
    <w:rsid w:val="00476CA2"/>
    <w:rsid w:val="00477152"/>
    <w:rsid w:val="00477A6E"/>
    <w:rsid w:val="0048043A"/>
    <w:rsid w:val="004828DE"/>
    <w:rsid w:val="0048353D"/>
    <w:rsid w:val="00483E56"/>
    <w:rsid w:val="00492024"/>
    <w:rsid w:val="004928DA"/>
    <w:rsid w:val="004948F6"/>
    <w:rsid w:val="004953E0"/>
    <w:rsid w:val="00496D97"/>
    <w:rsid w:val="0049797C"/>
    <w:rsid w:val="004A2760"/>
    <w:rsid w:val="004A277B"/>
    <w:rsid w:val="004A2F96"/>
    <w:rsid w:val="004A3F1A"/>
    <w:rsid w:val="004A7C2F"/>
    <w:rsid w:val="004B09AB"/>
    <w:rsid w:val="004B1B88"/>
    <w:rsid w:val="004B35F6"/>
    <w:rsid w:val="004B6D04"/>
    <w:rsid w:val="004B7946"/>
    <w:rsid w:val="004C5513"/>
    <w:rsid w:val="004D15F9"/>
    <w:rsid w:val="004D1FAD"/>
    <w:rsid w:val="004D2826"/>
    <w:rsid w:val="004D2969"/>
    <w:rsid w:val="004D6D92"/>
    <w:rsid w:val="004E1FB8"/>
    <w:rsid w:val="004E49C5"/>
    <w:rsid w:val="004E77DD"/>
    <w:rsid w:val="004F0D18"/>
    <w:rsid w:val="004F4242"/>
    <w:rsid w:val="004F62AE"/>
    <w:rsid w:val="00501481"/>
    <w:rsid w:val="005022BD"/>
    <w:rsid w:val="005022C9"/>
    <w:rsid w:val="005041A6"/>
    <w:rsid w:val="00506933"/>
    <w:rsid w:val="00510327"/>
    <w:rsid w:val="00512866"/>
    <w:rsid w:val="00512995"/>
    <w:rsid w:val="005135AA"/>
    <w:rsid w:val="0051396A"/>
    <w:rsid w:val="00515F3C"/>
    <w:rsid w:val="00516E6A"/>
    <w:rsid w:val="00517167"/>
    <w:rsid w:val="005213EF"/>
    <w:rsid w:val="005224C1"/>
    <w:rsid w:val="00524522"/>
    <w:rsid w:val="00530290"/>
    <w:rsid w:val="00530BDA"/>
    <w:rsid w:val="0053272B"/>
    <w:rsid w:val="00533630"/>
    <w:rsid w:val="005359C0"/>
    <w:rsid w:val="00542449"/>
    <w:rsid w:val="00544C1A"/>
    <w:rsid w:val="005460CD"/>
    <w:rsid w:val="00551AC9"/>
    <w:rsid w:val="0056012D"/>
    <w:rsid w:val="00560D7E"/>
    <w:rsid w:val="00563200"/>
    <w:rsid w:val="0056413A"/>
    <w:rsid w:val="00566526"/>
    <w:rsid w:val="00567D7B"/>
    <w:rsid w:val="00567FB0"/>
    <w:rsid w:val="00571FDE"/>
    <w:rsid w:val="00572312"/>
    <w:rsid w:val="005769F4"/>
    <w:rsid w:val="00576B7E"/>
    <w:rsid w:val="00577C33"/>
    <w:rsid w:val="00580D36"/>
    <w:rsid w:val="00583380"/>
    <w:rsid w:val="0058363D"/>
    <w:rsid w:val="00585CD5"/>
    <w:rsid w:val="005860BF"/>
    <w:rsid w:val="005866A2"/>
    <w:rsid w:val="00586821"/>
    <w:rsid w:val="00587858"/>
    <w:rsid w:val="005915B4"/>
    <w:rsid w:val="00592549"/>
    <w:rsid w:val="00595EA1"/>
    <w:rsid w:val="0059717B"/>
    <w:rsid w:val="005A4B4F"/>
    <w:rsid w:val="005A56DE"/>
    <w:rsid w:val="005A6DC2"/>
    <w:rsid w:val="005B0A04"/>
    <w:rsid w:val="005B1896"/>
    <w:rsid w:val="005B1A2B"/>
    <w:rsid w:val="005B2FFF"/>
    <w:rsid w:val="005B58DA"/>
    <w:rsid w:val="005B60FD"/>
    <w:rsid w:val="005B6D88"/>
    <w:rsid w:val="005B7274"/>
    <w:rsid w:val="005B72D0"/>
    <w:rsid w:val="005B7365"/>
    <w:rsid w:val="005C0F84"/>
    <w:rsid w:val="005C1F2C"/>
    <w:rsid w:val="005C3895"/>
    <w:rsid w:val="005C4A53"/>
    <w:rsid w:val="005C538F"/>
    <w:rsid w:val="005C5FF4"/>
    <w:rsid w:val="005C6282"/>
    <w:rsid w:val="005C7690"/>
    <w:rsid w:val="005D2AB0"/>
    <w:rsid w:val="005D58D5"/>
    <w:rsid w:val="005E126C"/>
    <w:rsid w:val="005E27D6"/>
    <w:rsid w:val="005E46C6"/>
    <w:rsid w:val="005E527F"/>
    <w:rsid w:val="005E5EF3"/>
    <w:rsid w:val="005E6ABC"/>
    <w:rsid w:val="005F20E7"/>
    <w:rsid w:val="005F235F"/>
    <w:rsid w:val="005F32B5"/>
    <w:rsid w:val="005F4556"/>
    <w:rsid w:val="005F634A"/>
    <w:rsid w:val="005F77C4"/>
    <w:rsid w:val="005F7AC7"/>
    <w:rsid w:val="006009FC"/>
    <w:rsid w:val="00600E9F"/>
    <w:rsid w:val="00605E91"/>
    <w:rsid w:val="0060617B"/>
    <w:rsid w:val="006061B7"/>
    <w:rsid w:val="00606398"/>
    <w:rsid w:val="00606570"/>
    <w:rsid w:val="006073E8"/>
    <w:rsid w:val="00610675"/>
    <w:rsid w:val="006109A6"/>
    <w:rsid w:val="006111DF"/>
    <w:rsid w:val="00611C4A"/>
    <w:rsid w:val="00612289"/>
    <w:rsid w:val="00612FB6"/>
    <w:rsid w:val="00613963"/>
    <w:rsid w:val="00614266"/>
    <w:rsid w:val="00614517"/>
    <w:rsid w:val="00614634"/>
    <w:rsid w:val="0061688F"/>
    <w:rsid w:val="006200C8"/>
    <w:rsid w:val="006202DE"/>
    <w:rsid w:val="00622268"/>
    <w:rsid w:val="00622456"/>
    <w:rsid w:val="006240ED"/>
    <w:rsid w:val="006259C4"/>
    <w:rsid w:val="006261BF"/>
    <w:rsid w:val="0063080C"/>
    <w:rsid w:val="00630B53"/>
    <w:rsid w:val="00632AD3"/>
    <w:rsid w:val="006349A9"/>
    <w:rsid w:val="006357C9"/>
    <w:rsid w:val="00636BD2"/>
    <w:rsid w:val="00643748"/>
    <w:rsid w:val="00645A3E"/>
    <w:rsid w:val="006476BA"/>
    <w:rsid w:val="00650719"/>
    <w:rsid w:val="00651FE7"/>
    <w:rsid w:val="00652483"/>
    <w:rsid w:val="006532CA"/>
    <w:rsid w:val="00653ABD"/>
    <w:rsid w:val="00653B75"/>
    <w:rsid w:val="0065512A"/>
    <w:rsid w:val="00655F81"/>
    <w:rsid w:val="0065722E"/>
    <w:rsid w:val="00657A94"/>
    <w:rsid w:val="00661E32"/>
    <w:rsid w:val="00662409"/>
    <w:rsid w:val="00663B7E"/>
    <w:rsid w:val="006641FA"/>
    <w:rsid w:val="00667BAA"/>
    <w:rsid w:val="006703AE"/>
    <w:rsid w:val="00670C76"/>
    <w:rsid w:val="006716E7"/>
    <w:rsid w:val="006728BB"/>
    <w:rsid w:val="00672F80"/>
    <w:rsid w:val="00673705"/>
    <w:rsid w:val="00674923"/>
    <w:rsid w:val="00674C47"/>
    <w:rsid w:val="00677D69"/>
    <w:rsid w:val="00684F1F"/>
    <w:rsid w:val="0069233A"/>
    <w:rsid w:val="0069590E"/>
    <w:rsid w:val="00695A76"/>
    <w:rsid w:val="006A0E7A"/>
    <w:rsid w:val="006A29A9"/>
    <w:rsid w:val="006A43B8"/>
    <w:rsid w:val="006A5403"/>
    <w:rsid w:val="006A718B"/>
    <w:rsid w:val="006A71C2"/>
    <w:rsid w:val="006B1B23"/>
    <w:rsid w:val="006B1EE1"/>
    <w:rsid w:val="006B2C6C"/>
    <w:rsid w:val="006B381E"/>
    <w:rsid w:val="006B54B5"/>
    <w:rsid w:val="006B565A"/>
    <w:rsid w:val="006C15B1"/>
    <w:rsid w:val="006C1C6E"/>
    <w:rsid w:val="006C30E9"/>
    <w:rsid w:val="006C3E60"/>
    <w:rsid w:val="006C552B"/>
    <w:rsid w:val="006C5E63"/>
    <w:rsid w:val="006C6E51"/>
    <w:rsid w:val="006D0CAB"/>
    <w:rsid w:val="006D43F0"/>
    <w:rsid w:val="006D60AE"/>
    <w:rsid w:val="006D634A"/>
    <w:rsid w:val="006E1263"/>
    <w:rsid w:val="006E2A60"/>
    <w:rsid w:val="006E5352"/>
    <w:rsid w:val="006E57A5"/>
    <w:rsid w:val="006E5DD0"/>
    <w:rsid w:val="006F11F6"/>
    <w:rsid w:val="006F1B74"/>
    <w:rsid w:val="006F2711"/>
    <w:rsid w:val="006F3524"/>
    <w:rsid w:val="006F4D48"/>
    <w:rsid w:val="006F7203"/>
    <w:rsid w:val="0070477C"/>
    <w:rsid w:val="007065A9"/>
    <w:rsid w:val="0071007D"/>
    <w:rsid w:val="00713FB0"/>
    <w:rsid w:val="00715574"/>
    <w:rsid w:val="00715A97"/>
    <w:rsid w:val="00715C36"/>
    <w:rsid w:val="0071605F"/>
    <w:rsid w:val="00722F07"/>
    <w:rsid w:val="00723509"/>
    <w:rsid w:val="00723DEA"/>
    <w:rsid w:val="0072411B"/>
    <w:rsid w:val="007243EB"/>
    <w:rsid w:val="00724D8C"/>
    <w:rsid w:val="0072586E"/>
    <w:rsid w:val="007266BC"/>
    <w:rsid w:val="00730F1D"/>
    <w:rsid w:val="00731333"/>
    <w:rsid w:val="007314D5"/>
    <w:rsid w:val="00732AE1"/>
    <w:rsid w:val="00733B6B"/>
    <w:rsid w:val="007348B3"/>
    <w:rsid w:val="00734F72"/>
    <w:rsid w:val="00734FFC"/>
    <w:rsid w:val="00735B9A"/>
    <w:rsid w:val="00740714"/>
    <w:rsid w:val="00740DD3"/>
    <w:rsid w:val="0074168A"/>
    <w:rsid w:val="00744E0D"/>
    <w:rsid w:val="00744F40"/>
    <w:rsid w:val="007466AF"/>
    <w:rsid w:val="00755DBA"/>
    <w:rsid w:val="0076195B"/>
    <w:rsid w:val="00770C2C"/>
    <w:rsid w:val="00770EA9"/>
    <w:rsid w:val="00771F29"/>
    <w:rsid w:val="00772CEC"/>
    <w:rsid w:val="00775676"/>
    <w:rsid w:val="00775B0B"/>
    <w:rsid w:val="00775FC7"/>
    <w:rsid w:val="007767BB"/>
    <w:rsid w:val="00780B93"/>
    <w:rsid w:val="00783EC1"/>
    <w:rsid w:val="0078411B"/>
    <w:rsid w:val="00784E40"/>
    <w:rsid w:val="00786D62"/>
    <w:rsid w:val="00791D74"/>
    <w:rsid w:val="007923F4"/>
    <w:rsid w:val="00792E21"/>
    <w:rsid w:val="00797C72"/>
    <w:rsid w:val="007A045F"/>
    <w:rsid w:val="007A0807"/>
    <w:rsid w:val="007A0CF8"/>
    <w:rsid w:val="007A4C56"/>
    <w:rsid w:val="007A4D8C"/>
    <w:rsid w:val="007A5319"/>
    <w:rsid w:val="007B4CE8"/>
    <w:rsid w:val="007B67DC"/>
    <w:rsid w:val="007B74CD"/>
    <w:rsid w:val="007C03B7"/>
    <w:rsid w:val="007C0B30"/>
    <w:rsid w:val="007C201A"/>
    <w:rsid w:val="007C73DA"/>
    <w:rsid w:val="007D0847"/>
    <w:rsid w:val="007D0873"/>
    <w:rsid w:val="007D102F"/>
    <w:rsid w:val="007D10AE"/>
    <w:rsid w:val="007D437B"/>
    <w:rsid w:val="007D657A"/>
    <w:rsid w:val="007E04CE"/>
    <w:rsid w:val="007E16DA"/>
    <w:rsid w:val="007E405C"/>
    <w:rsid w:val="007E47CD"/>
    <w:rsid w:val="007E708B"/>
    <w:rsid w:val="007F191E"/>
    <w:rsid w:val="007F2A9F"/>
    <w:rsid w:val="007F3A87"/>
    <w:rsid w:val="007F66A2"/>
    <w:rsid w:val="008001E5"/>
    <w:rsid w:val="008029A7"/>
    <w:rsid w:val="0080408B"/>
    <w:rsid w:val="008044C2"/>
    <w:rsid w:val="008077CA"/>
    <w:rsid w:val="00810C84"/>
    <w:rsid w:val="00811995"/>
    <w:rsid w:val="00812BAA"/>
    <w:rsid w:val="00812ED1"/>
    <w:rsid w:val="008167D2"/>
    <w:rsid w:val="008207A9"/>
    <w:rsid w:val="00820F30"/>
    <w:rsid w:val="00821C4B"/>
    <w:rsid w:val="00825406"/>
    <w:rsid w:val="00825B21"/>
    <w:rsid w:val="008274E1"/>
    <w:rsid w:val="00830569"/>
    <w:rsid w:val="0083120D"/>
    <w:rsid w:val="00832F24"/>
    <w:rsid w:val="00832F8C"/>
    <w:rsid w:val="00833A80"/>
    <w:rsid w:val="00835AC6"/>
    <w:rsid w:val="008407C2"/>
    <w:rsid w:val="00842CC5"/>
    <w:rsid w:val="008435F9"/>
    <w:rsid w:val="0084389F"/>
    <w:rsid w:val="00843EBE"/>
    <w:rsid w:val="00846A06"/>
    <w:rsid w:val="008475F5"/>
    <w:rsid w:val="00850CB0"/>
    <w:rsid w:val="00854BE0"/>
    <w:rsid w:val="00854F54"/>
    <w:rsid w:val="008606BF"/>
    <w:rsid w:val="00860DCF"/>
    <w:rsid w:val="00863C8D"/>
    <w:rsid w:val="0086529A"/>
    <w:rsid w:val="00865382"/>
    <w:rsid w:val="00866E42"/>
    <w:rsid w:val="00867C19"/>
    <w:rsid w:val="00871C63"/>
    <w:rsid w:val="00873D95"/>
    <w:rsid w:val="0087430C"/>
    <w:rsid w:val="00876CCB"/>
    <w:rsid w:val="00881440"/>
    <w:rsid w:val="0088562C"/>
    <w:rsid w:val="0088629E"/>
    <w:rsid w:val="00890655"/>
    <w:rsid w:val="00890E28"/>
    <w:rsid w:val="0089144C"/>
    <w:rsid w:val="00894612"/>
    <w:rsid w:val="008952B9"/>
    <w:rsid w:val="00896B7D"/>
    <w:rsid w:val="00897F0A"/>
    <w:rsid w:val="008A4406"/>
    <w:rsid w:val="008A5987"/>
    <w:rsid w:val="008A67F6"/>
    <w:rsid w:val="008A6B57"/>
    <w:rsid w:val="008B5436"/>
    <w:rsid w:val="008B76B9"/>
    <w:rsid w:val="008B780F"/>
    <w:rsid w:val="008C155F"/>
    <w:rsid w:val="008C5023"/>
    <w:rsid w:val="008C5EEF"/>
    <w:rsid w:val="008C7253"/>
    <w:rsid w:val="008D1900"/>
    <w:rsid w:val="008D2CAD"/>
    <w:rsid w:val="008D2D1F"/>
    <w:rsid w:val="008D30B2"/>
    <w:rsid w:val="008D49E3"/>
    <w:rsid w:val="008D50C3"/>
    <w:rsid w:val="008D5501"/>
    <w:rsid w:val="008D71D3"/>
    <w:rsid w:val="008D7741"/>
    <w:rsid w:val="008E3A60"/>
    <w:rsid w:val="008E54E1"/>
    <w:rsid w:val="008E6005"/>
    <w:rsid w:val="008E6055"/>
    <w:rsid w:val="008E6F8D"/>
    <w:rsid w:val="008F1C19"/>
    <w:rsid w:val="008F202F"/>
    <w:rsid w:val="008F66A4"/>
    <w:rsid w:val="00904A37"/>
    <w:rsid w:val="00906F68"/>
    <w:rsid w:val="00910446"/>
    <w:rsid w:val="00911912"/>
    <w:rsid w:val="0092157C"/>
    <w:rsid w:val="00925DAA"/>
    <w:rsid w:val="009269FF"/>
    <w:rsid w:val="00926A84"/>
    <w:rsid w:val="00927F6D"/>
    <w:rsid w:val="00927FE8"/>
    <w:rsid w:val="00930354"/>
    <w:rsid w:val="00934A79"/>
    <w:rsid w:val="00934D3F"/>
    <w:rsid w:val="00935F50"/>
    <w:rsid w:val="00936EFE"/>
    <w:rsid w:val="009426C0"/>
    <w:rsid w:val="00942F8F"/>
    <w:rsid w:val="00943298"/>
    <w:rsid w:val="00944F28"/>
    <w:rsid w:val="0095119C"/>
    <w:rsid w:val="00951907"/>
    <w:rsid w:val="009519A1"/>
    <w:rsid w:val="00951CD4"/>
    <w:rsid w:val="009570DA"/>
    <w:rsid w:val="00957DF1"/>
    <w:rsid w:val="00960C94"/>
    <w:rsid w:val="00961345"/>
    <w:rsid w:val="009644F3"/>
    <w:rsid w:val="0096490C"/>
    <w:rsid w:val="00965D1B"/>
    <w:rsid w:val="00965F66"/>
    <w:rsid w:val="00974230"/>
    <w:rsid w:val="00975B0B"/>
    <w:rsid w:val="00975CD1"/>
    <w:rsid w:val="009763CA"/>
    <w:rsid w:val="00977CA7"/>
    <w:rsid w:val="00984117"/>
    <w:rsid w:val="00985C02"/>
    <w:rsid w:val="00991595"/>
    <w:rsid w:val="009918F9"/>
    <w:rsid w:val="00992876"/>
    <w:rsid w:val="00993E21"/>
    <w:rsid w:val="0099472F"/>
    <w:rsid w:val="00994A9D"/>
    <w:rsid w:val="00997001"/>
    <w:rsid w:val="009A0340"/>
    <w:rsid w:val="009A171B"/>
    <w:rsid w:val="009A4EEB"/>
    <w:rsid w:val="009A6C91"/>
    <w:rsid w:val="009A704B"/>
    <w:rsid w:val="009A7139"/>
    <w:rsid w:val="009A7356"/>
    <w:rsid w:val="009A777D"/>
    <w:rsid w:val="009A7D83"/>
    <w:rsid w:val="009B1565"/>
    <w:rsid w:val="009B2AC9"/>
    <w:rsid w:val="009B4185"/>
    <w:rsid w:val="009C1818"/>
    <w:rsid w:val="009C3A58"/>
    <w:rsid w:val="009C4BCD"/>
    <w:rsid w:val="009D1145"/>
    <w:rsid w:val="009D2B2E"/>
    <w:rsid w:val="009D74D0"/>
    <w:rsid w:val="009E2C5C"/>
    <w:rsid w:val="009E3595"/>
    <w:rsid w:val="009E562C"/>
    <w:rsid w:val="009E5983"/>
    <w:rsid w:val="009E6C17"/>
    <w:rsid w:val="009E7DF4"/>
    <w:rsid w:val="009F1286"/>
    <w:rsid w:val="009F1A63"/>
    <w:rsid w:val="009F255D"/>
    <w:rsid w:val="009F34BE"/>
    <w:rsid w:val="009F78DF"/>
    <w:rsid w:val="00A002A6"/>
    <w:rsid w:val="00A01746"/>
    <w:rsid w:val="00A064A9"/>
    <w:rsid w:val="00A11A7E"/>
    <w:rsid w:val="00A120B8"/>
    <w:rsid w:val="00A155D7"/>
    <w:rsid w:val="00A159C5"/>
    <w:rsid w:val="00A17944"/>
    <w:rsid w:val="00A17B13"/>
    <w:rsid w:val="00A20903"/>
    <w:rsid w:val="00A223BA"/>
    <w:rsid w:val="00A22FC9"/>
    <w:rsid w:val="00A24719"/>
    <w:rsid w:val="00A270D0"/>
    <w:rsid w:val="00A31AC0"/>
    <w:rsid w:val="00A320E1"/>
    <w:rsid w:val="00A3533E"/>
    <w:rsid w:val="00A36F36"/>
    <w:rsid w:val="00A379A4"/>
    <w:rsid w:val="00A40A94"/>
    <w:rsid w:val="00A41AB8"/>
    <w:rsid w:val="00A42153"/>
    <w:rsid w:val="00A44988"/>
    <w:rsid w:val="00A44D7F"/>
    <w:rsid w:val="00A45EBC"/>
    <w:rsid w:val="00A46B5C"/>
    <w:rsid w:val="00A473A5"/>
    <w:rsid w:val="00A52A2B"/>
    <w:rsid w:val="00A54686"/>
    <w:rsid w:val="00A55D95"/>
    <w:rsid w:val="00A563E6"/>
    <w:rsid w:val="00A56800"/>
    <w:rsid w:val="00A574F2"/>
    <w:rsid w:val="00A57F0A"/>
    <w:rsid w:val="00A6129B"/>
    <w:rsid w:val="00A63233"/>
    <w:rsid w:val="00A641EB"/>
    <w:rsid w:val="00A676C3"/>
    <w:rsid w:val="00A72B00"/>
    <w:rsid w:val="00A7678C"/>
    <w:rsid w:val="00A770F4"/>
    <w:rsid w:val="00A844C9"/>
    <w:rsid w:val="00A93575"/>
    <w:rsid w:val="00A96D6B"/>
    <w:rsid w:val="00AA0E8A"/>
    <w:rsid w:val="00AA104F"/>
    <w:rsid w:val="00AA3C18"/>
    <w:rsid w:val="00AA3D13"/>
    <w:rsid w:val="00AA58BC"/>
    <w:rsid w:val="00AB0ABE"/>
    <w:rsid w:val="00AB1550"/>
    <w:rsid w:val="00AB189C"/>
    <w:rsid w:val="00AB1CB9"/>
    <w:rsid w:val="00AB27A8"/>
    <w:rsid w:val="00AB33C7"/>
    <w:rsid w:val="00AB387A"/>
    <w:rsid w:val="00AB3C86"/>
    <w:rsid w:val="00AB4299"/>
    <w:rsid w:val="00AB5EF4"/>
    <w:rsid w:val="00AB6AD0"/>
    <w:rsid w:val="00AB7666"/>
    <w:rsid w:val="00AC42B2"/>
    <w:rsid w:val="00AC6021"/>
    <w:rsid w:val="00AC63A3"/>
    <w:rsid w:val="00AC6987"/>
    <w:rsid w:val="00AC6DCE"/>
    <w:rsid w:val="00AD0CAA"/>
    <w:rsid w:val="00AD61DE"/>
    <w:rsid w:val="00AD6750"/>
    <w:rsid w:val="00AE102F"/>
    <w:rsid w:val="00AE3334"/>
    <w:rsid w:val="00AE3F17"/>
    <w:rsid w:val="00AE4F45"/>
    <w:rsid w:val="00AE6DB3"/>
    <w:rsid w:val="00AE78FF"/>
    <w:rsid w:val="00AF0E69"/>
    <w:rsid w:val="00AF48F0"/>
    <w:rsid w:val="00AF611C"/>
    <w:rsid w:val="00AF6564"/>
    <w:rsid w:val="00AF7FB5"/>
    <w:rsid w:val="00B00044"/>
    <w:rsid w:val="00B01B83"/>
    <w:rsid w:val="00B01DA0"/>
    <w:rsid w:val="00B02964"/>
    <w:rsid w:val="00B02D1A"/>
    <w:rsid w:val="00B03874"/>
    <w:rsid w:val="00B04446"/>
    <w:rsid w:val="00B047AF"/>
    <w:rsid w:val="00B057AA"/>
    <w:rsid w:val="00B05B07"/>
    <w:rsid w:val="00B06A52"/>
    <w:rsid w:val="00B10F07"/>
    <w:rsid w:val="00B12C67"/>
    <w:rsid w:val="00B16086"/>
    <w:rsid w:val="00B164A6"/>
    <w:rsid w:val="00B170E8"/>
    <w:rsid w:val="00B21A14"/>
    <w:rsid w:val="00B2589B"/>
    <w:rsid w:val="00B30E22"/>
    <w:rsid w:val="00B3146A"/>
    <w:rsid w:val="00B31B79"/>
    <w:rsid w:val="00B34C9B"/>
    <w:rsid w:val="00B357A5"/>
    <w:rsid w:val="00B36200"/>
    <w:rsid w:val="00B36A3E"/>
    <w:rsid w:val="00B36A9D"/>
    <w:rsid w:val="00B36E90"/>
    <w:rsid w:val="00B37181"/>
    <w:rsid w:val="00B43E24"/>
    <w:rsid w:val="00B43F4D"/>
    <w:rsid w:val="00B44FB0"/>
    <w:rsid w:val="00B45E1F"/>
    <w:rsid w:val="00B460FF"/>
    <w:rsid w:val="00B46951"/>
    <w:rsid w:val="00B46C27"/>
    <w:rsid w:val="00B47993"/>
    <w:rsid w:val="00B50411"/>
    <w:rsid w:val="00B52698"/>
    <w:rsid w:val="00B542AC"/>
    <w:rsid w:val="00B54E0A"/>
    <w:rsid w:val="00B55628"/>
    <w:rsid w:val="00B6095F"/>
    <w:rsid w:val="00B63333"/>
    <w:rsid w:val="00B643E2"/>
    <w:rsid w:val="00B651EB"/>
    <w:rsid w:val="00B67218"/>
    <w:rsid w:val="00B72152"/>
    <w:rsid w:val="00B729FC"/>
    <w:rsid w:val="00B73E51"/>
    <w:rsid w:val="00B7521C"/>
    <w:rsid w:val="00B761C0"/>
    <w:rsid w:val="00B779CE"/>
    <w:rsid w:val="00B830BE"/>
    <w:rsid w:val="00B860AE"/>
    <w:rsid w:val="00B948AA"/>
    <w:rsid w:val="00B9581D"/>
    <w:rsid w:val="00B95F98"/>
    <w:rsid w:val="00BA0F2A"/>
    <w:rsid w:val="00BA1507"/>
    <w:rsid w:val="00BA3967"/>
    <w:rsid w:val="00BA637A"/>
    <w:rsid w:val="00BA7E3E"/>
    <w:rsid w:val="00BB0C9B"/>
    <w:rsid w:val="00BB17B1"/>
    <w:rsid w:val="00BB2D17"/>
    <w:rsid w:val="00BB6332"/>
    <w:rsid w:val="00BB7102"/>
    <w:rsid w:val="00BC2F68"/>
    <w:rsid w:val="00BC4843"/>
    <w:rsid w:val="00BC7CA3"/>
    <w:rsid w:val="00BD41D7"/>
    <w:rsid w:val="00BD4272"/>
    <w:rsid w:val="00BD5326"/>
    <w:rsid w:val="00BD57F2"/>
    <w:rsid w:val="00BE08D3"/>
    <w:rsid w:val="00BE1131"/>
    <w:rsid w:val="00BE2061"/>
    <w:rsid w:val="00BE3443"/>
    <w:rsid w:val="00BE3912"/>
    <w:rsid w:val="00BE4EA9"/>
    <w:rsid w:val="00BE7150"/>
    <w:rsid w:val="00BF2313"/>
    <w:rsid w:val="00BF30E7"/>
    <w:rsid w:val="00BF5F76"/>
    <w:rsid w:val="00BF7524"/>
    <w:rsid w:val="00BF75A4"/>
    <w:rsid w:val="00C002C9"/>
    <w:rsid w:val="00C00FFA"/>
    <w:rsid w:val="00C029AF"/>
    <w:rsid w:val="00C0556F"/>
    <w:rsid w:val="00C06071"/>
    <w:rsid w:val="00C06350"/>
    <w:rsid w:val="00C07306"/>
    <w:rsid w:val="00C0744E"/>
    <w:rsid w:val="00C11FD4"/>
    <w:rsid w:val="00C20377"/>
    <w:rsid w:val="00C21188"/>
    <w:rsid w:val="00C26830"/>
    <w:rsid w:val="00C3026C"/>
    <w:rsid w:val="00C325CA"/>
    <w:rsid w:val="00C328E5"/>
    <w:rsid w:val="00C341C9"/>
    <w:rsid w:val="00C357E7"/>
    <w:rsid w:val="00C376EE"/>
    <w:rsid w:val="00C40A1A"/>
    <w:rsid w:val="00C41558"/>
    <w:rsid w:val="00C41627"/>
    <w:rsid w:val="00C42139"/>
    <w:rsid w:val="00C42756"/>
    <w:rsid w:val="00C445A8"/>
    <w:rsid w:val="00C4588E"/>
    <w:rsid w:val="00C466CB"/>
    <w:rsid w:val="00C541A0"/>
    <w:rsid w:val="00C54E31"/>
    <w:rsid w:val="00C60B2F"/>
    <w:rsid w:val="00C60B6D"/>
    <w:rsid w:val="00C6377D"/>
    <w:rsid w:val="00C64646"/>
    <w:rsid w:val="00C650AA"/>
    <w:rsid w:val="00C652EA"/>
    <w:rsid w:val="00C66BF7"/>
    <w:rsid w:val="00C70C35"/>
    <w:rsid w:val="00C71128"/>
    <w:rsid w:val="00C74D5D"/>
    <w:rsid w:val="00C76123"/>
    <w:rsid w:val="00C767DD"/>
    <w:rsid w:val="00C76AD1"/>
    <w:rsid w:val="00C76AE9"/>
    <w:rsid w:val="00C80F45"/>
    <w:rsid w:val="00C85650"/>
    <w:rsid w:val="00C9022D"/>
    <w:rsid w:val="00C928F2"/>
    <w:rsid w:val="00C958D1"/>
    <w:rsid w:val="00C97492"/>
    <w:rsid w:val="00CA123E"/>
    <w:rsid w:val="00CA7722"/>
    <w:rsid w:val="00CB3E6F"/>
    <w:rsid w:val="00CB598B"/>
    <w:rsid w:val="00CC1AB2"/>
    <w:rsid w:val="00CC400D"/>
    <w:rsid w:val="00CC43E4"/>
    <w:rsid w:val="00CC52E3"/>
    <w:rsid w:val="00CC6A79"/>
    <w:rsid w:val="00CC6C95"/>
    <w:rsid w:val="00CC6CF2"/>
    <w:rsid w:val="00CD180B"/>
    <w:rsid w:val="00CD2D25"/>
    <w:rsid w:val="00CD34B2"/>
    <w:rsid w:val="00CD759E"/>
    <w:rsid w:val="00CE1512"/>
    <w:rsid w:val="00CE20F0"/>
    <w:rsid w:val="00CE4339"/>
    <w:rsid w:val="00CE5286"/>
    <w:rsid w:val="00CE53C7"/>
    <w:rsid w:val="00CE7764"/>
    <w:rsid w:val="00CE7931"/>
    <w:rsid w:val="00CF1CFA"/>
    <w:rsid w:val="00CF2BEA"/>
    <w:rsid w:val="00CF3094"/>
    <w:rsid w:val="00CF45E8"/>
    <w:rsid w:val="00CF50FB"/>
    <w:rsid w:val="00CF5959"/>
    <w:rsid w:val="00CF7FB3"/>
    <w:rsid w:val="00D000D3"/>
    <w:rsid w:val="00D009A2"/>
    <w:rsid w:val="00D00B79"/>
    <w:rsid w:val="00D01512"/>
    <w:rsid w:val="00D03023"/>
    <w:rsid w:val="00D04D0D"/>
    <w:rsid w:val="00D050C8"/>
    <w:rsid w:val="00D067B7"/>
    <w:rsid w:val="00D07BB7"/>
    <w:rsid w:val="00D10218"/>
    <w:rsid w:val="00D10A1D"/>
    <w:rsid w:val="00D10EEB"/>
    <w:rsid w:val="00D1137E"/>
    <w:rsid w:val="00D118C2"/>
    <w:rsid w:val="00D122ED"/>
    <w:rsid w:val="00D14DF4"/>
    <w:rsid w:val="00D168BA"/>
    <w:rsid w:val="00D16E1B"/>
    <w:rsid w:val="00D17690"/>
    <w:rsid w:val="00D17B4E"/>
    <w:rsid w:val="00D220B1"/>
    <w:rsid w:val="00D2308B"/>
    <w:rsid w:val="00D24297"/>
    <w:rsid w:val="00D242BE"/>
    <w:rsid w:val="00D31A6F"/>
    <w:rsid w:val="00D33B14"/>
    <w:rsid w:val="00D33CB6"/>
    <w:rsid w:val="00D35309"/>
    <w:rsid w:val="00D41B8F"/>
    <w:rsid w:val="00D41C2F"/>
    <w:rsid w:val="00D42A27"/>
    <w:rsid w:val="00D43FBB"/>
    <w:rsid w:val="00D4421E"/>
    <w:rsid w:val="00D44B76"/>
    <w:rsid w:val="00D44B94"/>
    <w:rsid w:val="00D5057E"/>
    <w:rsid w:val="00D50EA1"/>
    <w:rsid w:val="00D514B4"/>
    <w:rsid w:val="00D51EB3"/>
    <w:rsid w:val="00D55607"/>
    <w:rsid w:val="00D5619C"/>
    <w:rsid w:val="00D5653F"/>
    <w:rsid w:val="00D56850"/>
    <w:rsid w:val="00D62E7E"/>
    <w:rsid w:val="00D65EC7"/>
    <w:rsid w:val="00D67BEA"/>
    <w:rsid w:val="00D705BA"/>
    <w:rsid w:val="00D70920"/>
    <w:rsid w:val="00D71548"/>
    <w:rsid w:val="00D71826"/>
    <w:rsid w:val="00D72EE6"/>
    <w:rsid w:val="00D73734"/>
    <w:rsid w:val="00D741C8"/>
    <w:rsid w:val="00D74D81"/>
    <w:rsid w:val="00D76DC3"/>
    <w:rsid w:val="00D77B00"/>
    <w:rsid w:val="00D80971"/>
    <w:rsid w:val="00D81B51"/>
    <w:rsid w:val="00D826C5"/>
    <w:rsid w:val="00D833F3"/>
    <w:rsid w:val="00D84AEA"/>
    <w:rsid w:val="00D859C3"/>
    <w:rsid w:val="00D87069"/>
    <w:rsid w:val="00D8730F"/>
    <w:rsid w:val="00D90885"/>
    <w:rsid w:val="00D92508"/>
    <w:rsid w:val="00D93CC7"/>
    <w:rsid w:val="00D94AA7"/>
    <w:rsid w:val="00D9595C"/>
    <w:rsid w:val="00D96071"/>
    <w:rsid w:val="00DA0471"/>
    <w:rsid w:val="00DA2464"/>
    <w:rsid w:val="00DA4AD8"/>
    <w:rsid w:val="00DB07D2"/>
    <w:rsid w:val="00DB1568"/>
    <w:rsid w:val="00DB2F99"/>
    <w:rsid w:val="00DB39A2"/>
    <w:rsid w:val="00DB57D2"/>
    <w:rsid w:val="00DB6141"/>
    <w:rsid w:val="00DC1A7C"/>
    <w:rsid w:val="00DC2D71"/>
    <w:rsid w:val="00DC429A"/>
    <w:rsid w:val="00DC4609"/>
    <w:rsid w:val="00DC5DA4"/>
    <w:rsid w:val="00DC7889"/>
    <w:rsid w:val="00DD091A"/>
    <w:rsid w:val="00DD4CEA"/>
    <w:rsid w:val="00DE065F"/>
    <w:rsid w:val="00DE12A4"/>
    <w:rsid w:val="00DE14A7"/>
    <w:rsid w:val="00DE1EC6"/>
    <w:rsid w:val="00DE29C2"/>
    <w:rsid w:val="00DE49C3"/>
    <w:rsid w:val="00DF40CE"/>
    <w:rsid w:val="00DF6B9E"/>
    <w:rsid w:val="00DF7997"/>
    <w:rsid w:val="00E005A4"/>
    <w:rsid w:val="00E020F2"/>
    <w:rsid w:val="00E04517"/>
    <w:rsid w:val="00E06CF8"/>
    <w:rsid w:val="00E075DB"/>
    <w:rsid w:val="00E0795A"/>
    <w:rsid w:val="00E10824"/>
    <w:rsid w:val="00E1088B"/>
    <w:rsid w:val="00E13C78"/>
    <w:rsid w:val="00E14169"/>
    <w:rsid w:val="00E15179"/>
    <w:rsid w:val="00E16B76"/>
    <w:rsid w:val="00E2437B"/>
    <w:rsid w:val="00E24979"/>
    <w:rsid w:val="00E270EA"/>
    <w:rsid w:val="00E27121"/>
    <w:rsid w:val="00E303B8"/>
    <w:rsid w:val="00E31B87"/>
    <w:rsid w:val="00E334A4"/>
    <w:rsid w:val="00E351C2"/>
    <w:rsid w:val="00E368E3"/>
    <w:rsid w:val="00E4406B"/>
    <w:rsid w:val="00E44E2E"/>
    <w:rsid w:val="00E504A7"/>
    <w:rsid w:val="00E51A84"/>
    <w:rsid w:val="00E51BF5"/>
    <w:rsid w:val="00E53D7C"/>
    <w:rsid w:val="00E62AB3"/>
    <w:rsid w:val="00E64FA8"/>
    <w:rsid w:val="00E66347"/>
    <w:rsid w:val="00E666B3"/>
    <w:rsid w:val="00E75B47"/>
    <w:rsid w:val="00E76CDD"/>
    <w:rsid w:val="00E807BE"/>
    <w:rsid w:val="00E8596B"/>
    <w:rsid w:val="00E902B0"/>
    <w:rsid w:val="00E911B5"/>
    <w:rsid w:val="00E918A1"/>
    <w:rsid w:val="00E92068"/>
    <w:rsid w:val="00E97E8D"/>
    <w:rsid w:val="00EA0A1C"/>
    <w:rsid w:val="00EA499B"/>
    <w:rsid w:val="00EA50C5"/>
    <w:rsid w:val="00EA6470"/>
    <w:rsid w:val="00EB207A"/>
    <w:rsid w:val="00EB234F"/>
    <w:rsid w:val="00EB399A"/>
    <w:rsid w:val="00EB41AF"/>
    <w:rsid w:val="00EC3EFC"/>
    <w:rsid w:val="00EC526C"/>
    <w:rsid w:val="00EC701D"/>
    <w:rsid w:val="00ED12C7"/>
    <w:rsid w:val="00ED46E1"/>
    <w:rsid w:val="00ED6382"/>
    <w:rsid w:val="00EE2A4D"/>
    <w:rsid w:val="00EE49BA"/>
    <w:rsid w:val="00EE546D"/>
    <w:rsid w:val="00EE5CB0"/>
    <w:rsid w:val="00EE6842"/>
    <w:rsid w:val="00EF3864"/>
    <w:rsid w:val="00EF3C6F"/>
    <w:rsid w:val="00EF693D"/>
    <w:rsid w:val="00EF7764"/>
    <w:rsid w:val="00F0070F"/>
    <w:rsid w:val="00F05ED9"/>
    <w:rsid w:val="00F116EA"/>
    <w:rsid w:val="00F11D15"/>
    <w:rsid w:val="00F1246C"/>
    <w:rsid w:val="00F13C80"/>
    <w:rsid w:val="00F1766B"/>
    <w:rsid w:val="00F201A2"/>
    <w:rsid w:val="00F20716"/>
    <w:rsid w:val="00F2102F"/>
    <w:rsid w:val="00F21478"/>
    <w:rsid w:val="00F21B86"/>
    <w:rsid w:val="00F223DB"/>
    <w:rsid w:val="00F231D3"/>
    <w:rsid w:val="00F237BC"/>
    <w:rsid w:val="00F255E7"/>
    <w:rsid w:val="00F25723"/>
    <w:rsid w:val="00F26FDB"/>
    <w:rsid w:val="00F32178"/>
    <w:rsid w:val="00F36646"/>
    <w:rsid w:val="00F37C0B"/>
    <w:rsid w:val="00F40B7B"/>
    <w:rsid w:val="00F46235"/>
    <w:rsid w:val="00F50AD7"/>
    <w:rsid w:val="00F523DA"/>
    <w:rsid w:val="00F527FA"/>
    <w:rsid w:val="00F61481"/>
    <w:rsid w:val="00F61E1B"/>
    <w:rsid w:val="00F62FE1"/>
    <w:rsid w:val="00F64771"/>
    <w:rsid w:val="00F65BBE"/>
    <w:rsid w:val="00F70FB6"/>
    <w:rsid w:val="00F73361"/>
    <w:rsid w:val="00F738CF"/>
    <w:rsid w:val="00F73ADA"/>
    <w:rsid w:val="00F753AF"/>
    <w:rsid w:val="00F84186"/>
    <w:rsid w:val="00F87A9A"/>
    <w:rsid w:val="00F87C0B"/>
    <w:rsid w:val="00F90874"/>
    <w:rsid w:val="00F91EA3"/>
    <w:rsid w:val="00F937A2"/>
    <w:rsid w:val="00F94875"/>
    <w:rsid w:val="00F95217"/>
    <w:rsid w:val="00FA0281"/>
    <w:rsid w:val="00FA1ABD"/>
    <w:rsid w:val="00FA2E55"/>
    <w:rsid w:val="00FA30B9"/>
    <w:rsid w:val="00FA5877"/>
    <w:rsid w:val="00FA66A0"/>
    <w:rsid w:val="00FB2046"/>
    <w:rsid w:val="00FB220B"/>
    <w:rsid w:val="00FB3C93"/>
    <w:rsid w:val="00FB5186"/>
    <w:rsid w:val="00FB78DE"/>
    <w:rsid w:val="00FC1B09"/>
    <w:rsid w:val="00FC2E98"/>
    <w:rsid w:val="00FC4630"/>
    <w:rsid w:val="00FC51F1"/>
    <w:rsid w:val="00FC5709"/>
    <w:rsid w:val="00FC6270"/>
    <w:rsid w:val="00FC6FB9"/>
    <w:rsid w:val="00FC7141"/>
    <w:rsid w:val="00FD0936"/>
    <w:rsid w:val="00FD7277"/>
    <w:rsid w:val="00FE0DAC"/>
    <w:rsid w:val="00FE127D"/>
    <w:rsid w:val="00FE1748"/>
    <w:rsid w:val="00FE2AF6"/>
    <w:rsid w:val="00FE375D"/>
    <w:rsid w:val="00FE4111"/>
    <w:rsid w:val="00FE4F6C"/>
    <w:rsid w:val="00FE5E12"/>
    <w:rsid w:val="00FE7563"/>
    <w:rsid w:val="00FF069A"/>
    <w:rsid w:val="00FF3893"/>
    <w:rsid w:val="00FF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D26F4"/>
  <w15:docId w15:val="{C018767F-FFD7-44D8-9D91-CB0DFD322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2B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533B"/>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2C7EE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CF1CFA"/>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1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3DEA"/>
    <w:pPr>
      <w:tabs>
        <w:tab w:val="center" w:pos="4677"/>
        <w:tab w:val="right" w:pos="9355"/>
      </w:tabs>
    </w:pPr>
  </w:style>
  <w:style w:type="character" w:customStyle="1" w:styleId="a5">
    <w:name w:val="Верхний колонтитул Знак"/>
    <w:basedOn w:val="a0"/>
    <w:link w:val="a4"/>
    <w:uiPriority w:val="99"/>
    <w:rsid w:val="00723DEA"/>
  </w:style>
  <w:style w:type="paragraph" w:styleId="a6">
    <w:name w:val="footer"/>
    <w:basedOn w:val="a"/>
    <w:link w:val="a7"/>
    <w:uiPriority w:val="99"/>
    <w:unhideWhenUsed/>
    <w:rsid w:val="00723DEA"/>
    <w:pPr>
      <w:tabs>
        <w:tab w:val="center" w:pos="4677"/>
        <w:tab w:val="right" w:pos="9355"/>
      </w:tabs>
    </w:pPr>
  </w:style>
  <w:style w:type="character" w:customStyle="1" w:styleId="a7">
    <w:name w:val="Нижний колонтитул Знак"/>
    <w:basedOn w:val="a0"/>
    <w:link w:val="a6"/>
    <w:uiPriority w:val="99"/>
    <w:rsid w:val="00723DEA"/>
  </w:style>
  <w:style w:type="paragraph" w:styleId="a8">
    <w:name w:val="List Paragraph"/>
    <w:basedOn w:val="a"/>
    <w:uiPriority w:val="34"/>
    <w:qFormat/>
    <w:rsid w:val="00373545"/>
    <w:pPr>
      <w:ind w:left="720"/>
      <w:contextualSpacing/>
    </w:pPr>
  </w:style>
  <w:style w:type="paragraph" w:styleId="a9">
    <w:name w:val="Normal (Web)"/>
    <w:basedOn w:val="a"/>
    <w:uiPriority w:val="99"/>
    <w:unhideWhenUsed/>
    <w:rsid w:val="001A117F"/>
    <w:pPr>
      <w:spacing w:before="100" w:beforeAutospacing="1" w:after="100" w:afterAutospacing="1"/>
    </w:pPr>
  </w:style>
  <w:style w:type="character" w:customStyle="1" w:styleId="doccaption">
    <w:name w:val="doccaption"/>
    <w:basedOn w:val="a0"/>
    <w:rsid w:val="001A117F"/>
  </w:style>
  <w:style w:type="paragraph" w:customStyle="1" w:styleId="Default">
    <w:name w:val="Default"/>
    <w:rsid w:val="00632AD3"/>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Strong"/>
    <w:basedOn w:val="a0"/>
    <w:uiPriority w:val="22"/>
    <w:qFormat/>
    <w:rsid w:val="00632AD3"/>
    <w:rPr>
      <w:b/>
      <w:bCs/>
    </w:rPr>
  </w:style>
  <w:style w:type="character" w:styleId="ab">
    <w:name w:val="Hyperlink"/>
    <w:basedOn w:val="a0"/>
    <w:uiPriority w:val="99"/>
    <w:unhideWhenUsed/>
    <w:rsid w:val="0036533B"/>
    <w:rPr>
      <w:color w:val="0000FF"/>
      <w:u w:val="single"/>
    </w:rPr>
  </w:style>
  <w:style w:type="character" w:customStyle="1" w:styleId="10">
    <w:name w:val="Заголовок 1 Знак"/>
    <w:basedOn w:val="a0"/>
    <w:link w:val="1"/>
    <w:uiPriority w:val="9"/>
    <w:rsid w:val="0036533B"/>
    <w:rPr>
      <w:rFonts w:ascii="Times New Roman" w:eastAsia="Times New Roman" w:hAnsi="Times New Roman" w:cs="Times New Roman"/>
      <w:b/>
      <w:bCs/>
      <w:kern w:val="36"/>
      <w:sz w:val="48"/>
      <w:szCs w:val="48"/>
      <w:lang w:eastAsia="ru-RU"/>
    </w:rPr>
  </w:style>
  <w:style w:type="character" w:customStyle="1" w:styleId="11">
    <w:name w:val="Неразрешенное упоминание1"/>
    <w:basedOn w:val="a0"/>
    <w:uiPriority w:val="99"/>
    <w:semiHidden/>
    <w:unhideWhenUsed/>
    <w:rsid w:val="00CF1CFA"/>
    <w:rPr>
      <w:color w:val="605E5C"/>
      <w:shd w:val="clear" w:color="auto" w:fill="E1DFDD"/>
    </w:rPr>
  </w:style>
  <w:style w:type="character" w:customStyle="1" w:styleId="30">
    <w:name w:val="Заголовок 3 Знак"/>
    <w:basedOn w:val="a0"/>
    <w:link w:val="3"/>
    <w:uiPriority w:val="9"/>
    <w:semiHidden/>
    <w:rsid w:val="00CF1CFA"/>
    <w:rPr>
      <w:rFonts w:asciiTheme="majorHAnsi" w:eastAsiaTheme="majorEastAsia" w:hAnsiTheme="majorHAnsi" w:cstheme="majorBidi"/>
      <w:color w:val="243F60" w:themeColor="accent1" w:themeShade="7F"/>
      <w:sz w:val="24"/>
      <w:szCs w:val="24"/>
    </w:rPr>
  </w:style>
  <w:style w:type="paragraph" w:customStyle="1" w:styleId="attachmentsitem">
    <w:name w:val="attachments__item"/>
    <w:basedOn w:val="a"/>
    <w:rsid w:val="004B1B88"/>
    <w:pPr>
      <w:spacing w:before="100" w:beforeAutospacing="1" w:after="100" w:afterAutospacing="1"/>
    </w:pPr>
  </w:style>
  <w:style w:type="character" w:customStyle="1" w:styleId="20">
    <w:name w:val="Заголовок 2 Знак"/>
    <w:basedOn w:val="a0"/>
    <w:link w:val="2"/>
    <w:uiPriority w:val="9"/>
    <w:semiHidden/>
    <w:rsid w:val="002C7EE6"/>
    <w:rPr>
      <w:rFonts w:asciiTheme="majorHAnsi" w:eastAsiaTheme="majorEastAsia" w:hAnsiTheme="majorHAnsi" w:cstheme="majorBidi"/>
      <w:color w:val="365F91" w:themeColor="accent1" w:themeShade="BF"/>
      <w:sz w:val="26"/>
      <w:szCs w:val="26"/>
      <w:lang w:eastAsia="ru-RU"/>
    </w:rPr>
  </w:style>
  <w:style w:type="paragraph" w:customStyle="1" w:styleId="ConsPlusNormal">
    <w:name w:val="ConsPlusNormal"/>
    <w:rsid w:val="00B52698"/>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styleId="ac">
    <w:name w:val="FollowedHyperlink"/>
    <w:basedOn w:val="a0"/>
    <w:uiPriority w:val="99"/>
    <w:semiHidden/>
    <w:unhideWhenUsed/>
    <w:rsid w:val="003350F8"/>
    <w:rPr>
      <w:color w:val="800080" w:themeColor="followedHyperlink"/>
      <w:u w:val="single"/>
    </w:rPr>
  </w:style>
  <w:style w:type="character" w:customStyle="1" w:styleId="21">
    <w:name w:val="Неразрешенное упоминание2"/>
    <w:basedOn w:val="a0"/>
    <w:uiPriority w:val="99"/>
    <w:semiHidden/>
    <w:unhideWhenUsed/>
    <w:rsid w:val="003F3FD9"/>
    <w:rPr>
      <w:color w:val="605E5C"/>
      <w:shd w:val="clear" w:color="auto" w:fill="E1DFDD"/>
    </w:rPr>
  </w:style>
  <w:style w:type="character" w:customStyle="1" w:styleId="apple-converted-space">
    <w:name w:val="apple-converted-space"/>
    <w:basedOn w:val="a0"/>
    <w:rsid w:val="00695A76"/>
  </w:style>
  <w:style w:type="character" w:styleId="ad">
    <w:name w:val="Emphasis"/>
    <w:basedOn w:val="a0"/>
    <w:uiPriority w:val="20"/>
    <w:qFormat/>
    <w:rsid w:val="001B22F4"/>
    <w:rPr>
      <w:i/>
      <w:iCs/>
    </w:rPr>
  </w:style>
  <w:style w:type="paragraph" w:styleId="HTML">
    <w:name w:val="HTML Preformatted"/>
    <w:basedOn w:val="a"/>
    <w:link w:val="HTML0"/>
    <w:uiPriority w:val="99"/>
    <w:semiHidden/>
    <w:unhideWhenUsed/>
    <w:rsid w:val="00D77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D77B00"/>
    <w:rPr>
      <w:rFonts w:ascii="Courier New" w:eastAsia="Times New Roman" w:hAnsi="Courier New" w:cs="Courier New"/>
      <w:sz w:val="20"/>
      <w:szCs w:val="20"/>
      <w:lang w:eastAsia="ru-RU"/>
    </w:rPr>
  </w:style>
  <w:style w:type="paragraph" w:styleId="ae">
    <w:name w:val="No Spacing"/>
    <w:uiPriority w:val="1"/>
    <w:qFormat/>
    <w:rsid w:val="00662409"/>
    <w:pPr>
      <w:spacing w:after="0"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435BDE"/>
    <w:rPr>
      <w:color w:val="605E5C"/>
      <w:shd w:val="clear" w:color="auto" w:fill="E1DFDD"/>
    </w:rPr>
  </w:style>
  <w:style w:type="paragraph" w:customStyle="1" w:styleId="readerarticlelead">
    <w:name w:val="reader_article_lead"/>
    <w:basedOn w:val="a"/>
    <w:rsid w:val="00C974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144">
      <w:bodyDiv w:val="1"/>
      <w:marLeft w:val="0"/>
      <w:marRight w:val="0"/>
      <w:marTop w:val="0"/>
      <w:marBottom w:val="0"/>
      <w:divBdr>
        <w:top w:val="none" w:sz="0" w:space="0" w:color="auto"/>
        <w:left w:val="none" w:sz="0" w:space="0" w:color="auto"/>
        <w:bottom w:val="none" w:sz="0" w:space="0" w:color="auto"/>
        <w:right w:val="none" w:sz="0" w:space="0" w:color="auto"/>
      </w:divBdr>
    </w:div>
    <w:div w:id="62145623">
      <w:bodyDiv w:val="1"/>
      <w:marLeft w:val="0"/>
      <w:marRight w:val="0"/>
      <w:marTop w:val="0"/>
      <w:marBottom w:val="0"/>
      <w:divBdr>
        <w:top w:val="none" w:sz="0" w:space="0" w:color="auto"/>
        <w:left w:val="none" w:sz="0" w:space="0" w:color="auto"/>
        <w:bottom w:val="none" w:sz="0" w:space="0" w:color="auto"/>
        <w:right w:val="none" w:sz="0" w:space="0" w:color="auto"/>
      </w:divBdr>
    </w:div>
    <w:div w:id="93406444">
      <w:bodyDiv w:val="1"/>
      <w:marLeft w:val="0"/>
      <w:marRight w:val="0"/>
      <w:marTop w:val="0"/>
      <w:marBottom w:val="0"/>
      <w:divBdr>
        <w:top w:val="none" w:sz="0" w:space="0" w:color="auto"/>
        <w:left w:val="none" w:sz="0" w:space="0" w:color="auto"/>
        <w:bottom w:val="none" w:sz="0" w:space="0" w:color="auto"/>
        <w:right w:val="none" w:sz="0" w:space="0" w:color="auto"/>
      </w:divBdr>
    </w:div>
    <w:div w:id="99881091">
      <w:bodyDiv w:val="1"/>
      <w:marLeft w:val="0"/>
      <w:marRight w:val="0"/>
      <w:marTop w:val="0"/>
      <w:marBottom w:val="0"/>
      <w:divBdr>
        <w:top w:val="none" w:sz="0" w:space="0" w:color="auto"/>
        <w:left w:val="none" w:sz="0" w:space="0" w:color="auto"/>
        <w:bottom w:val="none" w:sz="0" w:space="0" w:color="auto"/>
        <w:right w:val="none" w:sz="0" w:space="0" w:color="auto"/>
      </w:divBdr>
    </w:div>
    <w:div w:id="136071639">
      <w:bodyDiv w:val="1"/>
      <w:marLeft w:val="0"/>
      <w:marRight w:val="0"/>
      <w:marTop w:val="0"/>
      <w:marBottom w:val="0"/>
      <w:divBdr>
        <w:top w:val="none" w:sz="0" w:space="0" w:color="auto"/>
        <w:left w:val="none" w:sz="0" w:space="0" w:color="auto"/>
        <w:bottom w:val="none" w:sz="0" w:space="0" w:color="auto"/>
        <w:right w:val="none" w:sz="0" w:space="0" w:color="auto"/>
      </w:divBdr>
    </w:div>
    <w:div w:id="171724907">
      <w:bodyDiv w:val="1"/>
      <w:marLeft w:val="0"/>
      <w:marRight w:val="0"/>
      <w:marTop w:val="0"/>
      <w:marBottom w:val="0"/>
      <w:divBdr>
        <w:top w:val="none" w:sz="0" w:space="0" w:color="auto"/>
        <w:left w:val="none" w:sz="0" w:space="0" w:color="auto"/>
        <w:bottom w:val="none" w:sz="0" w:space="0" w:color="auto"/>
        <w:right w:val="none" w:sz="0" w:space="0" w:color="auto"/>
      </w:divBdr>
    </w:div>
    <w:div w:id="228655583">
      <w:bodyDiv w:val="1"/>
      <w:marLeft w:val="0"/>
      <w:marRight w:val="0"/>
      <w:marTop w:val="0"/>
      <w:marBottom w:val="0"/>
      <w:divBdr>
        <w:top w:val="none" w:sz="0" w:space="0" w:color="auto"/>
        <w:left w:val="none" w:sz="0" w:space="0" w:color="auto"/>
        <w:bottom w:val="none" w:sz="0" w:space="0" w:color="auto"/>
        <w:right w:val="none" w:sz="0" w:space="0" w:color="auto"/>
      </w:divBdr>
    </w:div>
    <w:div w:id="239801111">
      <w:bodyDiv w:val="1"/>
      <w:marLeft w:val="0"/>
      <w:marRight w:val="0"/>
      <w:marTop w:val="0"/>
      <w:marBottom w:val="0"/>
      <w:divBdr>
        <w:top w:val="none" w:sz="0" w:space="0" w:color="auto"/>
        <w:left w:val="none" w:sz="0" w:space="0" w:color="auto"/>
        <w:bottom w:val="none" w:sz="0" w:space="0" w:color="auto"/>
        <w:right w:val="none" w:sz="0" w:space="0" w:color="auto"/>
      </w:divBdr>
    </w:div>
    <w:div w:id="265236572">
      <w:bodyDiv w:val="1"/>
      <w:marLeft w:val="0"/>
      <w:marRight w:val="0"/>
      <w:marTop w:val="0"/>
      <w:marBottom w:val="0"/>
      <w:divBdr>
        <w:top w:val="none" w:sz="0" w:space="0" w:color="auto"/>
        <w:left w:val="none" w:sz="0" w:space="0" w:color="auto"/>
        <w:bottom w:val="none" w:sz="0" w:space="0" w:color="auto"/>
        <w:right w:val="none" w:sz="0" w:space="0" w:color="auto"/>
      </w:divBdr>
    </w:div>
    <w:div w:id="267280610">
      <w:bodyDiv w:val="1"/>
      <w:marLeft w:val="0"/>
      <w:marRight w:val="0"/>
      <w:marTop w:val="0"/>
      <w:marBottom w:val="0"/>
      <w:divBdr>
        <w:top w:val="none" w:sz="0" w:space="0" w:color="auto"/>
        <w:left w:val="none" w:sz="0" w:space="0" w:color="auto"/>
        <w:bottom w:val="none" w:sz="0" w:space="0" w:color="auto"/>
        <w:right w:val="none" w:sz="0" w:space="0" w:color="auto"/>
      </w:divBdr>
    </w:div>
    <w:div w:id="272253893">
      <w:bodyDiv w:val="1"/>
      <w:marLeft w:val="0"/>
      <w:marRight w:val="0"/>
      <w:marTop w:val="0"/>
      <w:marBottom w:val="0"/>
      <w:divBdr>
        <w:top w:val="none" w:sz="0" w:space="0" w:color="auto"/>
        <w:left w:val="none" w:sz="0" w:space="0" w:color="auto"/>
        <w:bottom w:val="none" w:sz="0" w:space="0" w:color="auto"/>
        <w:right w:val="none" w:sz="0" w:space="0" w:color="auto"/>
      </w:divBdr>
    </w:div>
    <w:div w:id="313799656">
      <w:bodyDiv w:val="1"/>
      <w:marLeft w:val="0"/>
      <w:marRight w:val="0"/>
      <w:marTop w:val="0"/>
      <w:marBottom w:val="0"/>
      <w:divBdr>
        <w:top w:val="none" w:sz="0" w:space="0" w:color="auto"/>
        <w:left w:val="none" w:sz="0" w:space="0" w:color="auto"/>
        <w:bottom w:val="none" w:sz="0" w:space="0" w:color="auto"/>
        <w:right w:val="none" w:sz="0" w:space="0" w:color="auto"/>
      </w:divBdr>
    </w:div>
    <w:div w:id="314189929">
      <w:bodyDiv w:val="1"/>
      <w:marLeft w:val="0"/>
      <w:marRight w:val="0"/>
      <w:marTop w:val="0"/>
      <w:marBottom w:val="0"/>
      <w:divBdr>
        <w:top w:val="none" w:sz="0" w:space="0" w:color="auto"/>
        <w:left w:val="none" w:sz="0" w:space="0" w:color="auto"/>
        <w:bottom w:val="none" w:sz="0" w:space="0" w:color="auto"/>
        <w:right w:val="none" w:sz="0" w:space="0" w:color="auto"/>
      </w:divBdr>
    </w:div>
    <w:div w:id="333382501">
      <w:bodyDiv w:val="1"/>
      <w:marLeft w:val="0"/>
      <w:marRight w:val="0"/>
      <w:marTop w:val="0"/>
      <w:marBottom w:val="0"/>
      <w:divBdr>
        <w:top w:val="none" w:sz="0" w:space="0" w:color="auto"/>
        <w:left w:val="none" w:sz="0" w:space="0" w:color="auto"/>
        <w:bottom w:val="none" w:sz="0" w:space="0" w:color="auto"/>
        <w:right w:val="none" w:sz="0" w:space="0" w:color="auto"/>
      </w:divBdr>
    </w:div>
    <w:div w:id="352070399">
      <w:bodyDiv w:val="1"/>
      <w:marLeft w:val="0"/>
      <w:marRight w:val="0"/>
      <w:marTop w:val="0"/>
      <w:marBottom w:val="0"/>
      <w:divBdr>
        <w:top w:val="none" w:sz="0" w:space="0" w:color="auto"/>
        <w:left w:val="none" w:sz="0" w:space="0" w:color="auto"/>
        <w:bottom w:val="none" w:sz="0" w:space="0" w:color="auto"/>
        <w:right w:val="none" w:sz="0" w:space="0" w:color="auto"/>
      </w:divBdr>
    </w:div>
    <w:div w:id="363409983">
      <w:bodyDiv w:val="1"/>
      <w:marLeft w:val="0"/>
      <w:marRight w:val="0"/>
      <w:marTop w:val="0"/>
      <w:marBottom w:val="0"/>
      <w:divBdr>
        <w:top w:val="none" w:sz="0" w:space="0" w:color="auto"/>
        <w:left w:val="none" w:sz="0" w:space="0" w:color="auto"/>
        <w:bottom w:val="none" w:sz="0" w:space="0" w:color="auto"/>
        <w:right w:val="none" w:sz="0" w:space="0" w:color="auto"/>
      </w:divBdr>
    </w:div>
    <w:div w:id="364256003">
      <w:bodyDiv w:val="1"/>
      <w:marLeft w:val="0"/>
      <w:marRight w:val="0"/>
      <w:marTop w:val="0"/>
      <w:marBottom w:val="0"/>
      <w:divBdr>
        <w:top w:val="none" w:sz="0" w:space="0" w:color="auto"/>
        <w:left w:val="none" w:sz="0" w:space="0" w:color="auto"/>
        <w:bottom w:val="none" w:sz="0" w:space="0" w:color="auto"/>
        <w:right w:val="none" w:sz="0" w:space="0" w:color="auto"/>
      </w:divBdr>
    </w:div>
    <w:div w:id="379598205">
      <w:bodyDiv w:val="1"/>
      <w:marLeft w:val="0"/>
      <w:marRight w:val="0"/>
      <w:marTop w:val="0"/>
      <w:marBottom w:val="0"/>
      <w:divBdr>
        <w:top w:val="none" w:sz="0" w:space="0" w:color="auto"/>
        <w:left w:val="none" w:sz="0" w:space="0" w:color="auto"/>
        <w:bottom w:val="none" w:sz="0" w:space="0" w:color="auto"/>
        <w:right w:val="none" w:sz="0" w:space="0" w:color="auto"/>
      </w:divBdr>
      <w:divsChild>
        <w:div w:id="595406545">
          <w:marLeft w:val="0"/>
          <w:marRight w:val="0"/>
          <w:marTop w:val="0"/>
          <w:marBottom w:val="0"/>
          <w:divBdr>
            <w:top w:val="none" w:sz="0" w:space="0" w:color="auto"/>
            <w:left w:val="none" w:sz="0" w:space="0" w:color="auto"/>
            <w:bottom w:val="none" w:sz="0" w:space="0" w:color="auto"/>
            <w:right w:val="none" w:sz="0" w:space="0" w:color="auto"/>
          </w:divBdr>
        </w:div>
      </w:divsChild>
    </w:div>
    <w:div w:id="394396642">
      <w:bodyDiv w:val="1"/>
      <w:marLeft w:val="0"/>
      <w:marRight w:val="0"/>
      <w:marTop w:val="0"/>
      <w:marBottom w:val="0"/>
      <w:divBdr>
        <w:top w:val="none" w:sz="0" w:space="0" w:color="auto"/>
        <w:left w:val="none" w:sz="0" w:space="0" w:color="auto"/>
        <w:bottom w:val="none" w:sz="0" w:space="0" w:color="auto"/>
        <w:right w:val="none" w:sz="0" w:space="0" w:color="auto"/>
      </w:divBdr>
    </w:div>
    <w:div w:id="404886807">
      <w:bodyDiv w:val="1"/>
      <w:marLeft w:val="0"/>
      <w:marRight w:val="0"/>
      <w:marTop w:val="0"/>
      <w:marBottom w:val="0"/>
      <w:divBdr>
        <w:top w:val="none" w:sz="0" w:space="0" w:color="auto"/>
        <w:left w:val="none" w:sz="0" w:space="0" w:color="auto"/>
        <w:bottom w:val="none" w:sz="0" w:space="0" w:color="auto"/>
        <w:right w:val="none" w:sz="0" w:space="0" w:color="auto"/>
      </w:divBdr>
    </w:div>
    <w:div w:id="412164455">
      <w:bodyDiv w:val="1"/>
      <w:marLeft w:val="0"/>
      <w:marRight w:val="0"/>
      <w:marTop w:val="0"/>
      <w:marBottom w:val="0"/>
      <w:divBdr>
        <w:top w:val="none" w:sz="0" w:space="0" w:color="auto"/>
        <w:left w:val="none" w:sz="0" w:space="0" w:color="auto"/>
        <w:bottom w:val="none" w:sz="0" w:space="0" w:color="auto"/>
        <w:right w:val="none" w:sz="0" w:space="0" w:color="auto"/>
      </w:divBdr>
    </w:div>
    <w:div w:id="458497586">
      <w:bodyDiv w:val="1"/>
      <w:marLeft w:val="0"/>
      <w:marRight w:val="0"/>
      <w:marTop w:val="0"/>
      <w:marBottom w:val="0"/>
      <w:divBdr>
        <w:top w:val="none" w:sz="0" w:space="0" w:color="auto"/>
        <w:left w:val="none" w:sz="0" w:space="0" w:color="auto"/>
        <w:bottom w:val="none" w:sz="0" w:space="0" w:color="auto"/>
        <w:right w:val="none" w:sz="0" w:space="0" w:color="auto"/>
      </w:divBdr>
    </w:div>
    <w:div w:id="466052720">
      <w:bodyDiv w:val="1"/>
      <w:marLeft w:val="0"/>
      <w:marRight w:val="0"/>
      <w:marTop w:val="0"/>
      <w:marBottom w:val="0"/>
      <w:divBdr>
        <w:top w:val="none" w:sz="0" w:space="0" w:color="auto"/>
        <w:left w:val="none" w:sz="0" w:space="0" w:color="auto"/>
        <w:bottom w:val="none" w:sz="0" w:space="0" w:color="auto"/>
        <w:right w:val="none" w:sz="0" w:space="0" w:color="auto"/>
      </w:divBdr>
    </w:div>
    <w:div w:id="471605618">
      <w:bodyDiv w:val="1"/>
      <w:marLeft w:val="0"/>
      <w:marRight w:val="0"/>
      <w:marTop w:val="0"/>
      <w:marBottom w:val="0"/>
      <w:divBdr>
        <w:top w:val="none" w:sz="0" w:space="0" w:color="auto"/>
        <w:left w:val="none" w:sz="0" w:space="0" w:color="auto"/>
        <w:bottom w:val="none" w:sz="0" w:space="0" w:color="auto"/>
        <w:right w:val="none" w:sz="0" w:space="0" w:color="auto"/>
      </w:divBdr>
    </w:div>
    <w:div w:id="477108559">
      <w:bodyDiv w:val="1"/>
      <w:marLeft w:val="0"/>
      <w:marRight w:val="0"/>
      <w:marTop w:val="0"/>
      <w:marBottom w:val="0"/>
      <w:divBdr>
        <w:top w:val="none" w:sz="0" w:space="0" w:color="auto"/>
        <w:left w:val="none" w:sz="0" w:space="0" w:color="auto"/>
        <w:bottom w:val="none" w:sz="0" w:space="0" w:color="auto"/>
        <w:right w:val="none" w:sz="0" w:space="0" w:color="auto"/>
      </w:divBdr>
    </w:div>
    <w:div w:id="491065376">
      <w:bodyDiv w:val="1"/>
      <w:marLeft w:val="0"/>
      <w:marRight w:val="0"/>
      <w:marTop w:val="0"/>
      <w:marBottom w:val="0"/>
      <w:divBdr>
        <w:top w:val="none" w:sz="0" w:space="0" w:color="auto"/>
        <w:left w:val="none" w:sz="0" w:space="0" w:color="auto"/>
        <w:bottom w:val="none" w:sz="0" w:space="0" w:color="auto"/>
        <w:right w:val="none" w:sz="0" w:space="0" w:color="auto"/>
      </w:divBdr>
      <w:divsChild>
        <w:div w:id="803039497">
          <w:marLeft w:val="446"/>
          <w:marRight w:val="0"/>
          <w:marTop w:val="0"/>
          <w:marBottom w:val="0"/>
          <w:divBdr>
            <w:top w:val="none" w:sz="0" w:space="0" w:color="auto"/>
            <w:left w:val="none" w:sz="0" w:space="0" w:color="auto"/>
            <w:bottom w:val="none" w:sz="0" w:space="0" w:color="auto"/>
            <w:right w:val="none" w:sz="0" w:space="0" w:color="auto"/>
          </w:divBdr>
        </w:div>
        <w:div w:id="1193767220">
          <w:marLeft w:val="446"/>
          <w:marRight w:val="0"/>
          <w:marTop w:val="0"/>
          <w:marBottom w:val="0"/>
          <w:divBdr>
            <w:top w:val="none" w:sz="0" w:space="0" w:color="auto"/>
            <w:left w:val="none" w:sz="0" w:space="0" w:color="auto"/>
            <w:bottom w:val="none" w:sz="0" w:space="0" w:color="auto"/>
            <w:right w:val="none" w:sz="0" w:space="0" w:color="auto"/>
          </w:divBdr>
        </w:div>
        <w:div w:id="1615598308">
          <w:marLeft w:val="446"/>
          <w:marRight w:val="0"/>
          <w:marTop w:val="0"/>
          <w:marBottom w:val="0"/>
          <w:divBdr>
            <w:top w:val="none" w:sz="0" w:space="0" w:color="auto"/>
            <w:left w:val="none" w:sz="0" w:space="0" w:color="auto"/>
            <w:bottom w:val="none" w:sz="0" w:space="0" w:color="auto"/>
            <w:right w:val="none" w:sz="0" w:space="0" w:color="auto"/>
          </w:divBdr>
        </w:div>
        <w:div w:id="1649818726">
          <w:marLeft w:val="446"/>
          <w:marRight w:val="0"/>
          <w:marTop w:val="0"/>
          <w:marBottom w:val="0"/>
          <w:divBdr>
            <w:top w:val="none" w:sz="0" w:space="0" w:color="auto"/>
            <w:left w:val="none" w:sz="0" w:space="0" w:color="auto"/>
            <w:bottom w:val="none" w:sz="0" w:space="0" w:color="auto"/>
            <w:right w:val="none" w:sz="0" w:space="0" w:color="auto"/>
          </w:divBdr>
        </w:div>
        <w:div w:id="1829125505">
          <w:marLeft w:val="446"/>
          <w:marRight w:val="0"/>
          <w:marTop w:val="0"/>
          <w:marBottom w:val="0"/>
          <w:divBdr>
            <w:top w:val="none" w:sz="0" w:space="0" w:color="auto"/>
            <w:left w:val="none" w:sz="0" w:space="0" w:color="auto"/>
            <w:bottom w:val="none" w:sz="0" w:space="0" w:color="auto"/>
            <w:right w:val="none" w:sz="0" w:space="0" w:color="auto"/>
          </w:divBdr>
        </w:div>
        <w:div w:id="1996956336">
          <w:marLeft w:val="446"/>
          <w:marRight w:val="0"/>
          <w:marTop w:val="0"/>
          <w:marBottom w:val="0"/>
          <w:divBdr>
            <w:top w:val="none" w:sz="0" w:space="0" w:color="auto"/>
            <w:left w:val="none" w:sz="0" w:space="0" w:color="auto"/>
            <w:bottom w:val="none" w:sz="0" w:space="0" w:color="auto"/>
            <w:right w:val="none" w:sz="0" w:space="0" w:color="auto"/>
          </w:divBdr>
        </w:div>
      </w:divsChild>
    </w:div>
    <w:div w:id="551044579">
      <w:bodyDiv w:val="1"/>
      <w:marLeft w:val="0"/>
      <w:marRight w:val="0"/>
      <w:marTop w:val="0"/>
      <w:marBottom w:val="0"/>
      <w:divBdr>
        <w:top w:val="none" w:sz="0" w:space="0" w:color="auto"/>
        <w:left w:val="none" w:sz="0" w:space="0" w:color="auto"/>
        <w:bottom w:val="none" w:sz="0" w:space="0" w:color="auto"/>
        <w:right w:val="none" w:sz="0" w:space="0" w:color="auto"/>
      </w:divBdr>
    </w:div>
    <w:div w:id="551309487">
      <w:bodyDiv w:val="1"/>
      <w:marLeft w:val="0"/>
      <w:marRight w:val="0"/>
      <w:marTop w:val="0"/>
      <w:marBottom w:val="0"/>
      <w:divBdr>
        <w:top w:val="none" w:sz="0" w:space="0" w:color="auto"/>
        <w:left w:val="none" w:sz="0" w:space="0" w:color="auto"/>
        <w:bottom w:val="none" w:sz="0" w:space="0" w:color="auto"/>
        <w:right w:val="none" w:sz="0" w:space="0" w:color="auto"/>
      </w:divBdr>
    </w:div>
    <w:div w:id="578635576">
      <w:bodyDiv w:val="1"/>
      <w:marLeft w:val="0"/>
      <w:marRight w:val="0"/>
      <w:marTop w:val="0"/>
      <w:marBottom w:val="0"/>
      <w:divBdr>
        <w:top w:val="none" w:sz="0" w:space="0" w:color="auto"/>
        <w:left w:val="none" w:sz="0" w:space="0" w:color="auto"/>
        <w:bottom w:val="none" w:sz="0" w:space="0" w:color="auto"/>
        <w:right w:val="none" w:sz="0" w:space="0" w:color="auto"/>
      </w:divBdr>
    </w:div>
    <w:div w:id="585505153">
      <w:bodyDiv w:val="1"/>
      <w:marLeft w:val="0"/>
      <w:marRight w:val="0"/>
      <w:marTop w:val="0"/>
      <w:marBottom w:val="0"/>
      <w:divBdr>
        <w:top w:val="none" w:sz="0" w:space="0" w:color="auto"/>
        <w:left w:val="none" w:sz="0" w:space="0" w:color="auto"/>
        <w:bottom w:val="none" w:sz="0" w:space="0" w:color="auto"/>
        <w:right w:val="none" w:sz="0" w:space="0" w:color="auto"/>
      </w:divBdr>
    </w:div>
    <w:div w:id="596793794">
      <w:bodyDiv w:val="1"/>
      <w:marLeft w:val="0"/>
      <w:marRight w:val="0"/>
      <w:marTop w:val="0"/>
      <w:marBottom w:val="0"/>
      <w:divBdr>
        <w:top w:val="none" w:sz="0" w:space="0" w:color="auto"/>
        <w:left w:val="none" w:sz="0" w:space="0" w:color="auto"/>
        <w:bottom w:val="none" w:sz="0" w:space="0" w:color="auto"/>
        <w:right w:val="none" w:sz="0" w:space="0" w:color="auto"/>
      </w:divBdr>
    </w:div>
    <w:div w:id="597375410">
      <w:bodyDiv w:val="1"/>
      <w:marLeft w:val="0"/>
      <w:marRight w:val="0"/>
      <w:marTop w:val="0"/>
      <w:marBottom w:val="0"/>
      <w:divBdr>
        <w:top w:val="none" w:sz="0" w:space="0" w:color="auto"/>
        <w:left w:val="none" w:sz="0" w:space="0" w:color="auto"/>
        <w:bottom w:val="none" w:sz="0" w:space="0" w:color="auto"/>
        <w:right w:val="none" w:sz="0" w:space="0" w:color="auto"/>
      </w:divBdr>
    </w:div>
    <w:div w:id="601038566">
      <w:bodyDiv w:val="1"/>
      <w:marLeft w:val="0"/>
      <w:marRight w:val="0"/>
      <w:marTop w:val="0"/>
      <w:marBottom w:val="0"/>
      <w:divBdr>
        <w:top w:val="none" w:sz="0" w:space="0" w:color="auto"/>
        <w:left w:val="none" w:sz="0" w:space="0" w:color="auto"/>
        <w:bottom w:val="none" w:sz="0" w:space="0" w:color="auto"/>
        <w:right w:val="none" w:sz="0" w:space="0" w:color="auto"/>
      </w:divBdr>
    </w:div>
    <w:div w:id="608313440">
      <w:bodyDiv w:val="1"/>
      <w:marLeft w:val="0"/>
      <w:marRight w:val="0"/>
      <w:marTop w:val="0"/>
      <w:marBottom w:val="0"/>
      <w:divBdr>
        <w:top w:val="none" w:sz="0" w:space="0" w:color="auto"/>
        <w:left w:val="none" w:sz="0" w:space="0" w:color="auto"/>
        <w:bottom w:val="none" w:sz="0" w:space="0" w:color="auto"/>
        <w:right w:val="none" w:sz="0" w:space="0" w:color="auto"/>
      </w:divBdr>
    </w:div>
    <w:div w:id="632174661">
      <w:bodyDiv w:val="1"/>
      <w:marLeft w:val="0"/>
      <w:marRight w:val="0"/>
      <w:marTop w:val="0"/>
      <w:marBottom w:val="0"/>
      <w:divBdr>
        <w:top w:val="none" w:sz="0" w:space="0" w:color="auto"/>
        <w:left w:val="none" w:sz="0" w:space="0" w:color="auto"/>
        <w:bottom w:val="none" w:sz="0" w:space="0" w:color="auto"/>
        <w:right w:val="none" w:sz="0" w:space="0" w:color="auto"/>
      </w:divBdr>
    </w:div>
    <w:div w:id="638848350">
      <w:bodyDiv w:val="1"/>
      <w:marLeft w:val="0"/>
      <w:marRight w:val="0"/>
      <w:marTop w:val="0"/>
      <w:marBottom w:val="0"/>
      <w:divBdr>
        <w:top w:val="none" w:sz="0" w:space="0" w:color="auto"/>
        <w:left w:val="none" w:sz="0" w:space="0" w:color="auto"/>
        <w:bottom w:val="none" w:sz="0" w:space="0" w:color="auto"/>
        <w:right w:val="none" w:sz="0" w:space="0" w:color="auto"/>
      </w:divBdr>
    </w:div>
    <w:div w:id="674725340">
      <w:bodyDiv w:val="1"/>
      <w:marLeft w:val="0"/>
      <w:marRight w:val="0"/>
      <w:marTop w:val="0"/>
      <w:marBottom w:val="0"/>
      <w:divBdr>
        <w:top w:val="none" w:sz="0" w:space="0" w:color="auto"/>
        <w:left w:val="none" w:sz="0" w:space="0" w:color="auto"/>
        <w:bottom w:val="none" w:sz="0" w:space="0" w:color="auto"/>
        <w:right w:val="none" w:sz="0" w:space="0" w:color="auto"/>
      </w:divBdr>
    </w:div>
    <w:div w:id="748189248">
      <w:bodyDiv w:val="1"/>
      <w:marLeft w:val="0"/>
      <w:marRight w:val="0"/>
      <w:marTop w:val="0"/>
      <w:marBottom w:val="0"/>
      <w:divBdr>
        <w:top w:val="none" w:sz="0" w:space="0" w:color="auto"/>
        <w:left w:val="none" w:sz="0" w:space="0" w:color="auto"/>
        <w:bottom w:val="none" w:sz="0" w:space="0" w:color="auto"/>
        <w:right w:val="none" w:sz="0" w:space="0" w:color="auto"/>
      </w:divBdr>
    </w:div>
    <w:div w:id="762457590">
      <w:bodyDiv w:val="1"/>
      <w:marLeft w:val="0"/>
      <w:marRight w:val="0"/>
      <w:marTop w:val="0"/>
      <w:marBottom w:val="0"/>
      <w:divBdr>
        <w:top w:val="none" w:sz="0" w:space="0" w:color="auto"/>
        <w:left w:val="none" w:sz="0" w:space="0" w:color="auto"/>
        <w:bottom w:val="none" w:sz="0" w:space="0" w:color="auto"/>
        <w:right w:val="none" w:sz="0" w:space="0" w:color="auto"/>
      </w:divBdr>
    </w:div>
    <w:div w:id="765543672">
      <w:bodyDiv w:val="1"/>
      <w:marLeft w:val="0"/>
      <w:marRight w:val="0"/>
      <w:marTop w:val="0"/>
      <w:marBottom w:val="0"/>
      <w:divBdr>
        <w:top w:val="none" w:sz="0" w:space="0" w:color="auto"/>
        <w:left w:val="none" w:sz="0" w:space="0" w:color="auto"/>
        <w:bottom w:val="none" w:sz="0" w:space="0" w:color="auto"/>
        <w:right w:val="none" w:sz="0" w:space="0" w:color="auto"/>
      </w:divBdr>
    </w:div>
    <w:div w:id="785319118">
      <w:bodyDiv w:val="1"/>
      <w:marLeft w:val="0"/>
      <w:marRight w:val="0"/>
      <w:marTop w:val="0"/>
      <w:marBottom w:val="0"/>
      <w:divBdr>
        <w:top w:val="none" w:sz="0" w:space="0" w:color="auto"/>
        <w:left w:val="none" w:sz="0" w:space="0" w:color="auto"/>
        <w:bottom w:val="none" w:sz="0" w:space="0" w:color="auto"/>
        <w:right w:val="none" w:sz="0" w:space="0" w:color="auto"/>
      </w:divBdr>
    </w:div>
    <w:div w:id="796146303">
      <w:bodyDiv w:val="1"/>
      <w:marLeft w:val="0"/>
      <w:marRight w:val="0"/>
      <w:marTop w:val="0"/>
      <w:marBottom w:val="0"/>
      <w:divBdr>
        <w:top w:val="none" w:sz="0" w:space="0" w:color="auto"/>
        <w:left w:val="none" w:sz="0" w:space="0" w:color="auto"/>
        <w:bottom w:val="none" w:sz="0" w:space="0" w:color="auto"/>
        <w:right w:val="none" w:sz="0" w:space="0" w:color="auto"/>
      </w:divBdr>
    </w:div>
    <w:div w:id="806434225">
      <w:bodyDiv w:val="1"/>
      <w:marLeft w:val="0"/>
      <w:marRight w:val="0"/>
      <w:marTop w:val="0"/>
      <w:marBottom w:val="0"/>
      <w:divBdr>
        <w:top w:val="none" w:sz="0" w:space="0" w:color="auto"/>
        <w:left w:val="none" w:sz="0" w:space="0" w:color="auto"/>
        <w:bottom w:val="none" w:sz="0" w:space="0" w:color="auto"/>
        <w:right w:val="none" w:sz="0" w:space="0" w:color="auto"/>
      </w:divBdr>
    </w:div>
    <w:div w:id="828714694">
      <w:bodyDiv w:val="1"/>
      <w:marLeft w:val="0"/>
      <w:marRight w:val="0"/>
      <w:marTop w:val="0"/>
      <w:marBottom w:val="0"/>
      <w:divBdr>
        <w:top w:val="none" w:sz="0" w:space="0" w:color="auto"/>
        <w:left w:val="none" w:sz="0" w:space="0" w:color="auto"/>
        <w:bottom w:val="none" w:sz="0" w:space="0" w:color="auto"/>
        <w:right w:val="none" w:sz="0" w:space="0" w:color="auto"/>
      </w:divBdr>
    </w:div>
    <w:div w:id="905144596">
      <w:bodyDiv w:val="1"/>
      <w:marLeft w:val="0"/>
      <w:marRight w:val="0"/>
      <w:marTop w:val="0"/>
      <w:marBottom w:val="0"/>
      <w:divBdr>
        <w:top w:val="none" w:sz="0" w:space="0" w:color="auto"/>
        <w:left w:val="none" w:sz="0" w:space="0" w:color="auto"/>
        <w:bottom w:val="none" w:sz="0" w:space="0" w:color="auto"/>
        <w:right w:val="none" w:sz="0" w:space="0" w:color="auto"/>
      </w:divBdr>
    </w:div>
    <w:div w:id="913859143">
      <w:bodyDiv w:val="1"/>
      <w:marLeft w:val="0"/>
      <w:marRight w:val="0"/>
      <w:marTop w:val="0"/>
      <w:marBottom w:val="0"/>
      <w:divBdr>
        <w:top w:val="none" w:sz="0" w:space="0" w:color="auto"/>
        <w:left w:val="none" w:sz="0" w:space="0" w:color="auto"/>
        <w:bottom w:val="none" w:sz="0" w:space="0" w:color="auto"/>
        <w:right w:val="none" w:sz="0" w:space="0" w:color="auto"/>
      </w:divBdr>
    </w:div>
    <w:div w:id="956104783">
      <w:bodyDiv w:val="1"/>
      <w:marLeft w:val="0"/>
      <w:marRight w:val="0"/>
      <w:marTop w:val="0"/>
      <w:marBottom w:val="0"/>
      <w:divBdr>
        <w:top w:val="none" w:sz="0" w:space="0" w:color="auto"/>
        <w:left w:val="none" w:sz="0" w:space="0" w:color="auto"/>
        <w:bottom w:val="none" w:sz="0" w:space="0" w:color="auto"/>
        <w:right w:val="none" w:sz="0" w:space="0" w:color="auto"/>
      </w:divBdr>
    </w:div>
    <w:div w:id="974869720">
      <w:bodyDiv w:val="1"/>
      <w:marLeft w:val="0"/>
      <w:marRight w:val="0"/>
      <w:marTop w:val="0"/>
      <w:marBottom w:val="0"/>
      <w:divBdr>
        <w:top w:val="none" w:sz="0" w:space="0" w:color="auto"/>
        <w:left w:val="none" w:sz="0" w:space="0" w:color="auto"/>
        <w:bottom w:val="none" w:sz="0" w:space="0" w:color="auto"/>
        <w:right w:val="none" w:sz="0" w:space="0" w:color="auto"/>
      </w:divBdr>
    </w:div>
    <w:div w:id="994987467">
      <w:bodyDiv w:val="1"/>
      <w:marLeft w:val="0"/>
      <w:marRight w:val="0"/>
      <w:marTop w:val="0"/>
      <w:marBottom w:val="0"/>
      <w:divBdr>
        <w:top w:val="none" w:sz="0" w:space="0" w:color="auto"/>
        <w:left w:val="none" w:sz="0" w:space="0" w:color="auto"/>
        <w:bottom w:val="none" w:sz="0" w:space="0" w:color="auto"/>
        <w:right w:val="none" w:sz="0" w:space="0" w:color="auto"/>
      </w:divBdr>
    </w:div>
    <w:div w:id="1015419828">
      <w:bodyDiv w:val="1"/>
      <w:marLeft w:val="0"/>
      <w:marRight w:val="0"/>
      <w:marTop w:val="0"/>
      <w:marBottom w:val="0"/>
      <w:divBdr>
        <w:top w:val="none" w:sz="0" w:space="0" w:color="auto"/>
        <w:left w:val="none" w:sz="0" w:space="0" w:color="auto"/>
        <w:bottom w:val="none" w:sz="0" w:space="0" w:color="auto"/>
        <w:right w:val="none" w:sz="0" w:space="0" w:color="auto"/>
      </w:divBdr>
    </w:div>
    <w:div w:id="1020470981">
      <w:bodyDiv w:val="1"/>
      <w:marLeft w:val="0"/>
      <w:marRight w:val="0"/>
      <w:marTop w:val="0"/>
      <w:marBottom w:val="0"/>
      <w:divBdr>
        <w:top w:val="none" w:sz="0" w:space="0" w:color="auto"/>
        <w:left w:val="none" w:sz="0" w:space="0" w:color="auto"/>
        <w:bottom w:val="none" w:sz="0" w:space="0" w:color="auto"/>
        <w:right w:val="none" w:sz="0" w:space="0" w:color="auto"/>
      </w:divBdr>
    </w:div>
    <w:div w:id="1084691934">
      <w:bodyDiv w:val="1"/>
      <w:marLeft w:val="0"/>
      <w:marRight w:val="0"/>
      <w:marTop w:val="0"/>
      <w:marBottom w:val="0"/>
      <w:divBdr>
        <w:top w:val="none" w:sz="0" w:space="0" w:color="auto"/>
        <w:left w:val="none" w:sz="0" w:space="0" w:color="auto"/>
        <w:bottom w:val="none" w:sz="0" w:space="0" w:color="auto"/>
        <w:right w:val="none" w:sz="0" w:space="0" w:color="auto"/>
      </w:divBdr>
    </w:div>
    <w:div w:id="1103107054">
      <w:bodyDiv w:val="1"/>
      <w:marLeft w:val="0"/>
      <w:marRight w:val="0"/>
      <w:marTop w:val="0"/>
      <w:marBottom w:val="0"/>
      <w:divBdr>
        <w:top w:val="none" w:sz="0" w:space="0" w:color="auto"/>
        <w:left w:val="none" w:sz="0" w:space="0" w:color="auto"/>
        <w:bottom w:val="none" w:sz="0" w:space="0" w:color="auto"/>
        <w:right w:val="none" w:sz="0" w:space="0" w:color="auto"/>
      </w:divBdr>
    </w:div>
    <w:div w:id="1158033023">
      <w:bodyDiv w:val="1"/>
      <w:marLeft w:val="0"/>
      <w:marRight w:val="0"/>
      <w:marTop w:val="0"/>
      <w:marBottom w:val="0"/>
      <w:divBdr>
        <w:top w:val="none" w:sz="0" w:space="0" w:color="auto"/>
        <w:left w:val="none" w:sz="0" w:space="0" w:color="auto"/>
        <w:bottom w:val="none" w:sz="0" w:space="0" w:color="auto"/>
        <w:right w:val="none" w:sz="0" w:space="0" w:color="auto"/>
      </w:divBdr>
    </w:div>
    <w:div w:id="1220898394">
      <w:bodyDiv w:val="1"/>
      <w:marLeft w:val="0"/>
      <w:marRight w:val="0"/>
      <w:marTop w:val="0"/>
      <w:marBottom w:val="0"/>
      <w:divBdr>
        <w:top w:val="none" w:sz="0" w:space="0" w:color="auto"/>
        <w:left w:val="none" w:sz="0" w:space="0" w:color="auto"/>
        <w:bottom w:val="none" w:sz="0" w:space="0" w:color="auto"/>
        <w:right w:val="none" w:sz="0" w:space="0" w:color="auto"/>
      </w:divBdr>
    </w:div>
    <w:div w:id="1253591432">
      <w:bodyDiv w:val="1"/>
      <w:marLeft w:val="0"/>
      <w:marRight w:val="0"/>
      <w:marTop w:val="0"/>
      <w:marBottom w:val="0"/>
      <w:divBdr>
        <w:top w:val="none" w:sz="0" w:space="0" w:color="auto"/>
        <w:left w:val="none" w:sz="0" w:space="0" w:color="auto"/>
        <w:bottom w:val="none" w:sz="0" w:space="0" w:color="auto"/>
        <w:right w:val="none" w:sz="0" w:space="0" w:color="auto"/>
      </w:divBdr>
    </w:div>
    <w:div w:id="1318877085">
      <w:bodyDiv w:val="1"/>
      <w:marLeft w:val="0"/>
      <w:marRight w:val="0"/>
      <w:marTop w:val="0"/>
      <w:marBottom w:val="0"/>
      <w:divBdr>
        <w:top w:val="none" w:sz="0" w:space="0" w:color="auto"/>
        <w:left w:val="none" w:sz="0" w:space="0" w:color="auto"/>
        <w:bottom w:val="none" w:sz="0" w:space="0" w:color="auto"/>
        <w:right w:val="none" w:sz="0" w:space="0" w:color="auto"/>
      </w:divBdr>
    </w:div>
    <w:div w:id="1340886807">
      <w:bodyDiv w:val="1"/>
      <w:marLeft w:val="0"/>
      <w:marRight w:val="0"/>
      <w:marTop w:val="0"/>
      <w:marBottom w:val="0"/>
      <w:divBdr>
        <w:top w:val="none" w:sz="0" w:space="0" w:color="auto"/>
        <w:left w:val="none" w:sz="0" w:space="0" w:color="auto"/>
        <w:bottom w:val="none" w:sz="0" w:space="0" w:color="auto"/>
        <w:right w:val="none" w:sz="0" w:space="0" w:color="auto"/>
      </w:divBdr>
    </w:div>
    <w:div w:id="1352604285">
      <w:bodyDiv w:val="1"/>
      <w:marLeft w:val="0"/>
      <w:marRight w:val="0"/>
      <w:marTop w:val="0"/>
      <w:marBottom w:val="0"/>
      <w:divBdr>
        <w:top w:val="none" w:sz="0" w:space="0" w:color="auto"/>
        <w:left w:val="none" w:sz="0" w:space="0" w:color="auto"/>
        <w:bottom w:val="none" w:sz="0" w:space="0" w:color="auto"/>
        <w:right w:val="none" w:sz="0" w:space="0" w:color="auto"/>
      </w:divBdr>
      <w:divsChild>
        <w:div w:id="2011176377">
          <w:marLeft w:val="360"/>
          <w:marRight w:val="0"/>
          <w:marTop w:val="90"/>
          <w:marBottom w:val="90"/>
          <w:divBdr>
            <w:top w:val="none" w:sz="0" w:space="0" w:color="auto"/>
            <w:left w:val="none" w:sz="0" w:space="0" w:color="auto"/>
            <w:bottom w:val="none" w:sz="0" w:space="0" w:color="auto"/>
            <w:right w:val="none" w:sz="0" w:space="0" w:color="auto"/>
          </w:divBdr>
          <w:divsChild>
            <w:div w:id="194268772">
              <w:marLeft w:val="0"/>
              <w:marRight w:val="0"/>
              <w:marTop w:val="0"/>
              <w:marBottom w:val="0"/>
              <w:divBdr>
                <w:top w:val="none" w:sz="0" w:space="0" w:color="auto"/>
                <w:left w:val="none" w:sz="0" w:space="0" w:color="auto"/>
                <w:bottom w:val="none" w:sz="0" w:space="0" w:color="auto"/>
                <w:right w:val="none" w:sz="0" w:space="0" w:color="auto"/>
              </w:divBdr>
              <w:divsChild>
                <w:div w:id="388186367">
                  <w:marLeft w:val="0"/>
                  <w:marRight w:val="270"/>
                  <w:marTop w:val="0"/>
                  <w:marBottom w:val="75"/>
                  <w:divBdr>
                    <w:top w:val="none" w:sz="0" w:space="0" w:color="auto"/>
                    <w:left w:val="none" w:sz="0" w:space="0" w:color="auto"/>
                    <w:bottom w:val="none" w:sz="0" w:space="0" w:color="auto"/>
                    <w:right w:val="none" w:sz="0" w:space="0" w:color="auto"/>
                  </w:divBdr>
                </w:div>
              </w:divsChild>
            </w:div>
          </w:divsChild>
        </w:div>
      </w:divsChild>
    </w:div>
    <w:div w:id="1352799206">
      <w:bodyDiv w:val="1"/>
      <w:marLeft w:val="0"/>
      <w:marRight w:val="0"/>
      <w:marTop w:val="0"/>
      <w:marBottom w:val="0"/>
      <w:divBdr>
        <w:top w:val="none" w:sz="0" w:space="0" w:color="auto"/>
        <w:left w:val="none" w:sz="0" w:space="0" w:color="auto"/>
        <w:bottom w:val="none" w:sz="0" w:space="0" w:color="auto"/>
        <w:right w:val="none" w:sz="0" w:space="0" w:color="auto"/>
      </w:divBdr>
      <w:divsChild>
        <w:div w:id="1085103463">
          <w:marLeft w:val="0"/>
          <w:marRight w:val="0"/>
          <w:marTop w:val="0"/>
          <w:marBottom w:val="0"/>
          <w:divBdr>
            <w:top w:val="none" w:sz="0" w:space="0" w:color="auto"/>
            <w:left w:val="none" w:sz="0" w:space="0" w:color="auto"/>
            <w:bottom w:val="none" w:sz="0" w:space="0" w:color="auto"/>
            <w:right w:val="none" w:sz="0" w:space="0" w:color="auto"/>
          </w:divBdr>
        </w:div>
      </w:divsChild>
    </w:div>
    <w:div w:id="1384938660">
      <w:bodyDiv w:val="1"/>
      <w:marLeft w:val="0"/>
      <w:marRight w:val="0"/>
      <w:marTop w:val="0"/>
      <w:marBottom w:val="0"/>
      <w:divBdr>
        <w:top w:val="none" w:sz="0" w:space="0" w:color="auto"/>
        <w:left w:val="none" w:sz="0" w:space="0" w:color="auto"/>
        <w:bottom w:val="none" w:sz="0" w:space="0" w:color="auto"/>
        <w:right w:val="none" w:sz="0" w:space="0" w:color="auto"/>
      </w:divBdr>
    </w:div>
    <w:div w:id="1399741279">
      <w:bodyDiv w:val="1"/>
      <w:marLeft w:val="0"/>
      <w:marRight w:val="0"/>
      <w:marTop w:val="0"/>
      <w:marBottom w:val="0"/>
      <w:divBdr>
        <w:top w:val="none" w:sz="0" w:space="0" w:color="auto"/>
        <w:left w:val="none" w:sz="0" w:space="0" w:color="auto"/>
        <w:bottom w:val="none" w:sz="0" w:space="0" w:color="auto"/>
        <w:right w:val="none" w:sz="0" w:space="0" w:color="auto"/>
      </w:divBdr>
    </w:div>
    <w:div w:id="1400130314">
      <w:bodyDiv w:val="1"/>
      <w:marLeft w:val="0"/>
      <w:marRight w:val="0"/>
      <w:marTop w:val="0"/>
      <w:marBottom w:val="0"/>
      <w:divBdr>
        <w:top w:val="none" w:sz="0" w:space="0" w:color="auto"/>
        <w:left w:val="none" w:sz="0" w:space="0" w:color="auto"/>
        <w:bottom w:val="none" w:sz="0" w:space="0" w:color="auto"/>
        <w:right w:val="none" w:sz="0" w:space="0" w:color="auto"/>
      </w:divBdr>
    </w:div>
    <w:div w:id="1418480080">
      <w:bodyDiv w:val="1"/>
      <w:marLeft w:val="0"/>
      <w:marRight w:val="0"/>
      <w:marTop w:val="0"/>
      <w:marBottom w:val="0"/>
      <w:divBdr>
        <w:top w:val="none" w:sz="0" w:space="0" w:color="auto"/>
        <w:left w:val="none" w:sz="0" w:space="0" w:color="auto"/>
        <w:bottom w:val="none" w:sz="0" w:space="0" w:color="auto"/>
        <w:right w:val="none" w:sz="0" w:space="0" w:color="auto"/>
      </w:divBdr>
    </w:div>
    <w:div w:id="1559239611">
      <w:bodyDiv w:val="1"/>
      <w:marLeft w:val="0"/>
      <w:marRight w:val="0"/>
      <w:marTop w:val="0"/>
      <w:marBottom w:val="0"/>
      <w:divBdr>
        <w:top w:val="none" w:sz="0" w:space="0" w:color="auto"/>
        <w:left w:val="none" w:sz="0" w:space="0" w:color="auto"/>
        <w:bottom w:val="none" w:sz="0" w:space="0" w:color="auto"/>
        <w:right w:val="none" w:sz="0" w:space="0" w:color="auto"/>
      </w:divBdr>
    </w:div>
    <w:div w:id="1564483323">
      <w:bodyDiv w:val="1"/>
      <w:marLeft w:val="0"/>
      <w:marRight w:val="0"/>
      <w:marTop w:val="0"/>
      <w:marBottom w:val="0"/>
      <w:divBdr>
        <w:top w:val="none" w:sz="0" w:space="0" w:color="auto"/>
        <w:left w:val="none" w:sz="0" w:space="0" w:color="auto"/>
        <w:bottom w:val="none" w:sz="0" w:space="0" w:color="auto"/>
        <w:right w:val="none" w:sz="0" w:space="0" w:color="auto"/>
      </w:divBdr>
    </w:div>
    <w:div w:id="1578976197">
      <w:bodyDiv w:val="1"/>
      <w:marLeft w:val="0"/>
      <w:marRight w:val="0"/>
      <w:marTop w:val="0"/>
      <w:marBottom w:val="0"/>
      <w:divBdr>
        <w:top w:val="none" w:sz="0" w:space="0" w:color="auto"/>
        <w:left w:val="none" w:sz="0" w:space="0" w:color="auto"/>
        <w:bottom w:val="none" w:sz="0" w:space="0" w:color="auto"/>
        <w:right w:val="none" w:sz="0" w:space="0" w:color="auto"/>
      </w:divBdr>
    </w:div>
    <w:div w:id="1584488794">
      <w:bodyDiv w:val="1"/>
      <w:marLeft w:val="0"/>
      <w:marRight w:val="0"/>
      <w:marTop w:val="0"/>
      <w:marBottom w:val="0"/>
      <w:divBdr>
        <w:top w:val="none" w:sz="0" w:space="0" w:color="auto"/>
        <w:left w:val="none" w:sz="0" w:space="0" w:color="auto"/>
        <w:bottom w:val="none" w:sz="0" w:space="0" w:color="auto"/>
        <w:right w:val="none" w:sz="0" w:space="0" w:color="auto"/>
      </w:divBdr>
    </w:div>
    <w:div w:id="1626766582">
      <w:bodyDiv w:val="1"/>
      <w:marLeft w:val="0"/>
      <w:marRight w:val="0"/>
      <w:marTop w:val="0"/>
      <w:marBottom w:val="0"/>
      <w:divBdr>
        <w:top w:val="none" w:sz="0" w:space="0" w:color="auto"/>
        <w:left w:val="none" w:sz="0" w:space="0" w:color="auto"/>
        <w:bottom w:val="none" w:sz="0" w:space="0" w:color="auto"/>
        <w:right w:val="none" w:sz="0" w:space="0" w:color="auto"/>
      </w:divBdr>
    </w:div>
    <w:div w:id="1732774792">
      <w:bodyDiv w:val="1"/>
      <w:marLeft w:val="0"/>
      <w:marRight w:val="0"/>
      <w:marTop w:val="0"/>
      <w:marBottom w:val="0"/>
      <w:divBdr>
        <w:top w:val="none" w:sz="0" w:space="0" w:color="auto"/>
        <w:left w:val="none" w:sz="0" w:space="0" w:color="auto"/>
        <w:bottom w:val="none" w:sz="0" w:space="0" w:color="auto"/>
        <w:right w:val="none" w:sz="0" w:space="0" w:color="auto"/>
      </w:divBdr>
      <w:divsChild>
        <w:div w:id="693457955">
          <w:marLeft w:val="446"/>
          <w:marRight w:val="0"/>
          <w:marTop w:val="0"/>
          <w:marBottom w:val="0"/>
          <w:divBdr>
            <w:top w:val="none" w:sz="0" w:space="0" w:color="auto"/>
            <w:left w:val="none" w:sz="0" w:space="0" w:color="auto"/>
            <w:bottom w:val="none" w:sz="0" w:space="0" w:color="auto"/>
            <w:right w:val="none" w:sz="0" w:space="0" w:color="auto"/>
          </w:divBdr>
        </w:div>
        <w:div w:id="1683773813">
          <w:marLeft w:val="446"/>
          <w:marRight w:val="0"/>
          <w:marTop w:val="0"/>
          <w:marBottom w:val="0"/>
          <w:divBdr>
            <w:top w:val="none" w:sz="0" w:space="0" w:color="auto"/>
            <w:left w:val="none" w:sz="0" w:space="0" w:color="auto"/>
            <w:bottom w:val="none" w:sz="0" w:space="0" w:color="auto"/>
            <w:right w:val="none" w:sz="0" w:space="0" w:color="auto"/>
          </w:divBdr>
        </w:div>
      </w:divsChild>
    </w:div>
    <w:div w:id="1748769155">
      <w:bodyDiv w:val="1"/>
      <w:marLeft w:val="0"/>
      <w:marRight w:val="0"/>
      <w:marTop w:val="0"/>
      <w:marBottom w:val="0"/>
      <w:divBdr>
        <w:top w:val="none" w:sz="0" w:space="0" w:color="auto"/>
        <w:left w:val="none" w:sz="0" w:space="0" w:color="auto"/>
        <w:bottom w:val="none" w:sz="0" w:space="0" w:color="auto"/>
        <w:right w:val="none" w:sz="0" w:space="0" w:color="auto"/>
      </w:divBdr>
    </w:div>
    <w:div w:id="1751001899">
      <w:bodyDiv w:val="1"/>
      <w:marLeft w:val="0"/>
      <w:marRight w:val="0"/>
      <w:marTop w:val="0"/>
      <w:marBottom w:val="0"/>
      <w:divBdr>
        <w:top w:val="none" w:sz="0" w:space="0" w:color="auto"/>
        <w:left w:val="none" w:sz="0" w:space="0" w:color="auto"/>
        <w:bottom w:val="none" w:sz="0" w:space="0" w:color="auto"/>
        <w:right w:val="none" w:sz="0" w:space="0" w:color="auto"/>
      </w:divBdr>
    </w:div>
    <w:div w:id="1816678355">
      <w:bodyDiv w:val="1"/>
      <w:marLeft w:val="0"/>
      <w:marRight w:val="0"/>
      <w:marTop w:val="0"/>
      <w:marBottom w:val="0"/>
      <w:divBdr>
        <w:top w:val="none" w:sz="0" w:space="0" w:color="auto"/>
        <w:left w:val="none" w:sz="0" w:space="0" w:color="auto"/>
        <w:bottom w:val="none" w:sz="0" w:space="0" w:color="auto"/>
        <w:right w:val="none" w:sz="0" w:space="0" w:color="auto"/>
      </w:divBdr>
    </w:div>
    <w:div w:id="1855804179">
      <w:bodyDiv w:val="1"/>
      <w:marLeft w:val="0"/>
      <w:marRight w:val="0"/>
      <w:marTop w:val="0"/>
      <w:marBottom w:val="0"/>
      <w:divBdr>
        <w:top w:val="none" w:sz="0" w:space="0" w:color="auto"/>
        <w:left w:val="none" w:sz="0" w:space="0" w:color="auto"/>
        <w:bottom w:val="none" w:sz="0" w:space="0" w:color="auto"/>
        <w:right w:val="none" w:sz="0" w:space="0" w:color="auto"/>
      </w:divBdr>
    </w:div>
    <w:div w:id="1888180407">
      <w:bodyDiv w:val="1"/>
      <w:marLeft w:val="0"/>
      <w:marRight w:val="0"/>
      <w:marTop w:val="0"/>
      <w:marBottom w:val="0"/>
      <w:divBdr>
        <w:top w:val="none" w:sz="0" w:space="0" w:color="auto"/>
        <w:left w:val="none" w:sz="0" w:space="0" w:color="auto"/>
        <w:bottom w:val="none" w:sz="0" w:space="0" w:color="auto"/>
        <w:right w:val="none" w:sz="0" w:space="0" w:color="auto"/>
      </w:divBdr>
    </w:div>
    <w:div w:id="1894656662">
      <w:bodyDiv w:val="1"/>
      <w:marLeft w:val="0"/>
      <w:marRight w:val="0"/>
      <w:marTop w:val="0"/>
      <w:marBottom w:val="0"/>
      <w:divBdr>
        <w:top w:val="none" w:sz="0" w:space="0" w:color="auto"/>
        <w:left w:val="none" w:sz="0" w:space="0" w:color="auto"/>
        <w:bottom w:val="none" w:sz="0" w:space="0" w:color="auto"/>
        <w:right w:val="none" w:sz="0" w:space="0" w:color="auto"/>
      </w:divBdr>
    </w:div>
    <w:div w:id="1894845061">
      <w:bodyDiv w:val="1"/>
      <w:marLeft w:val="0"/>
      <w:marRight w:val="0"/>
      <w:marTop w:val="0"/>
      <w:marBottom w:val="0"/>
      <w:divBdr>
        <w:top w:val="none" w:sz="0" w:space="0" w:color="auto"/>
        <w:left w:val="none" w:sz="0" w:space="0" w:color="auto"/>
        <w:bottom w:val="none" w:sz="0" w:space="0" w:color="auto"/>
        <w:right w:val="none" w:sz="0" w:space="0" w:color="auto"/>
      </w:divBdr>
    </w:div>
    <w:div w:id="1992444583">
      <w:bodyDiv w:val="1"/>
      <w:marLeft w:val="0"/>
      <w:marRight w:val="0"/>
      <w:marTop w:val="0"/>
      <w:marBottom w:val="0"/>
      <w:divBdr>
        <w:top w:val="none" w:sz="0" w:space="0" w:color="auto"/>
        <w:left w:val="none" w:sz="0" w:space="0" w:color="auto"/>
        <w:bottom w:val="none" w:sz="0" w:space="0" w:color="auto"/>
        <w:right w:val="none" w:sz="0" w:space="0" w:color="auto"/>
      </w:divBdr>
    </w:div>
    <w:div w:id="2045784324">
      <w:bodyDiv w:val="1"/>
      <w:marLeft w:val="0"/>
      <w:marRight w:val="0"/>
      <w:marTop w:val="0"/>
      <w:marBottom w:val="0"/>
      <w:divBdr>
        <w:top w:val="none" w:sz="0" w:space="0" w:color="auto"/>
        <w:left w:val="none" w:sz="0" w:space="0" w:color="auto"/>
        <w:bottom w:val="none" w:sz="0" w:space="0" w:color="auto"/>
        <w:right w:val="none" w:sz="0" w:space="0" w:color="auto"/>
      </w:divBdr>
      <w:divsChild>
        <w:div w:id="300965129">
          <w:marLeft w:val="446"/>
          <w:marRight w:val="0"/>
          <w:marTop w:val="0"/>
          <w:marBottom w:val="0"/>
          <w:divBdr>
            <w:top w:val="none" w:sz="0" w:space="0" w:color="auto"/>
            <w:left w:val="none" w:sz="0" w:space="0" w:color="auto"/>
            <w:bottom w:val="none" w:sz="0" w:space="0" w:color="auto"/>
            <w:right w:val="none" w:sz="0" w:space="0" w:color="auto"/>
          </w:divBdr>
        </w:div>
        <w:div w:id="2065644056">
          <w:marLeft w:val="446"/>
          <w:marRight w:val="0"/>
          <w:marTop w:val="0"/>
          <w:marBottom w:val="0"/>
          <w:divBdr>
            <w:top w:val="none" w:sz="0" w:space="0" w:color="auto"/>
            <w:left w:val="none" w:sz="0" w:space="0" w:color="auto"/>
            <w:bottom w:val="none" w:sz="0" w:space="0" w:color="auto"/>
            <w:right w:val="none" w:sz="0" w:space="0" w:color="auto"/>
          </w:divBdr>
        </w:div>
        <w:div w:id="2088114031">
          <w:marLeft w:val="446"/>
          <w:marRight w:val="0"/>
          <w:marTop w:val="0"/>
          <w:marBottom w:val="0"/>
          <w:divBdr>
            <w:top w:val="none" w:sz="0" w:space="0" w:color="auto"/>
            <w:left w:val="none" w:sz="0" w:space="0" w:color="auto"/>
            <w:bottom w:val="none" w:sz="0" w:space="0" w:color="auto"/>
            <w:right w:val="none" w:sz="0" w:space="0" w:color="auto"/>
          </w:divBdr>
        </w:div>
      </w:divsChild>
    </w:div>
    <w:div w:id="2049260376">
      <w:bodyDiv w:val="1"/>
      <w:marLeft w:val="0"/>
      <w:marRight w:val="0"/>
      <w:marTop w:val="0"/>
      <w:marBottom w:val="0"/>
      <w:divBdr>
        <w:top w:val="none" w:sz="0" w:space="0" w:color="auto"/>
        <w:left w:val="none" w:sz="0" w:space="0" w:color="auto"/>
        <w:bottom w:val="none" w:sz="0" w:space="0" w:color="auto"/>
        <w:right w:val="none" w:sz="0" w:space="0" w:color="auto"/>
      </w:divBdr>
    </w:div>
    <w:div w:id="2120449518">
      <w:bodyDiv w:val="1"/>
      <w:marLeft w:val="0"/>
      <w:marRight w:val="0"/>
      <w:marTop w:val="0"/>
      <w:marBottom w:val="0"/>
      <w:divBdr>
        <w:top w:val="none" w:sz="0" w:space="0" w:color="auto"/>
        <w:left w:val="none" w:sz="0" w:space="0" w:color="auto"/>
        <w:bottom w:val="none" w:sz="0" w:space="0" w:color="auto"/>
        <w:right w:val="none" w:sz="0" w:space="0" w:color="auto"/>
      </w:divBdr>
    </w:div>
    <w:div w:id="2126607826">
      <w:bodyDiv w:val="1"/>
      <w:marLeft w:val="0"/>
      <w:marRight w:val="0"/>
      <w:marTop w:val="0"/>
      <w:marBottom w:val="0"/>
      <w:divBdr>
        <w:top w:val="none" w:sz="0" w:space="0" w:color="auto"/>
        <w:left w:val="none" w:sz="0" w:space="0" w:color="auto"/>
        <w:bottom w:val="none" w:sz="0" w:space="0" w:color="auto"/>
        <w:right w:val="none" w:sz="0" w:space="0" w:color="auto"/>
      </w:divBdr>
    </w:div>
    <w:div w:id="2133132810">
      <w:bodyDiv w:val="1"/>
      <w:marLeft w:val="0"/>
      <w:marRight w:val="0"/>
      <w:marTop w:val="0"/>
      <w:marBottom w:val="0"/>
      <w:divBdr>
        <w:top w:val="none" w:sz="0" w:space="0" w:color="auto"/>
        <w:left w:val="none" w:sz="0" w:space="0" w:color="auto"/>
        <w:bottom w:val="none" w:sz="0" w:space="0" w:color="auto"/>
        <w:right w:val="none" w:sz="0" w:space="0" w:color="auto"/>
      </w:divBdr>
    </w:div>
    <w:div w:id="21409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r.ru/hd_base/KeyRate/" TargetMode="External"/><Relationship Id="rId18" Type="http://schemas.openxmlformats.org/officeDocument/2006/relationships/hyperlink" Target="https://login.consultant.ru/link/?req=doc&amp;base=RZR&amp;n=452466" TargetMode="External"/><Relationship Id="rId26" Type="http://schemas.openxmlformats.org/officeDocument/2006/relationships/hyperlink" Target="consultantplus://offline/ref=D2A1277CECE3019F1FA194AD5AAC8B582618CFAD98F5821EC40BECEF7D64B04F4F60A67A856AEB5A3E398A4919F425764FC1A633FF5DF044gBA9P" TargetMode="External"/><Relationship Id="rId3" Type="http://schemas.openxmlformats.org/officeDocument/2006/relationships/styles" Target="styles.xml"/><Relationship Id="rId21" Type="http://schemas.openxmlformats.org/officeDocument/2006/relationships/hyperlink" Target="http://government.ru/dep_news/4504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ublication.pravo.gov.ru/Document/View/0001202203170037" TargetMode="External"/><Relationship Id="rId17" Type="http://schemas.openxmlformats.org/officeDocument/2006/relationships/hyperlink" Target="https://sk.ru/" TargetMode="External"/><Relationship Id="rId25" Type="http://schemas.openxmlformats.org/officeDocument/2006/relationships/hyperlink" Target="consultantplus://offline/ref=D2A1277CECE3019F1FA194AD5AAC8B582618CFAD98F5821EC40BECEF7D64B04F4F60A67A856AEB5A3F398A4919F425764FC1A633FF5DF044gBA9P"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frit.ru/" TargetMode="External"/><Relationship Id="rId20" Type="http://schemas.openxmlformats.org/officeDocument/2006/relationships/hyperlink" Target="http://publication.pravo.gov.ru/Document/View/0001202203260009" TargetMode="External"/><Relationship Id="rId29"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vernment.ru/sanctions_measures/measure/33/" TargetMode="External"/><Relationship Id="rId24" Type="http://schemas.openxmlformats.org/officeDocument/2006/relationships/hyperlink" Target="consultantplus://offline/ref=D2A1277CECE3019F1FA194AD5AAC8B582618CFAD98F5821EC40BECEF7D64B04F4F60A67A856AEB5030398A4919F425764FC1A633FF5DF044gBA9P"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208.atr.gov.ru/" TargetMode="External"/><Relationship Id="rId23" Type="http://schemas.openxmlformats.org/officeDocument/2006/relationships/hyperlink" Target="consultantplus://offline/ref=D2A1277CECE3019F1FA194AD5AAC8B582618CFAD98F5821EC40BECEF7D64B04F4F60A67A856AEB5031398A4919F425764FC1A633FF5DF044gBA9P" TargetMode="External"/><Relationship Id="rId28" Type="http://schemas.openxmlformats.org/officeDocument/2006/relationships/hyperlink" Target="https://knd.gosuslugi.ru/" TargetMode="External"/><Relationship Id="rId10" Type="http://schemas.openxmlformats.org/officeDocument/2006/relationships/hyperlink" Target="https://login.consultant.ru/link/?req=doc&amp;base=RZR&amp;n=436591&amp;dst=2" TargetMode="External"/><Relationship Id="rId19" Type="http://schemas.openxmlformats.org/officeDocument/2006/relationships/hyperlink" Target="http://publication.pravo.gov.ru/document/0001202307200006" TargetMode="External"/><Relationship Id="rId31" Type="http://schemas.openxmlformats.org/officeDocument/2006/relationships/hyperlink" Target="https://www.rmfpp.ru/" TargetMode="External"/><Relationship Id="rId4" Type="http://schemas.openxmlformats.org/officeDocument/2006/relationships/settings" Target="settings.xml"/><Relationship Id="rId9" Type="http://schemas.openxmlformats.org/officeDocument/2006/relationships/hyperlink" Target="https://login.consultant.ru/link/?req=doc&amp;base=RZR&amp;n=436591&amp;dst=2" TargetMode="External"/><Relationship Id="rId14" Type="http://schemas.openxmlformats.org/officeDocument/2006/relationships/hyperlink" Target="https://atr.gov.ru/" TargetMode="External"/><Relationship Id="rId22" Type="http://schemas.openxmlformats.org/officeDocument/2006/relationships/hyperlink" Target="http://publication.pravo.gov.ru/Document/View/0001202204110030?index=0&amp;rangeSize=1" TargetMode="External"/><Relationship Id="rId27" Type="http://schemas.openxmlformats.org/officeDocument/2006/relationships/hyperlink" Target="consultantplus://offline/ref=D2A1277CECE3019F1FA194AD5AAC8B582618CFAD98F5821EC40BECEF7D64B04F4F60A67A856AEB5B37398A4919F425764FC1A633FF5DF044gBA9P" TargetMode="External"/><Relationship Id="rId30" Type="http://schemas.openxmlformats.org/officeDocument/2006/relationships/hyperlink" Target="https://rlc161.ru/" TargetMode="External"/><Relationship Id="rId35" Type="http://schemas.openxmlformats.org/officeDocument/2006/relationships/theme" Target="theme/theme1.xml"/><Relationship Id="rId8" Type="http://schemas.openxmlformats.org/officeDocument/2006/relationships/hyperlink" Target="https://cbr.ru/press/event/?id=183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A455C-A221-454F-B5B7-F8C026ADB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11167</Words>
  <Characters>63655</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Лысенко Владимир Викторович</cp:lastModifiedBy>
  <cp:revision>5</cp:revision>
  <cp:lastPrinted>2023-12-21T08:02:00Z</cp:lastPrinted>
  <dcterms:created xsi:type="dcterms:W3CDTF">2024-09-02T14:13:00Z</dcterms:created>
  <dcterms:modified xsi:type="dcterms:W3CDTF">2024-09-04T07:27:00Z</dcterms:modified>
</cp:coreProperties>
</file>