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681" w:rsidRPr="005852B0" w:rsidRDefault="0050157D" w:rsidP="0050157D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5852B0">
        <w:rPr>
          <w:rFonts w:ascii="Times New Roman" w:hAnsi="Times New Roman" w:cs="Times New Roman"/>
          <w:b/>
          <w:sz w:val="36"/>
          <w:szCs w:val="36"/>
          <w:lang w:eastAsia="ru-RU"/>
        </w:rPr>
        <w:t>Информация</w:t>
      </w:r>
    </w:p>
    <w:p w:rsidR="005852B0" w:rsidRDefault="0050157D" w:rsidP="00003681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5852B0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о </w:t>
      </w:r>
      <w:r w:rsidR="00003681" w:rsidRPr="005852B0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специальном налоговом режиме – </w:t>
      </w:r>
    </w:p>
    <w:p w:rsidR="0050157D" w:rsidRPr="005852B0" w:rsidRDefault="00003681" w:rsidP="00003681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bookmarkStart w:id="0" w:name="_GoBack"/>
      <w:bookmarkEnd w:id="0"/>
      <w:r w:rsidRPr="005852B0">
        <w:rPr>
          <w:rFonts w:ascii="Times New Roman" w:hAnsi="Times New Roman" w:cs="Times New Roman"/>
          <w:b/>
          <w:sz w:val="36"/>
          <w:szCs w:val="36"/>
          <w:lang w:eastAsia="ru-RU"/>
        </w:rPr>
        <w:t>налоге на профессиональный доход</w:t>
      </w:r>
    </w:p>
    <w:p w:rsidR="00003681" w:rsidRDefault="00003681" w:rsidP="00003681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A96D52" w:rsidRDefault="00976524" w:rsidP="00A96D52">
      <w:pPr>
        <w:pStyle w:val="Default"/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96D52" w:rsidRDefault="00A96D52" w:rsidP="00A96D52">
      <w:pPr>
        <w:pStyle w:val="Default"/>
        <w:ind w:hanging="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-2540</wp:posOffset>
            </wp:positionV>
            <wp:extent cx="4000500" cy="1129665"/>
            <wp:effectExtent l="0" t="0" r="0" b="0"/>
            <wp:wrapSquare wrapText="bothSides"/>
            <wp:docPr id="6" name="Рисунок 6" descr="https://opt-1145322.ssl.1c-bitrix-cdn.ru/upload/iblock/d88/d88344e5d5524c1195bcd3b641e679df.jpeg?15516842902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opt-1145322.ssl.1c-bitrix-cdn.ru/upload/iblock/d88/d88344e5d5524c1195bcd3b641e679df.jpeg?1551684290226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681" w:rsidRDefault="00EE1D64" w:rsidP="00A96D52">
      <w:pPr>
        <w:pStyle w:val="Default"/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3681">
        <w:rPr>
          <w:sz w:val="28"/>
          <w:szCs w:val="28"/>
        </w:rPr>
        <w:t xml:space="preserve">С 1 января 2020 года Ростовская область входит в число регионов, на территории которых введен специальный налоговый режим – налог на профессиональный доход, переход на который осуществляется гражданами добровольно. Главным преимуществом данного налогового режима является взаимодействие с налоговым органом дистанционно в электронном </w:t>
      </w:r>
      <w:proofErr w:type="gramStart"/>
      <w:r w:rsidR="00003681">
        <w:rPr>
          <w:sz w:val="28"/>
          <w:szCs w:val="28"/>
        </w:rPr>
        <w:t>виде</w:t>
      </w:r>
      <w:proofErr w:type="gramEnd"/>
      <w:r w:rsidR="00003681">
        <w:rPr>
          <w:sz w:val="28"/>
          <w:szCs w:val="28"/>
        </w:rPr>
        <w:t xml:space="preserve">, посредством мобильного приложения «Мой налог» или веб-кабинета </w:t>
      </w:r>
      <w:r w:rsidR="00003681">
        <w:rPr>
          <w:sz w:val="28"/>
          <w:szCs w:val="28"/>
        </w:rPr>
        <w:br/>
        <w:t xml:space="preserve">на официальном сайте ФНС России. Зарегистрироваться в </w:t>
      </w:r>
      <w:proofErr w:type="gramStart"/>
      <w:r w:rsidR="00003681">
        <w:rPr>
          <w:sz w:val="28"/>
          <w:szCs w:val="28"/>
        </w:rPr>
        <w:t>качестве</w:t>
      </w:r>
      <w:proofErr w:type="gramEnd"/>
      <w:r w:rsidR="00003681">
        <w:rPr>
          <w:sz w:val="28"/>
          <w:szCs w:val="28"/>
        </w:rPr>
        <w:t xml:space="preserve"> </w:t>
      </w:r>
      <w:proofErr w:type="spellStart"/>
      <w:r w:rsidR="00003681">
        <w:rPr>
          <w:sz w:val="28"/>
          <w:szCs w:val="28"/>
        </w:rPr>
        <w:t>самозанятого</w:t>
      </w:r>
      <w:proofErr w:type="spellEnd"/>
      <w:r w:rsidR="00003681">
        <w:rPr>
          <w:sz w:val="28"/>
          <w:szCs w:val="28"/>
        </w:rPr>
        <w:t xml:space="preserve"> можно в любое время, удобное для гражданина, в любом месте на территории России, для этого необходим паспорт и подключение к сети Интернет. </w:t>
      </w:r>
    </w:p>
    <w:p w:rsidR="00003681" w:rsidRDefault="00003681" w:rsidP="00003681">
      <w:pPr>
        <w:pStyle w:val="a3"/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003681">
        <w:rPr>
          <w:rFonts w:ascii="Times New Roman" w:hAnsi="Times New Roman" w:cs="Times New Roman"/>
          <w:sz w:val="28"/>
          <w:szCs w:val="28"/>
        </w:rPr>
        <w:t>П</w:t>
      </w:r>
      <w:r w:rsidRPr="00003681">
        <w:rPr>
          <w:rFonts w:ascii="Times New Roman" w:hAnsi="Times New Roman" w:cs="Times New Roman"/>
          <w:sz w:val="28"/>
          <w:szCs w:val="28"/>
        </w:rPr>
        <w:t xml:space="preserve">ереход на новый налоговой режим </w:t>
      </w:r>
      <w:r w:rsidRPr="00003681">
        <w:rPr>
          <w:rFonts w:ascii="Times New Roman" w:hAnsi="Times New Roman" w:cs="Times New Roman"/>
          <w:sz w:val="28"/>
          <w:szCs w:val="28"/>
        </w:rPr>
        <w:t>можно осуществить</w:t>
      </w:r>
      <w:r w:rsidRPr="00003681">
        <w:rPr>
          <w:rFonts w:ascii="Times New Roman" w:hAnsi="Times New Roman" w:cs="Times New Roman"/>
          <w:sz w:val="28"/>
          <w:szCs w:val="28"/>
        </w:rPr>
        <w:t xml:space="preserve"> с помощью приложения «Мой налог» (</w:t>
      </w:r>
      <w:hyperlink r:id="rId6" w:history="1">
        <w:r w:rsidR="00216CDF" w:rsidRPr="00014B89">
          <w:rPr>
            <w:rStyle w:val="a4"/>
            <w:rFonts w:ascii="Times New Roman" w:hAnsi="Times New Roman" w:cs="Times New Roman"/>
            <w:sz w:val="28"/>
            <w:szCs w:val="28"/>
          </w:rPr>
          <w:t>https://npd.nalog.ru/app/</w:t>
        </w:r>
      </w:hyperlink>
      <w:r w:rsidRPr="00003681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216CDF" w:rsidRPr="00003681" w:rsidRDefault="00216CDF" w:rsidP="00003681">
      <w:pPr>
        <w:pStyle w:val="a3"/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</w:p>
    <w:sectPr w:rsidR="00216CDF" w:rsidRPr="00003681" w:rsidSect="0050157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57D"/>
    <w:rsid w:val="00003681"/>
    <w:rsid w:val="00003A27"/>
    <w:rsid w:val="00216CDF"/>
    <w:rsid w:val="0050157D"/>
    <w:rsid w:val="005422CF"/>
    <w:rsid w:val="005852B0"/>
    <w:rsid w:val="005D22EE"/>
    <w:rsid w:val="007633FC"/>
    <w:rsid w:val="00763A45"/>
    <w:rsid w:val="008F47B3"/>
    <w:rsid w:val="00976524"/>
    <w:rsid w:val="00A96D52"/>
    <w:rsid w:val="00B40D7B"/>
    <w:rsid w:val="00CD54B5"/>
    <w:rsid w:val="00DA4B5E"/>
    <w:rsid w:val="00DE0151"/>
    <w:rsid w:val="00EE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57D"/>
    <w:pPr>
      <w:spacing w:after="0" w:line="240" w:lineRule="auto"/>
    </w:pPr>
  </w:style>
  <w:style w:type="paragraph" w:customStyle="1" w:styleId="Default">
    <w:name w:val="Default"/>
    <w:rsid w:val="000036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16C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7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65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57D"/>
    <w:pPr>
      <w:spacing w:after="0" w:line="240" w:lineRule="auto"/>
    </w:pPr>
  </w:style>
  <w:style w:type="paragraph" w:customStyle="1" w:styleId="Default">
    <w:name w:val="Default"/>
    <w:rsid w:val="000036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16C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7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6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9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pd.nalog.ru/app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Марина Викторовна</dc:creator>
  <cp:lastModifiedBy>Куликова Марина Викторовна</cp:lastModifiedBy>
  <cp:revision>10</cp:revision>
  <cp:lastPrinted>2019-04-01T13:12:00Z</cp:lastPrinted>
  <dcterms:created xsi:type="dcterms:W3CDTF">2019-04-01T13:14:00Z</dcterms:created>
  <dcterms:modified xsi:type="dcterms:W3CDTF">2020-01-31T07:40:00Z</dcterms:modified>
</cp:coreProperties>
</file>