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E518C7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E518C7">
        <w:rPr>
          <w:b/>
          <w:spacing w:val="50"/>
          <w:sz w:val="72"/>
        </w:rPr>
        <w:t>863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543F3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543F31">
              <w:rPr>
                <w:rFonts w:ascii="Courier New" w:hAnsi="Courier New"/>
                <w:b/>
                <w:szCs w:val="28"/>
              </w:rPr>
              <w:t>7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43F31">
              <w:rPr>
                <w:rFonts w:ascii="Courier New" w:hAnsi="Courier New"/>
                <w:b/>
                <w:szCs w:val="28"/>
              </w:rPr>
              <w:t>июн</w:t>
            </w:r>
            <w:r w:rsidR="00BB0462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543F3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43F3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5D0801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CD5C59" w:rsidRPr="00923D42" w:rsidRDefault="00923D42" w:rsidP="008B2E9F">
      <w:pPr>
        <w:widowControl w:val="0"/>
        <w:tabs>
          <w:tab w:val="left" w:pos="2977"/>
          <w:tab w:val="left" w:pos="3828"/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923D42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«Об утверждении Положения </w:t>
      </w:r>
      <w:r w:rsidR="008B2E9F">
        <w:rPr>
          <w:rFonts w:ascii="Arial" w:hAnsi="Arial" w:cs="Arial"/>
          <w:sz w:val="24"/>
        </w:rPr>
        <w:br/>
      </w:r>
      <w:r w:rsidRPr="00923D42">
        <w:rPr>
          <w:rFonts w:ascii="Arial" w:hAnsi="Arial" w:cs="Arial"/>
          <w:sz w:val="24"/>
        </w:rPr>
        <w:t>об осуществлении муниципального жилищного контроля на территории муниципального образования «Город Ростов-на-Дону»</w:t>
      </w:r>
    </w:p>
    <w:p w:rsidR="003C38F0" w:rsidRPr="00923D42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442E2B" w:rsidRDefault="00E906E1" w:rsidP="00E906E1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 xml:space="preserve">В целях приведения в соответствии с Федеральным законом </w:t>
      </w:r>
      <w:r w:rsidRPr="00442E2B">
        <w:rPr>
          <w:rFonts w:ascii="Arial" w:hAnsi="Arial" w:cs="Arial"/>
          <w:szCs w:val="28"/>
        </w:rPr>
        <w:br/>
        <w:t xml:space="preserve">от 31.07.2020 № 248-ФЗ «О государственном контроле (надзоре) </w:t>
      </w:r>
      <w:r w:rsidRPr="00442E2B">
        <w:rPr>
          <w:rFonts w:ascii="Arial" w:hAnsi="Arial" w:cs="Arial"/>
          <w:szCs w:val="28"/>
        </w:rPr>
        <w:br/>
        <w:t>и муниципальном контроле в Российской Федерации», руководствуясь статьями 39, 41 и 46 Устава города Ростова-на-Дону, городская Дума</w:t>
      </w:r>
    </w:p>
    <w:p w:rsidR="00F45681" w:rsidRPr="00442E2B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442E2B" w:rsidRDefault="00727DC1" w:rsidP="007B6FB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color w:val="000000"/>
          <w:spacing w:val="-2"/>
          <w:szCs w:val="28"/>
        </w:rPr>
        <w:t>1. </w:t>
      </w:r>
      <w:r w:rsidRPr="00442E2B">
        <w:rPr>
          <w:rFonts w:ascii="Arial" w:hAnsi="Arial" w:cs="Arial"/>
          <w:szCs w:val="28"/>
        </w:rPr>
        <w:t xml:space="preserve">Внести в решение Ростовской-на-Дону городской Думы </w:t>
      </w:r>
      <w:r w:rsidRPr="00442E2B">
        <w:rPr>
          <w:rFonts w:ascii="Arial" w:hAnsi="Arial" w:cs="Arial"/>
          <w:szCs w:val="28"/>
        </w:rPr>
        <w:br/>
        <w:t>от 19.10.2021 № 187 «Об утверждении Положения об осуществлении муниципального жилищного контроля на территории муниципального образования «Город Ростов-на-Дону» следующие изменения: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в приложении: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1) в пункте 15: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в абзаце третьем слова «документарная или выездная проверка с периодичностью не менее одной в четыре года и не более одной в два года» заменить словами «одна плановая документарная или выездная проверка в два года либо один обязательный профилактический визит в год»;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абзац четвертый изложить в следующей редакции: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«в отношении объектов контроля, отнесенных к категории среднего и низкого риска плановые контрольные мероприятия, обязательные профилактические визиты не проводятся.»;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абзац пятый признать утратившим силу;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2) пункт 16 дополнить абзацем тринадцатым следующего содержания: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«профилактический визит.»;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3) дополнить пунктом 20.</w:t>
      </w:r>
      <w:r w:rsidRPr="00442E2B">
        <w:rPr>
          <w:rFonts w:ascii="Arial" w:hAnsi="Arial" w:cs="Arial"/>
          <w:szCs w:val="28"/>
          <w:vertAlign w:val="superscript"/>
        </w:rPr>
        <w:t>1</w:t>
      </w:r>
      <w:r w:rsidRPr="00442E2B">
        <w:rPr>
          <w:rFonts w:ascii="Arial" w:hAnsi="Arial" w:cs="Arial"/>
          <w:szCs w:val="28"/>
        </w:rPr>
        <w:t xml:space="preserve"> следующего содержания: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«20.</w:t>
      </w:r>
      <w:r w:rsidRPr="00442E2B">
        <w:rPr>
          <w:rFonts w:ascii="Arial" w:hAnsi="Arial" w:cs="Arial"/>
          <w:szCs w:val="28"/>
          <w:vertAlign w:val="superscript"/>
        </w:rPr>
        <w:t>1</w:t>
      </w:r>
      <w:r w:rsidRPr="00442E2B">
        <w:rPr>
          <w:rFonts w:ascii="Arial" w:hAnsi="Arial" w:cs="Arial"/>
          <w:szCs w:val="28"/>
        </w:rPr>
        <w:t>.</w:t>
      </w:r>
      <w:r w:rsidR="00442E2B" w:rsidRPr="00442E2B">
        <w:rPr>
          <w:rFonts w:ascii="Arial" w:hAnsi="Arial" w:cs="Arial"/>
          <w:szCs w:val="28"/>
        </w:rPr>
        <w:t> </w:t>
      </w:r>
      <w:r w:rsidRPr="00442E2B">
        <w:rPr>
          <w:rFonts w:ascii="Arial" w:hAnsi="Arial" w:cs="Arial"/>
          <w:szCs w:val="28"/>
        </w:rPr>
        <w:t xml:space="preserve">Профилактический визит проводится в форме профилактической беседы инспектором по месту осуществления </w:t>
      </w:r>
      <w:r w:rsidRPr="00442E2B">
        <w:rPr>
          <w:rFonts w:ascii="Arial" w:hAnsi="Arial" w:cs="Arial"/>
          <w:szCs w:val="28"/>
        </w:rPr>
        <w:lastRenderedPageBreak/>
        <w:t>деятельности контролируемого лица либо путем использования видео-конференц-связи или мобильного приложения «Инспектор»;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 в порядке, установленном статьями 52.</w:t>
      </w:r>
      <w:r w:rsidRPr="00442E2B">
        <w:rPr>
          <w:rFonts w:ascii="Arial" w:hAnsi="Arial" w:cs="Arial"/>
          <w:szCs w:val="28"/>
          <w:vertAlign w:val="superscript"/>
        </w:rPr>
        <w:t>1</w:t>
      </w:r>
      <w:r w:rsidRPr="00442E2B">
        <w:rPr>
          <w:rFonts w:ascii="Arial" w:hAnsi="Arial" w:cs="Arial"/>
          <w:szCs w:val="28"/>
        </w:rPr>
        <w:t>, 52.</w:t>
      </w:r>
      <w:r w:rsidRPr="00442E2B">
        <w:rPr>
          <w:rFonts w:ascii="Arial" w:hAnsi="Arial" w:cs="Arial"/>
          <w:szCs w:val="28"/>
          <w:vertAlign w:val="superscript"/>
        </w:rPr>
        <w:t>2</w:t>
      </w:r>
      <w:r w:rsidRPr="00442E2B">
        <w:rPr>
          <w:rFonts w:ascii="Arial" w:hAnsi="Arial" w:cs="Arial"/>
          <w:szCs w:val="28"/>
        </w:rPr>
        <w:t xml:space="preserve"> Федерального закона № 248-ФЗ.»;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4) в абзаце втором пункта 22 цифру «6» заменить цифрой «9».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 xml:space="preserve">5) абзац третий пункта 23 изложить в следующей редакции:  </w:t>
      </w:r>
    </w:p>
    <w:p w:rsidR="006A24C2" w:rsidRPr="00442E2B" w:rsidRDefault="00442E2B" w:rsidP="006A24C2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Cs w:val="28"/>
        </w:rPr>
      </w:pPr>
      <w:r w:rsidRPr="00442E2B">
        <w:rPr>
          <w:rFonts w:ascii="Arial" w:eastAsia="Calibri" w:hAnsi="Arial" w:cs="Arial"/>
          <w:szCs w:val="28"/>
        </w:rPr>
        <w:t xml:space="preserve">«На </w:t>
      </w:r>
      <w:r w:rsidR="006A24C2" w:rsidRPr="00442E2B">
        <w:rPr>
          <w:rFonts w:ascii="Arial" w:eastAsia="Calibri" w:hAnsi="Arial" w:cs="Arial"/>
          <w:szCs w:val="28"/>
        </w:rPr>
        <w:t>период с момента направления органом, осуществляющим муниципальный жилищный контроль,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орган, осуществляющий муниципальный жилищный контроль, а также период с момента направления контролируемому лицу информации органа, осуществляющего муниципальный жилищный контроль,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</w:t>
      </w:r>
      <w:r w:rsidRPr="00442E2B">
        <w:rPr>
          <w:rFonts w:ascii="Arial" w:eastAsia="Calibri" w:hAnsi="Arial" w:cs="Arial"/>
          <w:szCs w:val="28"/>
        </w:rPr>
        <w:t> </w:t>
      </w:r>
      <w:r w:rsidR="006A24C2" w:rsidRPr="00442E2B">
        <w:rPr>
          <w:rFonts w:ascii="Arial" w:eastAsia="Calibri" w:hAnsi="Arial" w:cs="Arial"/>
          <w:szCs w:val="28"/>
        </w:rPr>
        <w:t xml:space="preserve">имеющихся у органа, осуществляющего муниципальный жилищный контроль, документах и (или) полученным при осуществлении муниципального жилищного контроля, и требования представить необходимые </w:t>
      </w:r>
      <w:r w:rsidR="006A24C2" w:rsidRPr="00442E2B">
        <w:rPr>
          <w:rFonts w:ascii="Arial" w:hAnsi="Arial" w:cs="Arial"/>
          <w:szCs w:val="28"/>
        </w:rPr>
        <w:t>письменные объяснения до момента представления указанных письменных объяснений в контрольный (надзорный) орган исчисление срока проведения документарной проверки приостанавливается»;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6) в пункте 26: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в абзаце первом слово «пояснения» заменить словами «письменные объяснения»;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в абзаце втором слово «пояснения» заменить словами «письменные объяснения»;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7) пункт 30 изложить в следующей редакции: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t>«30.</w:t>
      </w:r>
      <w:r w:rsidR="00442E2B" w:rsidRPr="00442E2B">
        <w:rPr>
          <w:rFonts w:ascii="Arial" w:hAnsi="Arial" w:cs="Arial"/>
          <w:szCs w:val="28"/>
        </w:rPr>
        <w:t> </w:t>
      </w:r>
      <w:r w:rsidRPr="00442E2B">
        <w:rPr>
          <w:rFonts w:ascii="Arial" w:hAnsi="Arial" w:cs="Arial"/>
          <w:szCs w:val="28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  <w:r w:rsidR="00442E2B" w:rsidRPr="00442E2B">
        <w:rPr>
          <w:rFonts w:ascii="Arial" w:hAnsi="Arial" w:cs="Arial"/>
          <w:szCs w:val="28"/>
        </w:rPr>
        <w:t>».</w:t>
      </w:r>
      <w:r w:rsidRPr="00442E2B">
        <w:rPr>
          <w:rFonts w:ascii="Arial" w:hAnsi="Arial" w:cs="Arial"/>
          <w:szCs w:val="28"/>
        </w:rPr>
        <w:t xml:space="preserve"> </w:t>
      </w:r>
    </w:p>
    <w:p w:rsidR="006A24C2" w:rsidRPr="00442E2B" w:rsidRDefault="006A24C2" w:rsidP="006A24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442E2B">
        <w:rPr>
          <w:rFonts w:ascii="Arial" w:hAnsi="Arial" w:cs="Arial"/>
          <w:szCs w:val="28"/>
        </w:rPr>
        <w:lastRenderedPageBreak/>
        <w:t>2.</w:t>
      </w:r>
      <w:r w:rsidR="00442E2B" w:rsidRPr="00442E2B">
        <w:rPr>
          <w:rFonts w:ascii="Arial" w:hAnsi="Arial" w:cs="Arial"/>
          <w:szCs w:val="28"/>
        </w:rPr>
        <w:t> </w:t>
      </w:r>
      <w:r w:rsidRPr="00442E2B">
        <w:rPr>
          <w:rFonts w:ascii="Arial" w:hAnsi="Arial" w:cs="Arial"/>
          <w:szCs w:val="28"/>
        </w:rPr>
        <w:t xml:space="preserve">Настоящее решение вступает в силу со дня его официального опубликования. </w:t>
      </w:r>
    </w:p>
    <w:p w:rsidR="00BB0462" w:rsidRPr="00726887" w:rsidRDefault="006A24C2" w:rsidP="006A24C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442E2B">
        <w:rPr>
          <w:rFonts w:ascii="Arial" w:hAnsi="Arial" w:cs="Arial"/>
          <w:szCs w:val="28"/>
        </w:rPr>
        <w:t>3.</w:t>
      </w:r>
      <w:r w:rsidR="00442E2B" w:rsidRPr="00442E2B">
        <w:rPr>
          <w:rFonts w:ascii="Arial" w:hAnsi="Arial" w:cs="Arial"/>
          <w:szCs w:val="28"/>
        </w:rPr>
        <w:t> </w:t>
      </w:r>
      <w:r w:rsidRPr="00442E2B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D97F9F" w:rsidRPr="00726887" w:rsidRDefault="00D97F9F" w:rsidP="00537C18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812378" w:rsidRPr="00537C18" w:rsidRDefault="00CA47EF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0800" behindDoc="0" locked="0" layoutInCell="1" allowOverlap="1" wp14:anchorId="522C59FB" wp14:editId="0A84C3C9">
            <wp:simplePos x="0" y="0"/>
            <wp:positionH relativeFrom="column">
              <wp:posOffset>1996144</wp:posOffset>
            </wp:positionH>
            <wp:positionV relativeFrom="paragraph">
              <wp:posOffset>122458</wp:posOffset>
            </wp:positionV>
            <wp:extent cx="2276475" cy="182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2378" w:rsidRPr="00537C1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C33D3A">
        <w:tc>
          <w:tcPr>
            <w:tcW w:w="3227" w:type="dxa"/>
          </w:tcPr>
          <w:p w:rsidR="00D97F9F" w:rsidRPr="004E6FB2" w:rsidRDefault="00D97F9F" w:rsidP="00C33D3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CA47EF" w:rsidRDefault="00CA47EF" w:rsidP="00C33D3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D97F9F" w:rsidRPr="004E6FB2" w:rsidRDefault="00D97F9F" w:rsidP="00C33D3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17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июн</w:t>
      </w:r>
      <w:r w:rsidR="00BB0462">
        <w:rPr>
          <w:rFonts w:ascii="AGSouvenirCyr" w:hAnsi="AGSouvenirCyr"/>
          <w:b/>
          <w:sz w:val="24"/>
        </w:rPr>
        <w:t>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054738">
      <w:headerReference w:type="even" r:id="rId10"/>
      <w:headerReference w:type="defaul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E2B" w:rsidRDefault="00442E2B">
      <w:r>
        <w:separator/>
      </w:r>
    </w:p>
  </w:endnote>
  <w:endnote w:type="continuationSeparator" w:id="0">
    <w:p w:rsidR="00442E2B" w:rsidRDefault="0044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E2B" w:rsidRDefault="00442E2B">
      <w:r>
        <w:separator/>
      </w:r>
    </w:p>
  </w:footnote>
  <w:footnote w:type="continuationSeparator" w:id="0">
    <w:p w:rsidR="00442E2B" w:rsidRDefault="00442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E2B" w:rsidRDefault="002A0E3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2E2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2E2B" w:rsidRDefault="00442E2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E2B" w:rsidRPr="00664595" w:rsidRDefault="002A0E31" w:rsidP="00E518C7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42E2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A47EF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0E31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47EF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81653"/>
    <w:rsid w:val="00D8485C"/>
    <w:rsid w:val="00D852E8"/>
    <w:rsid w:val="00D8569D"/>
    <w:rsid w:val="00D87863"/>
    <w:rsid w:val="00D93155"/>
    <w:rsid w:val="00D93BAE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18C7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93790-6BCB-413D-BE77-FEBD5AB1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8912B-6415-49C0-A11F-247929495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2025-06-05T07:58:00Z</cp:lastPrinted>
  <dcterms:created xsi:type="dcterms:W3CDTF">2025-06-17T05:54:00Z</dcterms:created>
  <dcterms:modified xsi:type="dcterms:W3CDTF">2025-06-17T11:11:00Z</dcterms:modified>
</cp:coreProperties>
</file>