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58532B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58532B">
        <w:rPr>
          <w:b/>
          <w:spacing w:val="50"/>
          <w:sz w:val="72"/>
        </w:rPr>
        <w:t>782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B1086D" w:rsidRPr="00E95C49" w:rsidRDefault="00B1086D" w:rsidP="00B1086D">
      <w:pPr>
        <w:tabs>
          <w:tab w:val="left" w:pos="5103"/>
        </w:tabs>
        <w:autoSpaceDE w:val="0"/>
        <w:autoSpaceDN w:val="0"/>
        <w:adjustRightInd w:val="0"/>
        <w:ind w:right="5385"/>
        <w:jc w:val="both"/>
        <w:outlineLvl w:val="0"/>
        <w:rPr>
          <w:rFonts w:ascii="Arial" w:hAnsi="Arial" w:cs="Arial"/>
          <w:sz w:val="24"/>
          <w:lang w:eastAsia="ar-SA"/>
        </w:rPr>
      </w:pPr>
      <w:r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 принятии новой редакции Регламента Ростовской-на-Дону городской Думы» </w:t>
      </w:r>
    </w:p>
    <w:p w:rsidR="00B1086D" w:rsidRPr="00DB584E" w:rsidRDefault="00B1086D" w:rsidP="00B1086D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B1086D" w:rsidRDefault="00B1086D" w:rsidP="00B1086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B1086D">
        <w:rPr>
          <w:rFonts w:ascii="Arial" w:hAnsi="Arial" w:cs="Arial"/>
          <w:sz w:val="27"/>
          <w:szCs w:val="27"/>
        </w:rPr>
        <w:t>В соответствии с федеральными законами от 06.10.2003 № 131-ФЗ «Об общих принципах организации местного самоуправления в  Российской Федерации», от 09.02.2009 № 8-ФЗ «Об обеспечении доступа к информации о деятельности государственных органов и органов местного самоуправления», руководствуясь статьями 9, 38, 39 и</w:t>
      </w:r>
      <w:r>
        <w:rPr>
          <w:rFonts w:ascii="Arial" w:hAnsi="Arial" w:cs="Arial"/>
          <w:sz w:val="27"/>
          <w:szCs w:val="27"/>
        </w:rPr>
        <w:t> </w:t>
      </w:r>
      <w:r w:rsidRPr="00B1086D">
        <w:rPr>
          <w:rFonts w:ascii="Arial" w:hAnsi="Arial" w:cs="Arial"/>
          <w:sz w:val="27"/>
          <w:szCs w:val="27"/>
        </w:rPr>
        <w:t>41 Устава города Ростова-на-Дону, городская Дума</w:t>
      </w:r>
    </w:p>
    <w:p w:rsidR="00F45681" w:rsidRPr="00B1086D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287263" w:rsidRDefault="00727DC1" w:rsidP="0028726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color w:val="000000"/>
          <w:spacing w:val="-2"/>
          <w:sz w:val="27"/>
          <w:szCs w:val="27"/>
        </w:rPr>
        <w:t>1.</w:t>
      </w:r>
      <w:r w:rsidR="00EA187D">
        <w:rPr>
          <w:rFonts w:ascii="Arial" w:hAnsi="Arial" w:cs="Arial"/>
          <w:color w:val="000000"/>
          <w:spacing w:val="-2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287263">
          <w:rPr>
            <w:rFonts w:ascii="Arial" w:hAnsi="Arial" w:cs="Arial"/>
            <w:sz w:val="27"/>
            <w:szCs w:val="27"/>
          </w:rPr>
          <w:t>решение</w:t>
        </w:r>
      </w:hyperlink>
      <w:r w:rsidRPr="00287263">
        <w:rPr>
          <w:rFonts w:ascii="Arial" w:hAnsi="Arial" w:cs="Arial"/>
          <w:sz w:val="27"/>
          <w:szCs w:val="27"/>
        </w:rPr>
        <w:t xml:space="preserve"> Ростовской-на-Дону городской Думы от</w:t>
      </w:r>
      <w:r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22.02.2005 №</w:t>
      </w:r>
      <w:r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426 «О принятии новой редакции Регламента </w:t>
      </w:r>
      <w:r>
        <w:rPr>
          <w:rFonts w:ascii="Arial" w:hAnsi="Arial" w:cs="Arial"/>
          <w:sz w:val="27"/>
          <w:szCs w:val="27"/>
        </w:rPr>
        <w:br/>
      </w:r>
      <w:r w:rsidRPr="00287263">
        <w:rPr>
          <w:rFonts w:ascii="Arial" w:hAnsi="Arial" w:cs="Arial"/>
          <w:sz w:val="27"/>
          <w:szCs w:val="27"/>
        </w:rPr>
        <w:t>Ростовской-на-Дону городской Думы» следующие изменения: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приложении: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1)</w:t>
      </w:r>
      <w:r w:rsidR="007E4E1B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1: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абзац второй пункта 1.4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«Печатью городской Думы заверяются подписи Председателя Ростовской-на-Дону городской Думы (далее </w:t>
      </w:r>
      <w:r w:rsidR="007E4E1B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Председатель городской Думы), заместителя Председателя городской Думы, руководителя аппарата городской Думы, а также финансовые документы, договоры, копии документов для удостоверения их соответствия подлинникам.»;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2)</w:t>
      </w:r>
      <w:r w:rsidR="00EA187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2: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наименовании раздела 2 слова «Председателя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2.1 слова «Председателем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города» заменить словами «Председателем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2.3 слова «Председателя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2.8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«2.8.</w:t>
      </w:r>
      <w:r w:rsidR="00EA187D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На первом заседании городской Думы нового созыва проводятся выборы Председателя городской Думы, заместителя (заместителей) Председателя городской Думы, утверждается структура городской Думы нового созыва, проводятся выборы председателей постоянных комиссий.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lastRenderedPageBreak/>
        <w:t>В случае досрочного прекращения полномочий Председателя городской Думы заседание ведет заместитель Председателя городской Думы.»;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2.9 слова «Председатель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EA187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четвертом пункта 2.10 слова «Председателя городской Думы </w:t>
      </w:r>
      <w:r w:rsidR="00EA187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2.11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«2.11.</w:t>
      </w:r>
      <w:r w:rsidR="00863D53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 xml:space="preserve">Для проведения открытого голосования и определения его результатов городская Дума избирает счетную комиссию в порядке, установленном </w:t>
      </w:r>
      <w:r w:rsidRPr="00863D53">
        <w:rPr>
          <w:rFonts w:ascii="Arial" w:hAnsi="Arial" w:cs="Arial"/>
          <w:sz w:val="27"/>
          <w:szCs w:val="27"/>
        </w:rPr>
        <w:t>пунктом 2.10 раздела 2</w:t>
      </w:r>
      <w:r w:rsidRPr="00287263">
        <w:rPr>
          <w:rFonts w:ascii="Arial" w:hAnsi="Arial" w:cs="Arial"/>
          <w:sz w:val="27"/>
          <w:szCs w:val="27"/>
        </w:rPr>
        <w:t xml:space="preserve"> настоящего Регламента либо возлагает подсчет голосов на секретаря заседания городской Думы.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Перед началом открытого голосования председательствующий сообщает о количестве кандидатов, выдвинутых на должность Председателя городской Думы, которые ставятся на голосование, уточняет формулировки и последовательность, в которой они ставятся на голосование, напоминает, каким большинством голосов может быть принято решение.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После объявления председательствующим о начале голосования никто не вправе прервать голосование.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При проведении открытого голосования каждый депутат городской Думы, участвующий в голосовании, подает один голос «за» или «против» путем поднятия руки.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По окончании подсчет</w:t>
      </w:r>
      <w:r w:rsidR="00863D53">
        <w:rPr>
          <w:rFonts w:ascii="Arial" w:hAnsi="Arial" w:cs="Arial"/>
          <w:sz w:val="27"/>
          <w:szCs w:val="27"/>
        </w:rPr>
        <w:t>а голосов счетная комиссия либо</w:t>
      </w:r>
      <w:r w:rsidRPr="00287263">
        <w:rPr>
          <w:rFonts w:ascii="Arial" w:hAnsi="Arial" w:cs="Arial"/>
          <w:sz w:val="27"/>
          <w:szCs w:val="27"/>
        </w:rPr>
        <w:t xml:space="preserve"> секретарь заседания объявляет, какое решение принято.»;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2.12 слова «Председатель городской Думы </w:t>
      </w:r>
      <w:r w:rsidR="00863D53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863D53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2.13 слова «Председателя городской Думы </w:t>
      </w:r>
      <w:r w:rsidR="00863D53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2.14 изложить в следующей редакции: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«2.14.</w:t>
      </w:r>
      <w:r w:rsidR="00863D53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Полномочия Председателя городской Думы начинаются со</w:t>
      </w:r>
      <w:r w:rsidR="00863D53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дня его вступления в должность и прекращаются в день вступления в</w:t>
      </w:r>
      <w:r w:rsidR="00863D53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должность вновь избранного Председателя городской Думы. </w:t>
      </w:r>
    </w:p>
    <w:p w:rsidR="00287263" w:rsidRPr="00287263" w:rsidRDefault="00287263" w:rsidP="00287263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Председатель городской Думы досрочно освобождается от</w:t>
      </w:r>
      <w:r w:rsidR="00AE3C5C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занимаемой должности в случаях, предусмотренных пунктом 6 статьи</w:t>
      </w:r>
      <w:r w:rsidR="00AE3C5C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40.</w:t>
      </w:r>
      <w:r w:rsidRPr="00287263">
        <w:rPr>
          <w:rFonts w:ascii="Arial" w:hAnsi="Arial" w:cs="Arial"/>
          <w:sz w:val="27"/>
          <w:szCs w:val="27"/>
          <w:vertAlign w:val="superscript"/>
        </w:rPr>
        <w:t xml:space="preserve">1 </w:t>
      </w:r>
      <w:r w:rsidRPr="00287263">
        <w:rPr>
          <w:rFonts w:ascii="Arial" w:hAnsi="Arial" w:cs="Arial"/>
          <w:sz w:val="27"/>
          <w:szCs w:val="27"/>
        </w:rPr>
        <w:t>Устава города Ростова-на-Дону.»;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третьем пункта 2.15 слова «Председателем городской Думы </w:t>
      </w:r>
      <w:r w:rsidR="00AE3C5C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города» заменить словами «Председателем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3)</w:t>
      </w:r>
      <w:r w:rsidR="00AE3C5C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2.</w:t>
      </w:r>
      <w:r w:rsidRPr="00287263">
        <w:rPr>
          <w:rFonts w:ascii="Arial" w:hAnsi="Arial" w:cs="Arial"/>
          <w:sz w:val="27"/>
          <w:szCs w:val="27"/>
          <w:vertAlign w:val="superscript"/>
        </w:rPr>
        <w:t>1</w:t>
      </w:r>
      <w:r w:rsidRPr="00287263">
        <w:rPr>
          <w:rFonts w:ascii="Arial" w:hAnsi="Arial" w:cs="Arial"/>
          <w:sz w:val="27"/>
          <w:szCs w:val="27"/>
        </w:rPr>
        <w:t>:</w:t>
      </w:r>
    </w:p>
    <w:p w:rsidR="00287263" w:rsidRPr="00287263" w:rsidRDefault="00AE3C5C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пункте 2.1</w:t>
      </w:r>
      <w:r w:rsidR="00287263" w:rsidRPr="00287263">
        <w:rPr>
          <w:rFonts w:ascii="Arial" w:hAnsi="Arial" w:cs="Arial"/>
          <w:sz w:val="27"/>
          <w:szCs w:val="27"/>
        </w:rPr>
        <w:t xml:space="preserve"> слова «главы Администрации города Ростова-на-Дону (далее </w:t>
      </w:r>
      <w:r>
        <w:rPr>
          <w:rFonts w:ascii="Arial" w:hAnsi="Arial" w:cs="Arial"/>
          <w:sz w:val="27"/>
          <w:szCs w:val="27"/>
        </w:rPr>
        <w:t>–</w:t>
      </w:r>
      <w:r w:rsidR="00287263" w:rsidRPr="00287263">
        <w:rPr>
          <w:rFonts w:ascii="Arial" w:hAnsi="Arial" w:cs="Arial"/>
          <w:sz w:val="27"/>
          <w:szCs w:val="27"/>
        </w:rPr>
        <w:t xml:space="preserve"> главы Администрации города)» заменить словами «Главы города Ростова-на-Дону (далее – Главы города)»;</w:t>
      </w:r>
    </w:p>
    <w:p w:rsidR="00287263" w:rsidRPr="00287263" w:rsidRDefault="00AE3C5C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 пункте 2.2</w:t>
      </w:r>
      <w:r w:rsidR="00287263" w:rsidRPr="00287263">
        <w:rPr>
          <w:rFonts w:ascii="Arial" w:hAnsi="Arial" w:cs="Arial"/>
          <w:sz w:val="27"/>
          <w:szCs w:val="27"/>
        </w:rPr>
        <w:t>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lastRenderedPageBreak/>
        <w:t xml:space="preserve">слова «Председатель городской Думы </w:t>
      </w:r>
      <w:r w:rsidR="00AE3C5C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города, глава Администрации города» заменить словами «Глава города, Председатель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после слов «прокурор города» дополнить словами </w:t>
      </w:r>
      <w:r w:rsidR="00AE3C5C" w:rsidRPr="00AE3C5C">
        <w:rPr>
          <w:rFonts w:ascii="Arial" w:hAnsi="Arial" w:cs="Arial"/>
          <w:sz w:val="27"/>
          <w:szCs w:val="27"/>
        </w:rPr>
        <w:br/>
      </w:r>
      <w:r w:rsidRPr="00287263">
        <w:rPr>
          <w:rFonts w:ascii="Arial" w:hAnsi="Arial" w:cs="Arial"/>
          <w:sz w:val="27"/>
          <w:szCs w:val="27"/>
        </w:rPr>
        <w:t>«Ростова-на-Дону»;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восьмом пункта 2.3 слова «главы Администрации города» заменить словами «Главы города»; 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2.5 слова «Председатель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абзаце третьем пункта 2.6 слова «Председателю городской Думы</w:t>
      </w:r>
      <w:r w:rsidR="001A438D">
        <w:rPr>
          <w:rFonts w:ascii="Arial" w:hAnsi="Arial" w:cs="Arial"/>
          <w:sz w:val="27"/>
          <w:szCs w:val="27"/>
          <w:lang w:val="en-US"/>
        </w:rPr>
        <w:t>  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«Председателю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4)</w:t>
      </w:r>
      <w:r w:rsidR="001A438D" w:rsidRPr="001A438D">
        <w:rPr>
          <w:rFonts w:ascii="Arial" w:hAnsi="Arial" w:cs="Arial"/>
          <w:sz w:val="27"/>
          <w:szCs w:val="27"/>
        </w:rPr>
        <w:t xml:space="preserve"> </w:t>
      </w:r>
      <w:r w:rsidRPr="00287263">
        <w:rPr>
          <w:rFonts w:ascii="Arial" w:hAnsi="Arial" w:cs="Arial"/>
          <w:sz w:val="27"/>
          <w:szCs w:val="27"/>
        </w:rPr>
        <w:t>в разделе 2.</w:t>
      </w:r>
      <w:r w:rsidRPr="00287263">
        <w:rPr>
          <w:rFonts w:ascii="Arial" w:hAnsi="Arial" w:cs="Arial"/>
          <w:sz w:val="27"/>
          <w:szCs w:val="27"/>
          <w:vertAlign w:val="superscript"/>
        </w:rPr>
        <w:t>2</w:t>
      </w:r>
      <w:r w:rsidRPr="00287263">
        <w:rPr>
          <w:rFonts w:ascii="Arial" w:hAnsi="Arial" w:cs="Arial"/>
          <w:sz w:val="27"/>
          <w:szCs w:val="27"/>
        </w:rPr>
        <w:t xml:space="preserve"> приложения: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2.2 слова «Председатель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первом пункта 2.3 слова «Председатель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заменить словами «Председатель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5)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3: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пункте 3.1: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втором слова «Председателем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города»</w:t>
      </w:r>
      <w:r w:rsidR="001A438D" w:rsidRPr="001A438D">
        <w:rPr>
          <w:rFonts w:ascii="Arial" w:hAnsi="Arial" w:cs="Arial"/>
          <w:sz w:val="27"/>
          <w:szCs w:val="27"/>
        </w:rPr>
        <w:t xml:space="preserve"> </w:t>
      </w:r>
      <w:r w:rsidRPr="00287263">
        <w:rPr>
          <w:rFonts w:ascii="Arial" w:hAnsi="Arial" w:cs="Arial"/>
          <w:sz w:val="27"/>
          <w:szCs w:val="27"/>
        </w:rPr>
        <w:t>заменить словами «Председателем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абзаце третьем: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слова «Председателем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главой города по</w:t>
      </w:r>
      <w:r w:rsidR="001A438D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собственной инициативе; по требованию главы Администрации города» заменить словами «Председателем городской Думы по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собственной инициативе; по требованию Главы города»;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во втором предложении слова «Председателя городской Думы </w:t>
      </w:r>
      <w:r w:rsidR="001A438D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пункт 3.4 изложить в следующей редакции: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«3.4.</w:t>
      </w:r>
      <w:r w:rsidR="001A438D">
        <w:rPr>
          <w:rFonts w:ascii="Arial" w:hAnsi="Arial" w:cs="Arial"/>
          <w:sz w:val="27"/>
          <w:szCs w:val="27"/>
          <w:lang w:val="en-US"/>
        </w:rPr>
        <w:t>  </w:t>
      </w:r>
      <w:r w:rsidRPr="00287263">
        <w:rPr>
          <w:rFonts w:ascii="Arial" w:hAnsi="Arial" w:cs="Arial"/>
          <w:sz w:val="27"/>
          <w:szCs w:val="27"/>
        </w:rPr>
        <w:t>Заседания городской Думы проводятся открыто и гласно с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предварительным оповещением средств массовой информации. 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На заседаниях городской Думы вправе присутствовать сенаторы Российской Федерации – представители от  Законодательного Собрания и</w:t>
      </w:r>
      <w:r w:rsidR="001A43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Правительства Ростовской области, депутаты Государственной Думы Федерального Собрания Российской Фе</w:t>
      </w:r>
      <w:r w:rsidR="00C96C8D">
        <w:rPr>
          <w:rFonts w:ascii="Arial" w:hAnsi="Arial" w:cs="Arial"/>
          <w:sz w:val="27"/>
          <w:szCs w:val="27"/>
        </w:rPr>
        <w:t xml:space="preserve">дерации от Ростовской области, </w:t>
      </w:r>
      <w:r w:rsidRPr="00287263">
        <w:rPr>
          <w:rFonts w:ascii="Arial" w:hAnsi="Arial" w:cs="Arial"/>
          <w:sz w:val="27"/>
          <w:szCs w:val="27"/>
        </w:rPr>
        <w:t>помощники сенатора Российско</w:t>
      </w:r>
      <w:r w:rsidR="00C96C8D">
        <w:rPr>
          <w:rFonts w:ascii="Arial" w:hAnsi="Arial" w:cs="Arial"/>
          <w:sz w:val="27"/>
          <w:szCs w:val="27"/>
        </w:rPr>
        <w:t>й Федерации – представителя от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Законодательного Собрания и Пра</w:t>
      </w:r>
      <w:r w:rsidR="00C96C8D">
        <w:rPr>
          <w:rFonts w:ascii="Arial" w:hAnsi="Arial" w:cs="Arial"/>
          <w:sz w:val="27"/>
          <w:szCs w:val="27"/>
        </w:rPr>
        <w:t xml:space="preserve">вительства Ростовской области, помощники депутата </w:t>
      </w:r>
      <w:r w:rsidRPr="00287263">
        <w:rPr>
          <w:rFonts w:ascii="Arial" w:hAnsi="Arial" w:cs="Arial"/>
          <w:sz w:val="27"/>
          <w:szCs w:val="27"/>
        </w:rPr>
        <w:t>Государственной Думы Федерального Собрания Российской Федерации от Ростовской области, Губернато</w:t>
      </w:r>
      <w:r w:rsidR="00C96C8D">
        <w:rPr>
          <w:rFonts w:ascii="Arial" w:hAnsi="Arial" w:cs="Arial"/>
          <w:sz w:val="27"/>
          <w:szCs w:val="27"/>
        </w:rPr>
        <w:t xml:space="preserve">р Ростовской области, депутаты </w:t>
      </w:r>
      <w:r w:rsidRPr="00287263">
        <w:rPr>
          <w:rFonts w:ascii="Arial" w:hAnsi="Arial" w:cs="Arial"/>
          <w:sz w:val="27"/>
          <w:szCs w:val="27"/>
        </w:rPr>
        <w:t>Законодательного Собрания Ростовской области, помощники депутатов Законодательного Собрания Ростовской области, полномочный представитель Президента Российской Федерац</w:t>
      </w:r>
      <w:r w:rsidR="00C96C8D">
        <w:rPr>
          <w:rFonts w:ascii="Arial" w:hAnsi="Arial" w:cs="Arial"/>
          <w:sz w:val="27"/>
          <w:szCs w:val="27"/>
        </w:rPr>
        <w:t>ии в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="00C96C8D">
        <w:rPr>
          <w:rFonts w:ascii="Arial" w:hAnsi="Arial" w:cs="Arial"/>
          <w:sz w:val="27"/>
          <w:szCs w:val="27"/>
        </w:rPr>
        <w:t xml:space="preserve">Южном федеральном округе, </w:t>
      </w:r>
      <w:r w:rsidRPr="00287263">
        <w:rPr>
          <w:rFonts w:ascii="Arial" w:hAnsi="Arial" w:cs="Arial"/>
          <w:sz w:val="27"/>
          <w:szCs w:val="27"/>
        </w:rPr>
        <w:t>Уполномоченный по правам человека в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Ростовской области, Уполномоченный по правам ребенка в Ростовской области, Уполномоченный по защите прав предпринимателей </w:t>
      </w:r>
      <w:r w:rsidRPr="00287263">
        <w:rPr>
          <w:rFonts w:ascii="Arial" w:hAnsi="Arial" w:cs="Arial"/>
          <w:sz w:val="27"/>
          <w:szCs w:val="27"/>
        </w:rPr>
        <w:lastRenderedPageBreak/>
        <w:t>в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Ростовской област</w:t>
      </w:r>
      <w:r w:rsidR="00C96C8D">
        <w:rPr>
          <w:rFonts w:ascii="Arial" w:hAnsi="Arial" w:cs="Arial"/>
          <w:sz w:val="27"/>
          <w:szCs w:val="27"/>
        </w:rPr>
        <w:t>и, прокурор Ростовской области,</w:t>
      </w:r>
      <w:r w:rsidRPr="00287263">
        <w:rPr>
          <w:rFonts w:ascii="Arial" w:hAnsi="Arial" w:cs="Arial"/>
          <w:sz w:val="27"/>
          <w:szCs w:val="27"/>
        </w:rPr>
        <w:t xml:space="preserve"> прокурор города Ростова-на-Дону, председатель и аудиторы Контрольно-счетной палаты города Ростова-на-Дону, Глава города  Ростова-на-Дону, помощник депутата городской Думы, работающий по трудовому договору, иные должностные лица органов государственной власти и органов местного самоуправления, имеющие право присутствовать в соответствии с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действующим законода</w:t>
      </w:r>
      <w:r w:rsidR="00C96C8D">
        <w:rPr>
          <w:rFonts w:ascii="Arial" w:hAnsi="Arial" w:cs="Arial"/>
          <w:sz w:val="27"/>
          <w:szCs w:val="27"/>
        </w:rPr>
        <w:t>тельством, а также приглашенные</w:t>
      </w:r>
      <w:r w:rsidRPr="00287263">
        <w:rPr>
          <w:rFonts w:ascii="Arial" w:hAnsi="Arial" w:cs="Arial"/>
          <w:sz w:val="27"/>
          <w:szCs w:val="27"/>
        </w:rPr>
        <w:t xml:space="preserve"> на заседание городской Думы.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Граждане, представители общественных </w:t>
      </w:r>
      <w:r w:rsidR="00C96C8D">
        <w:rPr>
          <w:rFonts w:ascii="Arial" w:hAnsi="Arial" w:cs="Arial"/>
          <w:sz w:val="27"/>
          <w:szCs w:val="27"/>
        </w:rPr>
        <w:t xml:space="preserve">и иных организаций, иные лица </w:t>
      </w:r>
      <w:r w:rsidRPr="00287263">
        <w:rPr>
          <w:rFonts w:ascii="Arial" w:hAnsi="Arial" w:cs="Arial"/>
          <w:sz w:val="27"/>
          <w:szCs w:val="27"/>
        </w:rPr>
        <w:t>(далее – заявители) могут присутствовать на открытых заседаниях городской Думы при подаче заявки на имя Председателя городской Думы в письменной форме лично, почтовым отправлением либо на</w:t>
      </w:r>
      <w:r w:rsidR="00C96C8D">
        <w:rPr>
          <w:rFonts w:ascii="Arial" w:hAnsi="Arial" w:cs="Arial"/>
          <w:sz w:val="27"/>
          <w:szCs w:val="27"/>
          <w:lang w:val="en-US"/>
        </w:rPr>
        <w:t> </w:t>
      </w:r>
      <w:r w:rsidR="00C96C8D">
        <w:rPr>
          <w:rFonts w:ascii="Arial" w:hAnsi="Arial" w:cs="Arial"/>
          <w:sz w:val="27"/>
          <w:szCs w:val="27"/>
        </w:rPr>
        <w:t xml:space="preserve">официальную электронную почту </w:t>
      </w:r>
      <w:r w:rsidRPr="00287263">
        <w:rPr>
          <w:rFonts w:ascii="Arial" w:hAnsi="Arial" w:cs="Arial"/>
          <w:sz w:val="27"/>
          <w:szCs w:val="27"/>
        </w:rPr>
        <w:t>городской Думы. Заявка должна быть подана не позднее чем за один рабочий день до дня заседания городской Думы, на котором они желают присутствовать.</w:t>
      </w:r>
    </w:p>
    <w:p w:rsidR="00287263" w:rsidRPr="00287263" w:rsidRDefault="00C96C8D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заявке </w:t>
      </w:r>
      <w:r w:rsidR="00287263" w:rsidRPr="00287263">
        <w:rPr>
          <w:rFonts w:ascii="Arial" w:hAnsi="Arial" w:cs="Arial"/>
          <w:sz w:val="27"/>
          <w:szCs w:val="27"/>
        </w:rPr>
        <w:t>указывается фамилия</w:t>
      </w:r>
      <w:r>
        <w:rPr>
          <w:rFonts w:ascii="Arial" w:hAnsi="Arial" w:cs="Arial"/>
          <w:sz w:val="27"/>
          <w:szCs w:val="27"/>
        </w:rPr>
        <w:t xml:space="preserve">, имя, отчество (при наличии), </w:t>
      </w:r>
      <w:r w:rsidR="00287263" w:rsidRPr="00287263">
        <w:rPr>
          <w:rFonts w:ascii="Arial" w:hAnsi="Arial" w:cs="Arial"/>
          <w:sz w:val="27"/>
          <w:szCs w:val="27"/>
        </w:rPr>
        <w:t>адрес места жительства, контактный номер телефона и (или) адрес электронной почты (при наличии), дата заседания городской Думы, на котором заявитель желает присутствовать, с указанием времени присутствия на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="00287263" w:rsidRPr="00287263">
        <w:rPr>
          <w:rFonts w:ascii="Arial" w:hAnsi="Arial" w:cs="Arial"/>
          <w:sz w:val="27"/>
          <w:szCs w:val="27"/>
        </w:rPr>
        <w:t>нем (в течение всего заседания либо при рассмотрении к</w:t>
      </w:r>
      <w:r>
        <w:rPr>
          <w:rFonts w:ascii="Arial" w:hAnsi="Arial" w:cs="Arial"/>
          <w:sz w:val="27"/>
          <w:szCs w:val="27"/>
        </w:rPr>
        <w:t xml:space="preserve">онкретного вопроса), </w:t>
      </w:r>
      <w:r w:rsidR="00287263" w:rsidRPr="00287263">
        <w:rPr>
          <w:rFonts w:ascii="Arial" w:hAnsi="Arial" w:cs="Arial"/>
          <w:sz w:val="27"/>
          <w:szCs w:val="27"/>
        </w:rPr>
        <w:t>а для представителя, помимо указанных сведений, – з</w:t>
      </w:r>
      <w:r>
        <w:rPr>
          <w:rFonts w:ascii="Arial" w:hAnsi="Arial" w:cs="Arial"/>
          <w:sz w:val="27"/>
          <w:szCs w:val="27"/>
        </w:rPr>
        <w:t xml:space="preserve">анимаемая им должность. Заявка </w:t>
      </w:r>
      <w:r w:rsidR="00287263" w:rsidRPr="00287263">
        <w:rPr>
          <w:rFonts w:ascii="Arial" w:hAnsi="Arial" w:cs="Arial"/>
          <w:sz w:val="27"/>
          <w:szCs w:val="27"/>
        </w:rPr>
        <w:t xml:space="preserve">подписывается гражданином или руководителем представителя соответственно. 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Заявка, поданная с нарушением установленных требований, удовлетворению не подлежит, о </w:t>
      </w:r>
      <w:r w:rsidR="002E3267">
        <w:rPr>
          <w:rFonts w:ascii="Arial" w:hAnsi="Arial" w:cs="Arial"/>
          <w:sz w:val="27"/>
          <w:szCs w:val="27"/>
        </w:rPr>
        <w:t xml:space="preserve">чем заявитель информируется по </w:t>
      </w:r>
      <w:r w:rsidRPr="00287263">
        <w:rPr>
          <w:rFonts w:ascii="Arial" w:hAnsi="Arial" w:cs="Arial"/>
          <w:sz w:val="27"/>
          <w:szCs w:val="27"/>
        </w:rPr>
        <w:t>номеру телефона и (или) по адресу электронной почты, указанным в заявке.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Лица информируются о возможности присутствовать на открытом заседании городской Думы по номеру телефона, указанному в заявке, и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(или) по адресу электронной почты, не позднее дня, предшествующего дню заседания городской Думы.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Гласность проведения заседания городской Думы обеспечивается посредством онлайн-трансляции на официальном интернет-портале городской Думы и Администрации города Ростова-на-Дону.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Представители средств массовой информации могут присутствовать на открытых заседаниях городской Думы при условии их аккредитации в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городской Думе.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Пропуск в здание городской Думы и Администрации города </w:t>
      </w:r>
      <w:r w:rsidR="002E3267" w:rsidRPr="002E3267">
        <w:rPr>
          <w:rFonts w:ascii="Arial" w:hAnsi="Arial" w:cs="Arial"/>
          <w:sz w:val="27"/>
          <w:szCs w:val="27"/>
        </w:rPr>
        <w:br/>
      </w:r>
      <w:r w:rsidRPr="00287263">
        <w:rPr>
          <w:rFonts w:ascii="Arial" w:hAnsi="Arial" w:cs="Arial"/>
          <w:sz w:val="27"/>
          <w:szCs w:val="27"/>
        </w:rPr>
        <w:t>Ростова-на-Дону осуществляется в порядке, установленном Администрацией города Ростова-на-Дону.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Встреча, сопровождение, регистрация присутствующих и</w:t>
      </w:r>
      <w:r w:rsidR="002E3267">
        <w:rPr>
          <w:rFonts w:ascii="Arial" w:hAnsi="Arial" w:cs="Arial"/>
          <w:sz w:val="27"/>
          <w:szCs w:val="27"/>
          <w:lang w:val="en-US"/>
        </w:rPr>
        <w:t>  </w:t>
      </w:r>
      <w:r w:rsidR="002E3267">
        <w:rPr>
          <w:rFonts w:ascii="Arial" w:hAnsi="Arial" w:cs="Arial"/>
          <w:sz w:val="27"/>
          <w:szCs w:val="27"/>
        </w:rPr>
        <w:t xml:space="preserve">размещение </w:t>
      </w:r>
      <w:r w:rsidRPr="00287263">
        <w:rPr>
          <w:rFonts w:ascii="Arial" w:hAnsi="Arial" w:cs="Arial"/>
          <w:sz w:val="27"/>
          <w:szCs w:val="27"/>
        </w:rPr>
        <w:t>их в зале заседаний городской Думы осуществляются сотрудниками аппарата городской Думы.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Лица, присутствующие на заседании, не вправе занимать рабочие места д</w:t>
      </w:r>
      <w:r w:rsidR="005E6DAD">
        <w:rPr>
          <w:rFonts w:ascii="Arial" w:hAnsi="Arial" w:cs="Arial"/>
          <w:sz w:val="27"/>
          <w:szCs w:val="27"/>
        </w:rPr>
        <w:t>епутатов Думы в зале заседаний,</w:t>
      </w:r>
      <w:r w:rsidRPr="00287263">
        <w:rPr>
          <w:rFonts w:ascii="Arial" w:hAnsi="Arial" w:cs="Arial"/>
          <w:sz w:val="27"/>
          <w:szCs w:val="27"/>
        </w:rPr>
        <w:t xml:space="preserve"> не должны вмешиваться в ход обсуждения, прерывать его выкриками, аплодисментами или иным образом создавать пр</w:t>
      </w:r>
      <w:r w:rsidR="004E1F48">
        <w:rPr>
          <w:rFonts w:ascii="Arial" w:hAnsi="Arial" w:cs="Arial"/>
          <w:sz w:val="27"/>
          <w:szCs w:val="27"/>
        </w:rPr>
        <w:t xml:space="preserve">епятствия проведению заседания </w:t>
      </w:r>
      <w:r w:rsidRPr="00287263">
        <w:rPr>
          <w:rFonts w:ascii="Arial" w:hAnsi="Arial" w:cs="Arial"/>
          <w:sz w:val="27"/>
          <w:szCs w:val="27"/>
        </w:rPr>
        <w:t>городской Думы.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lastRenderedPageBreak/>
        <w:t>За нарушение требований Регламента городской Думы лицам, присутствующим на заседании, председательствующим объявляется предупреждение.»;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абзац второй пункта 3.4.</w:t>
      </w:r>
      <w:r w:rsidRPr="00287263">
        <w:rPr>
          <w:rFonts w:ascii="Arial" w:hAnsi="Arial" w:cs="Arial"/>
          <w:sz w:val="27"/>
          <w:szCs w:val="27"/>
          <w:vertAlign w:val="superscript"/>
        </w:rPr>
        <w:t>1</w:t>
      </w:r>
      <w:r w:rsidRPr="00287263">
        <w:rPr>
          <w:rFonts w:ascii="Arial" w:hAnsi="Arial" w:cs="Arial"/>
          <w:sz w:val="27"/>
          <w:szCs w:val="27"/>
        </w:rPr>
        <w:t xml:space="preserve"> изложить в следующей редакции: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«Дистанционное заседание городской Думы обеспечивается посредством онлайн-трансляции на официальном интернет-портале городской Думы и Администрации города Ростова-на-Дону.»;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в пункте 3.7: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первом слова «Председателя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городской Думы»;</w:t>
      </w:r>
    </w:p>
    <w:p w:rsidR="00287263" w:rsidRPr="00287263" w:rsidRDefault="00287263" w:rsidP="00287263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абзаце втором слова «Председателя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«Главы города»;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6)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4: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4.1 слова «Председатель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</w:t>
      </w:r>
      <w:r w:rsidR="002E3267">
        <w:rPr>
          <w:rFonts w:ascii="Arial" w:hAnsi="Arial" w:cs="Arial"/>
          <w:sz w:val="27"/>
          <w:szCs w:val="27"/>
        </w:rPr>
        <w:t xml:space="preserve">ава города» </w:t>
      </w:r>
      <w:r w:rsidRPr="00287263">
        <w:rPr>
          <w:rFonts w:ascii="Arial" w:hAnsi="Arial" w:cs="Arial"/>
          <w:sz w:val="27"/>
          <w:szCs w:val="27"/>
        </w:rPr>
        <w:t>в</w:t>
      </w:r>
      <w:r w:rsidR="002E3267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4.2 слова «Председатель городской Думы </w:t>
      </w:r>
      <w:r w:rsidR="002E3267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</w:t>
      </w:r>
      <w:r w:rsidR="002E3267">
        <w:rPr>
          <w:rFonts w:ascii="Arial" w:hAnsi="Arial" w:cs="Arial"/>
          <w:sz w:val="27"/>
          <w:szCs w:val="27"/>
        </w:rPr>
        <w:t xml:space="preserve">лава города» </w:t>
      </w:r>
      <w:r w:rsidRPr="00287263">
        <w:rPr>
          <w:rFonts w:ascii="Arial" w:hAnsi="Arial" w:cs="Arial"/>
          <w:sz w:val="27"/>
          <w:szCs w:val="27"/>
        </w:rPr>
        <w:t>заменить словами «Председатель городской Думы»;</w:t>
      </w:r>
    </w:p>
    <w:p w:rsidR="00287263" w:rsidRPr="00287263" w:rsidRDefault="002E3267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7)</w:t>
      </w:r>
      <w:r>
        <w:rPr>
          <w:rFonts w:ascii="Arial" w:hAnsi="Arial" w:cs="Arial"/>
          <w:sz w:val="27"/>
          <w:szCs w:val="27"/>
          <w:lang w:val="en-US"/>
        </w:rPr>
        <w:t> </w:t>
      </w:r>
      <w:r w:rsidR="00287263" w:rsidRPr="00287263">
        <w:rPr>
          <w:rFonts w:ascii="Arial" w:hAnsi="Arial" w:cs="Arial"/>
          <w:sz w:val="27"/>
          <w:szCs w:val="27"/>
        </w:rPr>
        <w:t xml:space="preserve">в пункте 5.2 раздела 5 слова «Председатель городской Думы </w:t>
      </w:r>
      <w:r>
        <w:rPr>
          <w:rFonts w:ascii="Arial" w:hAnsi="Arial" w:cs="Arial"/>
          <w:sz w:val="27"/>
          <w:szCs w:val="27"/>
        </w:rPr>
        <w:t>–</w:t>
      </w:r>
      <w:r w:rsidR="00287263" w:rsidRPr="00287263">
        <w:rPr>
          <w:rFonts w:ascii="Arial" w:hAnsi="Arial" w:cs="Arial"/>
          <w:sz w:val="27"/>
          <w:szCs w:val="27"/>
        </w:rPr>
        <w:t xml:space="preserve"> глава города Ростова-на-Дону» в 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8)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разделе 6: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6.6 слова «Председателю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«Председателю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6.7 слова «Председатель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глава города» в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соответствующем падеже заменить словами «Председатель городской Думы» в соответствующем падеже;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 xml:space="preserve">в пункте 6.8. слова «Председателя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главы города» заменить словами «Председателя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9)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в пункте 7.4 раздела 7 слова «Председатель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«Председатель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10)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 xml:space="preserve">в подпункте «в» пункта 8.1 раздела 8 слова «Председателю городской Думы </w:t>
      </w:r>
      <w:r w:rsidR="00393FBE">
        <w:rPr>
          <w:rFonts w:ascii="Arial" w:hAnsi="Arial" w:cs="Arial"/>
          <w:sz w:val="27"/>
          <w:szCs w:val="27"/>
        </w:rPr>
        <w:t>–</w:t>
      </w:r>
      <w:r w:rsidRPr="00287263">
        <w:rPr>
          <w:rFonts w:ascii="Arial" w:hAnsi="Arial" w:cs="Arial"/>
          <w:sz w:val="27"/>
          <w:szCs w:val="27"/>
        </w:rPr>
        <w:t xml:space="preserve"> главе города» заменить словами «Председателю городской Думы»;</w:t>
      </w:r>
    </w:p>
    <w:p w:rsidR="00287263" w:rsidRPr="00287263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11)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Pr="00287263">
        <w:rPr>
          <w:rFonts w:ascii="Arial" w:hAnsi="Arial" w:cs="Arial"/>
          <w:sz w:val="27"/>
          <w:szCs w:val="27"/>
        </w:rPr>
        <w:t>в пункте 9.2 раздела 9 слова «и действует в течение всего срока полномочий городской Думы» исключить;</w:t>
      </w:r>
    </w:p>
    <w:p w:rsidR="00287263" w:rsidRPr="0044301C" w:rsidRDefault="00287263" w:rsidP="0028726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287263">
        <w:rPr>
          <w:rFonts w:ascii="Arial" w:hAnsi="Arial" w:cs="Arial"/>
          <w:sz w:val="27"/>
          <w:szCs w:val="27"/>
        </w:rPr>
        <w:t>12)</w:t>
      </w:r>
      <w:r w:rsidR="00393FBE">
        <w:rPr>
          <w:rFonts w:ascii="Arial" w:hAnsi="Arial" w:cs="Arial"/>
          <w:sz w:val="27"/>
          <w:szCs w:val="27"/>
          <w:lang w:val="en-US"/>
        </w:rPr>
        <w:t> </w:t>
      </w:r>
      <w:r w:rsidR="00393FBE" w:rsidRPr="0044301C">
        <w:rPr>
          <w:rFonts w:ascii="Arial" w:hAnsi="Arial" w:cs="Arial"/>
          <w:sz w:val="27"/>
          <w:szCs w:val="27"/>
        </w:rPr>
        <w:t>пункт 4</w:t>
      </w:r>
      <w:r w:rsidRPr="0044301C">
        <w:rPr>
          <w:rFonts w:ascii="Arial" w:hAnsi="Arial" w:cs="Arial"/>
          <w:sz w:val="27"/>
          <w:szCs w:val="27"/>
        </w:rPr>
        <w:t xml:space="preserve"> приложения 1 изложить в следующей редакции:</w:t>
      </w:r>
    </w:p>
    <w:p w:rsidR="003A2615" w:rsidRPr="00906CB0" w:rsidRDefault="003A2615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«4.</w:t>
      </w:r>
      <w:r w:rsidR="00906CB0">
        <w:rPr>
          <w:rFonts w:ascii="Arial" w:hAnsi="Arial" w:cs="Arial"/>
          <w:sz w:val="27"/>
          <w:szCs w:val="27"/>
        </w:rPr>
        <w:t> </w:t>
      </w:r>
      <w:r w:rsidRPr="0044301C">
        <w:rPr>
          <w:rFonts w:ascii="Arial" w:hAnsi="Arial" w:cs="Arial"/>
          <w:sz w:val="27"/>
          <w:szCs w:val="27"/>
        </w:rPr>
        <w:t>Образцы надписей на вкладышах: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Левая сторона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«Удостоверение депутата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Фамилия, имя, отчество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избран депутатом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Ростовской-на-Дону городской Думы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lastRenderedPageBreak/>
        <w:t>_____________ созыва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«____» ____________ 20___ года»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3E0179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eastAsia="Calibri" w:hAnsi="Arial" w:cs="Arial"/>
          <w:sz w:val="27"/>
          <w:szCs w:val="27"/>
        </w:rPr>
        <w:t xml:space="preserve">В </w:t>
      </w:r>
      <w:r w:rsidR="00287263" w:rsidRPr="0044301C">
        <w:rPr>
          <w:rFonts w:ascii="Arial" w:eastAsia="Calibri" w:hAnsi="Arial" w:cs="Arial"/>
          <w:sz w:val="27"/>
          <w:szCs w:val="27"/>
        </w:rPr>
        <w:t>ниж</w:t>
      </w:r>
      <w:r w:rsidRPr="0044301C">
        <w:rPr>
          <w:rFonts w:ascii="Arial" w:eastAsia="Calibri" w:hAnsi="Arial" w:cs="Arial"/>
          <w:sz w:val="27"/>
          <w:szCs w:val="27"/>
        </w:rPr>
        <w:t xml:space="preserve">ней части вкладыша помещена </w:t>
      </w:r>
      <w:r w:rsidR="00287263" w:rsidRPr="0044301C">
        <w:rPr>
          <w:rFonts w:ascii="Arial" w:eastAsia="Calibri" w:hAnsi="Arial" w:cs="Arial"/>
          <w:sz w:val="27"/>
          <w:szCs w:val="27"/>
        </w:rPr>
        <w:t>надпись: «Председатель Ростовской-на-Дону городской Думы ____________________».</w:t>
      </w:r>
    </w:p>
    <w:p w:rsidR="00287263" w:rsidRPr="0044301C" w:rsidRDefault="003E0179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906CB0">
        <w:rPr>
          <w:rFonts w:ascii="Arial" w:eastAsia="Calibri" w:hAnsi="Arial" w:cs="Arial"/>
          <w:sz w:val="27"/>
          <w:szCs w:val="27"/>
        </w:rPr>
        <w:t xml:space="preserve">                                                              </w:t>
      </w:r>
      <w:r w:rsidR="00287263" w:rsidRPr="0044301C">
        <w:rPr>
          <w:rFonts w:ascii="Arial" w:eastAsia="Calibri" w:hAnsi="Arial" w:cs="Arial"/>
          <w:sz w:val="27"/>
          <w:szCs w:val="27"/>
        </w:rPr>
        <w:t>(Ф.И.О.)</w:t>
      </w:r>
    </w:p>
    <w:p w:rsidR="00287263" w:rsidRPr="0044301C" w:rsidRDefault="00287263" w:rsidP="003E0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Подпись Председателя городской Думы заверяется печатью городской Думы.</w:t>
      </w:r>
    </w:p>
    <w:p w:rsidR="00287263" w:rsidRPr="0044301C" w:rsidRDefault="00287263" w:rsidP="003A2615">
      <w:pPr>
        <w:autoSpaceDE w:val="0"/>
        <w:autoSpaceDN w:val="0"/>
        <w:adjustRightInd w:val="0"/>
        <w:spacing w:before="20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 xml:space="preserve">Ниже помещена надпись: «Удостоверение </w:t>
      </w:r>
      <w:r w:rsidR="0044301C">
        <w:rPr>
          <w:rFonts w:ascii="Arial" w:hAnsi="Arial" w:cs="Arial"/>
          <w:sz w:val="27"/>
          <w:szCs w:val="27"/>
        </w:rPr>
        <w:t>№</w:t>
      </w:r>
      <w:r w:rsidRPr="0044301C">
        <w:rPr>
          <w:rFonts w:ascii="Arial" w:hAnsi="Arial" w:cs="Arial"/>
          <w:sz w:val="27"/>
          <w:szCs w:val="27"/>
        </w:rPr>
        <w:t xml:space="preserve"> 00»</w:t>
      </w: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</w:p>
    <w:p w:rsidR="00287263" w:rsidRPr="0044301C" w:rsidRDefault="00287263" w:rsidP="003A2615">
      <w:pPr>
        <w:autoSpaceDE w:val="0"/>
        <w:autoSpaceDN w:val="0"/>
        <w:adjustRightInd w:val="0"/>
        <w:jc w:val="center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Правая сторона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В левом верхнем углу вкладыша располагается фотография размером 3 х 4 см.</w:t>
      </w:r>
    </w:p>
    <w:p w:rsidR="00F40746" w:rsidRPr="0044301C" w:rsidRDefault="00287263" w:rsidP="0044301C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Справа от нее помещена надпись: «Удостоверение действительно по «____» ____________ 20___ года».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Ниже надписи ставится личная подпись депутата. Подпись и фотография депутата заверяются печатью городской Думы.»;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13) в приложении 2: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 xml:space="preserve">в статье 2 слова «Председатель городской Думы </w:t>
      </w:r>
      <w:r w:rsidR="00D64A4C">
        <w:rPr>
          <w:rFonts w:ascii="Arial" w:hAnsi="Arial" w:cs="Arial"/>
          <w:sz w:val="27"/>
          <w:szCs w:val="27"/>
        </w:rPr>
        <w:t>–</w:t>
      </w:r>
      <w:r w:rsidRPr="0044301C">
        <w:rPr>
          <w:rFonts w:ascii="Arial" w:hAnsi="Arial" w:cs="Arial"/>
          <w:sz w:val="27"/>
          <w:szCs w:val="27"/>
        </w:rPr>
        <w:t xml:space="preserve"> глава города Ростова-на-Дону» в соответствующем падеже заменить словами «Председатель городской Думы» в соответствующем падеже;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 xml:space="preserve">в части 4 статьи 5 слова «Председатель городской Думы </w:t>
      </w:r>
      <w:r w:rsidR="00D64A4C">
        <w:rPr>
          <w:rFonts w:ascii="Arial" w:hAnsi="Arial" w:cs="Arial"/>
          <w:sz w:val="27"/>
          <w:szCs w:val="27"/>
        </w:rPr>
        <w:t>–</w:t>
      </w:r>
      <w:r w:rsidRPr="0044301C">
        <w:rPr>
          <w:rFonts w:ascii="Arial" w:hAnsi="Arial" w:cs="Arial"/>
          <w:sz w:val="27"/>
          <w:szCs w:val="27"/>
        </w:rPr>
        <w:t xml:space="preserve"> глава города Ростова-на-Дону» заменить словами «Председатель городской Думы».</w:t>
      </w:r>
    </w:p>
    <w:p w:rsidR="00287263" w:rsidRPr="0044301C" w:rsidRDefault="00287263" w:rsidP="004430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2. </w:t>
      </w:r>
      <w:r w:rsidR="0044301C">
        <w:rPr>
          <w:rFonts w:ascii="Arial" w:hAnsi="Arial" w:cs="Arial"/>
          <w:sz w:val="27"/>
          <w:szCs w:val="27"/>
        </w:rPr>
        <w:t> </w:t>
      </w:r>
      <w:r w:rsidRPr="0044301C">
        <w:rPr>
          <w:rFonts w:ascii="Arial" w:hAnsi="Arial" w:cs="Arial"/>
          <w:sz w:val="27"/>
          <w:szCs w:val="27"/>
        </w:rPr>
        <w:t>Настоящее решение вступает в силу с момента его принятия и</w:t>
      </w:r>
      <w:r w:rsidR="0044301C">
        <w:rPr>
          <w:rFonts w:ascii="Arial" w:hAnsi="Arial" w:cs="Arial"/>
          <w:sz w:val="27"/>
          <w:szCs w:val="27"/>
        </w:rPr>
        <w:t> </w:t>
      </w:r>
      <w:r w:rsidRPr="0044301C">
        <w:rPr>
          <w:rFonts w:ascii="Arial" w:hAnsi="Arial" w:cs="Arial"/>
          <w:sz w:val="27"/>
          <w:szCs w:val="27"/>
        </w:rPr>
        <w:t>подлеж</w:t>
      </w:r>
      <w:r w:rsidR="005E6DAD">
        <w:rPr>
          <w:rFonts w:ascii="Arial" w:hAnsi="Arial" w:cs="Arial"/>
          <w:sz w:val="27"/>
          <w:szCs w:val="27"/>
        </w:rPr>
        <w:t>ит официальному опубликованию.</w:t>
      </w:r>
      <w:r w:rsidRPr="0044301C">
        <w:rPr>
          <w:rFonts w:ascii="Arial" w:hAnsi="Arial" w:cs="Arial"/>
          <w:sz w:val="27"/>
          <w:szCs w:val="27"/>
        </w:rPr>
        <w:t xml:space="preserve"> </w:t>
      </w:r>
    </w:p>
    <w:p w:rsidR="00287263" w:rsidRPr="0044301C" w:rsidRDefault="00287263" w:rsidP="0044301C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  <w:r w:rsidRPr="0044301C">
        <w:rPr>
          <w:rFonts w:ascii="Arial" w:hAnsi="Arial" w:cs="Arial"/>
          <w:sz w:val="27"/>
          <w:szCs w:val="27"/>
        </w:rPr>
        <w:t>3.</w:t>
      </w:r>
      <w:r w:rsidR="0044301C">
        <w:rPr>
          <w:rFonts w:ascii="Arial" w:hAnsi="Arial" w:cs="Arial"/>
          <w:sz w:val="27"/>
          <w:szCs w:val="27"/>
        </w:rPr>
        <w:t>  </w:t>
      </w:r>
      <w:r w:rsidRPr="0044301C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44301C" w:rsidRDefault="00E31CC8" w:rsidP="00575AF7">
      <w:pPr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58752" behindDoc="1" locked="0" layoutInCell="1" allowOverlap="1" wp14:anchorId="365DF2F8" wp14:editId="4D3EEB9C">
            <wp:simplePos x="0" y="0"/>
            <wp:positionH relativeFrom="column">
              <wp:posOffset>-457200</wp:posOffset>
            </wp:positionH>
            <wp:positionV relativeFrom="paragraph">
              <wp:posOffset>6350</wp:posOffset>
            </wp:positionV>
            <wp:extent cx="7105650" cy="1504950"/>
            <wp:effectExtent l="19050" t="0" r="0" b="0"/>
            <wp:wrapNone/>
            <wp:docPr id="5" name="Рисунок 2" descr="20141106 Неярохина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41106 Неярохина+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0D74" w:rsidRPr="00575AF7" w:rsidRDefault="00B10D74" w:rsidP="00575AF7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2E61BB" w:rsidRPr="000E0894" w:rsidRDefault="002E61BB" w:rsidP="007C659E">
      <w:pPr>
        <w:jc w:val="both"/>
        <w:rPr>
          <w:sz w:val="16"/>
          <w:szCs w:val="16"/>
        </w:rPr>
      </w:pPr>
    </w:p>
    <w:p w:rsidR="00E31CC8" w:rsidRDefault="00E31CC8" w:rsidP="007C659E">
      <w:pPr>
        <w:jc w:val="both"/>
        <w:rPr>
          <w:rFonts w:ascii="AGSouvenirCyr" w:hAnsi="AGSouvenirCyr"/>
          <w:b/>
          <w:sz w:val="24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  <w:bookmarkStart w:id="0" w:name="_GoBack"/>
      <w:bookmarkEnd w:id="0"/>
    </w:p>
    <w:sectPr w:rsidR="007C659E" w:rsidRPr="00CF2E7F" w:rsidSect="00DC3279">
      <w:headerReference w:type="even" r:id="rId11"/>
      <w:headerReference w:type="default" r:id="rId12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612" w:rsidRDefault="00D05612">
      <w:r>
        <w:separator/>
      </w:r>
    </w:p>
  </w:endnote>
  <w:endnote w:type="continuationSeparator" w:id="0">
    <w:p w:rsidR="00D05612" w:rsidRDefault="00D05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612" w:rsidRDefault="00D05612">
      <w:r>
        <w:separator/>
      </w:r>
    </w:p>
  </w:footnote>
  <w:footnote w:type="continuationSeparator" w:id="0">
    <w:p w:rsidR="00D05612" w:rsidRDefault="00D05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F48" w:rsidRDefault="00F73A4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E1F4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E1F48" w:rsidRDefault="004E1F4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F48" w:rsidRPr="00664595" w:rsidRDefault="00F73A46" w:rsidP="0058532B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E1F48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31CC8">
      <w:rPr>
        <w:noProof/>
        <w:sz w:val="22"/>
        <w:szCs w:val="22"/>
      </w:rPr>
      <w:t>5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38D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87263"/>
    <w:rsid w:val="00290E4D"/>
    <w:rsid w:val="002918CA"/>
    <w:rsid w:val="00292476"/>
    <w:rsid w:val="002931D6"/>
    <w:rsid w:val="0029444A"/>
    <w:rsid w:val="00296452"/>
    <w:rsid w:val="00297642"/>
    <w:rsid w:val="002A30B8"/>
    <w:rsid w:val="002A5E63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267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3FBE"/>
    <w:rsid w:val="003945C5"/>
    <w:rsid w:val="00394C0F"/>
    <w:rsid w:val="003A008B"/>
    <w:rsid w:val="003A03B4"/>
    <w:rsid w:val="003A1F4E"/>
    <w:rsid w:val="003A2615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179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01C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1F48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5AF7"/>
    <w:rsid w:val="00577516"/>
    <w:rsid w:val="00580FF6"/>
    <w:rsid w:val="00581028"/>
    <w:rsid w:val="00581031"/>
    <w:rsid w:val="00582B94"/>
    <w:rsid w:val="005844B3"/>
    <w:rsid w:val="005846FF"/>
    <w:rsid w:val="0058532B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E6DAD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4539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0525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6647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4E1B"/>
    <w:rsid w:val="007E63F4"/>
    <w:rsid w:val="007F0322"/>
    <w:rsid w:val="007F35F6"/>
    <w:rsid w:val="007F3843"/>
    <w:rsid w:val="007F440D"/>
    <w:rsid w:val="007F5F3F"/>
    <w:rsid w:val="007F6309"/>
    <w:rsid w:val="007F6E98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D53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06CB0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C5C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86D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1A32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6C8D"/>
    <w:rsid w:val="00C972A0"/>
    <w:rsid w:val="00C97C2D"/>
    <w:rsid w:val="00CA18F3"/>
    <w:rsid w:val="00CA3675"/>
    <w:rsid w:val="00CA445E"/>
    <w:rsid w:val="00CA516D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5612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2B2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4A4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55D5"/>
    <w:rsid w:val="00DF6B38"/>
    <w:rsid w:val="00DF7929"/>
    <w:rsid w:val="00DF796F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1CC8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187D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A46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EBEC6-CC38-43E0-AC5D-EC7B6AAE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0B6D7-9B8F-4EF2-BF38-2B528289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6</cp:revision>
  <cp:lastPrinted>2025-01-31T11:54:00Z</cp:lastPrinted>
  <dcterms:created xsi:type="dcterms:W3CDTF">2025-02-07T09:23:00Z</dcterms:created>
  <dcterms:modified xsi:type="dcterms:W3CDTF">2025-02-11T11:41:00Z</dcterms:modified>
</cp:coreProperties>
</file>