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B63" w:rsidRDefault="00CB2B63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CB2B63" w:rsidRDefault="00CB2B63">
      <w:pPr>
        <w:pStyle w:val="ConsPlusNormal"/>
        <w:jc w:val="both"/>
        <w:outlineLvl w:val="0"/>
      </w:pPr>
    </w:p>
    <w:p w:rsidR="00CB2B63" w:rsidRDefault="00CB2B63">
      <w:pPr>
        <w:pStyle w:val="ConsPlusNormal"/>
        <w:jc w:val="both"/>
        <w:outlineLvl w:val="0"/>
      </w:pPr>
      <w:r>
        <w:t>Зарегистрировано в Минюсте России 13 декабря 2022 г. N 71473</w:t>
      </w:r>
    </w:p>
    <w:p w:rsidR="00CB2B63" w:rsidRDefault="00CB2B6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Title"/>
        <w:jc w:val="center"/>
      </w:pPr>
      <w:r>
        <w:t>МИНИСТЕРСТВО СПОРТА РОССИЙСКОЙ ФЕДЕРАЦИИ</w:t>
      </w:r>
    </w:p>
    <w:p w:rsidR="00CB2B63" w:rsidRDefault="00CB2B63">
      <w:pPr>
        <w:pStyle w:val="ConsPlusTitle"/>
        <w:jc w:val="center"/>
      </w:pPr>
    </w:p>
    <w:p w:rsidR="00CB2B63" w:rsidRDefault="00CB2B63">
      <w:pPr>
        <w:pStyle w:val="ConsPlusTitle"/>
        <w:jc w:val="center"/>
      </w:pPr>
      <w:r>
        <w:t>ПРИКАЗ</w:t>
      </w:r>
    </w:p>
    <w:p w:rsidR="00CB2B63" w:rsidRDefault="00CB2B63">
      <w:pPr>
        <w:pStyle w:val="ConsPlusTitle"/>
        <w:jc w:val="center"/>
      </w:pPr>
      <w:r>
        <w:t>от 15 ноября 2022 г. N 988</w:t>
      </w:r>
    </w:p>
    <w:p w:rsidR="00CB2B63" w:rsidRDefault="00CB2B63">
      <w:pPr>
        <w:pStyle w:val="ConsPlusTitle"/>
        <w:jc w:val="center"/>
      </w:pPr>
    </w:p>
    <w:p w:rsidR="00CB2B63" w:rsidRDefault="00CB2B63">
      <w:pPr>
        <w:pStyle w:val="ConsPlusTitle"/>
        <w:jc w:val="center"/>
      </w:pPr>
      <w:r>
        <w:t>ОБ УТВЕРЖДЕНИИ ФЕДЕРАЛЬНОГО СТАНДАРТА</w:t>
      </w:r>
    </w:p>
    <w:p w:rsidR="00CB2B63" w:rsidRDefault="00CB2B63">
      <w:pPr>
        <w:pStyle w:val="ConsPlusTitle"/>
        <w:jc w:val="center"/>
      </w:pPr>
      <w:r>
        <w:t>СПОРТИВНОЙ ПОДГОТОВКИ ПО ВИДУ СПОРТА "ТХЭКВОНДО"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частью 4 статьи 34</w:t>
        </w:r>
      </w:hyperlink>
      <w:r>
        <w:t xml:space="preserve"> Федерального закона от 4 декабря 2007 г. N 329-ФЗ "О физической культуре и спорте в Российской Федерации" (Собрание законодательства Российской Федерации, 2007, N 50, ст. 6242; 2011, N 50, ст. 7354; 2021, N 18, ст. 3071) и </w:t>
      </w:r>
      <w:hyperlink r:id="rId6">
        <w:r>
          <w:rPr>
            <w:color w:val="0000FF"/>
          </w:rPr>
          <w:t>подпунктом 4.2.27 пункта 4</w:t>
        </w:r>
      </w:hyperlink>
      <w:r>
        <w:t xml:space="preserve"> Положения о Министерстве спорта Российской Федерации, утвержденного постановлением Правительства Российской Федерации от 19 июня 2012 г. N 607 (Собрание законодательства Российской Федерации, 2012, N 26, ст. 3525), приказываю: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 xml:space="preserve">1. Утвердить прилагаемый федеральный </w:t>
      </w:r>
      <w:hyperlink w:anchor="P29">
        <w:r>
          <w:rPr>
            <w:color w:val="0000FF"/>
          </w:rPr>
          <w:t>стандарт</w:t>
        </w:r>
      </w:hyperlink>
      <w:r>
        <w:t xml:space="preserve"> спортивной подготовки по виду спорта "тхэквондо".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 xml:space="preserve">2. Признать утратившим силу </w:t>
      </w:r>
      <w:hyperlink r:id="rId7">
        <w:r>
          <w:rPr>
            <w:color w:val="0000FF"/>
          </w:rPr>
          <w:t>приказ</w:t>
        </w:r>
      </w:hyperlink>
      <w:r>
        <w:t xml:space="preserve"> Министерства спорта Российской Федерации от 19 января 2018 г. N 36 "Об утверждении федерального стандарта спортивной подготовки по виду спорта "тхэквондо" (зарегистрирован Министерством юстиции Российской Федерации 8 февраля 2018 г., регистрационный N 49975).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3. Настоящий приказ вступает в силу с 1 января 2023 года.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4. Контроль за исполнением настоящего приказа возложить на заместителя Министра спорта Российской Федерации А.А. Морозова.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right"/>
      </w:pPr>
      <w:r>
        <w:t>Министр</w:t>
      </w:r>
    </w:p>
    <w:p w:rsidR="00CB2B63" w:rsidRDefault="00CB2B63">
      <w:pPr>
        <w:pStyle w:val="ConsPlusNormal"/>
        <w:jc w:val="right"/>
      </w:pPr>
      <w:r>
        <w:t>О.В.МАТЫЦИН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right"/>
        <w:outlineLvl w:val="0"/>
      </w:pPr>
      <w:r>
        <w:t>Утвержден</w:t>
      </w:r>
    </w:p>
    <w:p w:rsidR="00CB2B63" w:rsidRDefault="00CB2B63">
      <w:pPr>
        <w:pStyle w:val="ConsPlusNormal"/>
        <w:jc w:val="right"/>
      </w:pPr>
      <w:r>
        <w:t>приказом Минспорта России</w:t>
      </w:r>
    </w:p>
    <w:p w:rsidR="00CB2B63" w:rsidRDefault="00CB2B63">
      <w:pPr>
        <w:pStyle w:val="ConsPlusNormal"/>
        <w:jc w:val="right"/>
      </w:pPr>
      <w:r>
        <w:t>от 15 ноября 2022 г. N 988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Title"/>
        <w:jc w:val="center"/>
      </w:pPr>
      <w:bookmarkStart w:id="0" w:name="P29"/>
      <w:bookmarkEnd w:id="0"/>
      <w:r>
        <w:t>ФЕДЕРАЛЬНЫЙ СТАНДАРТ</w:t>
      </w:r>
    </w:p>
    <w:p w:rsidR="00CB2B63" w:rsidRDefault="00CB2B63">
      <w:pPr>
        <w:pStyle w:val="ConsPlusTitle"/>
        <w:jc w:val="center"/>
      </w:pPr>
      <w:r>
        <w:t>СПОРТИВНОЙ ПОДГОТОВКИ ПО ВИДУ СПОРТА "ТХЭКВОНДО"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Title"/>
        <w:jc w:val="center"/>
        <w:outlineLvl w:val="1"/>
      </w:pPr>
      <w:r>
        <w:t>I. Требования к структуре и содержанию примерных</w:t>
      </w:r>
    </w:p>
    <w:p w:rsidR="00CB2B63" w:rsidRDefault="00CB2B63">
      <w:pPr>
        <w:pStyle w:val="ConsPlusTitle"/>
        <w:jc w:val="center"/>
      </w:pPr>
      <w:r>
        <w:t>дополнительных образовательных программ спортивной</w:t>
      </w:r>
    </w:p>
    <w:p w:rsidR="00CB2B63" w:rsidRDefault="00CB2B63">
      <w:pPr>
        <w:pStyle w:val="ConsPlusTitle"/>
        <w:jc w:val="center"/>
      </w:pPr>
      <w:r>
        <w:t>подготовки, в том числе к их теоретическим и практическим</w:t>
      </w:r>
    </w:p>
    <w:p w:rsidR="00CB2B63" w:rsidRDefault="00CB2B63">
      <w:pPr>
        <w:pStyle w:val="ConsPlusTitle"/>
        <w:jc w:val="center"/>
      </w:pPr>
      <w:r>
        <w:t>разделам применительно к каждому этапу спортивной</w:t>
      </w:r>
    </w:p>
    <w:p w:rsidR="00CB2B63" w:rsidRDefault="00CB2B63">
      <w:pPr>
        <w:pStyle w:val="ConsPlusTitle"/>
        <w:jc w:val="center"/>
      </w:pPr>
      <w:r>
        <w:t>подготовки, включая сроки реализации таких этапов</w:t>
      </w:r>
    </w:p>
    <w:p w:rsidR="00CB2B63" w:rsidRDefault="00CB2B63">
      <w:pPr>
        <w:pStyle w:val="ConsPlusTitle"/>
        <w:jc w:val="center"/>
      </w:pPr>
      <w:r>
        <w:t>и возрастные границы лиц, проходящих спортивную</w:t>
      </w:r>
    </w:p>
    <w:p w:rsidR="00CB2B63" w:rsidRDefault="00CB2B63">
      <w:pPr>
        <w:pStyle w:val="ConsPlusTitle"/>
        <w:jc w:val="center"/>
      </w:pPr>
      <w:r>
        <w:t>подготовку, по отдельным этапам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ind w:firstLine="540"/>
        <w:jc w:val="both"/>
      </w:pPr>
      <w:r>
        <w:t>1. Примерная дополнительная образовательная программа спортивной подготовки должна иметь следующую структуру и содержание: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1.1. Общие положения, включающие: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1.1.1. Название дополнительной образовательной программы спортивной подготовки с указанием вида спорта (спортивной дисциплины);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1.1.2. Цели дополнительной образовательной программы спортивной подготовки.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1.2. Характеристику дополнительной образовательной программы спортивной подготовки, включающую: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1.2.1. Сроки реализации этапов спортивной подготовки и возрастные границы лиц, проходящих спортивную подготовку, количество лиц, проходящих спортивную подготовку в группах на этапах спортивной подготовки (</w:t>
      </w:r>
      <w:hyperlink w:anchor="P172">
        <w:r>
          <w:rPr>
            <w:color w:val="0000FF"/>
          </w:rPr>
          <w:t>приложение N 1</w:t>
        </w:r>
      </w:hyperlink>
      <w:r>
        <w:t xml:space="preserve"> к федеральному стандарту спортивной подготовки по виду спорта "тхэквондо") (далее - ФССП).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1.2.2. Объем дополнительной образовательной программы спортивной подготовки (</w:t>
      </w:r>
      <w:hyperlink w:anchor="P357">
        <w:r>
          <w:rPr>
            <w:color w:val="0000FF"/>
          </w:rPr>
          <w:t>приложение N 2</w:t>
        </w:r>
      </w:hyperlink>
      <w:r>
        <w:t xml:space="preserve"> к ФССП).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1.2.3. Виды (формы) обучения, применяющиеся при реализации дополнительной образовательной программы спортивной подготовки, включающие: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учебно-тренировочные занятия;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учебно-тренировочные мероприятия (</w:t>
      </w:r>
      <w:hyperlink w:anchor="P429">
        <w:r>
          <w:rPr>
            <w:color w:val="0000FF"/>
          </w:rPr>
          <w:t>приложение N 3</w:t>
        </w:r>
      </w:hyperlink>
      <w:r>
        <w:t xml:space="preserve"> к ФССП);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спортивные соревнования, согласно объему соревновательной деятельности (</w:t>
      </w:r>
      <w:hyperlink w:anchor="P504">
        <w:r>
          <w:rPr>
            <w:color w:val="0000FF"/>
          </w:rPr>
          <w:t>приложение N 4</w:t>
        </w:r>
      </w:hyperlink>
      <w:r>
        <w:t xml:space="preserve"> к ФССП);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иные виды (формы) обучения.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1.2.4. Годовой учебно-тренировочный план, с учетом соотношения видов спортивной подготовки и иных мероприятий в структуре учебно-тренировочного процесса на этапах спортивной подготовки (</w:t>
      </w:r>
      <w:hyperlink w:anchor="P595">
        <w:r>
          <w:rPr>
            <w:color w:val="0000FF"/>
          </w:rPr>
          <w:t>приложение N 5</w:t>
        </w:r>
      </w:hyperlink>
      <w:r>
        <w:t xml:space="preserve"> к ФССП).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1.2.5. Календарный план воспитательной работы.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1.2.6. План мероприятий, направленных на предотвращение допинга в спорте и борьбу с ним.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1.2.7. Планы инструкторской и судейской практики.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1.2.8. Планы медицинских, медико-биологических мероприятий и применения восстановительных средств.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1.3. Систему контроля, содержащую: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1.3.1. Требования к результатам прохождения дополнительной образовательной программы спортивной подготовки, в том числе к участию в спортивных соревнованиях.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1.3.2. Оценку результатов освоения дополнительной образовательной программы спортивной подготовки.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 xml:space="preserve">1.3.3. Контрольные и контрольно-переводные нормативы (испытания) по видам спортивной </w:t>
      </w:r>
      <w:r>
        <w:lastRenderedPageBreak/>
        <w:t>подготовки и уровень спортивной квалификации лиц, проходящих спортивную подготовку, по годам и этапам спортивной подготовки.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1.4. Рабочую программу по виду спорта (спортивной дисциплине), состоящую из программного материала для учебно-тренировочных занятий по каждому этапу спортивной подготовки и учебно-тематического плана.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1.5. Условия реализации дополнительной образовательной программы спортивной подготовки, включающие материально-технические, кадровые и информационно-методические условия.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Title"/>
        <w:jc w:val="center"/>
        <w:outlineLvl w:val="1"/>
      </w:pPr>
      <w:r>
        <w:t>II. Нормативы физической подготовки и иные спортивные</w:t>
      </w:r>
    </w:p>
    <w:p w:rsidR="00CB2B63" w:rsidRDefault="00CB2B63">
      <w:pPr>
        <w:pStyle w:val="ConsPlusTitle"/>
        <w:jc w:val="center"/>
      </w:pPr>
      <w:r>
        <w:t>нормативы с учетом возраста, пола лиц, проходящих</w:t>
      </w:r>
    </w:p>
    <w:p w:rsidR="00CB2B63" w:rsidRDefault="00CB2B63">
      <w:pPr>
        <w:pStyle w:val="ConsPlusTitle"/>
        <w:jc w:val="center"/>
      </w:pPr>
      <w:r>
        <w:t>спортивную подготовку, особенностей вида спорта "тхэквондо"</w:t>
      </w:r>
    </w:p>
    <w:p w:rsidR="00CB2B63" w:rsidRDefault="00CB2B63">
      <w:pPr>
        <w:pStyle w:val="ConsPlusTitle"/>
        <w:jc w:val="center"/>
      </w:pPr>
      <w:r>
        <w:t>(спортивных дисциплин), уровень спортивной квалификации</w:t>
      </w:r>
    </w:p>
    <w:p w:rsidR="00CB2B63" w:rsidRDefault="00CB2B63">
      <w:pPr>
        <w:pStyle w:val="ConsPlusTitle"/>
        <w:jc w:val="center"/>
      </w:pPr>
      <w:r>
        <w:t>таких лиц (спортивные разряды и спортивные звания)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ind w:firstLine="540"/>
        <w:jc w:val="both"/>
      </w:pPr>
      <w:r>
        <w:t>2. Нормативы физической подготовки и иные спортивные нормативы лиц, проходящих спортивную подготовку (далее - обучающиеся), на этапах спортивной подготовки, уровень спортивной квалификации таких лиц (спортивные разряды и спортивные звания) учитывают их возраст, пол, а также особенности вида спорта "тхэквондо" и включают: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2.1. Нормативы общей физической подготовки и специальной физической подготовки для зачисления и перевода на этап начальной подготовки по виду спорта "тхэквондо" (</w:t>
      </w:r>
      <w:hyperlink w:anchor="P680">
        <w:r>
          <w:rPr>
            <w:color w:val="0000FF"/>
          </w:rPr>
          <w:t>приложение N 6</w:t>
        </w:r>
      </w:hyperlink>
      <w:r>
        <w:t xml:space="preserve"> к ФССП).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2.2. Нормативы общей физической и специальной физической подготовки и уровень спортивной квалификации (спортивные разряды) для зачисления и перевода на учебно-тренировочный этап (этап спортивной специализации) по виду спорта "тхэквондо" (</w:t>
      </w:r>
      <w:hyperlink w:anchor="P907">
        <w:r>
          <w:rPr>
            <w:color w:val="0000FF"/>
          </w:rPr>
          <w:t>приложение N 7</w:t>
        </w:r>
      </w:hyperlink>
      <w:r>
        <w:t xml:space="preserve"> к ФССП).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2.3. Нормативы общей физической и специальной физической подготовки и уровень спортивной квалификации (спортивные разряды) для зачисления и перевода на этап совершенствования спортивного мастерства по виду спорта "тхэквондо" (</w:t>
      </w:r>
      <w:hyperlink w:anchor="P1177">
        <w:r>
          <w:rPr>
            <w:color w:val="0000FF"/>
          </w:rPr>
          <w:t>приложение N 8</w:t>
        </w:r>
      </w:hyperlink>
      <w:r>
        <w:t xml:space="preserve"> к ФССП).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2.4. Нормативы общей физической и специальной физической подготовки и уровень спортивной квалификации (спортивные разряды, спортивные звания) для зачисления и перевода на этап высшего спортивного мастерства по виду спорта "тхэквондо" (</w:t>
      </w:r>
      <w:hyperlink w:anchor="P1405">
        <w:r>
          <w:rPr>
            <w:color w:val="0000FF"/>
          </w:rPr>
          <w:t>приложение N 9</w:t>
        </w:r>
      </w:hyperlink>
      <w:r>
        <w:t xml:space="preserve"> к ФССП).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Title"/>
        <w:jc w:val="center"/>
        <w:outlineLvl w:val="1"/>
      </w:pPr>
      <w:r>
        <w:t>III. Требования к участию лиц, проходящих спортивную</w:t>
      </w:r>
    </w:p>
    <w:p w:rsidR="00CB2B63" w:rsidRDefault="00CB2B63">
      <w:pPr>
        <w:pStyle w:val="ConsPlusTitle"/>
        <w:jc w:val="center"/>
      </w:pPr>
      <w:r>
        <w:t>подготовку, и лиц, ее осуществляющих, в спортивных</w:t>
      </w:r>
    </w:p>
    <w:p w:rsidR="00CB2B63" w:rsidRDefault="00CB2B63">
      <w:pPr>
        <w:pStyle w:val="ConsPlusTitle"/>
        <w:jc w:val="center"/>
      </w:pPr>
      <w:r>
        <w:t>соревнованиях, предусмотренных в соответствии с реализуемой</w:t>
      </w:r>
    </w:p>
    <w:p w:rsidR="00CB2B63" w:rsidRDefault="00CB2B63">
      <w:pPr>
        <w:pStyle w:val="ConsPlusTitle"/>
        <w:jc w:val="center"/>
      </w:pPr>
      <w:r>
        <w:t>дополнительной образовательной программой спортивной</w:t>
      </w:r>
    </w:p>
    <w:p w:rsidR="00CB2B63" w:rsidRDefault="00CB2B63">
      <w:pPr>
        <w:pStyle w:val="ConsPlusTitle"/>
        <w:jc w:val="center"/>
      </w:pPr>
      <w:r>
        <w:t>подготовки по виду спорта "тхэквондо"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ind w:firstLine="540"/>
        <w:jc w:val="both"/>
      </w:pPr>
      <w:r>
        <w:t>3. Требования к участию в спортивных соревнованиях обучающихся: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 xml:space="preserve">соответствие возраста, пола и уровня спортивной квалификации обучающихся положениям (регламентам) об официальных спортивных соревнованиях согласно Единой всероссийской спортивной </w:t>
      </w:r>
      <w:hyperlink r:id="rId8">
        <w:r>
          <w:rPr>
            <w:color w:val="0000FF"/>
          </w:rPr>
          <w:t>классификации</w:t>
        </w:r>
      </w:hyperlink>
      <w:r>
        <w:t xml:space="preserve"> и </w:t>
      </w:r>
      <w:hyperlink r:id="rId9">
        <w:r>
          <w:rPr>
            <w:color w:val="0000FF"/>
          </w:rPr>
          <w:t>правилам</w:t>
        </w:r>
      </w:hyperlink>
      <w:r>
        <w:t xml:space="preserve"> вида спорта "тхэквондо";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наличие медицинского заключения о допуске к участию в спортивных соревнованиях;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 xml:space="preserve">соблюдение общероссийских антидопинговых </w:t>
      </w:r>
      <w:hyperlink r:id="rId10">
        <w:r>
          <w:rPr>
            <w:color w:val="0000FF"/>
          </w:rPr>
          <w:t>правил</w:t>
        </w:r>
      </w:hyperlink>
      <w:r>
        <w:t xml:space="preserve"> и антидопинговых правил, утвержденных международными антидопинговыми организациями.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lastRenderedPageBreak/>
        <w:t>4. Организация, реализующая дополнительные образовательные программы спортивной подготовки, направляет обучающегося и лиц, осуществляющих спортивную подготовку, на спортивные соревнования на основании утвержденного плана физкультурных и спортивных мероприятий, формируемого, в том числе в соответствии с Единым календарным планом межрегиональных, всероссийских и международных физкультурных мероприятий и спортивных мероприятий, и соответствующих положений (регламентов) об официальных спортивных соревнованиях.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Title"/>
        <w:jc w:val="center"/>
        <w:outlineLvl w:val="1"/>
      </w:pPr>
      <w:r>
        <w:t>IV. Требования к результатам прохождения спортивной</w:t>
      </w:r>
    </w:p>
    <w:p w:rsidR="00CB2B63" w:rsidRDefault="00CB2B63">
      <w:pPr>
        <w:pStyle w:val="ConsPlusTitle"/>
        <w:jc w:val="center"/>
      </w:pPr>
      <w:r>
        <w:t>подготовки применительно к этапам спортивной подготовки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ind w:firstLine="540"/>
        <w:jc w:val="both"/>
      </w:pPr>
      <w:r>
        <w:t>5. Результаты прохождения спортивной подготовки применительно к этапам спортивной подготовки должны соответствовать целям, поставленным дополнительной образовательной программой спортивной подготовки.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6. Требования к результатам прохождения спортивной подготовки, в том числе по отдельным этапам спортивной подготовки, конкретизируются в примерной дополнительной образовательной программе спортивной подготовки, и направлены: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6.1. На этапе начальной подготовки на: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формирование устойчивого интереса к занятиям физической культурой и спортом;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получение общих теоретических знаний о физической культуре и спорте, в том числе о виде спорта "тхэквондо";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формирование двигательных умений и навыков, в том числе в виде спорта "тхэквондо";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повышение уровня физической подготовленности и всестороннее гармоничное развитие физических качеств;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обеспечение участия в официальных спортивных соревнованиях, начиная со второго года для спортивных дисциплин "ВТФ - весовая категория", "ВТФ - командные соревнования";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укрепление здоровья.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6.2. На учебно-тренировочном этапе (этапе спортивной специализации) на: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формирование устойчивого интереса к занятиям видом спорта "тхэквондо";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формирование разносторонней общей и специальной физической подготовленности, а также теоретической, технической, тактической и психологической подготовленности, соответствующей виду спорта "тхэквондо";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обеспечение участия в официальных спортивных соревнованиях и формирование навыков соревновательной деятельности;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укрепление здоровья.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6.3. На этапе совершенствования спортивного мастерства на: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повышение уровня общей и специальной физической, теоретической, технической, тактической и психологической подготовленности;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обеспечение участия в официальных спортивных соревнованиях и совершенствование навыков в условиях соревновательной деятельности;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lastRenderedPageBreak/>
        <w:t>сохранение здоровья.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6.4. На этапе высшего спортивного мастерства на: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повышение уровня общей и специальной физической, теоретической, технической, тактической и психологической подготовленности, соответствующей виду спорта "тхэквондо";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обеспечение участия в официальных спортивных соревнованиях и достижение обучающимися высоких и стабильных спортивных результатов в условиях соревновательной деятельности;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сохранение здоровья.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Title"/>
        <w:jc w:val="center"/>
        <w:outlineLvl w:val="1"/>
      </w:pPr>
      <w:r>
        <w:t>V. Особенности осуществления спортивной подготовки</w:t>
      </w:r>
    </w:p>
    <w:p w:rsidR="00CB2B63" w:rsidRDefault="00CB2B63">
      <w:pPr>
        <w:pStyle w:val="ConsPlusTitle"/>
        <w:jc w:val="center"/>
      </w:pPr>
      <w:r>
        <w:t>по отдельным спортивным дисциплинам вида спорта "тхэквондо"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ind w:firstLine="540"/>
        <w:jc w:val="both"/>
      </w:pPr>
      <w:r>
        <w:t>7. Особенности осуществления спортивной подготовки по спортивным дисциплинам вида спорта "тхэквондо", содержащих в своих наименовании слова и словосочетания "ВТФ - весовая категория" (далее - "ВТФ - весовая категория"), "ВТФ - командные соревнования" (далее - "ВТФ - командные соревнования"), "ВТФ - пхумсэ" (далее - "ВТФ - пхумсэ"), "ПОДА - весовая категория" (далее - "ПОДА - весовая категория"), "ПОДА - пхумсэ" (далее - "ПОДА - пхумсэ"), основаны на особенностях вида спорта "тхэквондо" и его спортивных дисциплин. Реализация дополнительных образовательных программ спортивной подготовки проводится с учетом этапа спортивной подготовки и спортивных дисциплин вида спорта "тхэквондо", по которым осуществляется спортивная подготовка.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Для спортивных дисциплин "ПОДА - весовая категория", "ПОДА - пхумсэ" спортивная подготовка проводится с учетом функциональных групп, к которым относятся лица, проходящие спортивную подготовку по виду спорта "тхэквондо" (</w:t>
      </w:r>
      <w:hyperlink w:anchor="P1644">
        <w:r>
          <w:rPr>
            <w:color w:val="0000FF"/>
          </w:rPr>
          <w:t>приложение N 10</w:t>
        </w:r>
      </w:hyperlink>
      <w:r>
        <w:t xml:space="preserve"> к ФССП), в зависимости от степени их функциональных возможностей, требующихся для занятий.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8. Особенности осуществления спортивной подготовки по спортивным дисциплинам вида спорта "тхэквондо" учитываются организациями, реализующими дополнительные образовательные программы спортивной подготовки, при формировании дополнительных образовательных программ спортивной подготовки, в том числе годового учебно-тренировочного плана.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9. Для зачисления на этап спортивной подготовки лицо, желающее пройти спортивную подготовку, должно достичь установленного возраста в календарный год зачисления на соответствующий этап спортивной подготовки.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10. Возраст обучающихся на этапах совершенствования спортивного мастерства и высшего спортивного мастерства не ограничивается при условии вхождения их в список кандидатов в спортивную сборную команду субъекта Российской Федерации по виду спорта "тхэквондо" и участия в официальных спортивных соревнованиях по виду спорта "тхэквондо" не ниже уровня всероссийских спортивных соревнований.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11. В зависимости от условий и организации учебно-тренировочных занятий, а также условий проведения спортивных соревнований подготовка обучающихся осуществляется на основе обязательного соблюдения требований безопасности, учитывающих особенности осуществления спортивной подготовки по спортивным дисциплинам вида спорта "тхэквондо".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Title"/>
        <w:jc w:val="center"/>
        <w:outlineLvl w:val="1"/>
      </w:pPr>
      <w:r>
        <w:t>VI. Требования к кадровым и материально-техническим</w:t>
      </w:r>
    </w:p>
    <w:p w:rsidR="00CB2B63" w:rsidRDefault="00CB2B63">
      <w:pPr>
        <w:pStyle w:val="ConsPlusTitle"/>
        <w:jc w:val="center"/>
      </w:pPr>
      <w:r>
        <w:t>условиям реализации этапов спортивной подготовки</w:t>
      </w:r>
    </w:p>
    <w:p w:rsidR="00CB2B63" w:rsidRDefault="00CB2B63">
      <w:pPr>
        <w:pStyle w:val="ConsPlusTitle"/>
        <w:jc w:val="center"/>
      </w:pPr>
      <w:r>
        <w:t>и иным условиям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ind w:firstLine="540"/>
        <w:jc w:val="both"/>
      </w:pPr>
      <w:r>
        <w:t>12. Организации, реализующие дополнительные образовательные программы спортивной подготовки, должны обеспечить соблюдение требований к кадровым и материально-техническим условиям реализации этапов спортивной подготовки и иным условиям, установленным ФССП.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13. Требования к кадровому составу организаций, реализующих дополнительные образовательные программы спортивной подготовки: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 xml:space="preserve">13.1. Уровень квалификации лиц, осуществляющих спортивную подготовку, должен соответствовать требованиям, установленным профессиональным </w:t>
      </w:r>
      <w:hyperlink r:id="rId11">
        <w:r>
          <w:rPr>
            <w:color w:val="0000FF"/>
          </w:rPr>
          <w:t>стандартом</w:t>
        </w:r>
      </w:hyperlink>
      <w:r>
        <w:t xml:space="preserve"> "Тренер-преподаватель", утвержденным приказом Минтруда России от 24.12.2020 N 952н (зарегистрирован Минюстом России 25.01.2021, регистрационный N 62203) (далее - Приказ N 952н), профессиональным </w:t>
      </w:r>
      <w:hyperlink r:id="rId12">
        <w:r>
          <w:rPr>
            <w:color w:val="0000FF"/>
          </w:rPr>
          <w:t>стандартом</w:t>
        </w:r>
      </w:hyperlink>
      <w:r>
        <w:t xml:space="preserve"> "Тренер", утвержденным приказом Минтруда России от 28.03.2019 N 191н (зарегистрирован Минюстом России 25.04.2019, регистрационный N 54519) (далее - Приказ N 191н), профессиональным </w:t>
      </w:r>
      <w:hyperlink r:id="rId13">
        <w:r>
          <w:rPr>
            <w:color w:val="0000FF"/>
          </w:rPr>
          <w:t>стандартом</w:t>
        </w:r>
      </w:hyperlink>
      <w:r>
        <w:t xml:space="preserve"> "Специалист по инструкторской и методической работе в области физической культуры и спорта", утвержденным приказом Минтруда России от 21.04.2022 N 237н (зарегистрирован Минюстом России 27.05.2022, регистрационный N 68615) (далее - Приказ N 237н), или Единым квалификационным </w:t>
      </w:r>
      <w:hyperlink r:id="rId14">
        <w:r>
          <w:rPr>
            <w:color w:val="0000FF"/>
          </w:rPr>
          <w:t>справочником</w:t>
        </w:r>
      </w:hyperlink>
      <w:r>
        <w:t xml:space="preserve"> должностей руководителей, специалистов и служащих, раздел "Квалификационные характеристики должностей работников в области физической культуры и спорта", утвержденным приказом Минздравсоцразвития России от 15.08.2011 N 916н (зарегистрирован Минюстом России 14.10.2011, регистрационный N 22054) (далее - ЕКСД).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 xml:space="preserve">Для спортивных дисциплин "ПОДА - весовая категория", "ПОДА - пхумсэ" уровень квалификации лиц, осуществляющих спортивную подготовку, должен соответствовать требованиям, установленным профессиональным </w:t>
      </w:r>
      <w:hyperlink r:id="rId15">
        <w:r>
          <w:rPr>
            <w:color w:val="0000FF"/>
          </w:rPr>
          <w:t>стандартом</w:t>
        </w:r>
      </w:hyperlink>
      <w:r>
        <w:t xml:space="preserve"> "Тренер-преподаватель", утвержденным Приказом N 952н, профессиональным </w:t>
      </w:r>
      <w:hyperlink r:id="rId16">
        <w:r>
          <w:rPr>
            <w:color w:val="0000FF"/>
          </w:rPr>
          <w:t>стандартом</w:t>
        </w:r>
      </w:hyperlink>
      <w:r>
        <w:t xml:space="preserve"> "Тренер по адаптивной физической культуре и адаптивному спорту", утвержденным приказом Минтруда России от 02.04.2019 N 199н (зарегистрирован Минюстом России 29.04.2019, регистрационный N 54541), профессиональным </w:t>
      </w:r>
      <w:hyperlink r:id="rId17">
        <w:r>
          <w:rPr>
            <w:color w:val="0000FF"/>
          </w:rPr>
          <w:t>стандартом</w:t>
        </w:r>
      </w:hyperlink>
      <w:r>
        <w:t xml:space="preserve"> "Тренер-преподаватель по адаптивной физической культуре и спорту", утвержденным приказом Минтруда России от 19.10.2021 N 734н (зарегистрирован Минюстом России 19.11.2021, регистрационный N 65904), профессиональным </w:t>
      </w:r>
      <w:hyperlink r:id="rId18">
        <w:r>
          <w:rPr>
            <w:color w:val="0000FF"/>
          </w:rPr>
          <w:t>стандартом</w:t>
        </w:r>
      </w:hyperlink>
      <w:r>
        <w:t xml:space="preserve"> "Тренер", утвержденным Приказом N 191н, профессиональным </w:t>
      </w:r>
      <w:hyperlink r:id="rId19">
        <w:r>
          <w:rPr>
            <w:color w:val="0000FF"/>
          </w:rPr>
          <w:t>стандартом</w:t>
        </w:r>
      </w:hyperlink>
      <w:r>
        <w:t xml:space="preserve"> "Инструктор-методист по адаптивной физической культуре и адаптивному спорту", утвержденным приказом Минтруда России от 02.04.2019 N 197н (зарегистрирован Минюстом России 29.04.2019, регистрационный N 54540), профессиональным </w:t>
      </w:r>
      <w:hyperlink r:id="rId20">
        <w:r>
          <w:rPr>
            <w:color w:val="0000FF"/>
          </w:rPr>
          <w:t>стандартом</w:t>
        </w:r>
      </w:hyperlink>
      <w:r>
        <w:t xml:space="preserve"> "Специалист по инструкторской и методической работе в области физической культуры и спорта", утвержденным Приказом N 237н, или </w:t>
      </w:r>
      <w:hyperlink r:id="rId21">
        <w:r>
          <w:rPr>
            <w:color w:val="0000FF"/>
          </w:rPr>
          <w:t>ЕКСД</w:t>
        </w:r>
      </w:hyperlink>
      <w:r>
        <w:t>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13.2. Для проведения учебно-тренировочных занятий и участия в официальных спортивных соревнованиях на учебно-тренировочном этапе (этапе спортивной специализации), этапах совершенствования спортивного мастерства и высшего спортивного мастерства, кроме основного тренера-преподавателя, допускается привлечение тренера-преподавателя по видам спортивной подготовки, с учетом специфики вида спорта "тхэквондо", а также на всех этапах спортивной подготовки привлечение иных специалистов (при условии их одновременной работы с обучающимися).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 xml:space="preserve">Для спортивных дисциплин "ПОДА - весовая категория", "ПОДА - пхумсэ" в целях обеспечения проведения учебно-тренировочных занятий и участия в спортивных соревнованиях могут привлекаться сопровождающие инвалидов, лиц с ограниченными возможностями здоровья и несовершеннолетних, соответствующие требованиям, установленным профессиональным </w:t>
      </w:r>
      <w:hyperlink r:id="rId22">
        <w:r>
          <w:rPr>
            <w:color w:val="0000FF"/>
          </w:rPr>
          <w:t>стандартом</w:t>
        </w:r>
      </w:hyperlink>
      <w:r>
        <w:t xml:space="preserve"> "Сопровождающий инвалидов, лиц с ограниченными возможностями здоровья, несовершеннолетних лиц на спортивные мероприятия", утвержденным приказом Минтруда России от 31.03.2022 N 191н (зарегистрирован Минюстом России 11.05.2022, регистрационный N 68449).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lastRenderedPageBreak/>
        <w:t>14. Требования к материально-техническим условиям реализации этапов спортивной подготовки предусматривают (в том числе на основании договоров, заключенных в соответствии с гражданским законодательством Российской Федерации, существенным условием которых является право пользования соответствующей материально-технической базой и (или) объектом инфраструктуры):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наличие тренировочного спортивного зала;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наличие тренажерного зала;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наличие раздевалок, душевых;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 xml:space="preserve">наличие медицинского пункта, оборудованного в соответствии с </w:t>
      </w:r>
      <w:hyperlink r:id="rId23">
        <w:r>
          <w:rPr>
            <w:color w:val="0000FF"/>
          </w:rPr>
          <w:t>приказом</w:t>
        </w:r>
      </w:hyperlink>
      <w:r>
        <w:t xml:space="preserve"> Минздрава России от 23.10.2020 N 1144н "Об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и обороне" (ГТО)" и форм медицинских заключений о допуске к участию физкультурных и спортивных мероприятиях" (зарегистрирован Минюстом России 03.12.2020, регистрационный N 61238) &lt;1&gt;;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&lt;1&gt; С изменениями, внесенными приказом Минздрава России от 22.02.2022 N 106н (зарегистрирован Минюстом России 28.02.2022, регистрационный N 67554).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ind w:firstLine="540"/>
        <w:jc w:val="both"/>
      </w:pPr>
      <w:r>
        <w:t>обеспечение оборудованием и спортивным инвентарем, необходимыми для прохождения спортивной подготовки (</w:t>
      </w:r>
      <w:hyperlink w:anchor="P1704">
        <w:r>
          <w:rPr>
            <w:color w:val="0000FF"/>
          </w:rPr>
          <w:t>приложение N 11</w:t>
        </w:r>
      </w:hyperlink>
      <w:r>
        <w:t xml:space="preserve"> к ФССП);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обеспечение спортивной экипировкой (</w:t>
      </w:r>
      <w:hyperlink w:anchor="P1908">
        <w:r>
          <w:rPr>
            <w:color w:val="0000FF"/>
          </w:rPr>
          <w:t>приложение N 12</w:t>
        </w:r>
      </w:hyperlink>
      <w:r>
        <w:t xml:space="preserve"> к ФССП);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обеспечение проездом к месту проведения спортивных мероприятий и обратно лиц, проходящих обучение по дополнительной образовательной программе спортивной подготовки;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обеспечение питанием и проживанием лиц, проходящих обучение по дополнительной образовательной программе спортивной подготовки, в период проведения спортивных мероприятий.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медицинское обеспечение лиц, проходящих обучение по дополнительной образовательной программе спортивной подготовки, в том числе организацию систематического медицинского контроля.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15. К иным условиям реализации дополнительной образовательной программы спортивной подготовки относятся трудоемкость дополнительной образовательной программы спортивной подготовки (объемы времени на ее реализацию) с обеспечением непрерывности учебно-тренировочного процесса, а также порядок и сроки формирования учебно-тренировочных групп.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15.1. Дополнительная образовательная программа спортивной подготовки рассчитывается на 52 недели в год.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Учебно-тренировочный процесс в организации, реализующей дополнительную образовательную программу спортивной подготовки, должен вестись в соответствии с годовым учебно-тренировочным планом (включая период самостоятельной подготовки по индивидуальным планам спортивной подготовки для обеспечения непрерывности учебно-тренировочного процесса).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lastRenderedPageBreak/>
        <w:t>При включении в учебно-тренировочный процесс самостоятельной подготовки, ее продолжительность составляет не менее 10% и не более 20% от общего количества часов, предусмотренных годовым учебно-тренировочным планом организации, реализующей дополнительную образовательную программу спортивной подготовки.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15.2. Продолжительность одного учебно-тренировочного занятия при реализации дополнительной образовательной программы спортивной подготовки устанавливается в часах и не должна превышать: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на этапе начальной подготовки - двух часов;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на учебно-тренировочном этапе (этапе спортивной специализации) - трех часов;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на этапе совершенствования спортивного мастерства - четырех часов;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на этапе высшего спортивного мастерства - четырех часов.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При проведении более одного учебно-тренировочного занятия в один день суммарная продолжительность занятий не должна составлять более восьми часов.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В часовой объем учебно-тренировочного занятия входят теоретические, практические, восстановительные, медико-биологические мероприятия, инструкторская и судейская практика.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15.3. Работа по индивидуальным планам спортивной подготовки может осуществляться на этапах совершенствования спортивного мастерства и высшего спортивного мастерства, а также на всех этапах спортивной подготовки в период проведения учебно-тренировочных мероприятий и участия в спортивных соревнованиях.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right"/>
        <w:outlineLvl w:val="1"/>
      </w:pPr>
      <w:r>
        <w:t>Приложение N 1</w:t>
      </w:r>
    </w:p>
    <w:p w:rsidR="00CB2B63" w:rsidRDefault="00CB2B63">
      <w:pPr>
        <w:pStyle w:val="ConsPlusNormal"/>
        <w:jc w:val="right"/>
      </w:pPr>
      <w:r>
        <w:t>к федеральному стандарту</w:t>
      </w:r>
    </w:p>
    <w:p w:rsidR="00CB2B63" w:rsidRDefault="00CB2B63">
      <w:pPr>
        <w:pStyle w:val="ConsPlusNormal"/>
        <w:jc w:val="right"/>
      </w:pPr>
      <w:r>
        <w:t>спортивной подготовки</w:t>
      </w:r>
    </w:p>
    <w:p w:rsidR="00CB2B63" w:rsidRDefault="00CB2B63">
      <w:pPr>
        <w:pStyle w:val="ConsPlusNormal"/>
        <w:jc w:val="right"/>
      </w:pPr>
      <w:r>
        <w:t>по виду спорта "тхэквондо",</w:t>
      </w:r>
    </w:p>
    <w:p w:rsidR="00CB2B63" w:rsidRDefault="00CB2B63">
      <w:pPr>
        <w:pStyle w:val="ConsPlusNormal"/>
        <w:jc w:val="right"/>
      </w:pPr>
      <w:r>
        <w:t>утвержденному приказом</w:t>
      </w:r>
    </w:p>
    <w:p w:rsidR="00CB2B63" w:rsidRDefault="00CB2B63">
      <w:pPr>
        <w:pStyle w:val="ConsPlusNormal"/>
        <w:jc w:val="right"/>
      </w:pPr>
      <w:r>
        <w:t>Минспорта России</w:t>
      </w:r>
    </w:p>
    <w:p w:rsidR="00CB2B63" w:rsidRDefault="00CB2B63">
      <w:pPr>
        <w:pStyle w:val="ConsPlusNormal"/>
        <w:jc w:val="right"/>
      </w:pPr>
      <w:r>
        <w:t>от 15 ноября 2022 г. N 988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Title"/>
        <w:jc w:val="center"/>
      </w:pPr>
      <w:bookmarkStart w:id="1" w:name="P172"/>
      <w:bookmarkEnd w:id="1"/>
      <w:r>
        <w:t>СРОКИ</w:t>
      </w:r>
    </w:p>
    <w:p w:rsidR="00CB2B63" w:rsidRDefault="00CB2B63">
      <w:pPr>
        <w:pStyle w:val="ConsPlusTitle"/>
        <w:jc w:val="center"/>
      </w:pPr>
      <w:r>
        <w:t>РЕАЛИЗАЦИИ ЭТАПОВ СПОРТИВНОЙ ПОДГОТОВКИ И ВОЗРАСТНЫЕ</w:t>
      </w:r>
    </w:p>
    <w:p w:rsidR="00CB2B63" w:rsidRDefault="00CB2B63">
      <w:pPr>
        <w:pStyle w:val="ConsPlusTitle"/>
        <w:jc w:val="center"/>
      </w:pPr>
      <w:r>
        <w:t>ГРАНИЦЫ ЛИЦ, ПРОХОДЯЩИХ СПОРТИВНУЮ ПОДГОТОВКУ, ПО ОТДЕЛЬНЫМ</w:t>
      </w:r>
    </w:p>
    <w:p w:rsidR="00CB2B63" w:rsidRDefault="00CB2B63">
      <w:pPr>
        <w:pStyle w:val="ConsPlusTitle"/>
        <w:jc w:val="center"/>
      </w:pPr>
      <w:r>
        <w:t>ЭТАПАМ, КОЛИЧЕСТВО ЛИЦ, ПРОХОДЯЩИХ СПОРТИВНУЮ ПОДГОТОВКУ</w:t>
      </w:r>
    </w:p>
    <w:p w:rsidR="00CB2B63" w:rsidRDefault="00CB2B63">
      <w:pPr>
        <w:pStyle w:val="ConsPlusTitle"/>
        <w:jc w:val="center"/>
      </w:pPr>
      <w:r>
        <w:t>В ГРУППАХ НА ЭТАПАХ СПОРТИВНОЙ ПОДГОТОВКИ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right"/>
        <w:outlineLvl w:val="2"/>
      </w:pPr>
      <w:r>
        <w:t>Таблица N 1</w:t>
      </w:r>
    </w:p>
    <w:p w:rsidR="00CB2B63" w:rsidRDefault="00CB2B6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402"/>
        <w:gridCol w:w="2154"/>
        <w:gridCol w:w="1701"/>
        <w:gridCol w:w="1814"/>
      </w:tblGrid>
      <w:tr w:rsidR="00CB2B63">
        <w:tc>
          <w:tcPr>
            <w:tcW w:w="3402" w:type="dxa"/>
          </w:tcPr>
          <w:p w:rsidR="00CB2B63" w:rsidRDefault="00CB2B63">
            <w:pPr>
              <w:pStyle w:val="ConsPlusNormal"/>
              <w:jc w:val="center"/>
            </w:pPr>
            <w:r>
              <w:t>Этапы спортивной подготовки</w:t>
            </w:r>
          </w:p>
        </w:tc>
        <w:tc>
          <w:tcPr>
            <w:tcW w:w="2154" w:type="dxa"/>
          </w:tcPr>
          <w:p w:rsidR="00CB2B63" w:rsidRDefault="00CB2B63">
            <w:pPr>
              <w:pStyle w:val="ConsPlusNormal"/>
              <w:jc w:val="center"/>
            </w:pPr>
            <w:r>
              <w:t>Срок реализации этапов спортивной подготовки (лет)</w:t>
            </w:r>
          </w:p>
        </w:tc>
        <w:tc>
          <w:tcPr>
            <w:tcW w:w="1701" w:type="dxa"/>
          </w:tcPr>
          <w:p w:rsidR="00CB2B63" w:rsidRDefault="00CB2B63">
            <w:pPr>
              <w:pStyle w:val="ConsPlusNormal"/>
              <w:jc w:val="center"/>
            </w:pPr>
            <w:r>
              <w:t>Возрастные границы лиц, проходящих спортивную подготовку (лет)</w:t>
            </w:r>
          </w:p>
        </w:tc>
        <w:tc>
          <w:tcPr>
            <w:tcW w:w="1814" w:type="dxa"/>
          </w:tcPr>
          <w:p w:rsidR="00CB2B63" w:rsidRDefault="00CB2B63">
            <w:pPr>
              <w:pStyle w:val="ConsPlusNormal"/>
              <w:jc w:val="center"/>
            </w:pPr>
            <w:r>
              <w:t>Наполняемость</w:t>
            </w:r>
          </w:p>
          <w:p w:rsidR="00CB2B63" w:rsidRDefault="00CB2B63">
            <w:pPr>
              <w:pStyle w:val="ConsPlusNormal"/>
              <w:jc w:val="center"/>
            </w:pPr>
            <w:r>
              <w:t>(человек)</w:t>
            </w:r>
          </w:p>
        </w:tc>
      </w:tr>
      <w:tr w:rsidR="00CB2B63">
        <w:tc>
          <w:tcPr>
            <w:tcW w:w="9071" w:type="dxa"/>
            <w:gridSpan w:val="4"/>
          </w:tcPr>
          <w:p w:rsidR="00CB2B63" w:rsidRDefault="00CB2B63">
            <w:pPr>
              <w:pStyle w:val="ConsPlusNormal"/>
              <w:jc w:val="center"/>
              <w:outlineLvl w:val="3"/>
            </w:pPr>
            <w:r>
              <w:t>Для спортивных дисциплин "ВТФ - весовая категория", "ВТФ - командные соревнования"</w:t>
            </w:r>
          </w:p>
        </w:tc>
      </w:tr>
      <w:tr w:rsidR="00CB2B63">
        <w:tc>
          <w:tcPr>
            <w:tcW w:w="3402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lastRenderedPageBreak/>
              <w:t>Этап начальной подготовки</w:t>
            </w:r>
          </w:p>
        </w:tc>
        <w:tc>
          <w:tcPr>
            <w:tcW w:w="215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1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12</w:t>
            </w:r>
          </w:p>
        </w:tc>
      </w:tr>
      <w:tr w:rsidR="00CB2B63">
        <w:tc>
          <w:tcPr>
            <w:tcW w:w="3402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215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70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81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</w:t>
            </w:r>
          </w:p>
        </w:tc>
      </w:tr>
      <w:tr w:rsidR="00CB2B63">
        <w:tc>
          <w:tcPr>
            <w:tcW w:w="3402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215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170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1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</w:t>
            </w:r>
          </w:p>
        </w:tc>
      </w:tr>
      <w:tr w:rsidR="00CB2B63">
        <w:tc>
          <w:tcPr>
            <w:tcW w:w="3402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  <w:tc>
          <w:tcPr>
            <w:tcW w:w="215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170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81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9071" w:type="dxa"/>
            <w:gridSpan w:val="4"/>
          </w:tcPr>
          <w:p w:rsidR="00CB2B63" w:rsidRDefault="00CB2B63">
            <w:pPr>
              <w:pStyle w:val="ConsPlusNormal"/>
              <w:jc w:val="center"/>
              <w:outlineLvl w:val="3"/>
            </w:pPr>
            <w:r>
              <w:t>Для спортивных дисциплин "ВТФ - весовая категория" для лиц, проходивших спортивную подготовку по спортивной дисциплине "ВТФ - пхумсэ" не менее года</w:t>
            </w:r>
          </w:p>
        </w:tc>
      </w:tr>
      <w:tr w:rsidR="00CB2B63">
        <w:tc>
          <w:tcPr>
            <w:tcW w:w="3402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15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70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1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12</w:t>
            </w:r>
          </w:p>
        </w:tc>
      </w:tr>
      <w:tr w:rsidR="00CB2B63">
        <w:tc>
          <w:tcPr>
            <w:tcW w:w="3402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215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3 - 4</w:t>
            </w:r>
          </w:p>
        </w:tc>
        <w:tc>
          <w:tcPr>
            <w:tcW w:w="170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81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</w:t>
            </w:r>
          </w:p>
        </w:tc>
      </w:tr>
      <w:tr w:rsidR="00CB2B63">
        <w:tc>
          <w:tcPr>
            <w:tcW w:w="3402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215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170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1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</w:t>
            </w:r>
          </w:p>
        </w:tc>
      </w:tr>
      <w:tr w:rsidR="00CB2B63">
        <w:tc>
          <w:tcPr>
            <w:tcW w:w="3402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  <w:tc>
          <w:tcPr>
            <w:tcW w:w="215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170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81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9071" w:type="dxa"/>
            <w:gridSpan w:val="4"/>
          </w:tcPr>
          <w:p w:rsidR="00CB2B63" w:rsidRDefault="00CB2B63">
            <w:pPr>
              <w:pStyle w:val="ConsPlusNormal"/>
              <w:jc w:val="center"/>
              <w:outlineLvl w:val="3"/>
            </w:pPr>
            <w:r>
              <w:t>Для спортивной дисциплины "ВТФ - пхумсэ"</w:t>
            </w:r>
          </w:p>
        </w:tc>
      </w:tr>
      <w:tr w:rsidR="00CB2B63">
        <w:tc>
          <w:tcPr>
            <w:tcW w:w="3402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15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70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81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12</w:t>
            </w:r>
          </w:p>
        </w:tc>
      </w:tr>
      <w:tr w:rsidR="00CB2B63">
        <w:tc>
          <w:tcPr>
            <w:tcW w:w="3402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215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0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81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</w:t>
            </w:r>
          </w:p>
        </w:tc>
      </w:tr>
      <w:tr w:rsidR="00CB2B63">
        <w:tc>
          <w:tcPr>
            <w:tcW w:w="3402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215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170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81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</w:t>
            </w:r>
          </w:p>
        </w:tc>
      </w:tr>
      <w:tr w:rsidR="00CB2B63">
        <w:tc>
          <w:tcPr>
            <w:tcW w:w="3402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  <w:tc>
          <w:tcPr>
            <w:tcW w:w="215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170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81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</w:tbl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right"/>
        <w:outlineLvl w:val="2"/>
      </w:pPr>
      <w:r>
        <w:t>Таблица N 2</w:t>
      </w:r>
    </w:p>
    <w:p w:rsidR="00CB2B63" w:rsidRDefault="00CB2B6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757"/>
        <w:gridCol w:w="1824"/>
        <w:gridCol w:w="1474"/>
        <w:gridCol w:w="1644"/>
        <w:gridCol w:w="1191"/>
        <w:gridCol w:w="1191"/>
      </w:tblGrid>
      <w:tr w:rsidR="00CB2B63">
        <w:tc>
          <w:tcPr>
            <w:tcW w:w="1757" w:type="dxa"/>
          </w:tcPr>
          <w:p w:rsidR="00CB2B63" w:rsidRDefault="00CB2B63">
            <w:pPr>
              <w:pStyle w:val="ConsPlusNormal"/>
              <w:jc w:val="center"/>
            </w:pPr>
            <w:r>
              <w:t>Этапы спортивной подготовки</w:t>
            </w:r>
          </w:p>
        </w:tc>
        <w:tc>
          <w:tcPr>
            <w:tcW w:w="1824" w:type="dxa"/>
          </w:tcPr>
          <w:p w:rsidR="00CB2B63" w:rsidRDefault="00CB2B63">
            <w:pPr>
              <w:pStyle w:val="ConsPlusNormal"/>
              <w:jc w:val="center"/>
            </w:pPr>
            <w:r>
              <w:t>Срок реализации этапов спортивной подготовки</w:t>
            </w:r>
          </w:p>
          <w:p w:rsidR="00CB2B63" w:rsidRDefault="00CB2B63">
            <w:pPr>
              <w:pStyle w:val="ConsPlusNormal"/>
              <w:jc w:val="center"/>
            </w:pPr>
            <w:r>
              <w:t>(лет)</w:t>
            </w:r>
          </w:p>
        </w:tc>
        <w:tc>
          <w:tcPr>
            <w:tcW w:w="1474" w:type="dxa"/>
          </w:tcPr>
          <w:p w:rsidR="00CB2B63" w:rsidRDefault="00CB2B63">
            <w:pPr>
              <w:pStyle w:val="ConsPlusNormal"/>
              <w:jc w:val="center"/>
            </w:pPr>
            <w:r>
              <w:t>Возрастные границы лиц, проходящих спортивную подготовку</w:t>
            </w:r>
          </w:p>
          <w:p w:rsidR="00CB2B63" w:rsidRDefault="00CB2B63">
            <w:pPr>
              <w:pStyle w:val="ConsPlusNormal"/>
              <w:jc w:val="center"/>
            </w:pPr>
            <w:r>
              <w:t>(лет)</w:t>
            </w:r>
          </w:p>
        </w:tc>
        <w:tc>
          <w:tcPr>
            <w:tcW w:w="1644" w:type="dxa"/>
          </w:tcPr>
          <w:p w:rsidR="00CB2B63" w:rsidRDefault="00CB2B63">
            <w:pPr>
              <w:pStyle w:val="ConsPlusNormal"/>
              <w:jc w:val="center"/>
            </w:pPr>
            <w:r>
              <w:t>Периоды спортивной подготовки</w:t>
            </w:r>
          </w:p>
        </w:tc>
        <w:tc>
          <w:tcPr>
            <w:tcW w:w="1191" w:type="dxa"/>
          </w:tcPr>
          <w:p w:rsidR="00CB2B63" w:rsidRDefault="00CB2B63">
            <w:pPr>
              <w:pStyle w:val="ConsPlusNormal"/>
              <w:jc w:val="center"/>
            </w:pPr>
            <w:r>
              <w:t>Функциональные группы</w:t>
            </w:r>
          </w:p>
        </w:tc>
        <w:tc>
          <w:tcPr>
            <w:tcW w:w="1191" w:type="dxa"/>
          </w:tcPr>
          <w:p w:rsidR="00CB2B63" w:rsidRDefault="00CB2B63">
            <w:pPr>
              <w:pStyle w:val="ConsPlusNormal"/>
              <w:jc w:val="center"/>
            </w:pPr>
            <w:r>
              <w:t>Наполняемость</w:t>
            </w:r>
          </w:p>
          <w:p w:rsidR="00CB2B63" w:rsidRDefault="00CB2B63">
            <w:pPr>
              <w:pStyle w:val="ConsPlusNormal"/>
              <w:jc w:val="center"/>
            </w:pPr>
            <w:r>
              <w:t>(человек)</w:t>
            </w:r>
          </w:p>
        </w:tc>
      </w:tr>
      <w:tr w:rsidR="00CB2B63">
        <w:tc>
          <w:tcPr>
            <w:tcW w:w="9081" w:type="dxa"/>
            <w:gridSpan w:val="6"/>
          </w:tcPr>
          <w:p w:rsidR="00CB2B63" w:rsidRDefault="00CB2B63">
            <w:pPr>
              <w:pStyle w:val="ConsPlusNormal"/>
              <w:jc w:val="center"/>
              <w:outlineLvl w:val="3"/>
            </w:pPr>
            <w:r>
              <w:t>Для спортивной дисциплины "ПОДА - пхумсэ"</w:t>
            </w:r>
          </w:p>
        </w:tc>
      </w:tr>
      <w:tr w:rsidR="00CB2B63"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8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147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64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до года, свыше года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III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</w:t>
            </w:r>
          </w:p>
        </w:tc>
      </w:tr>
      <w:tr w:rsidR="00CB2B63"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64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II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</w:t>
            </w:r>
          </w:p>
        </w:tc>
      </w:tr>
      <w:tr w:rsidR="00CB2B63"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64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</w:tr>
      <w:tr w:rsidR="00CB2B63"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Учебно-</w:t>
            </w:r>
            <w:r>
              <w:lastRenderedPageBreak/>
              <w:t>тренировочный этап (этап спортивной специализации)</w:t>
            </w:r>
          </w:p>
        </w:tc>
        <w:tc>
          <w:tcPr>
            <w:tcW w:w="18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lastRenderedPageBreak/>
              <w:t xml:space="preserve">не </w:t>
            </w:r>
            <w:r>
              <w:lastRenderedPageBreak/>
              <w:t>ограничивается</w:t>
            </w:r>
          </w:p>
        </w:tc>
        <w:tc>
          <w:tcPr>
            <w:tcW w:w="147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164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 xml:space="preserve">до года, второй </w:t>
            </w:r>
            <w:r>
              <w:lastRenderedPageBreak/>
              <w:t>и третий годы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lastRenderedPageBreak/>
              <w:t>III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</w:t>
            </w:r>
          </w:p>
        </w:tc>
      </w:tr>
      <w:tr w:rsidR="00CB2B63"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64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II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</w:t>
            </w:r>
          </w:p>
        </w:tc>
      </w:tr>
      <w:tr w:rsidR="00CB2B63"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64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</w:tr>
      <w:tr w:rsidR="00CB2B63"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64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четвертый и последующие годы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III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</w:t>
            </w:r>
          </w:p>
        </w:tc>
      </w:tr>
      <w:tr w:rsidR="00CB2B63"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64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II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</w:tr>
      <w:tr w:rsidR="00CB2B63"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64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8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147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64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весь период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III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</w:t>
            </w:r>
          </w:p>
        </w:tc>
      </w:tr>
      <w:tr w:rsidR="00CB2B63"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64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II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</w:tr>
      <w:tr w:rsidR="00CB2B63"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64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  <w:tc>
          <w:tcPr>
            <w:tcW w:w="18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147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64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весь период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III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</w:tr>
      <w:tr w:rsidR="00CB2B63"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64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II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</w:tr>
      <w:tr w:rsidR="00CB2B63"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64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9081" w:type="dxa"/>
            <w:gridSpan w:val="6"/>
            <w:vAlign w:val="center"/>
          </w:tcPr>
          <w:p w:rsidR="00CB2B63" w:rsidRDefault="00CB2B63">
            <w:pPr>
              <w:pStyle w:val="ConsPlusNormal"/>
              <w:jc w:val="center"/>
              <w:outlineLvl w:val="3"/>
            </w:pPr>
            <w:r>
              <w:t>Для спортивной дисциплины "ПОДА - весовая категория"</w:t>
            </w:r>
          </w:p>
        </w:tc>
      </w:tr>
      <w:tr w:rsidR="00CB2B63"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8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147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64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до года, свыше года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III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</w:t>
            </w:r>
          </w:p>
        </w:tc>
      </w:tr>
      <w:tr w:rsidR="00CB2B63"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64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II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</w:t>
            </w:r>
          </w:p>
        </w:tc>
      </w:tr>
      <w:tr w:rsidR="00CB2B63"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64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</w:tr>
      <w:tr w:rsidR="00CB2B63"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8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147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64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до года, второй и третий годы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III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</w:t>
            </w:r>
          </w:p>
        </w:tc>
      </w:tr>
      <w:tr w:rsidR="00CB2B63"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64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II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</w:t>
            </w:r>
          </w:p>
        </w:tc>
      </w:tr>
      <w:tr w:rsidR="00CB2B63"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64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</w:tr>
      <w:tr w:rsidR="00CB2B63"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64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четвертый и последующие годы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III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</w:t>
            </w:r>
          </w:p>
        </w:tc>
      </w:tr>
      <w:tr w:rsidR="00CB2B63"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64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II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</w:t>
            </w:r>
          </w:p>
        </w:tc>
      </w:tr>
      <w:tr w:rsidR="00CB2B63"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64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8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147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64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все периоды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III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</w:t>
            </w:r>
          </w:p>
        </w:tc>
      </w:tr>
      <w:tr w:rsidR="00CB2B63"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64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II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</w:tr>
      <w:tr w:rsidR="00CB2B63"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64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  <w:tc>
          <w:tcPr>
            <w:tcW w:w="18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ограничивается</w:t>
            </w:r>
          </w:p>
        </w:tc>
        <w:tc>
          <w:tcPr>
            <w:tcW w:w="147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64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все периоды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III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</w:t>
            </w:r>
          </w:p>
        </w:tc>
      </w:tr>
      <w:tr w:rsidR="00CB2B63"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64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II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</w:tr>
      <w:tr w:rsidR="00CB2B63"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64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</w:tbl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right"/>
        <w:outlineLvl w:val="1"/>
      </w:pPr>
      <w:r>
        <w:lastRenderedPageBreak/>
        <w:t>Приложение N 2</w:t>
      </w:r>
    </w:p>
    <w:p w:rsidR="00CB2B63" w:rsidRDefault="00CB2B63">
      <w:pPr>
        <w:pStyle w:val="ConsPlusNormal"/>
        <w:jc w:val="right"/>
      </w:pPr>
      <w:r>
        <w:t>к федеральному стандарту</w:t>
      </w:r>
    </w:p>
    <w:p w:rsidR="00CB2B63" w:rsidRDefault="00CB2B63">
      <w:pPr>
        <w:pStyle w:val="ConsPlusNormal"/>
        <w:jc w:val="right"/>
      </w:pPr>
      <w:r>
        <w:t>спортивной подготовки</w:t>
      </w:r>
    </w:p>
    <w:p w:rsidR="00CB2B63" w:rsidRDefault="00CB2B63">
      <w:pPr>
        <w:pStyle w:val="ConsPlusNormal"/>
        <w:jc w:val="right"/>
      </w:pPr>
      <w:r>
        <w:t>по виду спорта "тхэквондо",</w:t>
      </w:r>
    </w:p>
    <w:p w:rsidR="00CB2B63" w:rsidRDefault="00CB2B63">
      <w:pPr>
        <w:pStyle w:val="ConsPlusNormal"/>
        <w:jc w:val="right"/>
      </w:pPr>
      <w:r>
        <w:t>утвержденному приказом</w:t>
      </w:r>
    </w:p>
    <w:p w:rsidR="00CB2B63" w:rsidRDefault="00CB2B63">
      <w:pPr>
        <w:pStyle w:val="ConsPlusNormal"/>
        <w:jc w:val="right"/>
      </w:pPr>
      <w:r>
        <w:t>Минспорта России</w:t>
      </w:r>
    </w:p>
    <w:p w:rsidR="00CB2B63" w:rsidRDefault="00CB2B63">
      <w:pPr>
        <w:pStyle w:val="ConsPlusNormal"/>
        <w:jc w:val="right"/>
      </w:pPr>
      <w:r>
        <w:t>от 15 ноября 2022 г. N 988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Title"/>
        <w:jc w:val="center"/>
      </w:pPr>
      <w:bookmarkStart w:id="2" w:name="P357"/>
      <w:bookmarkEnd w:id="2"/>
      <w:r>
        <w:t>ОБЪЕМ</w:t>
      </w:r>
    </w:p>
    <w:p w:rsidR="00CB2B63" w:rsidRDefault="00CB2B63">
      <w:pPr>
        <w:pStyle w:val="ConsPlusTitle"/>
        <w:jc w:val="center"/>
      </w:pPr>
      <w:r>
        <w:t>ДОПОЛНИТЕЛЬНОЙ ОБРАЗОВАТЕЛЬНОЙ ПРОГРАММЫ</w:t>
      </w:r>
    </w:p>
    <w:p w:rsidR="00CB2B63" w:rsidRDefault="00CB2B63">
      <w:pPr>
        <w:pStyle w:val="ConsPlusTitle"/>
        <w:jc w:val="center"/>
      </w:pPr>
      <w:r>
        <w:t>СПОРТИВНОЙ ПОДГОТОВКИ</w:t>
      </w:r>
    </w:p>
    <w:p w:rsidR="00CB2B63" w:rsidRDefault="00CB2B6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531"/>
        <w:gridCol w:w="1134"/>
        <w:gridCol w:w="1134"/>
        <w:gridCol w:w="1134"/>
        <w:gridCol w:w="1191"/>
        <w:gridCol w:w="1474"/>
        <w:gridCol w:w="1474"/>
      </w:tblGrid>
      <w:tr w:rsidR="00CB2B63">
        <w:tc>
          <w:tcPr>
            <w:tcW w:w="1531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Этапный норматив</w:t>
            </w:r>
          </w:p>
        </w:tc>
        <w:tc>
          <w:tcPr>
            <w:tcW w:w="7541" w:type="dxa"/>
            <w:gridSpan w:val="6"/>
          </w:tcPr>
          <w:p w:rsidR="00CB2B63" w:rsidRDefault="00CB2B63">
            <w:pPr>
              <w:pStyle w:val="ConsPlusNormal"/>
              <w:jc w:val="center"/>
            </w:pPr>
            <w:r>
              <w:t>Этапы и годы спортивной подготовки</w:t>
            </w:r>
          </w:p>
        </w:tc>
      </w:tr>
      <w:tr w:rsidR="00CB2B63">
        <w:tc>
          <w:tcPr>
            <w:tcW w:w="1531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268" w:type="dxa"/>
            <w:gridSpan w:val="2"/>
          </w:tcPr>
          <w:p w:rsidR="00CB2B63" w:rsidRDefault="00CB2B63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325" w:type="dxa"/>
            <w:gridSpan w:val="2"/>
          </w:tcPr>
          <w:p w:rsidR="00CB2B63" w:rsidRDefault="00CB2B63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474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474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CB2B63">
        <w:tc>
          <w:tcPr>
            <w:tcW w:w="1531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34" w:type="dxa"/>
          </w:tcPr>
          <w:p w:rsidR="00CB2B63" w:rsidRDefault="00CB2B63">
            <w:pPr>
              <w:pStyle w:val="ConsPlusNormal"/>
              <w:jc w:val="center"/>
            </w:pPr>
            <w:r>
              <w:t>До года</w:t>
            </w:r>
          </w:p>
        </w:tc>
        <w:tc>
          <w:tcPr>
            <w:tcW w:w="1134" w:type="dxa"/>
          </w:tcPr>
          <w:p w:rsidR="00CB2B63" w:rsidRDefault="00CB2B63">
            <w:pPr>
              <w:pStyle w:val="ConsPlusNormal"/>
              <w:jc w:val="center"/>
            </w:pPr>
            <w:r>
              <w:t>Свыше года</w:t>
            </w:r>
          </w:p>
        </w:tc>
        <w:tc>
          <w:tcPr>
            <w:tcW w:w="1134" w:type="dxa"/>
          </w:tcPr>
          <w:p w:rsidR="00CB2B63" w:rsidRDefault="00CB2B63">
            <w:pPr>
              <w:pStyle w:val="ConsPlusNormal"/>
              <w:jc w:val="center"/>
            </w:pPr>
            <w:r>
              <w:t>До трех лет</w:t>
            </w:r>
          </w:p>
        </w:tc>
        <w:tc>
          <w:tcPr>
            <w:tcW w:w="1191" w:type="dxa"/>
          </w:tcPr>
          <w:p w:rsidR="00CB2B63" w:rsidRDefault="00CB2B63">
            <w:pPr>
              <w:pStyle w:val="ConsPlusNormal"/>
              <w:jc w:val="center"/>
            </w:pPr>
            <w:r>
              <w:t>Свыше трех лет</w:t>
            </w:r>
          </w:p>
        </w:tc>
        <w:tc>
          <w:tcPr>
            <w:tcW w:w="147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Merge/>
          </w:tcPr>
          <w:p w:rsidR="00CB2B63" w:rsidRDefault="00CB2B63">
            <w:pPr>
              <w:pStyle w:val="ConsPlusNormal"/>
            </w:pPr>
          </w:p>
        </w:tc>
      </w:tr>
      <w:tr w:rsidR="00CB2B63">
        <w:tc>
          <w:tcPr>
            <w:tcW w:w="9072" w:type="dxa"/>
            <w:gridSpan w:val="7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t>Для спортивных дисциплин "ВТФ - пхумсэ"</w:t>
            </w:r>
          </w:p>
        </w:tc>
      </w:tr>
      <w:tr w:rsidR="00CB2B63">
        <w:tc>
          <w:tcPr>
            <w:tcW w:w="153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часов в неделю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4,5 - 6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10 - 14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14 - 18</w:t>
            </w: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18 - 24</w:t>
            </w: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24 - 32</w:t>
            </w:r>
          </w:p>
        </w:tc>
      </w:tr>
      <w:tr w:rsidR="00CB2B63">
        <w:tc>
          <w:tcPr>
            <w:tcW w:w="153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Общее количество часов в год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234 - 312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312 - 416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520 - 728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728 - 936</w:t>
            </w: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936 - 1248</w:t>
            </w: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1248 - 1664</w:t>
            </w:r>
          </w:p>
        </w:tc>
      </w:tr>
      <w:tr w:rsidR="00CB2B63">
        <w:tc>
          <w:tcPr>
            <w:tcW w:w="9072" w:type="dxa"/>
            <w:gridSpan w:val="7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t>Для спортивных дисциплин "ВТФ - весовая категория", "ВТФ - командные соревнования"</w:t>
            </w:r>
          </w:p>
        </w:tc>
      </w:tr>
      <w:tr w:rsidR="00CB2B63">
        <w:tc>
          <w:tcPr>
            <w:tcW w:w="153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часов в неделю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10 - 14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14 - 18</w:t>
            </w: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20 - 24</w:t>
            </w: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24 - 32</w:t>
            </w:r>
          </w:p>
        </w:tc>
      </w:tr>
      <w:tr w:rsidR="00CB2B63">
        <w:tc>
          <w:tcPr>
            <w:tcW w:w="153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Общее количество часов в год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312 - 416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416 - 520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520 - 728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728 - 936</w:t>
            </w: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1040 - 1248</w:t>
            </w: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1248 - 1664</w:t>
            </w:r>
          </w:p>
        </w:tc>
      </w:tr>
      <w:tr w:rsidR="00CB2B63">
        <w:tc>
          <w:tcPr>
            <w:tcW w:w="9072" w:type="dxa"/>
            <w:gridSpan w:val="7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t>Для спортивных дисциплин "ПОДА - пхумсэ", "ПОДА - весовая категория"</w:t>
            </w:r>
          </w:p>
        </w:tc>
      </w:tr>
      <w:tr w:rsidR="00CB2B63">
        <w:tc>
          <w:tcPr>
            <w:tcW w:w="153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часов в неделю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4,5 - 6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6 - 8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8 - 10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10 - 16</w:t>
            </w: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16 - 18</w:t>
            </w: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18 - 24</w:t>
            </w:r>
          </w:p>
        </w:tc>
      </w:tr>
      <w:tr w:rsidR="00CB2B63">
        <w:tc>
          <w:tcPr>
            <w:tcW w:w="153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Общее количество часов в год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234 - 312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312 - 416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416 - 520</w:t>
            </w:r>
          </w:p>
        </w:tc>
        <w:tc>
          <w:tcPr>
            <w:tcW w:w="119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520 - 832</w:t>
            </w: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832 - 936</w:t>
            </w: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936 - 1248</w:t>
            </w:r>
          </w:p>
        </w:tc>
      </w:tr>
    </w:tbl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right"/>
        <w:outlineLvl w:val="1"/>
      </w:pPr>
      <w:r>
        <w:t>Приложение N 3</w:t>
      </w:r>
    </w:p>
    <w:p w:rsidR="00CB2B63" w:rsidRDefault="00CB2B63">
      <w:pPr>
        <w:pStyle w:val="ConsPlusNormal"/>
        <w:jc w:val="right"/>
      </w:pPr>
      <w:r>
        <w:t>к федеральному стандарту</w:t>
      </w:r>
    </w:p>
    <w:p w:rsidR="00CB2B63" w:rsidRDefault="00CB2B63">
      <w:pPr>
        <w:pStyle w:val="ConsPlusNormal"/>
        <w:jc w:val="right"/>
      </w:pPr>
      <w:r>
        <w:t>спортивной подготовки</w:t>
      </w:r>
    </w:p>
    <w:p w:rsidR="00CB2B63" w:rsidRDefault="00CB2B63">
      <w:pPr>
        <w:pStyle w:val="ConsPlusNormal"/>
        <w:jc w:val="right"/>
      </w:pPr>
      <w:r>
        <w:t>по виду спорта "тхэквондо",</w:t>
      </w:r>
    </w:p>
    <w:p w:rsidR="00CB2B63" w:rsidRDefault="00CB2B63">
      <w:pPr>
        <w:pStyle w:val="ConsPlusNormal"/>
        <w:jc w:val="right"/>
      </w:pPr>
      <w:r>
        <w:t>утвержденному приказом</w:t>
      </w:r>
    </w:p>
    <w:p w:rsidR="00CB2B63" w:rsidRDefault="00CB2B63">
      <w:pPr>
        <w:pStyle w:val="ConsPlusNormal"/>
        <w:jc w:val="right"/>
      </w:pPr>
      <w:r>
        <w:t>Минспорта России</w:t>
      </w:r>
    </w:p>
    <w:p w:rsidR="00CB2B63" w:rsidRDefault="00CB2B63">
      <w:pPr>
        <w:pStyle w:val="ConsPlusNormal"/>
        <w:jc w:val="right"/>
      </w:pPr>
      <w:r>
        <w:t>от 15 ноября 2022 г. N 988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Title"/>
        <w:jc w:val="center"/>
      </w:pPr>
      <w:bookmarkStart w:id="3" w:name="P429"/>
      <w:bookmarkEnd w:id="3"/>
      <w:r>
        <w:t>УЧЕБНО-ТРЕНИРОВОЧНЫЕ МЕРОПРИЯТИЯ</w:t>
      </w:r>
    </w:p>
    <w:p w:rsidR="00CB2B63" w:rsidRDefault="00CB2B6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2324"/>
        <w:gridCol w:w="1361"/>
        <w:gridCol w:w="1814"/>
        <w:gridCol w:w="1531"/>
        <w:gridCol w:w="1531"/>
      </w:tblGrid>
      <w:tr w:rsidR="00CB2B63">
        <w:tc>
          <w:tcPr>
            <w:tcW w:w="510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24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Виды учебно-тренировочных мероприятий</w:t>
            </w:r>
          </w:p>
        </w:tc>
        <w:tc>
          <w:tcPr>
            <w:tcW w:w="6237" w:type="dxa"/>
            <w:gridSpan w:val="4"/>
          </w:tcPr>
          <w:p w:rsidR="00CB2B63" w:rsidRDefault="00CB2B63">
            <w:pPr>
              <w:pStyle w:val="ConsPlusNormal"/>
              <w:jc w:val="center"/>
            </w:pPr>
            <w:r>
              <w:t>Предельная продолжительность учебно-тренировочных мероприятий по этапам спортивной подготовки (количество суток)</w:t>
            </w:r>
          </w:p>
          <w:p w:rsidR="00CB2B63" w:rsidRDefault="00CB2B63">
            <w:pPr>
              <w:pStyle w:val="ConsPlusNormal"/>
              <w:jc w:val="center"/>
            </w:pPr>
            <w:r>
              <w:t>(без учета времени следования к месту проведения учебно-тренировочных мероприятий и обратно)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3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361" w:type="dxa"/>
          </w:tcPr>
          <w:p w:rsidR="00CB2B63" w:rsidRDefault="00CB2B63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814" w:type="dxa"/>
          </w:tcPr>
          <w:p w:rsidR="00CB2B63" w:rsidRDefault="00CB2B63">
            <w:pPr>
              <w:pStyle w:val="ConsPlusNormal"/>
              <w:jc w:val="center"/>
            </w:pPr>
            <w:r>
              <w:t>Учебно-тренировочный этап</w:t>
            </w:r>
          </w:p>
          <w:p w:rsidR="00CB2B63" w:rsidRDefault="00CB2B63">
            <w:pPr>
              <w:pStyle w:val="ConsPlusNormal"/>
              <w:jc w:val="center"/>
            </w:pPr>
            <w:r>
              <w:t>(этап спортивной специализации)</w:t>
            </w:r>
          </w:p>
        </w:tc>
        <w:tc>
          <w:tcPr>
            <w:tcW w:w="1531" w:type="dxa"/>
          </w:tcPr>
          <w:p w:rsidR="00CB2B63" w:rsidRDefault="00CB2B63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531" w:type="dxa"/>
          </w:tcPr>
          <w:p w:rsidR="00CB2B63" w:rsidRDefault="00CB2B63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CB2B63">
        <w:tc>
          <w:tcPr>
            <w:tcW w:w="9071" w:type="dxa"/>
            <w:gridSpan w:val="6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t>1. Учебно-тренировочные мероприятия по подготовке к спортивным соревнованиям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32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Учебно-тренировочные мероприятия по подготовке к международным спортивным соревнованиям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21</w:t>
            </w:r>
          </w:p>
        </w:tc>
        <w:tc>
          <w:tcPr>
            <w:tcW w:w="153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21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32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Учебно-тренировочные мероприятия по подготовке к чемпионатам России, кубкам России, первенствам России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53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21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32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Учебно-тренировочные мероприятия по подготовке к другим всероссийским спортивным соревнованиям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53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18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232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 xml:space="preserve">Учебно-тренировочные мероприятия по подготовке к официальным </w:t>
            </w:r>
            <w:r>
              <w:lastRenderedPageBreak/>
              <w:t>спортивным соревнованиям субъекта Российской Федерации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lastRenderedPageBreak/>
              <w:t>-</w:t>
            </w:r>
          </w:p>
        </w:tc>
        <w:tc>
          <w:tcPr>
            <w:tcW w:w="181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14</w:t>
            </w:r>
          </w:p>
        </w:tc>
      </w:tr>
      <w:tr w:rsidR="00CB2B63">
        <w:tc>
          <w:tcPr>
            <w:tcW w:w="9071" w:type="dxa"/>
            <w:gridSpan w:val="6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lastRenderedPageBreak/>
              <w:t>2. Специальные учебно-тренировочные мероприятия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32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Учебно-тренировочные мероприятия по общей и (или) специальной физической подготовке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53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53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18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32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Восстановительные мероприятия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062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До 10 суток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232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Мероприятия для комплексного медицинского обследования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81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3062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До 3 суток, но не более 2 раз в год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232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Учебно-тренировочные мероприятия в каникулярный период</w:t>
            </w:r>
          </w:p>
        </w:tc>
        <w:tc>
          <w:tcPr>
            <w:tcW w:w="317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До 21 суток подряд и не более двух учебно-тренировочных мероприятий в год</w:t>
            </w:r>
          </w:p>
        </w:tc>
        <w:tc>
          <w:tcPr>
            <w:tcW w:w="153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53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232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Просмотровые учебно-тренировочные мероприятия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4876" w:type="dxa"/>
            <w:gridSpan w:val="3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До 60 суток</w:t>
            </w:r>
          </w:p>
        </w:tc>
      </w:tr>
    </w:tbl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right"/>
        <w:outlineLvl w:val="1"/>
      </w:pPr>
      <w:r>
        <w:t>Приложение N 4</w:t>
      </w:r>
    </w:p>
    <w:p w:rsidR="00CB2B63" w:rsidRDefault="00CB2B63">
      <w:pPr>
        <w:pStyle w:val="ConsPlusNormal"/>
        <w:jc w:val="right"/>
      </w:pPr>
      <w:r>
        <w:t>к федеральному стандарту</w:t>
      </w:r>
    </w:p>
    <w:p w:rsidR="00CB2B63" w:rsidRDefault="00CB2B63">
      <w:pPr>
        <w:pStyle w:val="ConsPlusNormal"/>
        <w:jc w:val="right"/>
      </w:pPr>
      <w:r>
        <w:t>спортивной подготовки</w:t>
      </w:r>
    </w:p>
    <w:p w:rsidR="00CB2B63" w:rsidRDefault="00CB2B63">
      <w:pPr>
        <w:pStyle w:val="ConsPlusNormal"/>
        <w:jc w:val="right"/>
      </w:pPr>
      <w:r>
        <w:t>по виду спорта "тхэквондо",</w:t>
      </w:r>
    </w:p>
    <w:p w:rsidR="00CB2B63" w:rsidRDefault="00CB2B63">
      <w:pPr>
        <w:pStyle w:val="ConsPlusNormal"/>
        <w:jc w:val="right"/>
      </w:pPr>
      <w:r>
        <w:t>утвержденному приказом</w:t>
      </w:r>
    </w:p>
    <w:p w:rsidR="00CB2B63" w:rsidRDefault="00CB2B63">
      <w:pPr>
        <w:pStyle w:val="ConsPlusNormal"/>
        <w:jc w:val="right"/>
      </w:pPr>
      <w:r>
        <w:t>Минспорта России</w:t>
      </w:r>
    </w:p>
    <w:p w:rsidR="00CB2B63" w:rsidRDefault="00CB2B63">
      <w:pPr>
        <w:pStyle w:val="ConsPlusNormal"/>
        <w:jc w:val="right"/>
      </w:pPr>
      <w:r>
        <w:t>от 15 ноября 2022 г. N 988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Title"/>
        <w:jc w:val="center"/>
      </w:pPr>
      <w:bookmarkStart w:id="4" w:name="P504"/>
      <w:bookmarkEnd w:id="4"/>
      <w:r>
        <w:t>ОБЪЕМ СОРЕВНОВАТЕЛЬНОЙ ДЕЯТЕЛЬНОСТИ</w:t>
      </w:r>
    </w:p>
    <w:p w:rsidR="00CB2B63" w:rsidRDefault="00CB2B6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587"/>
        <w:gridCol w:w="1134"/>
        <w:gridCol w:w="1134"/>
        <w:gridCol w:w="1134"/>
        <w:gridCol w:w="1077"/>
        <w:gridCol w:w="1474"/>
        <w:gridCol w:w="1474"/>
      </w:tblGrid>
      <w:tr w:rsidR="00CB2B63">
        <w:tc>
          <w:tcPr>
            <w:tcW w:w="1587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Виды спортивных соревнований</w:t>
            </w:r>
          </w:p>
        </w:tc>
        <w:tc>
          <w:tcPr>
            <w:tcW w:w="7427" w:type="dxa"/>
            <w:gridSpan w:val="6"/>
          </w:tcPr>
          <w:p w:rsidR="00CB2B63" w:rsidRDefault="00CB2B63">
            <w:pPr>
              <w:pStyle w:val="ConsPlusNormal"/>
              <w:jc w:val="center"/>
            </w:pPr>
            <w:r>
              <w:t>Этапы и годы спортивной подготовки</w:t>
            </w:r>
          </w:p>
        </w:tc>
      </w:tr>
      <w:tr w:rsidR="00CB2B63">
        <w:tc>
          <w:tcPr>
            <w:tcW w:w="158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268" w:type="dxa"/>
            <w:gridSpan w:val="2"/>
          </w:tcPr>
          <w:p w:rsidR="00CB2B63" w:rsidRDefault="00CB2B63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211" w:type="dxa"/>
            <w:gridSpan w:val="2"/>
          </w:tcPr>
          <w:p w:rsidR="00CB2B63" w:rsidRDefault="00CB2B63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474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474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CB2B63">
        <w:tc>
          <w:tcPr>
            <w:tcW w:w="158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34" w:type="dxa"/>
          </w:tcPr>
          <w:p w:rsidR="00CB2B63" w:rsidRDefault="00CB2B63">
            <w:pPr>
              <w:pStyle w:val="ConsPlusNormal"/>
              <w:jc w:val="center"/>
            </w:pPr>
            <w:r>
              <w:t>До года</w:t>
            </w:r>
          </w:p>
        </w:tc>
        <w:tc>
          <w:tcPr>
            <w:tcW w:w="1134" w:type="dxa"/>
          </w:tcPr>
          <w:p w:rsidR="00CB2B63" w:rsidRDefault="00CB2B63">
            <w:pPr>
              <w:pStyle w:val="ConsPlusNormal"/>
              <w:jc w:val="center"/>
            </w:pPr>
            <w:r>
              <w:t xml:space="preserve">Свыше </w:t>
            </w:r>
            <w:r>
              <w:lastRenderedPageBreak/>
              <w:t>года</w:t>
            </w:r>
          </w:p>
        </w:tc>
        <w:tc>
          <w:tcPr>
            <w:tcW w:w="1134" w:type="dxa"/>
          </w:tcPr>
          <w:p w:rsidR="00CB2B63" w:rsidRDefault="00CB2B63">
            <w:pPr>
              <w:pStyle w:val="ConsPlusNormal"/>
              <w:jc w:val="center"/>
            </w:pPr>
            <w:r>
              <w:lastRenderedPageBreak/>
              <w:t xml:space="preserve">До трех </w:t>
            </w:r>
            <w:r>
              <w:lastRenderedPageBreak/>
              <w:t>лет</w:t>
            </w:r>
          </w:p>
        </w:tc>
        <w:tc>
          <w:tcPr>
            <w:tcW w:w="1077" w:type="dxa"/>
          </w:tcPr>
          <w:p w:rsidR="00CB2B63" w:rsidRDefault="00CB2B63">
            <w:pPr>
              <w:pStyle w:val="ConsPlusNormal"/>
              <w:jc w:val="center"/>
            </w:pPr>
            <w:r>
              <w:lastRenderedPageBreak/>
              <w:t xml:space="preserve">Свыше </w:t>
            </w:r>
            <w:r>
              <w:lastRenderedPageBreak/>
              <w:t>трех лет</w:t>
            </w:r>
          </w:p>
        </w:tc>
        <w:tc>
          <w:tcPr>
            <w:tcW w:w="147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Merge/>
          </w:tcPr>
          <w:p w:rsidR="00CB2B63" w:rsidRDefault="00CB2B63">
            <w:pPr>
              <w:pStyle w:val="ConsPlusNormal"/>
            </w:pPr>
          </w:p>
        </w:tc>
      </w:tr>
      <w:tr w:rsidR="00CB2B63">
        <w:tc>
          <w:tcPr>
            <w:tcW w:w="9014" w:type="dxa"/>
            <w:gridSpan w:val="7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lastRenderedPageBreak/>
              <w:t>Для спортивной дисциплины "ВТФ - пхумсэ"</w:t>
            </w:r>
          </w:p>
        </w:tc>
      </w:tr>
      <w:tr w:rsidR="00CB2B63">
        <w:tc>
          <w:tcPr>
            <w:tcW w:w="158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Контрольные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</w:t>
            </w:r>
          </w:p>
        </w:tc>
      </w:tr>
      <w:tr w:rsidR="00CB2B63">
        <w:tc>
          <w:tcPr>
            <w:tcW w:w="158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Отборочные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</w:tr>
      <w:tr w:rsidR="00CB2B63">
        <w:tc>
          <w:tcPr>
            <w:tcW w:w="158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Основные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</w:tr>
      <w:tr w:rsidR="00CB2B63">
        <w:tc>
          <w:tcPr>
            <w:tcW w:w="9014" w:type="dxa"/>
            <w:gridSpan w:val="7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t>Для спортивных дисциплин "ВТФ - весовая категория", "ВТФ - командные соревнования"</w:t>
            </w:r>
          </w:p>
        </w:tc>
      </w:tr>
      <w:tr w:rsidR="00CB2B63">
        <w:tc>
          <w:tcPr>
            <w:tcW w:w="158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Контрольные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7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</w:t>
            </w:r>
          </w:p>
        </w:tc>
      </w:tr>
      <w:tr w:rsidR="00CB2B63">
        <w:tc>
          <w:tcPr>
            <w:tcW w:w="158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Отборочные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</w:tr>
      <w:tr w:rsidR="00CB2B63">
        <w:tc>
          <w:tcPr>
            <w:tcW w:w="158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Основные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</w:tr>
      <w:tr w:rsidR="00CB2B63">
        <w:tc>
          <w:tcPr>
            <w:tcW w:w="9014" w:type="dxa"/>
            <w:gridSpan w:val="7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t>Для спортивных дисциплин "ПОДА - пхумсэ", "ПОДА - весовая категория"</w:t>
            </w:r>
          </w:p>
        </w:tc>
      </w:tr>
      <w:tr w:rsidR="00CB2B63">
        <w:tc>
          <w:tcPr>
            <w:tcW w:w="158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Контрольные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7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</w:tr>
      <w:tr w:rsidR="00CB2B63">
        <w:tc>
          <w:tcPr>
            <w:tcW w:w="158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Отборочные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</w:tr>
      <w:tr w:rsidR="00CB2B63">
        <w:tc>
          <w:tcPr>
            <w:tcW w:w="158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Основные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07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</w:tr>
    </w:tbl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right"/>
        <w:outlineLvl w:val="1"/>
      </w:pPr>
      <w:r>
        <w:t>Приложение N 5</w:t>
      </w:r>
    </w:p>
    <w:p w:rsidR="00CB2B63" w:rsidRDefault="00CB2B63">
      <w:pPr>
        <w:pStyle w:val="ConsPlusNormal"/>
        <w:jc w:val="right"/>
      </w:pPr>
      <w:r>
        <w:t>к федеральному стандарту</w:t>
      </w:r>
    </w:p>
    <w:p w:rsidR="00CB2B63" w:rsidRDefault="00CB2B63">
      <w:pPr>
        <w:pStyle w:val="ConsPlusNormal"/>
        <w:jc w:val="right"/>
      </w:pPr>
      <w:r>
        <w:t>спортивной подготовки</w:t>
      </w:r>
    </w:p>
    <w:p w:rsidR="00CB2B63" w:rsidRDefault="00CB2B63">
      <w:pPr>
        <w:pStyle w:val="ConsPlusNormal"/>
        <w:jc w:val="right"/>
      </w:pPr>
      <w:r>
        <w:t>по виду спорта "тхэквондо",</w:t>
      </w:r>
    </w:p>
    <w:p w:rsidR="00CB2B63" w:rsidRDefault="00CB2B63">
      <w:pPr>
        <w:pStyle w:val="ConsPlusNormal"/>
        <w:jc w:val="right"/>
      </w:pPr>
      <w:r>
        <w:t>утвержденному приказом</w:t>
      </w:r>
    </w:p>
    <w:p w:rsidR="00CB2B63" w:rsidRDefault="00CB2B63">
      <w:pPr>
        <w:pStyle w:val="ConsPlusNormal"/>
        <w:jc w:val="right"/>
      </w:pPr>
      <w:r>
        <w:t>Минспорта России</w:t>
      </w:r>
    </w:p>
    <w:p w:rsidR="00CB2B63" w:rsidRDefault="00CB2B63">
      <w:pPr>
        <w:pStyle w:val="ConsPlusNormal"/>
        <w:jc w:val="right"/>
      </w:pPr>
      <w:r>
        <w:t>от 15 ноября 2022 г. N 988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Title"/>
        <w:jc w:val="center"/>
      </w:pPr>
      <w:bookmarkStart w:id="5" w:name="P595"/>
      <w:bookmarkEnd w:id="5"/>
      <w:r>
        <w:t>СООТНОШЕНИЕ</w:t>
      </w:r>
    </w:p>
    <w:p w:rsidR="00CB2B63" w:rsidRDefault="00CB2B63">
      <w:pPr>
        <w:pStyle w:val="ConsPlusTitle"/>
        <w:jc w:val="center"/>
      </w:pPr>
      <w:r>
        <w:t>ВИДОВ СПОРТИВНОЙ ПОДГОТОВКИ И ИНЫХ МЕРОПРИЯТИЙ</w:t>
      </w:r>
    </w:p>
    <w:p w:rsidR="00CB2B63" w:rsidRDefault="00CB2B63">
      <w:pPr>
        <w:pStyle w:val="ConsPlusTitle"/>
        <w:jc w:val="center"/>
      </w:pPr>
      <w:r>
        <w:t>В СТРУКТУРЕ УЧЕБНО-ТРЕНИРОВОЧНОГО ПРОЦЕССА НА ЭТАПАХ</w:t>
      </w:r>
    </w:p>
    <w:p w:rsidR="00CB2B63" w:rsidRDefault="00CB2B63">
      <w:pPr>
        <w:pStyle w:val="ConsPlusTitle"/>
        <w:jc w:val="center"/>
      </w:pPr>
      <w:r>
        <w:t>СПОРТИВНОЙ ПОДГОТОВКИ</w:t>
      </w:r>
    </w:p>
    <w:p w:rsidR="00CB2B63" w:rsidRDefault="00CB2B6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2211"/>
        <w:gridCol w:w="1020"/>
        <w:gridCol w:w="963"/>
        <w:gridCol w:w="963"/>
        <w:gridCol w:w="1133"/>
        <w:gridCol w:w="1133"/>
        <w:gridCol w:w="1133"/>
      </w:tblGrid>
      <w:tr w:rsidR="00CB2B63">
        <w:tc>
          <w:tcPr>
            <w:tcW w:w="510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11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Виды спортивной подготовки и иные мероприятия</w:t>
            </w:r>
          </w:p>
        </w:tc>
        <w:tc>
          <w:tcPr>
            <w:tcW w:w="6345" w:type="dxa"/>
            <w:gridSpan w:val="6"/>
          </w:tcPr>
          <w:p w:rsidR="00CB2B63" w:rsidRDefault="00CB2B63">
            <w:pPr>
              <w:pStyle w:val="ConsPlusNormal"/>
              <w:jc w:val="center"/>
            </w:pPr>
            <w:r>
              <w:t>Этапы и годы спортивной подготовки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211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83" w:type="dxa"/>
            <w:gridSpan w:val="2"/>
          </w:tcPr>
          <w:p w:rsidR="00CB2B63" w:rsidRDefault="00CB2B63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2096" w:type="dxa"/>
            <w:gridSpan w:val="2"/>
          </w:tcPr>
          <w:p w:rsidR="00CB2B63" w:rsidRDefault="00CB2B63">
            <w:pPr>
              <w:pStyle w:val="ConsPlusNormal"/>
              <w:jc w:val="center"/>
            </w:pPr>
            <w:r>
              <w:t>Учебно-тренировочный этап (этап спортивной специализации)</w:t>
            </w:r>
          </w:p>
        </w:tc>
        <w:tc>
          <w:tcPr>
            <w:tcW w:w="1133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Этап совершенствования спортивного мастерства</w:t>
            </w:r>
          </w:p>
        </w:tc>
        <w:tc>
          <w:tcPr>
            <w:tcW w:w="1133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Этап высшего спортивного мастерства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211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020" w:type="dxa"/>
          </w:tcPr>
          <w:p w:rsidR="00CB2B63" w:rsidRDefault="00CB2B63">
            <w:pPr>
              <w:pStyle w:val="ConsPlusNormal"/>
              <w:jc w:val="center"/>
            </w:pPr>
            <w:r>
              <w:t>До года</w:t>
            </w:r>
          </w:p>
        </w:tc>
        <w:tc>
          <w:tcPr>
            <w:tcW w:w="963" w:type="dxa"/>
          </w:tcPr>
          <w:p w:rsidR="00CB2B63" w:rsidRDefault="00CB2B63">
            <w:pPr>
              <w:pStyle w:val="ConsPlusNormal"/>
              <w:jc w:val="center"/>
            </w:pPr>
            <w:r>
              <w:t>Свыше года</w:t>
            </w:r>
          </w:p>
        </w:tc>
        <w:tc>
          <w:tcPr>
            <w:tcW w:w="963" w:type="dxa"/>
          </w:tcPr>
          <w:p w:rsidR="00CB2B63" w:rsidRDefault="00CB2B63">
            <w:pPr>
              <w:pStyle w:val="ConsPlusNormal"/>
              <w:jc w:val="center"/>
            </w:pPr>
            <w:r>
              <w:t>До трех лет</w:t>
            </w:r>
          </w:p>
        </w:tc>
        <w:tc>
          <w:tcPr>
            <w:tcW w:w="1133" w:type="dxa"/>
          </w:tcPr>
          <w:p w:rsidR="00CB2B63" w:rsidRDefault="00CB2B63">
            <w:pPr>
              <w:pStyle w:val="ConsPlusNormal"/>
              <w:jc w:val="center"/>
            </w:pPr>
            <w:r>
              <w:t>Свыше трех лет</w:t>
            </w:r>
          </w:p>
        </w:tc>
        <w:tc>
          <w:tcPr>
            <w:tcW w:w="1133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33" w:type="dxa"/>
            <w:vMerge/>
          </w:tcPr>
          <w:p w:rsidR="00CB2B63" w:rsidRDefault="00CB2B63">
            <w:pPr>
              <w:pStyle w:val="ConsPlusNormal"/>
            </w:pP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1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Общая физическая подготовка (%)</w:t>
            </w:r>
          </w:p>
        </w:tc>
        <w:tc>
          <w:tcPr>
            <w:tcW w:w="102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32 - 37</w:t>
            </w:r>
          </w:p>
        </w:tc>
        <w:tc>
          <w:tcPr>
            <w:tcW w:w="96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22 - 27</w:t>
            </w:r>
          </w:p>
        </w:tc>
        <w:tc>
          <w:tcPr>
            <w:tcW w:w="96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20 - 23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15 - 20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12 - 16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9 - 12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21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Специальная физическая подготовка (%)</w:t>
            </w:r>
          </w:p>
        </w:tc>
        <w:tc>
          <w:tcPr>
            <w:tcW w:w="102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12 - 14</w:t>
            </w:r>
          </w:p>
        </w:tc>
        <w:tc>
          <w:tcPr>
            <w:tcW w:w="96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15 - 18</w:t>
            </w:r>
          </w:p>
        </w:tc>
        <w:tc>
          <w:tcPr>
            <w:tcW w:w="96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16 - 21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18 - 22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17 - 22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18 - 22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1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Участие в спортивных соревнованиях (%)</w:t>
            </w:r>
          </w:p>
        </w:tc>
        <w:tc>
          <w:tcPr>
            <w:tcW w:w="102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0 - 3</w:t>
            </w:r>
          </w:p>
        </w:tc>
        <w:tc>
          <w:tcPr>
            <w:tcW w:w="96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4 - 5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5 - 6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10 - 15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12 - 18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21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Техническая подготовка (%)</w:t>
            </w:r>
          </w:p>
        </w:tc>
        <w:tc>
          <w:tcPr>
            <w:tcW w:w="102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36 - 45</w:t>
            </w:r>
          </w:p>
        </w:tc>
        <w:tc>
          <w:tcPr>
            <w:tcW w:w="96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38 - 45</w:t>
            </w:r>
          </w:p>
        </w:tc>
        <w:tc>
          <w:tcPr>
            <w:tcW w:w="96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35 - 45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35 - 45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31 - 40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30 - 40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21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Тактическая, теоретическая, психологическая подготовка (%)</w:t>
            </w:r>
          </w:p>
        </w:tc>
        <w:tc>
          <w:tcPr>
            <w:tcW w:w="102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2 - 6</w:t>
            </w:r>
          </w:p>
        </w:tc>
        <w:tc>
          <w:tcPr>
            <w:tcW w:w="96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2 - 6</w:t>
            </w:r>
          </w:p>
        </w:tc>
        <w:tc>
          <w:tcPr>
            <w:tcW w:w="96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3 - 8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6 - 9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7 - 10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8 - 12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21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Инструкторская и судейская практика (%)</w:t>
            </w:r>
          </w:p>
        </w:tc>
        <w:tc>
          <w:tcPr>
            <w:tcW w:w="102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96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1 - 2</w:t>
            </w:r>
          </w:p>
        </w:tc>
        <w:tc>
          <w:tcPr>
            <w:tcW w:w="96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6 - 8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21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Медицинские, медико-биологические, восстановительные мероприятия, тестирование и контроль (%)</w:t>
            </w:r>
          </w:p>
        </w:tc>
        <w:tc>
          <w:tcPr>
            <w:tcW w:w="102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96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1 - 3</w:t>
            </w:r>
          </w:p>
        </w:tc>
        <w:tc>
          <w:tcPr>
            <w:tcW w:w="96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2 - 4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4 - 6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8 - 10</w:t>
            </w:r>
          </w:p>
        </w:tc>
      </w:tr>
    </w:tbl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right"/>
        <w:outlineLvl w:val="1"/>
      </w:pPr>
      <w:r>
        <w:t>Приложение N 6</w:t>
      </w:r>
    </w:p>
    <w:p w:rsidR="00CB2B63" w:rsidRDefault="00CB2B63">
      <w:pPr>
        <w:pStyle w:val="ConsPlusNormal"/>
        <w:jc w:val="right"/>
      </w:pPr>
      <w:r>
        <w:t>к федеральному стандарту</w:t>
      </w:r>
    </w:p>
    <w:p w:rsidR="00CB2B63" w:rsidRDefault="00CB2B63">
      <w:pPr>
        <w:pStyle w:val="ConsPlusNormal"/>
        <w:jc w:val="right"/>
      </w:pPr>
      <w:r>
        <w:t>спортивной подготовки</w:t>
      </w:r>
    </w:p>
    <w:p w:rsidR="00CB2B63" w:rsidRDefault="00CB2B63">
      <w:pPr>
        <w:pStyle w:val="ConsPlusNormal"/>
        <w:jc w:val="right"/>
      </w:pPr>
      <w:r>
        <w:t>по виду спорта "тхэквондо",</w:t>
      </w:r>
    </w:p>
    <w:p w:rsidR="00CB2B63" w:rsidRDefault="00CB2B63">
      <w:pPr>
        <w:pStyle w:val="ConsPlusNormal"/>
        <w:jc w:val="right"/>
      </w:pPr>
      <w:r>
        <w:t>утвержденному приказом</w:t>
      </w:r>
    </w:p>
    <w:p w:rsidR="00CB2B63" w:rsidRDefault="00CB2B63">
      <w:pPr>
        <w:pStyle w:val="ConsPlusNormal"/>
        <w:jc w:val="right"/>
      </w:pPr>
      <w:r>
        <w:t>Минспорта России</w:t>
      </w:r>
    </w:p>
    <w:p w:rsidR="00CB2B63" w:rsidRDefault="00CB2B63">
      <w:pPr>
        <w:pStyle w:val="ConsPlusNormal"/>
        <w:jc w:val="right"/>
      </w:pPr>
      <w:r>
        <w:t>от 15 ноября 2022 г. N 988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Title"/>
        <w:jc w:val="center"/>
      </w:pPr>
      <w:bookmarkStart w:id="6" w:name="P680"/>
      <w:bookmarkEnd w:id="6"/>
      <w:r>
        <w:t>НОРМАТИВЫ</w:t>
      </w:r>
    </w:p>
    <w:p w:rsidR="00CB2B63" w:rsidRDefault="00CB2B63">
      <w:pPr>
        <w:pStyle w:val="ConsPlusTitle"/>
        <w:jc w:val="center"/>
      </w:pPr>
      <w:r>
        <w:t>ОБЩЕЙ ФИЗИЧЕСКОЙ И СПЕЦИАЛЬНОЙ ФИЗИЧЕСКОЙ ПОДГОТОВКИ</w:t>
      </w:r>
    </w:p>
    <w:p w:rsidR="00CB2B63" w:rsidRDefault="00CB2B63">
      <w:pPr>
        <w:pStyle w:val="ConsPlusTitle"/>
        <w:jc w:val="center"/>
      </w:pPr>
      <w:r>
        <w:t>ДЛЯ ЗАЧИСЛЕНИЯ И ПЕРЕВОДА НА ЭТАП НАЧАЛЬНОЙ ПОДГОТОВКИ</w:t>
      </w:r>
    </w:p>
    <w:p w:rsidR="00CB2B63" w:rsidRDefault="00CB2B63">
      <w:pPr>
        <w:pStyle w:val="ConsPlusTitle"/>
        <w:jc w:val="center"/>
      </w:pPr>
      <w:r>
        <w:t>ПО ВИДУ СПОРТА "ТХЭКВОНДО"</w:t>
      </w:r>
    </w:p>
    <w:p w:rsidR="00CB2B63" w:rsidRDefault="00CB2B6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2777"/>
        <w:gridCol w:w="1247"/>
        <w:gridCol w:w="1133"/>
        <w:gridCol w:w="1133"/>
        <w:gridCol w:w="1133"/>
        <w:gridCol w:w="1133"/>
      </w:tblGrid>
      <w:tr w:rsidR="00CB2B63">
        <w:tc>
          <w:tcPr>
            <w:tcW w:w="510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777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247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266" w:type="dxa"/>
            <w:gridSpan w:val="2"/>
          </w:tcPr>
          <w:p w:rsidR="00CB2B63" w:rsidRDefault="00CB2B63">
            <w:pPr>
              <w:pStyle w:val="ConsPlusNormal"/>
              <w:jc w:val="center"/>
            </w:pPr>
            <w:r>
              <w:t>Норматив до года обучения</w:t>
            </w:r>
          </w:p>
        </w:tc>
        <w:tc>
          <w:tcPr>
            <w:tcW w:w="2266" w:type="dxa"/>
            <w:gridSpan w:val="2"/>
          </w:tcPr>
          <w:p w:rsidR="00CB2B63" w:rsidRDefault="00CB2B63">
            <w:pPr>
              <w:pStyle w:val="ConsPlusNormal"/>
              <w:jc w:val="center"/>
            </w:pPr>
            <w:r>
              <w:t>Норматив свыше года обучения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77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24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33" w:type="dxa"/>
          </w:tcPr>
          <w:p w:rsidR="00CB2B63" w:rsidRDefault="00CB2B63">
            <w:pPr>
              <w:pStyle w:val="ConsPlusNormal"/>
              <w:jc w:val="center"/>
            </w:pPr>
            <w:r>
              <w:t>мальчики</w:t>
            </w:r>
          </w:p>
        </w:tc>
        <w:tc>
          <w:tcPr>
            <w:tcW w:w="1133" w:type="dxa"/>
          </w:tcPr>
          <w:p w:rsidR="00CB2B63" w:rsidRDefault="00CB2B63">
            <w:pPr>
              <w:pStyle w:val="ConsPlusNormal"/>
              <w:jc w:val="center"/>
            </w:pPr>
            <w:r>
              <w:t>девочки</w:t>
            </w:r>
          </w:p>
        </w:tc>
        <w:tc>
          <w:tcPr>
            <w:tcW w:w="1133" w:type="dxa"/>
          </w:tcPr>
          <w:p w:rsidR="00CB2B63" w:rsidRDefault="00CB2B63">
            <w:pPr>
              <w:pStyle w:val="ConsPlusNormal"/>
              <w:jc w:val="center"/>
            </w:pPr>
            <w:r>
              <w:t>мальчики</w:t>
            </w:r>
          </w:p>
        </w:tc>
        <w:tc>
          <w:tcPr>
            <w:tcW w:w="1133" w:type="dxa"/>
          </w:tcPr>
          <w:p w:rsidR="00CB2B63" w:rsidRDefault="00CB2B63">
            <w:pPr>
              <w:pStyle w:val="ConsPlusNormal"/>
              <w:jc w:val="center"/>
            </w:pPr>
            <w:r>
              <w:t>девочки</w:t>
            </w:r>
          </w:p>
        </w:tc>
      </w:tr>
      <w:tr w:rsidR="00CB2B63">
        <w:tc>
          <w:tcPr>
            <w:tcW w:w="9066" w:type="dxa"/>
            <w:gridSpan w:val="7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t>1. Нормативы общей физической подготовки для спортивной дисциплины "ВТФ - пхумсэ"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77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Бег на 30 м</w:t>
            </w:r>
          </w:p>
        </w:tc>
        <w:tc>
          <w:tcPr>
            <w:tcW w:w="124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77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24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6,7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6,8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lastRenderedPageBreak/>
              <w:t>1.2.</w:t>
            </w:r>
          </w:p>
        </w:tc>
        <w:tc>
          <w:tcPr>
            <w:tcW w:w="277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24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77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24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77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Наклон вперед из положения стоя на гимнастической скамье (от уровня скамьи)</w:t>
            </w:r>
          </w:p>
        </w:tc>
        <w:tc>
          <w:tcPr>
            <w:tcW w:w="124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77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24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+1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+3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+3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+5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277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Челночный бег 3 x 10 м</w:t>
            </w:r>
          </w:p>
        </w:tc>
        <w:tc>
          <w:tcPr>
            <w:tcW w:w="124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77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24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10,3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10,6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10,4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277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24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77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24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105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115</w:t>
            </w:r>
          </w:p>
        </w:tc>
      </w:tr>
      <w:tr w:rsidR="00CB2B63">
        <w:tc>
          <w:tcPr>
            <w:tcW w:w="9066" w:type="dxa"/>
            <w:gridSpan w:val="7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t>2. Нормативы общей физической подготовки для спортивных дисциплин "ВТФ - весовая категория", "ВТФ - командные соревнования"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77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Бег на 30 м</w:t>
            </w:r>
          </w:p>
        </w:tc>
        <w:tc>
          <w:tcPr>
            <w:tcW w:w="124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77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24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6,2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6,4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6,2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77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Бег на 1000 м</w:t>
            </w:r>
          </w:p>
        </w:tc>
        <w:tc>
          <w:tcPr>
            <w:tcW w:w="124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77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24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6.10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6.30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5.50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6.20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277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24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77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24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7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277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Наклон вперед из положения стоя на гимнастической скамье (от уровня скамьи)</w:t>
            </w:r>
          </w:p>
        </w:tc>
        <w:tc>
          <w:tcPr>
            <w:tcW w:w="124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77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24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+2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+3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+4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+5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277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Челночный бег 3 x 10 м</w:t>
            </w:r>
          </w:p>
        </w:tc>
        <w:tc>
          <w:tcPr>
            <w:tcW w:w="124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77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24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9,6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9,9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9,3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9,5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277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24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77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24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130</w:t>
            </w:r>
          </w:p>
        </w:tc>
      </w:tr>
      <w:tr w:rsidR="00CB2B63">
        <w:tc>
          <w:tcPr>
            <w:tcW w:w="9066" w:type="dxa"/>
            <w:gridSpan w:val="7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t>3. Нормативы общей и специальной физической подготовки для спортивной дисциплины "ПОДА - пхумсэ" (I функциональная группа)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4024" w:type="dxa"/>
            <w:gridSpan w:val="2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Удержание равновесия стоя на одной ноге (статическое равновесие)</w:t>
            </w:r>
          </w:p>
        </w:tc>
        <w:tc>
          <w:tcPr>
            <w:tcW w:w="2266" w:type="dxa"/>
            <w:gridSpan w:val="2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4024" w:type="dxa"/>
            <w:gridSpan w:val="2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266" w:type="dxa"/>
            <w:gridSpan w:val="2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2,0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4024" w:type="dxa"/>
            <w:gridSpan w:val="2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Удержание баланса сидя на гимнастическом мяче, не касаясь ногами пола</w:t>
            </w:r>
          </w:p>
        </w:tc>
        <w:tc>
          <w:tcPr>
            <w:tcW w:w="2266" w:type="dxa"/>
            <w:gridSpan w:val="2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4024" w:type="dxa"/>
            <w:gridSpan w:val="2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266" w:type="dxa"/>
            <w:gridSpan w:val="2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3,0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4024" w:type="dxa"/>
            <w:gridSpan w:val="2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 xml:space="preserve">Прыжок вперед из положения стоя </w:t>
            </w:r>
            <w:r>
              <w:lastRenderedPageBreak/>
              <w:t>(динамическое равновесие)</w:t>
            </w:r>
          </w:p>
        </w:tc>
        <w:tc>
          <w:tcPr>
            <w:tcW w:w="2266" w:type="dxa"/>
            <w:gridSpan w:val="2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lastRenderedPageBreak/>
              <w:t>количество раз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4024" w:type="dxa"/>
            <w:gridSpan w:val="2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266" w:type="dxa"/>
            <w:gridSpan w:val="2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lastRenderedPageBreak/>
              <w:t>3.4.</w:t>
            </w:r>
          </w:p>
        </w:tc>
        <w:tc>
          <w:tcPr>
            <w:tcW w:w="4024" w:type="dxa"/>
            <w:gridSpan w:val="2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Поднимание туловища из положения лежа на спине</w:t>
            </w:r>
          </w:p>
        </w:tc>
        <w:tc>
          <w:tcPr>
            <w:tcW w:w="2266" w:type="dxa"/>
            <w:gridSpan w:val="2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4024" w:type="dxa"/>
            <w:gridSpan w:val="2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266" w:type="dxa"/>
            <w:gridSpan w:val="2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</w:t>
            </w:r>
          </w:p>
        </w:tc>
      </w:tr>
      <w:tr w:rsidR="00CB2B63">
        <w:tc>
          <w:tcPr>
            <w:tcW w:w="9066" w:type="dxa"/>
            <w:gridSpan w:val="7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t>4. Нормативы общей и специальной физической подготовки для спортивной дисциплины "ПОДА - пхумсэ" (II, III функциональные группы)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4024" w:type="dxa"/>
            <w:gridSpan w:val="2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Удержание равновесия стоя на одной ноге (статическое равновесие)</w:t>
            </w:r>
          </w:p>
        </w:tc>
        <w:tc>
          <w:tcPr>
            <w:tcW w:w="2266" w:type="dxa"/>
            <w:gridSpan w:val="2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4024" w:type="dxa"/>
            <w:gridSpan w:val="2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266" w:type="dxa"/>
            <w:gridSpan w:val="2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5,0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4024" w:type="dxa"/>
            <w:gridSpan w:val="2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Удержание баланса сидя на гимнастическом мяче, не касаясь ногами пола</w:t>
            </w:r>
          </w:p>
        </w:tc>
        <w:tc>
          <w:tcPr>
            <w:tcW w:w="2266" w:type="dxa"/>
            <w:gridSpan w:val="2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4024" w:type="dxa"/>
            <w:gridSpan w:val="2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266" w:type="dxa"/>
            <w:gridSpan w:val="2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8,0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4024" w:type="dxa"/>
            <w:gridSpan w:val="2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Прыжок вперед из положения стоя (динамическое равновесие)</w:t>
            </w:r>
          </w:p>
        </w:tc>
        <w:tc>
          <w:tcPr>
            <w:tcW w:w="2266" w:type="dxa"/>
            <w:gridSpan w:val="2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4024" w:type="dxa"/>
            <w:gridSpan w:val="2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266" w:type="dxa"/>
            <w:gridSpan w:val="2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402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Челночный бег 3 x 8 м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без учета времени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4.5.</w:t>
            </w:r>
          </w:p>
        </w:tc>
        <w:tc>
          <w:tcPr>
            <w:tcW w:w="4024" w:type="dxa"/>
            <w:gridSpan w:val="2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Поднимание туловища из положения лежа на спине</w:t>
            </w:r>
          </w:p>
        </w:tc>
        <w:tc>
          <w:tcPr>
            <w:tcW w:w="2266" w:type="dxa"/>
            <w:gridSpan w:val="2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4024" w:type="dxa"/>
            <w:gridSpan w:val="2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266" w:type="dxa"/>
            <w:gridSpan w:val="2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</w:t>
            </w:r>
          </w:p>
        </w:tc>
      </w:tr>
      <w:tr w:rsidR="00CB2B63">
        <w:tc>
          <w:tcPr>
            <w:tcW w:w="9066" w:type="dxa"/>
            <w:gridSpan w:val="7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t>5. Нормативы общей и специальной физической подготовки для спортивной дисциплины "ПОДА - весовая категория"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4024" w:type="dxa"/>
            <w:gridSpan w:val="2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Бег на 30 м</w:t>
            </w:r>
          </w:p>
        </w:tc>
        <w:tc>
          <w:tcPr>
            <w:tcW w:w="2266" w:type="dxa"/>
            <w:gridSpan w:val="2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4024" w:type="dxa"/>
            <w:gridSpan w:val="2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266" w:type="dxa"/>
            <w:gridSpan w:val="2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7,8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8,0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4024" w:type="dxa"/>
            <w:gridSpan w:val="2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Удержание равновесия стоя на одной ноге, глаза закрыты (статическое равновесие)</w:t>
            </w:r>
          </w:p>
        </w:tc>
        <w:tc>
          <w:tcPr>
            <w:tcW w:w="2266" w:type="dxa"/>
            <w:gridSpan w:val="2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4024" w:type="dxa"/>
            <w:gridSpan w:val="2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266" w:type="dxa"/>
            <w:gridSpan w:val="2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15,0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402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Бег на 1500 м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без учета времени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402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Бег на 1000 м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без учета времени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5.5.</w:t>
            </w:r>
          </w:p>
        </w:tc>
        <w:tc>
          <w:tcPr>
            <w:tcW w:w="4024" w:type="dxa"/>
            <w:gridSpan w:val="2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Поднимание туловища из положения лежа на спине за 30 с</w:t>
            </w:r>
          </w:p>
        </w:tc>
        <w:tc>
          <w:tcPr>
            <w:tcW w:w="2266" w:type="dxa"/>
            <w:gridSpan w:val="2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4024" w:type="dxa"/>
            <w:gridSpan w:val="2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266" w:type="dxa"/>
            <w:gridSpan w:val="2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5.6.</w:t>
            </w:r>
          </w:p>
        </w:tc>
        <w:tc>
          <w:tcPr>
            <w:tcW w:w="4024" w:type="dxa"/>
            <w:gridSpan w:val="2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2266" w:type="dxa"/>
            <w:gridSpan w:val="2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4024" w:type="dxa"/>
            <w:gridSpan w:val="2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266" w:type="dxa"/>
            <w:gridSpan w:val="2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90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80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5.7.</w:t>
            </w:r>
          </w:p>
        </w:tc>
        <w:tc>
          <w:tcPr>
            <w:tcW w:w="4024" w:type="dxa"/>
            <w:gridSpan w:val="2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Наклон вперед из положения сидя. Достать подбородком до колен (фиксация)</w:t>
            </w:r>
          </w:p>
        </w:tc>
        <w:tc>
          <w:tcPr>
            <w:tcW w:w="2266" w:type="dxa"/>
            <w:gridSpan w:val="2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4024" w:type="dxa"/>
            <w:gridSpan w:val="2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266" w:type="dxa"/>
            <w:gridSpan w:val="2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5.8.</w:t>
            </w:r>
          </w:p>
        </w:tc>
        <w:tc>
          <w:tcPr>
            <w:tcW w:w="4024" w:type="dxa"/>
            <w:gridSpan w:val="2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Продольный шпагат (от линии паха)</w:t>
            </w:r>
          </w:p>
        </w:tc>
        <w:tc>
          <w:tcPr>
            <w:tcW w:w="2266" w:type="dxa"/>
            <w:gridSpan w:val="2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4024" w:type="dxa"/>
            <w:gridSpan w:val="2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266" w:type="dxa"/>
            <w:gridSpan w:val="2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5.9.</w:t>
            </w:r>
          </w:p>
        </w:tc>
        <w:tc>
          <w:tcPr>
            <w:tcW w:w="4024" w:type="dxa"/>
            <w:gridSpan w:val="2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Поперечный шпагат (от линии паха)</w:t>
            </w:r>
          </w:p>
        </w:tc>
        <w:tc>
          <w:tcPr>
            <w:tcW w:w="2266" w:type="dxa"/>
            <w:gridSpan w:val="2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266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4024" w:type="dxa"/>
            <w:gridSpan w:val="2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266" w:type="dxa"/>
            <w:gridSpan w:val="2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133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20</w:t>
            </w:r>
          </w:p>
        </w:tc>
      </w:tr>
    </w:tbl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right"/>
        <w:outlineLvl w:val="1"/>
      </w:pPr>
      <w:r>
        <w:t>Приложение N 7</w:t>
      </w:r>
    </w:p>
    <w:p w:rsidR="00CB2B63" w:rsidRDefault="00CB2B63">
      <w:pPr>
        <w:pStyle w:val="ConsPlusNormal"/>
        <w:jc w:val="right"/>
      </w:pPr>
      <w:r>
        <w:t>к федеральному стандарту</w:t>
      </w:r>
    </w:p>
    <w:p w:rsidR="00CB2B63" w:rsidRDefault="00CB2B63">
      <w:pPr>
        <w:pStyle w:val="ConsPlusNormal"/>
        <w:jc w:val="right"/>
      </w:pPr>
      <w:r>
        <w:t>спортивной подготовки</w:t>
      </w:r>
    </w:p>
    <w:p w:rsidR="00CB2B63" w:rsidRDefault="00CB2B63">
      <w:pPr>
        <w:pStyle w:val="ConsPlusNormal"/>
        <w:jc w:val="right"/>
      </w:pPr>
      <w:r>
        <w:t>по виду спорта "тхэквондо",</w:t>
      </w:r>
    </w:p>
    <w:p w:rsidR="00CB2B63" w:rsidRDefault="00CB2B63">
      <w:pPr>
        <w:pStyle w:val="ConsPlusNormal"/>
        <w:jc w:val="right"/>
      </w:pPr>
      <w:r>
        <w:t>утвержденному приказом</w:t>
      </w:r>
    </w:p>
    <w:p w:rsidR="00CB2B63" w:rsidRDefault="00CB2B63">
      <w:pPr>
        <w:pStyle w:val="ConsPlusNormal"/>
        <w:jc w:val="right"/>
      </w:pPr>
      <w:r>
        <w:t>Минспорта России</w:t>
      </w:r>
    </w:p>
    <w:p w:rsidR="00CB2B63" w:rsidRDefault="00CB2B63">
      <w:pPr>
        <w:pStyle w:val="ConsPlusNormal"/>
        <w:jc w:val="right"/>
      </w:pPr>
      <w:r>
        <w:t>от 15 ноября 2022 г. N 988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Title"/>
        <w:jc w:val="center"/>
      </w:pPr>
      <w:bookmarkStart w:id="7" w:name="P907"/>
      <w:bookmarkEnd w:id="7"/>
      <w:r>
        <w:t>НОРМАТИВЫ</w:t>
      </w:r>
    </w:p>
    <w:p w:rsidR="00CB2B63" w:rsidRDefault="00CB2B63">
      <w:pPr>
        <w:pStyle w:val="ConsPlusTitle"/>
        <w:jc w:val="center"/>
      </w:pPr>
      <w:r>
        <w:t>ОБЩЕЙ ФИЗИЧЕСКОЙ И СПЕЦИАЛЬНОЙ ФИЗИЧЕСКОЙ ПОДГОТОВКИ</w:t>
      </w:r>
    </w:p>
    <w:p w:rsidR="00CB2B63" w:rsidRDefault="00CB2B63">
      <w:pPr>
        <w:pStyle w:val="ConsPlusTitle"/>
        <w:jc w:val="center"/>
      </w:pPr>
      <w:r>
        <w:t>И УРОВЕНЬ СПОРТИВНОЙ КВАЛИФИКАЦИИ (СПОРТИВНЫЕ РАЗРЯДЫ)</w:t>
      </w:r>
    </w:p>
    <w:p w:rsidR="00CB2B63" w:rsidRDefault="00CB2B63">
      <w:pPr>
        <w:pStyle w:val="ConsPlusTitle"/>
        <w:jc w:val="center"/>
      </w:pPr>
      <w:r>
        <w:t>ДЛЯ ЗАЧИСЛЕНИЯ И ПЕРЕВОДА НА УЧЕБНО-ТРЕНИРОВОЧНЫЙ ЭТАП</w:t>
      </w:r>
    </w:p>
    <w:p w:rsidR="00CB2B63" w:rsidRDefault="00CB2B63">
      <w:pPr>
        <w:pStyle w:val="ConsPlusTitle"/>
        <w:jc w:val="center"/>
      </w:pPr>
      <w:r>
        <w:t>(ЭТАП СПОРТИВНОЙ СПЕЦИАЛИЗАЦИИ) ПО ВИДУ СПОРТА "ТХЭКВОНДО"</w:t>
      </w:r>
    </w:p>
    <w:p w:rsidR="00CB2B63" w:rsidRDefault="00CB2B6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3749"/>
        <w:gridCol w:w="1870"/>
        <w:gridCol w:w="1474"/>
        <w:gridCol w:w="1361"/>
      </w:tblGrid>
      <w:tr w:rsidR="00CB2B63">
        <w:tc>
          <w:tcPr>
            <w:tcW w:w="624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749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870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835" w:type="dxa"/>
            <w:gridSpan w:val="2"/>
          </w:tcPr>
          <w:p w:rsidR="00CB2B63" w:rsidRDefault="00CB2B63">
            <w:pPr>
              <w:pStyle w:val="ConsPlusNormal"/>
              <w:jc w:val="center"/>
            </w:pPr>
            <w:r>
              <w:t>Норматив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</w:tcPr>
          <w:p w:rsidR="00CB2B63" w:rsidRDefault="00CB2B63">
            <w:pPr>
              <w:pStyle w:val="ConsPlusNormal"/>
              <w:jc w:val="center"/>
            </w:pPr>
            <w:r>
              <w:t>мальчики/</w:t>
            </w:r>
          </w:p>
          <w:p w:rsidR="00CB2B63" w:rsidRDefault="00CB2B63">
            <w:pPr>
              <w:pStyle w:val="ConsPlusNormal"/>
              <w:jc w:val="center"/>
            </w:pPr>
            <w:r>
              <w:t>юноши</w:t>
            </w:r>
          </w:p>
        </w:tc>
        <w:tc>
          <w:tcPr>
            <w:tcW w:w="1361" w:type="dxa"/>
          </w:tcPr>
          <w:p w:rsidR="00CB2B63" w:rsidRDefault="00CB2B63">
            <w:pPr>
              <w:pStyle w:val="ConsPlusNormal"/>
              <w:jc w:val="center"/>
            </w:pPr>
            <w:r>
              <w:t>девочки/</w:t>
            </w:r>
          </w:p>
          <w:p w:rsidR="00CB2B63" w:rsidRDefault="00CB2B63">
            <w:pPr>
              <w:pStyle w:val="ConsPlusNormal"/>
              <w:jc w:val="center"/>
            </w:pPr>
            <w:r>
              <w:t>девушки</w:t>
            </w:r>
          </w:p>
        </w:tc>
      </w:tr>
      <w:tr w:rsidR="00CB2B63">
        <w:tc>
          <w:tcPr>
            <w:tcW w:w="624" w:type="dxa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t>1.</w:t>
            </w:r>
          </w:p>
        </w:tc>
        <w:tc>
          <w:tcPr>
            <w:tcW w:w="8454" w:type="dxa"/>
            <w:gridSpan w:val="4"/>
          </w:tcPr>
          <w:p w:rsidR="00CB2B63" w:rsidRDefault="00CB2B63">
            <w:pPr>
              <w:pStyle w:val="ConsPlusNormal"/>
              <w:jc w:val="center"/>
            </w:pPr>
            <w:r>
              <w:t>Нормативы общей физической подготовки для спортивной дисциплины "ВТФ - пхумсэ"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Бег на 30 м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6,0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6,2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Бег на 1000 м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5.50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6.20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7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Наклон вперед из положения стоя на гимнастической скамье (от уровня скамьи)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+4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+5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Челночный бег 3 x 10 м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9,3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9,5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140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130</w:t>
            </w:r>
          </w:p>
        </w:tc>
      </w:tr>
      <w:tr w:rsidR="00CB2B63">
        <w:tc>
          <w:tcPr>
            <w:tcW w:w="9078" w:type="dxa"/>
            <w:gridSpan w:val="5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lastRenderedPageBreak/>
              <w:t>2. Нормативы общей физической подготовки для спортивных дисциплин "ВТФ - весовая категория", "ВТФ - командные соревнования"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Бег на 60 м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10,4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10,9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Бег на 1500 м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8.05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8.29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9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Наклон вперед из положения стоя на гимнастической скамье (от уровня скамьи)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+5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+6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Челночный бег 3 x 10 м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9,1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160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145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Подтягивание из виса на высокой перекладине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Подтягивание из виса лежа на низкой перекладине 90 см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11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Поднимание туловища из положения лежа на спине (за 1 мин)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30</w:t>
            </w:r>
          </w:p>
        </w:tc>
      </w:tr>
      <w:tr w:rsidR="00CB2B63">
        <w:tc>
          <w:tcPr>
            <w:tcW w:w="9078" w:type="dxa"/>
            <w:gridSpan w:val="5"/>
            <w:vAlign w:val="center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t>3. Нормативы специальной физической подготовки для спортивных дисциплин "ВТФ - пхумсэ", "ВТФ - весовая категория", "ВТФ - командные соревнования"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Челночный бег 30 x 8 м с высокого старта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1.25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1.35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Удары "долио чаги" на уровне корпуса по "ракетке" за 10 с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16</w:t>
            </w:r>
          </w:p>
        </w:tc>
      </w:tr>
      <w:tr w:rsidR="00CB2B63">
        <w:tc>
          <w:tcPr>
            <w:tcW w:w="9078" w:type="dxa"/>
            <w:gridSpan w:val="5"/>
            <w:vAlign w:val="center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t>4. Нормативы общей и специальной физической подготовки для спортивной дисциплины "ПОДА - пхумсэ" (I функциональная группа)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Удержание равновесия стоя на одной ноге (статическое равновесие)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3,0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 xml:space="preserve">Удержание баланса сидя на </w:t>
            </w:r>
            <w:r>
              <w:lastRenderedPageBreak/>
              <w:t>гимнастическом мяче, не касаясь ногами пола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lastRenderedPageBreak/>
              <w:t>с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4,5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3,0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lastRenderedPageBreak/>
              <w:t>4.3.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Прыжок вперед из положения стоя (динамическое равновесие)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9078" w:type="dxa"/>
            <w:gridSpan w:val="5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t>5. Нормативы общей и специальной физической подготовки для спортивной дисциплины "ПОДА - пхумсэ" (II, III функциональные группы)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Удержание равновесия стоя на одной ноге (статическое равновесие)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8,0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Удержание баланса сидя на гимнастическом мяче, не касаясь ногами пола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6,0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Челночный бег 3 x 6 м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13,2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13,8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Прыжок вперед из положения стоя (динамическое равновесие)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5.5.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Бег (без учета расстояния)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мин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5.6.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Бег (без учета расстояния)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мин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5.7.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Поднимание туловища из положения лежа на спине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</w:t>
            </w:r>
          </w:p>
        </w:tc>
      </w:tr>
      <w:tr w:rsidR="00CB2B63">
        <w:tc>
          <w:tcPr>
            <w:tcW w:w="9078" w:type="dxa"/>
            <w:gridSpan w:val="5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t>6. Нормативы общей физической подготовки для спортивной дисциплины "ПОДА - весовая категория" (I, II, III функциональные группы)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Бег на 30 м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7,4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7,6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Челночный бег 3 x 8 м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8,7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9,4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Удержание равновесия, стоя на одной ноге, глаза закрыты (статическое равновесие)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20,0</w:t>
            </w:r>
          </w:p>
        </w:tc>
      </w:tr>
      <w:tr w:rsidR="00CB2B63">
        <w:tc>
          <w:tcPr>
            <w:tcW w:w="62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3749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Бег на 2000 м</w:t>
            </w:r>
          </w:p>
        </w:tc>
        <w:tc>
          <w:tcPr>
            <w:tcW w:w="187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без учета времени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</w:tr>
      <w:tr w:rsidR="00CB2B63">
        <w:tc>
          <w:tcPr>
            <w:tcW w:w="62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6.5.</w:t>
            </w:r>
          </w:p>
        </w:tc>
        <w:tc>
          <w:tcPr>
            <w:tcW w:w="3749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Бег на 1500 м</w:t>
            </w:r>
          </w:p>
        </w:tc>
        <w:tc>
          <w:tcPr>
            <w:tcW w:w="187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без учета времени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lastRenderedPageBreak/>
              <w:t>6.6.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Поднимание туловища из положения лежа на спине за 15 с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6.7.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90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6.8.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Наклон вперед из положения сидя. Стараться достать подбородком до колен (фиксация)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5,0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6.9.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Продольный шпагат (от линии паха)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6.10.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Поперечный шпагат (от линии паха)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</w:t>
            </w:r>
          </w:p>
        </w:tc>
      </w:tr>
      <w:tr w:rsidR="00CB2B63">
        <w:tc>
          <w:tcPr>
            <w:tcW w:w="9078" w:type="dxa"/>
            <w:gridSpan w:val="5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t>7. Нормативы специальной физической подготовки для спортивной дисциплины "ПОДА - весовая категория" (I, II, III функциональные группы)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3749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Удары "долио чаги" на уровне корпуса по "ракетке" за 10 с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749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361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14</w:t>
            </w:r>
          </w:p>
        </w:tc>
      </w:tr>
      <w:tr w:rsidR="00CB2B63">
        <w:tc>
          <w:tcPr>
            <w:tcW w:w="9078" w:type="dxa"/>
            <w:gridSpan w:val="5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t>8. Уровень спортивной квалификации</w:t>
            </w:r>
          </w:p>
        </w:tc>
      </w:tr>
      <w:tr w:rsidR="00CB2B63">
        <w:tc>
          <w:tcPr>
            <w:tcW w:w="9078" w:type="dxa"/>
            <w:gridSpan w:val="5"/>
          </w:tcPr>
          <w:p w:rsidR="00CB2B63" w:rsidRDefault="00CB2B63">
            <w:pPr>
              <w:pStyle w:val="ConsPlusNormal"/>
              <w:jc w:val="center"/>
              <w:outlineLvl w:val="3"/>
            </w:pPr>
            <w:r>
              <w:t>Для спортивных дисциплин "ВТФ - пхумсэ", "ВТФ - весовая категория", "ВТФ - командные соревнования"</w:t>
            </w:r>
          </w:p>
        </w:tc>
      </w:tr>
      <w:tr w:rsidR="00CB2B63">
        <w:tc>
          <w:tcPr>
            <w:tcW w:w="62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5619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Период обучения на этапе спортивной подготовки (до трех лет)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Спортивные разряды - "третий юношеский спортивный разряд", "второй юношеский спортивный разряд", "первый юношеский спортивный разряд"</w:t>
            </w:r>
          </w:p>
        </w:tc>
      </w:tr>
      <w:tr w:rsidR="00CB2B63">
        <w:tc>
          <w:tcPr>
            <w:tcW w:w="62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5619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Период обучения на этапе спортивной подготовки (свыше трех лет)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Спортивные разряды - "третий спортивный разряд", "второй спортивный разряд", "первый спортивный разряд"</w:t>
            </w:r>
          </w:p>
        </w:tc>
      </w:tr>
      <w:tr w:rsidR="00CB2B63">
        <w:tc>
          <w:tcPr>
            <w:tcW w:w="9078" w:type="dxa"/>
            <w:gridSpan w:val="5"/>
          </w:tcPr>
          <w:p w:rsidR="00CB2B63" w:rsidRDefault="00CB2B63">
            <w:pPr>
              <w:pStyle w:val="ConsPlusNormal"/>
              <w:jc w:val="center"/>
              <w:outlineLvl w:val="3"/>
            </w:pPr>
            <w:r>
              <w:t>Для спортивных дисциплин "ПОДА - пхумсэ", "ПОДА - весовая категория"</w:t>
            </w:r>
          </w:p>
        </w:tc>
      </w:tr>
      <w:tr w:rsidR="00CB2B63">
        <w:tc>
          <w:tcPr>
            <w:tcW w:w="62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5619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Период обучения на этапе спортивной подготовки (до трех лет)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устанавливается</w:t>
            </w:r>
          </w:p>
        </w:tc>
      </w:tr>
      <w:tr w:rsidR="00CB2B63">
        <w:tc>
          <w:tcPr>
            <w:tcW w:w="62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5619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Период обучения на этапе спортивной подготовки (свыше трех лет)</w:t>
            </w:r>
          </w:p>
        </w:tc>
        <w:tc>
          <w:tcPr>
            <w:tcW w:w="2835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 xml:space="preserve">Спортивные разряды - "третий юношеский спортивный разряд", "второй юношеский спортивный разряд", </w:t>
            </w:r>
            <w:r>
              <w:lastRenderedPageBreak/>
              <w:t>"первый юношеский спортивный разряд", "третий спортивный разряд", "второй спортивный разряд"</w:t>
            </w:r>
          </w:p>
        </w:tc>
      </w:tr>
    </w:tbl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right"/>
        <w:outlineLvl w:val="1"/>
      </w:pPr>
      <w:r>
        <w:t>Приложение N 8</w:t>
      </w:r>
    </w:p>
    <w:p w:rsidR="00CB2B63" w:rsidRDefault="00CB2B63">
      <w:pPr>
        <w:pStyle w:val="ConsPlusNormal"/>
        <w:jc w:val="right"/>
      </w:pPr>
      <w:r>
        <w:t>к федеральному стандарту</w:t>
      </w:r>
    </w:p>
    <w:p w:rsidR="00CB2B63" w:rsidRDefault="00CB2B63">
      <w:pPr>
        <w:pStyle w:val="ConsPlusNormal"/>
        <w:jc w:val="right"/>
      </w:pPr>
      <w:r>
        <w:t>спортивной подготовки</w:t>
      </w:r>
    </w:p>
    <w:p w:rsidR="00CB2B63" w:rsidRDefault="00CB2B63">
      <w:pPr>
        <w:pStyle w:val="ConsPlusNormal"/>
        <w:jc w:val="right"/>
      </w:pPr>
      <w:r>
        <w:t>по виду спорта "тхэквондо",</w:t>
      </w:r>
    </w:p>
    <w:p w:rsidR="00CB2B63" w:rsidRDefault="00CB2B63">
      <w:pPr>
        <w:pStyle w:val="ConsPlusNormal"/>
        <w:jc w:val="right"/>
      </w:pPr>
      <w:r>
        <w:t>утвержденному приказом</w:t>
      </w:r>
    </w:p>
    <w:p w:rsidR="00CB2B63" w:rsidRDefault="00CB2B63">
      <w:pPr>
        <w:pStyle w:val="ConsPlusNormal"/>
        <w:jc w:val="right"/>
      </w:pPr>
      <w:r>
        <w:t>Минспорта России</w:t>
      </w:r>
    </w:p>
    <w:p w:rsidR="00CB2B63" w:rsidRDefault="00CB2B63">
      <w:pPr>
        <w:pStyle w:val="ConsPlusNormal"/>
        <w:jc w:val="right"/>
      </w:pPr>
      <w:r>
        <w:t>от 15 ноября 2022 г. N 988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Title"/>
        <w:jc w:val="center"/>
      </w:pPr>
      <w:bookmarkStart w:id="8" w:name="P1177"/>
      <w:bookmarkEnd w:id="8"/>
      <w:r>
        <w:t>НОРМАТИВЫ</w:t>
      </w:r>
    </w:p>
    <w:p w:rsidR="00CB2B63" w:rsidRDefault="00CB2B63">
      <w:pPr>
        <w:pStyle w:val="ConsPlusTitle"/>
        <w:jc w:val="center"/>
      </w:pPr>
      <w:r>
        <w:t>ОБЩЕЙ ФИЗИЧЕСКОЙ И СПЕЦИАЛЬНОЙ ФИЗИЧЕСКОЙ ПОДГОТОВКИ</w:t>
      </w:r>
    </w:p>
    <w:p w:rsidR="00CB2B63" w:rsidRDefault="00CB2B63">
      <w:pPr>
        <w:pStyle w:val="ConsPlusTitle"/>
        <w:jc w:val="center"/>
      </w:pPr>
      <w:r>
        <w:t>И УРОВЕНЬ СПОРТИВНОЙ КВАЛИФИКАЦИИ (СПОРТИВНЫЕ РАЗРЯДЫ)</w:t>
      </w:r>
    </w:p>
    <w:p w:rsidR="00CB2B63" w:rsidRDefault="00CB2B63">
      <w:pPr>
        <w:pStyle w:val="ConsPlusTitle"/>
        <w:jc w:val="center"/>
      </w:pPr>
      <w:r>
        <w:t>ДЛЯ ЗАЧИСЛЕНИЯ И ПЕРЕВОДА НА ЭТАП СОВЕРШЕНСТВОВАНИЯ</w:t>
      </w:r>
    </w:p>
    <w:p w:rsidR="00CB2B63" w:rsidRDefault="00CB2B63">
      <w:pPr>
        <w:pStyle w:val="ConsPlusTitle"/>
        <w:jc w:val="center"/>
      </w:pPr>
      <w:r>
        <w:t>СПОРТИВНОГО МАСТЕРСТВА ПО ВИДУ СПОРТА "ТХЭКВОНДО"</w:t>
      </w:r>
    </w:p>
    <w:p w:rsidR="00CB2B63" w:rsidRDefault="00CB2B6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2834"/>
        <w:gridCol w:w="1870"/>
        <w:gridCol w:w="1927"/>
        <w:gridCol w:w="1927"/>
      </w:tblGrid>
      <w:tr w:rsidR="00CB2B63">
        <w:tc>
          <w:tcPr>
            <w:tcW w:w="510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834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870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3854" w:type="dxa"/>
            <w:gridSpan w:val="2"/>
          </w:tcPr>
          <w:p w:rsidR="00CB2B63" w:rsidRDefault="00CB2B63">
            <w:pPr>
              <w:pStyle w:val="ConsPlusNormal"/>
              <w:jc w:val="center"/>
            </w:pPr>
            <w:r>
              <w:t>Норматив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</w:tcPr>
          <w:p w:rsidR="00CB2B63" w:rsidRDefault="00CB2B63">
            <w:pPr>
              <w:pStyle w:val="ConsPlusNormal"/>
              <w:jc w:val="center"/>
            </w:pPr>
            <w:r>
              <w:t>юноши/</w:t>
            </w:r>
          </w:p>
          <w:p w:rsidR="00CB2B63" w:rsidRDefault="00CB2B63">
            <w:pPr>
              <w:pStyle w:val="ConsPlusNormal"/>
              <w:jc w:val="center"/>
            </w:pPr>
            <w:r>
              <w:t>юниоры</w:t>
            </w:r>
          </w:p>
        </w:tc>
        <w:tc>
          <w:tcPr>
            <w:tcW w:w="1927" w:type="dxa"/>
          </w:tcPr>
          <w:p w:rsidR="00CB2B63" w:rsidRDefault="00CB2B63">
            <w:pPr>
              <w:pStyle w:val="ConsPlusNormal"/>
              <w:jc w:val="center"/>
            </w:pPr>
            <w:r>
              <w:t>девушки/</w:t>
            </w:r>
          </w:p>
          <w:p w:rsidR="00CB2B63" w:rsidRDefault="00CB2B63">
            <w:pPr>
              <w:pStyle w:val="ConsPlusNormal"/>
              <w:jc w:val="center"/>
            </w:pPr>
            <w:r>
              <w:t>юниорки</w:t>
            </w:r>
          </w:p>
        </w:tc>
      </w:tr>
      <w:tr w:rsidR="00CB2B63">
        <w:tc>
          <w:tcPr>
            <w:tcW w:w="9068" w:type="dxa"/>
            <w:gridSpan w:val="5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t>1. Нормативы общей физической подготовки для спортивных дисциплин "ВТФ - пхумсэ", "ВТФ - весовая категория", "ВТФ - командные соревнования"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Бег на 60 м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8,2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9,6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Бег на 2000 м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8.10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10.00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36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15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Подтягивание из виса на высокой перекладине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Подтягивание из виса лежа на низкой перекладине 90 см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 xml:space="preserve">Наклон вперед из положения стоя на гимнастической скамье (от </w:t>
            </w:r>
            <w:r>
              <w:lastRenderedPageBreak/>
              <w:t>уровня скамьи)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lastRenderedPageBreak/>
              <w:t>см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+11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+15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lastRenderedPageBreak/>
              <w:t>1.7.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Челночный бег 3 x 10 м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7,9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8,2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180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165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Поднимание туловища из положения лежа на спине (за 1 мин)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46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40</w:t>
            </w:r>
          </w:p>
        </w:tc>
      </w:tr>
      <w:tr w:rsidR="00CB2B63">
        <w:tc>
          <w:tcPr>
            <w:tcW w:w="9068" w:type="dxa"/>
            <w:gridSpan w:val="5"/>
            <w:vAlign w:val="center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t>2. Нормативы специальной физической подготовки для спортивных дисциплин "ВТФ - пхумсэ", "ВТФ - весовая категория", "ВТФ - командные соревнования"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Челночный бег 30 x 8 м с высокого старта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1.15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1.25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Удары "долио чаги" на уровне корпуса по "ракетке" за 10 с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18</w:t>
            </w:r>
          </w:p>
        </w:tc>
      </w:tr>
      <w:tr w:rsidR="00CB2B63">
        <w:tc>
          <w:tcPr>
            <w:tcW w:w="9068" w:type="dxa"/>
            <w:gridSpan w:val="5"/>
            <w:vAlign w:val="center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t>3. Нормативы общей и специальной физической подготовки для спортивной дисциплины "ПОДА - пхумсэ" (I функциональная группа)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Удержание равновесия стоя на одной ноге (статическое равновесие)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5,0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Удержание баланса сидя на гимнастическом мяче, не касаясь ногами пола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10,0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Прыжок вперед из положения стоя (динамическое равновесие)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Поднимание туловища из положения лежа на спине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Выполнение упражнения со стимуляцией мышечной активности и мышечного торможения - поочередное сгибание-разгибание суставов. Повтор технических действий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повторений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9068" w:type="dxa"/>
            <w:gridSpan w:val="5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t>4. Нормативы общей и специальной физической подготовки для спортивной дисциплины "ПОДА - пхумсэ" (II, III функциональная группа)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 xml:space="preserve">Удержание равновесия стоя </w:t>
            </w:r>
            <w:r>
              <w:lastRenderedPageBreak/>
              <w:t>на одной ноге (статическое равновесие)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lastRenderedPageBreak/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9,0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lastRenderedPageBreak/>
              <w:t>4.2.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Удержание баланса сидя на гимнастическом мяче, не касаясь ногами пола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15,0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Челночный бег 3 x 6 м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10,9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11,5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Прыжок вперед из положения стоя (динамическое равновесие)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4.5.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Бег (без учета расстояния)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мин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4.6.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Поднимание туловища из положения лежа на спине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4.7.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Выполнение упражнения со стимуляцией мышечной активности и мышечного торможения - поочередное сгибание-разгибание суставов. Повтор технических действий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повторений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9068" w:type="dxa"/>
            <w:gridSpan w:val="5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t>5. Нормативы общей физической подготовки для спортивной дисциплины "ПОДА - весовая категория" (I, II, III функциональные группы)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Бег на 60 м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13,0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Челночный бег 3 x 8 м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7,2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Бег на 800 м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6.20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6.35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Поднимание туловища из положения лежа на спине за 15 с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5.5.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125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105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5.6.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Тройной прыжок в длину с места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560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lastRenderedPageBreak/>
              <w:t>5.7.</w:t>
            </w:r>
          </w:p>
        </w:tc>
        <w:tc>
          <w:tcPr>
            <w:tcW w:w="283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Наклон вперед из положения сидя (фиксация)</w:t>
            </w:r>
          </w:p>
        </w:tc>
        <w:tc>
          <w:tcPr>
            <w:tcW w:w="187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 5,0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5.8.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Продольный шпагат (от линии паха)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5.9.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Поперечный шпагат (от линии паха)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20</w:t>
            </w:r>
          </w:p>
        </w:tc>
      </w:tr>
      <w:tr w:rsidR="00CB2B63">
        <w:tc>
          <w:tcPr>
            <w:tcW w:w="9068" w:type="dxa"/>
            <w:gridSpan w:val="5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t>6. Нормативы специальной физической подготовки для спортивной дисциплины "ПОДА - весовая категория" (I, II, III функциональные группы)</w:t>
            </w:r>
          </w:p>
        </w:tc>
      </w:tr>
      <w:tr w:rsidR="00CB2B63">
        <w:tc>
          <w:tcPr>
            <w:tcW w:w="51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Удары "долио чаги" на уровне корпуса по "ракетке" за 10 с</w:t>
            </w:r>
          </w:p>
        </w:tc>
        <w:tc>
          <w:tcPr>
            <w:tcW w:w="1870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51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87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14</w:t>
            </w:r>
          </w:p>
        </w:tc>
      </w:tr>
      <w:tr w:rsidR="00CB2B63">
        <w:tc>
          <w:tcPr>
            <w:tcW w:w="9068" w:type="dxa"/>
            <w:gridSpan w:val="5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t>7. Уровень спортивной квалификации</w:t>
            </w:r>
          </w:p>
        </w:tc>
      </w:tr>
      <w:tr w:rsidR="00CB2B63">
        <w:tc>
          <w:tcPr>
            <w:tcW w:w="9068" w:type="dxa"/>
            <w:gridSpan w:val="5"/>
          </w:tcPr>
          <w:p w:rsidR="00CB2B63" w:rsidRDefault="00CB2B63">
            <w:pPr>
              <w:pStyle w:val="ConsPlusNormal"/>
              <w:jc w:val="center"/>
              <w:outlineLvl w:val="3"/>
            </w:pPr>
            <w:r>
              <w:t>Для спортивных дисциплин "ВТФ - весовая категория", "ВТФ - командные соревнования", "ВТФ - пхумсэ"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8558" w:type="dxa"/>
            <w:gridSpan w:val="4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Спортивный разряд "кандидат в мастера спорта"</w:t>
            </w:r>
          </w:p>
        </w:tc>
      </w:tr>
      <w:tr w:rsidR="00CB2B63">
        <w:tc>
          <w:tcPr>
            <w:tcW w:w="9068" w:type="dxa"/>
            <w:gridSpan w:val="5"/>
          </w:tcPr>
          <w:p w:rsidR="00CB2B63" w:rsidRDefault="00CB2B63">
            <w:pPr>
              <w:pStyle w:val="ConsPlusNormal"/>
              <w:jc w:val="center"/>
              <w:outlineLvl w:val="3"/>
            </w:pPr>
            <w:r>
              <w:t>Для спортивных дисциплин "ПОДА - пхумсэ", "ПОДА - весовая категория"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8558" w:type="dxa"/>
            <w:gridSpan w:val="4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Спортивный разряд "первый спортивный разряд"</w:t>
            </w:r>
          </w:p>
        </w:tc>
      </w:tr>
    </w:tbl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right"/>
        <w:outlineLvl w:val="1"/>
      </w:pPr>
      <w:r>
        <w:t>Приложение N 9</w:t>
      </w:r>
    </w:p>
    <w:p w:rsidR="00CB2B63" w:rsidRDefault="00CB2B63">
      <w:pPr>
        <w:pStyle w:val="ConsPlusNormal"/>
        <w:jc w:val="right"/>
      </w:pPr>
      <w:r>
        <w:t>к федеральному стандарту</w:t>
      </w:r>
    </w:p>
    <w:p w:rsidR="00CB2B63" w:rsidRDefault="00CB2B63">
      <w:pPr>
        <w:pStyle w:val="ConsPlusNormal"/>
        <w:jc w:val="right"/>
      </w:pPr>
      <w:r>
        <w:t>спортивной подготовки</w:t>
      </w:r>
    </w:p>
    <w:p w:rsidR="00CB2B63" w:rsidRDefault="00CB2B63">
      <w:pPr>
        <w:pStyle w:val="ConsPlusNormal"/>
        <w:jc w:val="right"/>
      </w:pPr>
      <w:r>
        <w:t>по виду спорта "тхэквондо",</w:t>
      </w:r>
    </w:p>
    <w:p w:rsidR="00CB2B63" w:rsidRDefault="00CB2B63">
      <w:pPr>
        <w:pStyle w:val="ConsPlusNormal"/>
        <w:jc w:val="right"/>
      </w:pPr>
      <w:r>
        <w:t>утвержденному приказом</w:t>
      </w:r>
    </w:p>
    <w:p w:rsidR="00CB2B63" w:rsidRDefault="00CB2B63">
      <w:pPr>
        <w:pStyle w:val="ConsPlusNormal"/>
        <w:jc w:val="right"/>
      </w:pPr>
      <w:r>
        <w:t>Минспорта России</w:t>
      </w:r>
    </w:p>
    <w:p w:rsidR="00CB2B63" w:rsidRDefault="00CB2B63">
      <w:pPr>
        <w:pStyle w:val="ConsPlusNormal"/>
        <w:jc w:val="right"/>
      </w:pPr>
      <w:r>
        <w:t>от 15 ноября 2022 г. N 988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Title"/>
        <w:jc w:val="center"/>
      </w:pPr>
      <w:bookmarkStart w:id="9" w:name="P1405"/>
      <w:bookmarkEnd w:id="9"/>
      <w:r>
        <w:t>НОРМАТИВЫ</w:t>
      </w:r>
    </w:p>
    <w:p w:rsidR="00CB2B63" w:rsidRDefault="00CB2B63">
      <w:pPr>
        <w:pStyle w:val="ConsPlusTitle"/>
        <w:jc w:val="center"/>
      </w:pPr>
      <w:r>
        <w:t>ОБЩЕЙ ФИЗИЧЕСКОЙ И СПЕЦИАЛЬНОЙ ФИЗИЧЕСКОЙ ПОДГОТОВКИ</w:t>
      </w:r>
    </w:p>
    <w:p w:rsidR="00CB2B63" w:rsidRDefault="00CB2B63">
      <w:pPr>
        <w:pStyle w:val="ConsPlusTitle"/>
        <w:jc w:val="center"/>
      </w:pPr>
      <w:r>
        <w:t>И УРОВЕНЬ СПОРТИВНОЙ КВАЛИФИКАЦИИ (СПОРТИВНЫЕ РАЗРЯДЫ,</w:t>
      </w:r>
    </w:p>
    <w:p w:rsidR="00CB2B63" w:rsidRDefault="00CB2B63">
      <w:pPr>
        <w:pStyle w:val="ConsPlusTitle"/>
        <w:jc w:val="center"/>
      </w:pPr>
      <w:r>
        <w:t>СПОРТИВНЫЕ ЗВАНИЯ) ДЛЯ ЗАЧИСЛЕНИЯ И ПЕРЕВОДА НА ЭТАП</w:t>
      </w:r>
    </w:p>
    <w:p w:rsidR="00CB2B63" w:rsidRDefault="00CB2B63">
      <w:pPr>
        <w:pStyle w:val="ConsPlusTitle"/>
        <w:jc w:val="center"/>
      </w:pPr>
      <w:r>
        <w:t>ВЫСШЕГО СПОРТИВНОГО МАСТЕРСТВА ПО ВИДУ СПОРТА "ТХЭКВОНДО"</w:t>
      </w:r>
    </w:p>
    <w:p w:rsidR="00CB2B63" w:rsidRDefault="00CB2B6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4"/>
        <w:gridCol w:w="2834"/>
        <w:gridCol w:w="1757"/>
        <w:gridCol w:w="1927"/>
        <w:gridCol w:w="1927"/>
      </w:tblGrid>
      <w:tr w:rsidR="00CB2B63">
        <w:tc>
          <w:tcPr>
            <w:tcW w:w="624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834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Упражнения</w:t>
            </w:r>
          </w:p>
        </w:tc>
        <w:tc>
          <w:tcPr>
            <w:tcW w:w="1757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3854" w:type="dxa"/>
            <w:gridSpan w:val="2"/>
          </w:tcPr>
          <w:p w:rsidR="00CB2B63" w:rsidRDefault="00CB2B63">
            <w:pPr>
              <w:pStyle w:val="ConsPlusNormal"/>
              <w:jc w:val="center"/>
            </w:pPr>
            <w:r>
              <w:t>Норматив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</w:tcPr>
          <w:p w:rsidR="00CB2B63" w:rsidRDefault="00CB2B63">
            <w:pPr>
              <w:pStyle w:val="ConsPlusNormal"/>
              <w:jc w:val="center"/>
            </w:pPr>
            <w:r>
              <w:t>юниоры/</w:t>
            </w:r>
          </w:p>
          <w:p w:rsidR="00CB2B63" w:rsidRDefault="00CB2B63">
            <w:pPr>
              <w:pStyle w:val="ConsPlusNormal"/>
              <w:jc w:val="center"/>
            </w:pPr>
            <w:r>
              <w:t>мужчины</w:t>
            </w:r>
          </w:p>
        </w:tc>
        <w:tc>
          <w:tcPr>
            <w:tcW w:w="1927" w:type="dxa"/>
          </w:tcPr>
          <w:p w:rsidR="00CB2B63" w:rsidRDefault="00CB2B63">
            <w:pPr>
              <w:pStyle w:val="ConsPlusNormal"/>
              <w:jc w:val="center"/>
            </w:pPr>
            <w:r>
              <w:t>юниорки/</w:t>
            </w:r>
          </w:p>
          <w:p w:rsidR="00CB2B63" w:rsidRDefault="00CB2B63">
            <w:pPr>
              <w:pStyle w:val="ConsPlusNormal"/>
              <w:jc w:val="center"/>
            </w:pPr>
            <w:r>
              <w:t>женщины</w:t>
            </w:r>
          </w:p>
        </w:tc>
      </w:tr>
      <w:tr w:rsidR="00CB2B63">
        <w:tc>
          <w:tcPr>
            <w:tcW w:w="9069" w:type="dxa"/>
            <w:gridSpan w:val="5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t>1. Нормативы общей физической подготовки для спортивных дисциплин "ВТФ - пхумсэ", "ВТФ - весовая категория", "ВТФ - командные соревнования"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lastRenderedPageBreak/>
              <w:t>1.1.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Бег на 100 м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16,0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Бег на 2000 м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9.50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Бег на 3000 м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12.40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Сгибание и разгибание рук в упоре лежа на полу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42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24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Подтягивание из виса на высокой перекладине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Подтягивание из виса лежа на низкой перекладине 90 см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19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Наклон вперед из положения стоя на гимнастической скамье (от уровня скамьи)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+13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+16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Челночный бег 3 x 10 м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6,9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7,9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230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185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1.10.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Поднимание туловища из положения лежа на спине (за 1 мин)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48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44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1.11.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Кросс на 3 км (бег по пересеченной местности)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16.30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1.12.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Кросс на 5 км (бег по пересеченной местности)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23.30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</w:tr>
      <w:tr w:rsidR="00CB2B63">
        <w:tc>
          <w:tcPr>
            <w:tcW w:w="9069" w:type="dxa"/>
            <w:gridSpan w:val="5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t>2. Нормативы специальной физической подготовки для спортивных дисциплин "ВТФ - пхумсэ", "ВТФ - весовая категория", "ВТФ - командные соревнования"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Челночный бег 30 x 8 м с высокого старта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мин, с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1.13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1.23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 xml:space="preserve">Удары "долио чаги" на </w:t>
            </w:r>
            <w:r>
              <w:lastRenderedPageBreak/>
              <w:t>уровне корпуса по "ракетке" за 10 с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lastRenderedPageBreak/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22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20</w:t>
            </w:r>
          </w:p>
        </w:tc>
      </w:tr>
      <w:tr w:rsidR="00CB2B63">
        <w:tc>
          <w:tcPr>
            <w:tcW w:w="9069" w:type="dxa"/>
            <w:gridSpan w:val="5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lastRenderedPageBreak/>
              <w:t>3. Нормативы общей и специальной физической подготовки для спортивной дисциплины "ПОДА - пхумсэ" (I функциональная группа)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Удержание равновесия стоя на одной ноге, попеременно (правая, левая) (статическое равновесие)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8,0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Удержание баланса сидя на гимнастическом мяче, не касаясь ногами пола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20,0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Бросок мяча в установленную цель за 1 мин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Выполнение упражнения со стимуляцией мышечной активности и мышечного торможения - поочередное сгибание-разгибание суставов. Повтор технических действий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повторений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9069" w:type="dxa"/>
            <w:gridSpan w:val="5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t>4. Нормативы общей и специальной физической подготовки для спортивной дисциплины "ПОДА - пхумсэ" (II, III функциональные группы)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Удержание равновесия стоя на одной ноге, попеременно (правая, левая) (статическое равновесие)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15,0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Удержание баланса сидя на гимнастическом мяче, не касаясь ногами пола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мин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Бросок мяча в установленную цель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Прыжок вперед из положения стоя (динамическое равновесие)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мин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4.5.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Бег (без учета расстояния)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мин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4.6.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Поднимание туловища из положения лежа на спине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40,0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lastRenderedPageBreak/>
              <w:t>4.7.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Выполнение упражнения со стимуляцией мышечной активности и мышечного торможения - поочередное сгибание-разгибание суставов. Повтор технических действий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повторений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9069" w:type="dxa"/>
            <w:gridSpan w:val="5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t>5. Нормативы общей физической подготовки для спортивной дисциплины "ПОДА - весовая категория" (I, II, III функциональные группы)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Бег на 60 м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12,2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12,8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Челночный бег 3 x 8 м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7,1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8,1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Бег на 800 м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6,05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6,20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Поднимание туловища из положения лежа на спине за 15 с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5.5.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Прыжок в длину с места толчком двумя ногами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130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110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5.6.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Тройной прыжок в длину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740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590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5.7.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Наклон вперед из положения сидя (фиксация)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5,0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5.8.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Продольный шпагат (от линии паха)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5.9.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Поперечный шпагат (от линии паха)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см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более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25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20</w:t>
            </w:r>
          </w:p>
        </w:tc>
      </w:tr>
      <w:tr w:rsidR="00CB2B63">
        <w:tc>
          <w:tcPr>
            <w:tcW w:w="9069" w:type="dxa"/>
            <w:gridSpan w:val="5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t>6. Нормативы специальной физической подготовки для спортивной дисциплины "ПОДА - весовая категория" (I, II, III функциональные группы)</w:t>
            </w:r>
          </w:p>
        </w:tc>
      </w:tr>
      <w:tr w:rsidR="00CB2B63">
        <w:tc>
          <w:tcPr>
            <w:tcW w:w="62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2834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Удары "долио чаги" на уровне корпуса по "ракетке" за 10 с</w:t>
            </w:r>
          </w:p>
        </w:tc>
        <w:tc>
          <w:tcPr>
            <w:tcW w:w="1757" w:type="dxa"/>
            <w:vMerge w:val="restart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количество раз</w:t>
            </w:r>
          </w:p>
        </w:tc>
        <w:tc>
          <w:tcPr>
            <w:tcW w:w="3854" w:type="dxa"/>
            <w:gridSpan w:val="2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не менее</w:t>
            </w:r>
          </w:p>
        </w:tc>
      </w:tr>
      <w:tr w:rsidR="00CB2B63">
        <w:tc>
          <w:tcPr>
            <w:tcW w:w="6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83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57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92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14</w:t>
            </w:r>
          </w:p>
        </w:tc>
      </w:tr>
      <w:tr w:rsidR="00CB2B63">
        <w:tc>
          <w:tcPr>
            <w:tcW w:w="9069" w:type="dxa"/>
            <w:gridSpan w:val="5"/>
          </w:tcPr>
          <w:p w:rsidR="00CB2B63" w:rsidRDefault="00CB2B63">
            <w:pPr>
              <w:pStyle w:val="ConsPlusNormal"/>
              <w:jc w:val="center"/>
              <w:outlineLvl w:val="2"/>
            </w:pPr>
            <w:r>
              <w:t>7. Уровень спортивной квалификации</w:t>
            </w:r>
          </w:p>
        </w:tc>
      </w:tr>
      <w:tr w:rsidR="00CB2B63">
        <w:tc>
          <w:tcPr>
            <w:tcW w:w="9069" w:type="dxa"/>
            <w:gridSpan w:val="5"/>
          </w:tcPr>
          <w:p w:rsidR="00CB2B63" w:rsidRDefault="00CB2B63">
            <w:pPr>
              <w:pStyle w:val="ConsPlusNormal"/>
              <w:jc w:val="center"/>
              <w:outlineLvl w:val="3"/>
            </w:pPr>
            <w:r>
              <w:t xml:space="preserve">Для спортивных дисциплин "ВТФ - весовая категория", "ВТФ - командные соревнования", </w:t>
            </w:r>
            <w:r>
              <w:lastRenderedPageBreak/>
              <w:t>"ВТФ - пхумсэ"</w:t>
            </w:r>
          </w:p>
        </w:tc>
      </w:tr>
      <w:tr w:rsidR="00CB2B63">
        <w:tc>
          <w:tcPr>
            <w:tcW w:w="62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lastRenderedPageBreak/>
              <w:t>7.1.</w:t>
            </w:r>
          </w:p>
        </w:tc>
        <w:tc>
          <w:tcPr>
            <w:tcW w:w="8445" w:type="dxa"/>
            <w:gridSpan w:val="4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Спортивное звание "мастер спорта России"</w:t>
            </w:r>
          </w:p>
        </w:tc>
      </w:tr>
      <w:tr w:rsidR="00CB2B63">
        <w:tc>
          <w:tcPr>
            <w:tcW w:w="9069" w:type="dxa"/>
            <w:gridSpan w:val="5"/>
          </w:tcPr>
          <w:p w:rsidR="00CB2B63" w:rsidRDefault="00CB2B63">
            <w:pPr>
              <w:pStyle w:val="ConsPlusNormal"/>
              <w:jc w:val="center"/>
              <w:outlineLvl w:val="3"/>
            </w:pPr>
            <w:r>
              <w:t>Для спортивных дисциплин "ПОДА - пхумсэ", "ПОДА - весовая категория"</w:t>
            </w:r>
          </w:p>
        </w:tc>
      </w:tr>
      <w:tr w:rsidR="00CB2B63">
        <w:tc>
          <w:tcPr>
            <w:tcW w:w="62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8445" w:type="dxa"/>
            <w:gridSpan w:val="4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Спортивный разряд "кандидат в мастера спорта"</w:t>
            </w:r>
          </w:p>
        </w:tc>
      </w:tr>
    </w:tbl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right"/>
        <w:outlineLvl w:val="1"/>
      </w:pPr>
      <w:r>
        <w:t>Приложение N 10</w:t>
      </w:r>
    </w:p>
    <w:p w:rsidR="00CB2B63" w:rsidRDefault="00CB2B63">
      <w:pPr>
        <w:pStyle w:val="ConsPlusNormal"/>
        <w:jc w:val="right"/>
      </w:pPr>
      <w:r>
        <w:t>к федеральному стандарту</w:t>
      </w:r>
    </w:p>
    <w:p w:rsidR="00CB2B63" w:rsidRDefault="00CB2B63">
      <w:pPr>
        <w:pStyle w:val="ConsPlusNormal"/>
        <w:jc w:val="right"/>
      </w:pPr>
      <w:r>
        <w:t>спортивной подготовки</w:t>
      </w:r>
    </w:p>
    <w:p w:rsidR="00CB2B63" w:rsidRDefault="00CB2B63">
      <w:pPr>
        <w:pStyle w:val="ConsPlusNormal"/>
        <w:jc w:val="right"/>
      </w:pPr>
      <w:r>
        <w:t>по виду спорта "тхэквондо",</w:t>
      </w:r>
    </w:p>
    <w:p w:rsidR="00CB2B63" w:rsidRDefault="00CB2B63">
      <w:pPr>
        <w:pStyle w:val="ConsPlusNormal"/>
        <w:jc w:val="right"/>
      </w:pPr>
      <w:r>
        <w:t>утвержденному приказом</w:t>
      </w:r>
    </w:p>
    <w:p w:rsidR="00CB2B63" w:rsidRDefault="00CB2B63">
      <w:pPr>
        <w:pStyle w:val="ConsPlusNormal"/>
        <w:jc w:val="right"/>
      </w:pPr>
      <w:r>
        <w:t>Минспорта России</w:t>
      </w:r>
    </w:p>
    <w:p w:rsidR="00CB2B63" w:rsidRDefault="00CB2B63">
      <w:pPr>
        <w:pStyle w:val="ConsPlusNormal"/>
        <w:jc w:val="right"/>
      </w:pPr>
      <w:r>
        <w:t>от 15 ноября 2022 г. N 988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Title"/>
        <w:jc w:val="center"/>
      </w:pPr>
      <w:bookmarkStart w:id="10" w:name="P1644"/>
      <w:bookmarkEnd w:id="10"/>
      <w:r>
        <w:t>ФУНКЦИОНАЛЬНЫЕ ГРУППЫ ЛИЦ, ПРОХОДЯЩИХ СПОРТИВНУЮ</w:t>
      </w:r>
    </w:p>
    <w:p w:rsidR="00CB2B63" w:rsidRDefault="00CB2B63">
      <w:pPr>
        <w:pStyle w:val="ConsPlusTitle"/>
        <w:jc w:val="center"/>
      </w:pPr>
      <w:r>
        <w:t>ПОДГОТОВКУ ПО ВИДУ СПОРТА "ТХЭКВОНДО"</w:t>
      </w:r>
    </w:p>
    <w:p w:rsidR="00CB2B63" w:rsidRDefault="00CB2B6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964"/>
        <w:gridCol w:w="2324"/>
        <w:gridCol w:w="4309"/>
        <w:gridCol w:w="1474"/>
      </w:tblGrid>
      <w:tr w:rsidR="00CB2B63">
        <w:tc>
          <w:tcPr>
            <w:tcW w:w="964" w:type="dxa"/>
          </w:tcPr>
          <w:p w:rsidR="00CB2B63" w:rsidRDefault="00CB2B63">
            <w:pPr>
              <w:pStyle w:val="ConsPlusNormal"/>
              <w:jc w:val="center"/>
            </w:pPr>
            <w:r>
              <w:t>Функциональные группы</w:t>
            </w:r>
          </w:p>
        </w:tc>
        <w:tc>
          <w:tcPr>
            <w:tcW w:w="2324" w:type="dxa"/>
          </w:tcPr>
          <w:p w:rsidR="00CB2B63" w:rsidRDefault="00CB2B63">
            <w:pPr>
              <w:pStyle w:val="ConsPlusNormal"/>
              <w:jc w:val="center"/>
            </w:pPr>
            <w:r>
              <w:t>Степень ограничения функциональных возможностей</w:t>
            </w:r>
          </w:p>
        </w:tc>
        <w:tc>
          <w:tcPr>
            <w:tcW w:w="4309" w:type="dxa"/>
          </w:tcPr>
          <w:p w:rsidR="00CB2B63" w:rsidRDefault="00CB2B63">
            <w:pPr>
              <w:pStyle w:val="ConsPlusNormal"/>
              <w:jc w:val="center"/>
            </w:pPr>
            <w:r>
              <w:t>Типы поражений опорно-двигательного аппарата</w:t>
            </w:r>
          </w:p>
        </w:tc>
        <w:tc>
          <w:tcPr>
            <w:tcW w:w="1474" w:type="dxa"/>
          </w:tcPr>
          <w:p w:rsidR="00CB2B63" w:rsidRDefault="00CB2B63">
            <w:pPr>
              <w:pStyle w:val="ConsPlusNormal"/>
              <w:jc w:val="center"/>
            </w:pPr>
            <w:r>
              <w:t>Спортивный класс</w:t>
            </w:r>
          </w:p>
        </w:tc>
      </w:tr>
      <w:tr w:rsidR="00CB2B63">
        <w:tc>
          <w:tcPr>
            <w:tcW w:w="964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I</w:t>
            </w:r>
          </w:p>
        </w:tc>
        <w:tc>
          <w:tcPr>
            <w:tcW w:w="2324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Функциональные возможности ограничены значительно, спортсмены нуждаются в посторонней помощи во время тренировочных занятий и (или) участия в спортивных соревнованиях</w:t>
            </w:r>
          </w:p>
        </w:tc>
        <w:tc>
          <w:tcPr>
            <w:tcW w:w="4309" w:type="dxa"/>
          </w:tcPr>
          <w:p w:rsidR="00CB2B63" w:rsidRDefault="00CB2B63">
            <w:pPr>
              <w:pStyle w:val="ConsPlusNormal"/>
              <w:jc w:val="center"/>
            </w:pPr>
            <w:r>
              <w:t>Для спортивных дисциплин "ПОДА - пхумсэ" вида спорта "тхэквондо":</w:t>
            </w:r>
          </w:p>
          <w:p w:rsidR="00CB2B63" w:rsidRDefault="00CB2B63">
            <w:pPr>
              <w:pStyle w:val="ConsPlusNormal"/>
              <w:jc w:val="both"/>
            </w:pPr>
            <w:r>
              <w:t>1. Гипертонус мышц: спортсмены с тяжелыми формами церебрального паралича (включая детский церебральный паралич).</w:t>
            </w:r>
          </w:p>
          <w:p w:rsidR="00CB2B63" w:rsidRDefault="00CB2B63">
            <w:pPr>
              <w:pStyle w:val="ConsPlusNormal"/>
              <w:jc w:val="both"/>
            </w:pPr>
            <w:r>
              <w:t>2. Атаксия или Атетоз: выраженные координационные нарушения.</w:t>
            </w:r>
          </w:p>
          <w:p w:rsidR="00CB2B63" w:rsidRDefault="00CB2B63">
            <w:pPr>
              <w:pStyle w:val="ConsPlusNormal"/>
              <w:jc w:val="both"/>
            </w:pPr>
            <w:r>
              <w:t>3. Двустороннее поражение (больше поражены нижние конечности), асимметричное двустороннее поражение, двойное одностороннее (одна рука-нога на той же стороне) или двустороннее (затрагивает 3 конечности) с признаками спастичности в обеих ногах (3 и 2 степень) в большей степени, чем на руках (1 и 2 степень) в состоянии ходить и стоять независимо, однако стойка на одной ноге и смещение силы тяжести часто приводят к трудностям в поддержании равновесия.</w:t>
            </w:r>
          </w:p>
          <w:p w:rsidR="00CB2B63" w:rsidRDefault="00CB2B63">
            <w:pPr>
              <w:pStyle w:val="ConsPlusNormal"/>
              <w:jc w:val="both"/>
            </w:pPr>
            <w:r>
              <w:t>4. Нарушение диапазона пассивных движений: значительное ограничение подвижности суставов верхних и нижних конечностей.</w:t>
            </w:r>
          </w:p>
        </w:tc>
        <w:tc>
          <w:tcPr>
            <w:tcW w:w="1474" w:type="dxa"/>
          </w:tcPr>
          <w:p w:rsidR="00CB2B63" w:rsidRDefault="00CB2B63">
            <w:pPr>
              <w:pStyle w:val="ConsPlusNormal"/>
              <w:jc w:val="center"/>
            </w:pPr>
            <w:r>
              <w:t>"К41", "Р31"</w:t>
            </w:r>
          </w:p>
        </w:tc>
      </w:tr>
      <w:tr w:rsidR="00CB2B63">
        <w:tc>
          <w:tcPr>
            <w:tcW w:w="96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3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4309" w:type="dxa"/>
          </w:tcPr>
          <w:p w:rsidR="00CB2B63" w:rsidRDefault="00CB2B63">
            <w:pPr>
              <w:pStyle w:val="ConsPlusNormal"/>
              <w:jc w:val="center"/>
            </w:pPr>
            <w:r>
              <w:t xml:space="preserve">Для спортивных дисциплин "ПОДА - </w:t>
            </w:r>
            <w:r>
              <w:lastRenderedPageBreak/>
              <w:t>весовая категория" вида спорта "тхэквондо":</w:t>
            </w:r>
          </w:p>
          <w:p w:rsidR="00CB2B63" w:rsidRDefault="00CB2B63">
            <w:pPr>
              <w:pStyle w:val="ConsPlusNormal"/>
              <w:jc w:val="both"/>
            </w:pPr>
            <w:r>
              <w:t>5. Дефицит конечности: обеих верхних конечностей на уровне выше локтевых.</w:t>
            </w:r>
          </w:p>
          <w:p w:rsidR="00CB2B63" w:rsidRDefault="00CB2B63">
            <w:pPr>
              <w:pStyle w:val="ConsPlusNormal"/>
              <w:jc w:val="both"/>
            </w:pPr>
            <w:r>
              <w:t>6. Двусторонняя дисмелия, при которой длина каждой верхней конечности составляет &lt;= (0,193 x высота стояния).</w:t>
            </w:r>
          </w:p>
        </w:tc>
        <w:tc>
          <w:tcPr>
            <w:tcW w:w="1474" w:type="dxa"/>
          </w:tcPr>
          <w:p w:rsidR="00CB2B63" w:rsidRDefault="00CB2B63">
            <w:pPr>
              <w:pStyle w:val="ConsPlusNormal"/>
            </w:pPr>
          </w:p>
        </w:tc>
      </w:tr>
      <w:tr w:rsidR="00CB2B63">
        <w:tc>
          <w:tcPr>
            <w:tcW w:w="964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lastRenderedPageBreak/>
              <w:t>II</w:t>
            </w:r>
          </w:p>
        </w:tc>
        <w:tc>
          <w:tcPr>
            <w:tcW w:w="2324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Функциональные возможности ограничены умеренно, некоторым спортсменам может потребоваться посторонняя помощь во время тренировочных занятий и (или) участия в спортивных соревнованиях</w:t>
            </w:r>
          </w:p>
        </w:tc>
        <w:tc>
          <w:tcPr>
            <w:tcW w:w="4309" w:type="dxa"/>
            <w:tcBorders>
              <w:bottom w:val="nil"/>
            </w:tcBorders>
          </w:tcPr>
          <w:p w:rsidR="00CB2B63" w:rsidRDefault="00CB2B63">
            <w:pPr>
              <w:pStyle w:val="ConsPlusNormal"/>
              <w:jc w:val="center"/>
            </w:pPr>
            <w:r>
              <w:t>Для спортивной дисциплины "ПОДА - пхумсэ" вида спорта "тхэквондо":</w:t>
            </w:r>
          </w:p>
          <w:p w:rsidR="00CB2B63" w:rsidRDefault="00CB2B63">
            <w:pPr>
              <w:pStyle w:val="ConsPlusNormal"/>
              <w:jc w:val="both"/>
            </w:pPr>
            <w:r>
              <w:t>1. Гипертонус мышц: спортсмены с умеренными формами церебрального паралича (включая детский церебральный паралич).</w:t>
            </w:r>
          </w:p>
          <w:p w:rsidR="00CB2B63" w:rsidRDefault="00CB2B63">
            <w:pPr>
              <w:pStyle w:val="ConsPlusNormal"/>
              <w:jc w:val="both"/>
            </w:pPr>
            <w:r>
              <w:t>2. Атаксия или Атетоз: умеренные очевидные координационные нарушения.</w:t>
            </w:r>
          </w:p>
          <w:p w:rsidR="00CB2B63" w:rsidRDefault="00CB2B63">
            <w:pPr>
              <w:pStyle w:val="ConsPlusNormal"/>
              <w:jc w:val="both"/>
            </w:pPr>
            <w:r>
              <w:t>3. Нарушение мышечной силы трудности с координацией, плавностью движений выполнение движений, медленные движения, удерживание поз и поддержание статический баланс. Координация спортсмена нарушена, непроизвольные движения, тремор.</w:t>
            </w:r>
          </w:p>
          <w:p w:rsidR="00CB2B63" w:rsidRDefault="00CB2B63">
            <w:pPr>
              <w:pStyle w:val="ConsPlusNormal"/>
              <w:jc w:val="both"/>
            </w:pPr>
            <w:r>
              <w:t>4. Нарушение диапазона пассивных движений: умеренное ограничение подвижности суставов конечностей, при которых спортсмен способен самостоятельно передвигаться.</w:t>
            </w:r>
          </w:p>
        </w:tc>
        <w:tc>
          <w:tcPr>
            <w:tcW w:w="1474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"К44", "Р32", "Р33"</w:t>
            </w:r>
          </w:p>
        </w:tc>
      </w:tr>
      <w:tr w:rsidR="00CB2B63">
        <w:tc>
          <w:tcPr>
            <w:tcW w:w="96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3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4309" w:type="dxa"/>
            <w:tcBorders>
              <w:top w:val="nil"/>
            </w:tcBorders>
          </w:tcPr>
          <w:p w:rsidR="00CB2B63" w:rsidRDefault="00CB2B63">
            <w:pPr>
              <w:pStyle w:val="ConsPlusNormal"/>
              <w:jc w:val="center"/>
            </w:pPr>
            <w:r>
              <w:t>Для спортивной дисциплины "ПОДА - весовая категория" вида спорта "тхэквондо":</w:t>
            </w:r>
          </w:p>
          <w:p w:rsidR="00CB2B63" w:rsidRDefault="00CB2B63">
            <w:pPr>
              <w:pStyle w:val="ConsPlusNormal"/>
              <w:jc w:val="both"/>
            </w:pPr>
            <w:r>
              <w:t>5. Дефицит конечности: ампутации обеих верхних конечностей на уровне лучезапястного сустава и выше или сопоставимое недоразвитие (дисмелия) верхних конечностей (указанным спортсменам может потребоваться посторонняя помощь во время тренировочных занятий и (или) участия в спортивных соревнованиях).</w:t>
            </w:r>
          </w:p>
          <w:p w:rsidR="00CB2B63" w:rsidRDefault="00CB2B63">
            <w:pPr>
              <w:pStyle w:val="ConsPlusNormal"/>
              <w:jc w:val="both"/>
            </w:pPr>
            <w:r>
              <w:t>6. Двусторонняя дисмелия, при которой суммарная длина верхних конечностей, измеренная от акромиона до дистального аспекта, составляет &lt;= (0,674 x высота стоя, но меньше 0,386 x высота стоя; это длина плечевой кости в нормальном пропорциональном теле (0,193), умноженная на 2).</w:t>
            </w:r>
          </w:p>
          <w:p w:rsidR="00CB2B63" w:rsidRDefault="00CB2B63">
            <w:pPr>
              <w:pStyle w:val="ConsPlusNormal"/>
              <w:jc w:val="both"/>
            </w:pPr>
            <w:r>
              <w:t xml:space="preserve">7. Односторонняя ампутация через запястье или выше (то есть в пораженной конечности нет запястных костей). Артродез запястных суставов не подходит (NE). Или </w:t>
            </w:r>
            <w:r>
              <w:lastRenderedPageBreak/>
              <w:t>униолатеральная дисмелия, при которой длина пораженной руки, измеренная от акромиона до кончика пальца, равна или короче, чем совокупная длина плечевой кости и радиус незатронутой руки.</w:t>
            </w:r>
          </w:p>
        </w:tc>
        <w:tc>
          <w:tcPr>
            <w:tcW w:w="1474" w:type="dxa"/>
            <w:vMerge/>
          </w:tcPr>
          <w:p w:rsidR="00CB2B63" w:rsidRDefault="00CB2B63">
            <w:pPr>
              <w:pStyle w:val="ConsPlusNormal"/>
            </w:pPr>
          </w:p>
        </w:tc>
      </w:tr>
      <w:tr w:rsidR="00CB2B63">
        <w:tc>
          <w:tcPr>
            <w:tcW w:w="964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lastRenderedPageBreak/>
              <w:t>III</w:t>
            </w:r>
          </w:p>
        </w:tc>
        <w:tc>
          <w:tcPr>
            <w:tcW w:w="2324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Функциональные возможности ограничены незначительно</w:t>
            </w:r>
          </w:p>
        </w:tc>
        <w:tc>
          <w:tcPr>
            <w:tcW w:w="4309" w:type="dxa"/>
            <w:tcBorders>
              <w:bottom w:val="nil"/>
            </w:tcBorders>
          </w:tcPr>
          <w:p w:rsidR="00CB2B63" w:rsidRDefault="00CB2B63">
            <w:pPr>
              <w:pStyle w:val="ConsPlusNormal"/>
              <w:jc w:val="center"/>
            </w:pPr>
            <w:r>
              <w:t>Для спортивной дисциплины "ПОДА - пхумсэ" вида спорта "тхэквондо":</w:t>
            </w:r>
          </w:p>
          <w:p w:rsidR="00CB2B63" w:rsidRDefault="00CB2B63">
            <w:pPr>
              <w:pStyle w:val="ConsPlusNormal"/>
              <w:jc w:val="both"/>
            </w:pPr>
            <w:r>
              <w:t>1. Гипертонус мышц: спортсмены с легкими формами церебрального паралича (включая детский церебральный паралич).</w:t>
            </w:r>
          </w:p>
          <w:p w:rsidR="00CB2B63" w:rsidRDefault="00CB2B63">
            <w:pPr>
              <w:pStyle w:val="ConsPlusNormal"/>
              <w:jc w:val="both"/>
            </w:pPr>
            <w:r>
              <w:t>2. Атаксия или Атетоз: легкие координационные нарушения, выявляемые при проведении неврологических тестов.</w:t>
            </w:r>
          </w:p>
          <w:p w:rsidR="00CB2B63" w:rsidRDefault="00CB2B63">
            <w:pPr>
              <w:pStyle w:val="ConsPlusNormal"/>
              <w:jc w:val="both"/>
            </w:pPr>
            <w:r>
              <w:t>3. Нарушение мышечной силы: легкая односторонняя (одна рука-нога на той же стороне) или двусторонняя спастичность 1 - 2 степени, легкий атетоз, дискинезия или дистония, гемидистония присутствуют менее 25% по продолжительности и менее 25% от максимальной и очень легкой атаксии.</w:t>
            </w:r>
          </w:p>
          <w:p w:rsidR="00CB2B63" w:rsidRDefault="00CB2B63">
            <w:pPr>
              <w:pStyle w:val="ConsPlusNormal"/>
              <w:jc w:val="both"/>
            </w:pPr>
            <w:r>
              <w:t>4. Нарушение диапазона пассивных движений: ограничение подвижности суставов конечностей легкой степени.</w:t>
            </w:r>
          </w:p>
        </w:tc>
        <w:tc>
          <w:tcPr>
            <w:tcW w:w="1474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"К44", "Р34"</w:t>
            </w:r>
          </w:p>
        </w:tc>
      </w:tr>
      <w:tr w:rsidR="00CB2B63">
        <w:tblPrEx>
          <w:tblBorders>
            <w:insideH w:val="nil"/>
          </w:tblBorders>
        </w:tblPrEx>
        <w:tc>
          <w:tcPr>
            <w:tcW w:w="96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232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4309" w:type="dxa"/>
            <w:tcBorders>
              <w:top w:val="nil"/>
            </w:tcBorders>
          </w:tcPr>
          <w:p w:rsidR="00CB2B63" w:rsidRDefault="00CB2B63">
            <w:pPr>
              <w:pStyle w:val="ConsPlusNormal"/>
              <w:jc w:val="center"/>
            </w:pPr>
            <w:r>
              <w:t>Для спортивной дисциплины "ПОДА - весовая категория" вида спорта "тхэквондо":</w:t>
            </w:r>
          </w:p>
          <w:p w:rsidR="00CB2B63" w:rsidRDefault="00CB2B63">
            <w:pPr>
              <w:pStyle w:val="ConsPlusNormal"/>
              <w:jc w:val="both"/>
            </w:pPr>
            <w:r>
              <w:t>5. Дефицит конечности: ампутации или недоразвитие (дисмелия) одной верхней или одной нижней конечности.</w:t>
            </w:r>
          </w:p>
          <w:p w:rsidR="00CB2B63" w:rsidRDefault="00CB2B63">
            <w:pPr>
              <w:pStyle w:val="ConsPlusNormal"/>
              <w:jc w:val="both"/>
            </w:pPr>
            <w:r>
              <w:t>6. Разница длины нижних конечностей: минимум 7 см.</w:t>
            </w:r>
          </w:p>
          <w:p w:rsidR="00CB2B63" w:rsidRDefault="00CB2B63">
            <w:pPr>
              <w:pStyle w:val="ConsPlusNormal"/>
              <w:jc w:val="both"/>
            </w:pPr>
            <w:r>
              <w:t>7. Одностороннее нарушение мышечной силы (Потеря трех (3) классов мышц в отведении плеча и (или) сгибании) контрактура сгибания локтя/плеча от артродеза/анкилоза сустава (верифицированная объективными медицинскими заключениями и рентгенологией), показывающей травматическую потерю мягких тканей или повреждение костного сустава; длина руки измеряется от акромиона до самого длинного пальца/конца пораженной руки и представляет собой &lt;= расстояние, измеренное от акромиона до лучевого стилоида на незатронутой руке с пассивно вытянутым локтем до самой длинной точки.</w:t>
            </w:r>
          </w:p>
        </w:tc>
        <w:tc>
          <w:tcPr>
            <w:tcW w:w="1474" w:type="dxa"/>
            <w:vMerge/>
          </w:tcPr>
          <w:p w:rsidR="00CB2B63" w:rsidRDefault="00CB2B63">
            <w:pPr>
              <w:pStyle w:val="ConsPlusNormal"/>
            </w:pPr>
          </w:p>
        </w:tc>
      </w:tr>
    </w:tbl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ind w:firstLine="540"/>
        <w:jc w:val="both"/>
      </w:pPr>
      <w:r>
        <w:t>Сокращения, используемые в настоящей таблице: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lastRenderedPageBreak/>
        <w:t>"К41", "К44" - спортивные классы в спортивных дисциплинах "ПОДА - весовая категория" вида спорта "тхэквондо", установленные в соответствии с классификационными правилами Международной федерации тхэквондо, позволяющие отнести лицо с поражением опорно-двигательного аппарата к соответствующей функциональной группе в зависимости от степени ограничения функциональных возможностей.</w:t>
      </w:r>
    </w:p>
    <w:p w:rsidR="00CB2B63" w:rsidRDefault="00CB2B63">
      <w:pPr>
        <w:pStyle w:val="ConsPlusNormal"/>
        <w:spacing w:before="220"/>
        <w:ind w:firstLine="540"/>
        <w:jc w:val="both"/>
      </w:pPr>
      <w:r>
        <w:t>"Р31", "Р32", "Р33", "Р34" - спортивные классы в спортивных дисциплинах "ПОДА - пхумсэ" вида спорта "тхэквондо" и установлены в соответствии с классификационными правилами Международной федерации тхэквондо, позволяющие отнести лицо с поражением опорно-двигательного аппарата к соответствующей функциональной группе в зависимости от степени ограничения функциональных возможностей.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right"/>
        <w:outlineLvl w:val="1"/>
      </w:pPr>
      <w:r>
        <w:t>Приложение N 11</w:t>
      </w:r>
    </w:p>
    <w:p w:rsidR="00CB2B63" w:rsidRDefault="00CB2B63">
      <w:pPr>
        <w:pStyle w:val="ConsPlusNormal"/>
        <w:jc w:val="right"/>
      </w:pPr>
      <w:r>
        <w:t>к федеральному стандарту</w:t>
      </w:r>
    </w:p>
    <w:p w:rsidR="00CB2B63" w:rsidRDefault="00CB2B63">
      <w:pPr>
        <w:pStyle w:val="ConsPlusNormal"/>
        <w:jc w:val="right"/>
      </w:pPr>
      <w:r>
        <w:t>спортивной подготовки</w:t>
      </w:r>
    </w:p>
    <w:p w:rsidR="00CB2B63" w:rsidRDefault="00CB2B63">
      <w:pPr>
        <w:pStyle w:val="ConsPlusNormal"/>
        <w:jc w:val="right"/>
      </w:pPr>
      <w:r>
        <w:t>по виду спорта "тхэквондо",</w:t>
      </w:r>
    </w:p>
    <w:p w:rsidR="00CB2B63" w:rsidRDefault="00CB2B63">
      <w:pPr>
        <w:pStyle w:val="ConsPlusNormal"/>
        <w:jc w:val="right"/>
      </w:pPr>
      <w:r>
        <w:t>утвержденному приказом</w:t>
      </w:r>
    </w:p>
    <w:p w:rsidR="00CB2B63" w:rsidRDefault="00CB2B63">
      <w:pPr>
        <w:pStyle w:val="ConsPlusNormal"/>
        <w:jc w:val="right"/>
      </w:pPr>
      <w:r>
        <w:t>Минспорта России</w:t>
      </w:r>
    </w:p>
    <w:p w:rsidR="00CB2B63" w:rsidRDefault="00CB2B63">
      <w:pPr>
        <w:pStyle w:val="ConsPlusNormal"/>
        <w:jc w:val="right"/>
      </w:pPr>
      <w:r>
        <w:t>от 15 ноября 2022 г. N 988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Title"/>
        <w:jc w:val="center"/>
      </w:pPr>
      <w:bookmarkStart w:id="11" w:name="P1704"/>
      <w:bookmarkEnd w:id="11"/>
      <w:r>
        <w:t>ОБЕСПЕЧЕНИЕ</w:t>
      </w:r>
    </w:p>
    <w:p w:rsidR="00CB2B63" w:rsidRDefault="00CB2B63">
      <w:pPr>
        <w:pStyle w:val="ConsPlusTitle"/>
        <w:jc w:val="center"/>
      </w:pPr>
      <w:r>
        <w:t>ОБОРУДОВАНИЕМ И СПОРТИВНЫМ ИНВЕНТАРЕМ, НЕОБХОДИМЫМИ</w:t>
      </w:r>
    </w:p>
    <w:p w:rsidR="00CB2B63" w:rsidRDefault="00CB2B63">
      <w:pPr>
        <w:pStyle w:val="ConsPlusTitle"/>
        <w:jc w:val="center"/>
      </w:pPr>
      <w:r>
        <w:t>ДЛЯ ПРОХОЖДЕНИЯ СПОРТИВНОЙ ПОДГОТОВКИ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right"/>
        <w:outlineLvl w:val="2"/>
      </w:pPr>
      <w:r>
        <w:t>Таблица N 1</w:t>
      </w:r>
    </w:p>
    <w:p w:rsidR="00CB2B63" w:rsidRDefault="00CB2B6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5896"/>
        <w:gridCol w:w="1247"/>
        <w:gridCol w:w="1417"/>
      </w:tblGrid>
      <w:tr w:rsidR="00CB2B63">
        <w:tc>
          <w:tcPr>
            <w:tcW w:w="510" w:type="dxa"/>
          </w:tcPr>
          <w:p w:rsidR="00CB2B63" w:rsidRDefault="00CB2B6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896" w:type="dxa"/>
          </w:tcPr>
          <w:p w:rsidR="00CB2B63" w:rsidRDefault="00CB2B63">
            <w:pPr>
              <w:pStyle w:val="ConsPlusNormal"/>
              <w:jc w:val="center"/>
            </w:pPr>
            <w:r>
              <w:t>Наименование оборудования и спортивного инвентаря</w:t>
            </w:r>
          </w:p>
        </w:tc>
        <w:tc>
          <w:tcPr>
            <w:tcW w:w="1247" w:type="dxa"/>
          </w:tcPr>
          <w:p w:rsidR="00CB2B63" w:rsidRDefault="00CB2B63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417" w:type="dxa"/>
          </w:tcPr>
          <w:p w:rsidR="00CB2B63" w:rsidRDefault="00CB2B63">
            <w:pPr>
              <w:pStyle w:val="ConsPlusNormal"/>
              <w:jc w:val="center"/>
            </w:pPr>
            <w:r>
              <w:t>Количество изделий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Барьер легкоатлетический тренировочный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Брусья навесные на гимнастическую стенку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Весы электронные (до 150 кг)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Гантели переменной массы (от 1 до 10 кг)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Гантели переменной массы (от 12 до 26 кг)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Гимнастическая палка "бодибар"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12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Жгут спортивный тренировочный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12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Зеркало настенное (1 x 2 м)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Измерительная рулетка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Конус тренировочный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Лента эластичная (силовая)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12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Лестница координационная (0,5 x 6 м)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lastRenderedPageBreak/>
              <w:t>13.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Макивара - щит большая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Макивара средняя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12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Маркеры для тренировок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Мат гимнастический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Мешок боксерский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Мешок-манекен водоналивной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Мяч баскетбольный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Мяч набивной (медицинбол) (от 1 до 10 кг)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Мяч футбольный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Напольное покрытие для единоборств будо-маты "додянг" (12 x 12 м)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23.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Насос универсальный с иглой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24.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Перекладина навесная универсальная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25.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Петля резиновая (от 2 кг до 90 кг)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12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26.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Платформа балансировочная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27.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Подвесная система для мешков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28.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Подушка балансировочная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29.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Ракетка для тхэквондо ("лапа - ракетка" для тхэквондо)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12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30.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Свисток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31.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Секундомер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32.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Скакалка гимнастическая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12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33.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Скамейка гимнастическая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34.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Скамья атлетическая (регулируемая)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35.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Стеллаж для хранения гантелей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36.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Стеллаж для хранения инвентаря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37.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Стенка гимнастическая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38.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Степ - платформа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12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39.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Стойки для приседания со штангой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40.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Трос амортизатор спортивный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12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41.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Тумба для запрыгивания разновысокая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lastRenderedPageBreak/>
              <w:t>42.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Штанга тяжелоатлетическая (240 кг)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43.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Эспандер латеральный для ног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12</w:t>
            </w:r>
          </w:p>
        </w:tc>
      </w:tr>
      <w:tr w:rsidR="00CB2B63">
        <w:tc>
          <w:tcPr>
            <w:tcW w:w="9070" w:type="dxa"/>
            <w:gridSpan w:val="4"/>
          </w:tcPr>
          <w:p w:rsidR="00CB2B63" w:rsidRDefault="00CB2B63">
            <w:pPr>
              <w:pStyle w:val="ConsPlusNormal"/>
              <w:jc w:val="center"/>
              <w:outlineLvl w:val="3"/>
            </w:pPr>
            <w:r>
              <w:t>Для учебно-тренировочного этапа (этапа спортивной специализации), этапов совершенствования спортивного мастерства и высшего спортивного мастерства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44.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Монитор для электронной системы судейства (телевизор)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51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45.</w:t>
            </w:r>
          </w:p>
        </w:tc>
        <w:tc>
          <w:tcPr>
            <w:tcW w:w="5896" w:type="dxa"/>
            <w:vAlign w:val="center"/>
          </w:tcPr>
          <w:p w:rsidR="00CB2B63" w:rsidRDefault="00CB2B63">
            <w:pPr>
              <w:pStyle w:val="ConsPlusNormal"/>
            </w:pPr>
            <w:r>
              <w:t>Электронная система судейства для проведения тренировочных занятий и спортивных соревнований</w:t>
            </w:r>
          </w:p>
        </w:tc>
        <w:tc>
          <w:tcPr>
            <w:tcW w:w="124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41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</w:tbl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right"/>
        <w:outlineLvl w:val="1"/>
      </w:pPr>
      <w:r>
        <w:t>Приложение N 12</w:t>
      </w:r>
    </w:p>
    <w:p w:rsidR="00CB2B63" w:rsidRDefault="00CB2B63">
      <w:pPr>
        <w:pStyle w:val="ConsPlusNormal"/>
        <w:jc w:val="right"/>
      </w:pPr>
      <w:r>
        <w:t>к федеральному стандарту</w:t>
      </w:r>
    </w:p>
    <w:p w:rsidR="00CB2B63" w:rsidRDefault="00CB2B63">
      <w:pPr>
        <w:pStyle w:val="ConsPlusNormal"/>
        <w:jc w:val="right"/>
      </w:pPr>
      <w:r>
        <w:t>спортивной подготовки</w:t>
      </w:r>
    </w:p>
    <w:p w:rsidR="00CB2B63" w:rsidRDefault="00CB2B63">
      <w:pPr>
        <w:pStyle w:val="ConsPlusNormal"/>
        <w:jc w:val="right"/>
      </w:pPr>
      <w:r>
        <w:t>по виду спорта "тхэквондо",</w:t>
      </w:r>
    </w:p>
    <w:p w:rsidR="00CB2B63" w:rsidRDefault="00CB2B63">
      <w:pPr>
        <w:pStyle w:val="ConsPlusNormal"/>
        <w:jc w:val="right"/>
      </w:pPr>
      <w:r>
        <w:t>утвержденному приказом</w:t>
      </w:r>
    </w:p>
    <w:p w:rsidR="00CB2B63" w:rsidRDefault="00CB2B63">
      <w:pPr>
        <w:pStyle w:val="ConsPlusNormal"/>
        <w:jc w:val="right"/>
      </w:pPr>
      <w:r>
        <w:t>Минспорта России</w:t>
      </w:r>
    </w:p>
    <w:p w:rsidR="00CB2B63" w:rsidRDefault="00CB2B63">
      <w:pPr>
        <w:pStyle w:val="ConsPlusNormal"/>
        <w:jc w:val="right"/>
      </w:pPr>
      <w:r>
        <w:t>от 15 ноября 2022 г. N 988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Title"/>
        <w:jc w:val="center"/>
      </w:pPr>
      <w:bookmarkStart w:id="12" w:name="P1908"/>
      <w:bookmarkEnd w:id="12"/>
      <w:r>
        <w:t>ОБЕСПЕЧЕНИЕ СПОРТИВНОЙ ЭКИПИРОВКОЙ</w:t>
      </w: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right"/>
        <w:outlineLvl w:val="2"/>
      </w:pPr>
      <w:r>
        <w:t>Таблица N 1</w:t>
      </w:r>
    </w:p>
    <w:p w:rsidR="00CB2B63" w:rsidRDefault="00CB2B6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10"/>
        <w:gridCol w:w="5896"/>
        <w:gridCol w:w="1247"/>
        <w:gridCol w:w="1417"/>
      </w:tblGrid>
      <w:tr w:rsidR="00CB2B63">
        <w:tc>
          <w:tcPr>
            <w:tcW w:w="510" w:type="dxa"/>
          </w:tcPr>
          <w:p w:rsidR="00CB2B63" w:rsidRDefault="00CB2B6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5896" w:type="dxa"/>
          </w:tcPr>
          <w:p w:rsidR="00CB2B63" w:rsidRDefault="00CB2B63">
            <w:pPr>
              <w:pStyle w:val="ConsPlusNormal"/>
              <w:jc w:val="center"/>
            </w:pPr>
            <w:r>
              <w:t>Наименование спортивной экипировки</w:t>
            </w:r>
          </w:p>
        </w:tc>
        <w:tc>
          <w:tcPr>
            <w:tcW w:w="1247" w:type="dxa"/>
          </w:tcPr>
          <w:p w:rsidR="00CB2B63" w:rsidRDefault="00CB2B63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417" w:type="dxa"/>
          </w:tcPr>
          <w:p w:rsidR="00CB2B63" w:rsidRDefault="00CB2B63">
            <w:pPr>
              <w:pStyle w:val="ConsPlusNormal"/>
              <w:jc w:val="center"/>
            </w:pPr>
            <w:r>
              <w:t>Количество изделий</w:t>
            </w:r>
          </w:p>
        </w:tc>
      </w:tr>
      <w:tr w:rsidR="00CB2B63">
        <w:tc>
          <w:tcPr>
            <w:tcW w:w="510" w:type="dxa"/>
          </w:tcPr>
          <w:p w:rsidR="00CB2B63" w:rsidRDefault="00CB2B6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5896" w:type="dxa"/>
          </w:tcPr>
          <w:p w:rsidR="00CB2B63" w:rsidRDefault="00CB2B63">
            <w:pPr>
              <w:pStyle w:val="ConsPlusNormal"/>
            </w:pPr>
            <w:r>
              <w:t>Жилет защитный (для вида спорта "тхэквондо")</w:t>
            </w:r>
          </w:p>
        </w:tc>
        <w:tc>
          <w:tcPr>
            <w:tcW w:w="1247" w:type="dxa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</w:tcPr>
          <w:p w:rsidR="00CB2B63" w:rsidRDefault="00CB2B63">
            <w:pPr>
              <w:pStyle w:val="ConsPlusNormal"/>
              <w:jc w:val="center"/>
            </w:pPr>
            <w:r>
              <w:t>12</w:t>
            </w:r>
          </w:p>
        </w:tc>
      </w:tr>
      <w:tr w:rsidR="00CB2B63">
        <w:tc>
          <w:tcPr>
            <w:tcW w:w="510" w:type="dxa"/>
          </w:tcPr>
          <w:p w:rsidR="00CB2B63" w:rsidRDefault="00CB2B6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896" w:type="dxa"/>
          </w:tcPr>
          <w:p w:rsidR="00CB2B63" w:rsidRDefault="00CB2B63">
            <w:pPr>
              <w:pStyle w:val="ConsPlusNormal"/>
            </w:pPr>
            <w:r>
              <w:t>Шлем защитный (для вида спорта "тхэквондо")</w:t>
            </w:r>
          </w:p>
        </w:tc>
        <w:tc>
          <w:tcPr>
            <w:tcW w:w="1247" w:type="dxa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</w:tcPr>
          <w:p w:rsidR="00CB2B63" w:rsidRDefault="00CB2B63">
            <w:pPr>
              <w:pStyle w:val="ConsPlusNormal"/>
              <w:jc w:val="center"/>
            </w:pPr>
            <w:r>
              <w:t>12</w:t>
            </w:r>
          </w:p>
        </w:tc>
      </w:tr>
      <w:tr w:rsidR="00CB2B63">
        <w:tc>
          <w:tcPr>
            <w:tcW w:w="510" w:type="dxa"/>
          </w:tcPr>
          <w:p w:rsidR="00CB2B63" w:rsidRDefault="00CB2B6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5896" w:type="dxa"/>
          </w:tcPr>
          <w:p w:rsidR="00CB2B63" w:rsidRDefault="00CB2B63">
            <w:pPr>
              <w:pStyle w:val="ConsPlusNormal"/>
            </w:pPr>
            <w:r>
              <w:t>Маска защитная на шлем</w:t>
            </w:r>
          </w:p>
        </w:tc>
        <w:tc>
          <w:tcPr>
            <w:tcW w:w="1247" w:type="dxa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417" w:type="dxa"/>
          </w:tcPr>
          <w:p w:rsidR="00CB2B63" w:rsidRDefault="00CB2B63">
            <w:pPr>
              <w:pStyle w:val="ConsPlusNormal"/>
              <w:jc w:val="center"/>
            </w:pPr>
            <w:r>
              <w:t>12</w:t>
            </w:r>
          </w:p>
        </w:tc>
      </w:tr>
      <w:tr w:rsidR="00CB2B63">
        <w:tc>
          <w:tcPr>
            <w:tcW w:w="9070" w:type="dxa"/>
            <w:gridSpan w:val="4"/>
          </w:tcPr>
          <w:p w:rsidR="00CB2B63" w:rsidRDefault="00CB2B63">
            <w:pPr>
              <w:pStyle w:val="ConsPlusNormal"/>
              <w:jc w:val="center"/>
              <w:outlineLvl w:val="3"/>
            </w:pPr>
            <w:r>
              <w:t>Для этапа совершенствования спортивного мастерства и этапа высшего спортивного мастерства</w:t>
            </w:r>
          </w:p>
        </w:tc>
      </w:tr>
      <w:tr w:rsidR="00CB2B63">
        <w:tc>
          <w:tcPr>
            <w:tcW w:w="510" w:type="dxa"/>
          </w:tcPr>
          <w:p w:rsidR="00CB2B63" w:rsidRDefault="00CB2B6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5896" w:type="dxa"/>
          </w:tcPr>
          <w:p w:rsidR="00CB2B63" w:rsidRDefault="00CB2B63">
            <w:pPr>
              <w:pStyle w:val="ConsPlusNormal"/>
            </w:pPr>
            <w:r>
              <w:t>Жилет защитный электронный с трансмиттером</w:t>
            </w:r>
          </w:p>
        </w:tc>
        <w:tc>
          <w:tcPr>
            <w:tcW w:w="1247" w:type="dxa"/>
          </w:tcPr>
          <w:p w:rsidR="00CB2B63" w:rsidRDefault="00CB2B63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417" w:type="dxa"/>
          </w:tcPr>
          <w:p w:rsidR="00CB2B63" w:rsidRDefault="00CB2B63">
            <w:pPr>
              <w:pStyle w:val="ConsPlusNormal"/>
              <w:jc w:val="center"/>
            </w:pPr>
            <w:r>
              <w:t>4</w:t>
            </w:r>
          </w:p>
        </w:tc>
      </w:tr>
      <w:tr w:rsidR="00CB2B63">
        <w:tc>
          <w:tcPr>
            <w:tcW w:w="510" w:type="dxa"/>
          </w:tcPr>
          <w:p w:rsidR="00CB2B63" w:rsidRDefault="00CB2B6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5896" w:type="dxa"/>
          </w:tcPr>
          <w:p w:rsidR="00CB2B63" w:rsidRDefault="00CB2B63">
            <w:pPr>
              <w:pStyle w:val="ConsPlusNormal"/>
            </w:pPr>
            <w:r>
              <w:t>Шлем защитный электронный с трансмиттером</w:t>
            </w:r>
          </w:p>
        </w:tc>
        <w:tc>
          <w:tcPr>
            <w:tcW w:w="1247" w:type="dxa"/>
          </w:tcPr>
          <w:p w:rsidR="00CB2B63" w:rsidRDefault="00CB2B63">
            <w:pPr>
              <w:pStyle w:val="ConsPlusNormal"/>
              <w:jc w:val="center"/>
            </w:pPr>
            <w:r>
              <w:t>комплект</w:t>
            </w:r>
          </w:p>
        </w:tc>
        <w:tc>
          <w:tcPr>
            <w:tcW w:w="1417" w:type="dxa"/>
          </w:tcPr>
          <w:p w:rsidR="00CB2B63" w:rsidRDefault="00CB2B63">
            <w:pPr>
              <w:pStyle w:val="ConsPlusNormal"/>
              <w:jc w:val="center"/>
            </w:pPr>
            <w:r>
              <w:t>4</w:t>
            </w:r>
          </w:p>
        </w:tc>
      </w:tr>
    </w:tbl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right"/>
        <w:outlineLvl w:val="2"/>
      </w:pPr>
      <w:r>
        <w:t>Таблица N 2</w:t>
      </w:r>
    </w:p>
    <w:p w:rsidR="00CB2B63" w:rsidRDefault="00CB2B63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54"/>
        <w:gridCol w:w="1701"/>
        <w:gridCol w:w="680"/>
        <w:gridCol w:w="1020"/>
        <w:gridCol w:w="567"/>
        <w:gridCol w:w="680"/>
        <w:gridCol w:w="680"/>
        <w:gridCol w:w="680"/>
        <w:gridCol w:w="567"/>
        <w:gridCol w:w="680"/>
        <w:gridCol w:w="624"/>
        <w:gridCol w:w="737"/>
      </w:tblGrid>
      <w:tr w:rsidR="00CB2B63">
        <w:tc>
          <w:tcPr>
            <w:tcW w:w="9070" w:type="dxa"/>
            <w:gridSpan w:val="12"/>
          </w:tcPr>
          <w:p w:rsidR="00CB2B63" w:rsidRDefault="00CB2B63">
            <w:pPr>
              <w:pStyle w:val="ConsPlusNormal"/>
              <w:jc w:val="center"/>
            </w:pPr>
            <w:r>
              <w:t>Спортивная экипировка, передаваемая в индивидуальное пользование</w:t>
            </w:r>
          </w:p>
        </w:tc>
      </w:tr>
      <w:tr w:rsidR="00CB2B63">
        <w:tc>
          <w:tcPr>
            <w:tcW w:w="454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701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680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1020" w:type="dxa"/>
            <w:vMerge w:val="restart"/>
          </w:tcPr>
          <w:p w:rsidR="00CB2B63" w:rsidRDefault="00CB2B63">
            <w:pPr>
              <w:pStyle w:val="ConsPlusNormal"/>
              <w:jc w:val="center"/>
            </w:pPr>
            <w:r>
              <w:t>Расчетная единица</w:t>
            </w:r>
          </w:p>
        </w:tc>
        <w:tc>
          <w:tcPr>
            <w:tcW w:w="5215" w:type="dxa"/>
            <w:gridSpan w:val="8"/>
          </w:tcPr>
          <w:p w:rsidR="00CB2B63" w:rsidRDefault="00CB2B63">
            <w:pPr>
              <w:pStyle w:val="ConsPlusNormal"/>
              <w:jc w:val="center"/>
            </w:pPr>
            <w:r>
              <w:t>Этапы спортивной подготовки</w:t>
            </w:r>
          </w:p>
        </w:tc>
      </w:tr>
      <w:tr w:rsidR="00CB2B63">
        <w:tc>
          <w:tcPr>
            <w:tcW w:w="45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01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68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02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247" w:type="dxa"/>
            <w:gridSpan w:val="2"/>
          </w:tcPr>
          <w:p w:rsidR="00CB2B63" w:rsidRDefault="00CB2B63">
            <w:pPr>
              <w:pStyle w:val="ConsPlusNormal"/>
              <w:jc w:val="center"/>
            </w:pPr>
            <w:r>
              <w:t>Этап начальной подготовки</w:t>
            </w:r>
          </w:p>
        </w:tc>
        <w:tc>
          <w:tcPr>
            <w:tcW w:w="1360" w:type="dxa"/>
            <w:gridSpan w:val="2"/>
          </w:tcPr>
          <w:p w:rsidR="00CB2B63" w:rsidRDefault="00CB2B63">
            <w:pPr>
              <w:pStyle w:val="ConsPlusNormal"/>
              <w:jc w:val="center"/>
            </w:pPr>
            <w:r>
              <w:t xml:space="preserve">Учебно-тренировочный этап (этап </w:t>
            </w:r>
            <w:r>
              <w:lastRenderedPageBreak/>
              <w:t>спортивной специализации)</w:t>
            </w:r>
          </w:p>
        </w:tc>
        <w:tc>
          <w:tcPr>
            <w:tcW w:w="1247" w:type="dxa"/>
            <w:gridSpan w:val="2"/>
          </w:tcPr>
          <w:p w:rsidR="00CB2B63" w:rsidRDefault="00CB2B63">
            <w:pPr>
              <w:pStyle w:val="ConsPlusNormal"/>
              <w:jc w:val="center"/>
            </w:pPr>
            <w:r>
              <w:lastRenderedPageBreak/>
              <w:t>Этап совершенствования спортивног</w:t>
            </w:r>
            <w:r>
              <w:lastRenderedPageBreak/>
              <w:t>о мастерства</w:t>
            </w:r>
          </w:p>
        </w:tc>
        <w:tc>
          <w:tcPr>
            <w:tcW w:w="1361" w:type="dxa"/>
            <w:gridSpan w:val="2"/>
          </w:tcPr>
          <w:p w:rsidR="00CB2B63" w:rsidRDefault="00CB2B63">
            <w:pPr>
              <w:pStyle w:val="ConsPlusNormal"/>
              <w:jc w:val="center"/>
            </w:pPr>
            <w:r>
              <w:lastRenderedPageBreak/>
              <w:t>Этап высшего спортивного мастерства</w:t>
            </w:r>
          </w:p>
        </w:tc>
      </w:tr>
      <w:tr w:rsidR="00CB2B63">
        <w:tc>
          <w:tcPr>
            <w:tcW w:w="454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701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68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1020" w:type="dxa"/>
            <w:vMerge/>
          </w:tcPr>
          <w:p w:rsidR="00CB2B63" w:rsidRDefault="00CB2B63">
            <w:pPr>
              <w:pStyle w:val="ConsPlusNormal"/>
            </w:pPr>
          </w:p>
        </w:tc>
        <w:tc>
          <w:tcPr>
            <w:tcW w:w="567" w:type="dxa"/>
          </w:tcPr>
          <w:p w:rsidR="00CB2B63" w:rsidRDefault="00CB2B63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680" w:type="dxa"/>
          </w:tcPr>
          <w:p w:rsidR="00CB2B63" w:rsidRDefault="00CB2B63">
            <w:pPr>
              <w:pStyle w:val="ConsPlusNormal"/>
              <w:jc w:val="center"/>
            </w:pPr>
            <w:r>
              <w:t>срок эксплуатации</w:t>
            </w:r>
          </w:p>
          <w:p w:rsidR="00CB2B63" w:rsidRDefault="00CB2B63">
            <w:pPr>
              <w:pStyle w:val="ConsPlusNormal"/>
              <w:jc w:val="center"/>
            </w:pPr>
            <w:r>
              <w:t>(лет)</w:t>
            </w:r>
          </w:p>
        </w:tc>
        <w:tc>
          <w:tcPr>
            <w:tcW w:w="680" w:type="dxa"/>
          </w:tcPr>
          <w:p w:rsidR="00CB2B63" w:rsidRDefault="00CB2B63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680" w:type="dxa"/>
          </w:tcPr>
          <w:p w:rsidR="00CB2B63" w:rsidRDefault="00CB2B63">
            <w:pPr>
              <w:pStyle w:val="ConsPlusNormal"/>
              <w:jc w:val="center"/>
            </w:pPr>
            <w:r>
              <w:t>срок эксплуатации</w:t>
            </w:r>
          </w:p>
          <w:p w:rsidR="00CB2B63" w:rsidRDefault="00CB2B63">
            <w:pPr>
              <w:pStyle w:val="ConsPlusNormal"/>
              <w:jc w:val="center"/>
            </w:pPr>
            <w:r>
              <w:t>(лет)</w:t>
            </w:r>
          </w:p>
        </w:tc>
        <w:tc>
          <w:tcPr>
            <w:tcW w:w="567" w:type="dxa"/>
          </w:tcPr>
          <w:p w:rsidR="00CB2B63" w:rsidRDefault="00CB2B63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680" w:type="dxa"/>
          </w:tcPr>
          <w:p w:rsidR="00CB2B63" w:rsidRDefault="00CB2B63">
            <w:pPr>
              <w:pStyle w:val="ConsPlusNormal"/>
              <w:jc w:val="center"/>
            </w:pPr>
            <w:r>
              <w:t>срок эксплуатации</w:t>
            </w:r>
          </w:p>
          <w:p w:rsidR="00CB2B63" w:rsidRDefault="00CB2B63">
            <w:pPr>
              <w:pStyle w:val="ConsPlusNormal"/>
              <w:jc w:val="center"/>
            </w:pPr>
            <w:r>
              <w:t>(лет)</w:t>
            </w:r>
          </w:p>
        </w:tc>
        <w:tc>
          <w:tcPr>
            <w:tcW w:w="624" w:type="dxa"/>
          </w:tcPr>
          <w:p w:rsidR="00CB2B63" w:rsidRDefault="00CB2B63">
            <w:pPr>
              <w:pStyle w:val="ConsPlusNormal"/>
              <w:jc w:val="center"/>
            </w:pPr>
            <w:r>
              <w:t>количество</w:t>
            </w:r>
          </w:p>
        </w:tc>
        <w:tc>
          <w:tcPr>
            <w:tcW w:w="737" w:type="dxa"/>
          </w:tcPr>
          <w:p w:rsidR="00CB2B63" w:rsidRDefault="00CB2B63">
            <w:pPr>
              <w:pStyle w:val="ConsPlusNormal"/>
              <w:jc w:val="center"/>
            </w:pPr>
            <w:r>
              <w:t>срок эксплуатации (лет)</w:t>
            </w:r>
          </w:p>
        </w:tc>
      </w:tr>
      <w:tr w:rsidR="00CB2B63">
        <w:tc>
          <w:tcPr>
            <w:tcW w:w="45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701" w:type="dxa"/>
            <w:vAlign w:val="center"/>
          </w:tcPr>
          <w:p w:rsidR="00CB2B63" w:rsidRDefault="00CB2B63">
            <w:pPr>
              <w:pStyle w:val="ConsPlusNormal"/>
            </w:pPr>
            <w:r>
              <w:t>Жилет защитный (для вида спорта "тхэквондо")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45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701" w:type="dxa"/>
            <w:vAlign w:val="center"/>
          </w:tcPr>
          <w:p w:rsidR="00CB2B63" w:rsidRDefault="00CB2B63">
            <w:pPr>
              <w:pStyle w:val="ConsPlusNormal"/>
            </w:pPr>
            <w:r>
              <w:t>Костюм спортивный ветрозащитный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45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701" w:type="dxa"/>
            <w:vAlign w:val="center"/>
          </w:tcPr>
          <w:p w:rsidR="00CB2B63" w:rsidRDefault="00CB2B63">
            <w:pPr>
              <w:pStyle w:val="ConsPlusNormal"/>
            </w:pPr>
            <w:r>
              <w:t>Костюм спортивный парадный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45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701" w:type="dxa"/>
            <w:vAlign w:val="center"/>
          </w:tcPr>
          <w:p w:rsidR="00CB2B63" w:rsidRDefault="00CB2B63">
            <w:pPr>
              <w:pStyle w:val="ConsPlusNormal"/>
            </w:pPr>
            <w:r>
              <w:t>Костюм тренировочный (добок)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45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701" w:type="dxa"/>
            <w:vAlign w:val="center"/>
          </w:tcPr>
          <w:p w:rsidR="00CB2B63" w:rsidRDefault="00CB2B63">
            <w:pPr>
              <w:pStyle w:val="ConsPlusNormal"/>
            </w:pPr>
            <w:r>
              <w:t>Носки электронные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02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45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701" w:type="dxa"/>
            <w:vAlign w:val="center"/>
          </w:tcPr>
          <w:p w:rsidR="00CB2B63" w:rsidRDefault="00CB2B63">
            <w:pPr>
              <w:pStyle w:val="ConsPlusNormal"/>
            </w:pPr>
            <w:r>
              <w:t>Обувь для зала (степки)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02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45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701" w:type="dxa"/>
            <w:vAlign w:val="center"/>
          </w:tcPr>
          <w:p w:rsidR="00CB2B63" w:rsidRDefault="00CB2B63">
            <w:pPr>
              <w:pStyle w:val="ConsPlusNormal"/>
            </w:pPr>
            <w:r>
              <w:t>Обувь спортивная для улицы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02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45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701" w:type="dxa"/>
            <w:vAlign w:val="center"/>
          </w:tcPr>
          <w:p w:rsidR="00CB2B63" w:rsidRDefault="00CB2B63">
            <w:pPr>
              <w:pStyle w:val="ConsPlusNormal"/>
            </w:pPr>
            <w:r>
              <w:t>Перчатки защитные (для вида спорта "тхэквондо")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02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45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701" w:type="dxa"/>
            <w:vAlign w:val="center"/>
          </w:tcPr>
          <w:p w:rsidR="00CB2B63" w:rsidRDefault="00CB2B63">
            <w:pPr>
              <w:pStyle w:val="ConsPlusNormal"/>
            </w:pPr>
            <w:r>
              <w:t>Протектор зубной (капа)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2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45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701" w:type="dxa"/>
            <w:vAlign w:val="center"/>
          </w:tcPr>
          <w:p w:rsidR="00CB2B63" w:rsidRDefault="00CB2B63">
            <w:pPr>
              <w:pStyle w:val="ConsPlusNormal"/>
            </w:pPr>
            <w:r>
              <w:t>Протектор-бандаж для паха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</w:tr>
      <w:tr w:rsidR="00CB2B63">
        <w:tc>
          <w:tcPr>
            <w:tcW w:w="45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701" w:type="dxa"/>
            <w:vAlign w:val="center"/>
          </w:tcPr>
          <w:p w:rsidR="00CB2B63" w:rsidRDefault="00CB2B63">
            <w:pPr>
              <w:pStyle w:val="ConsPlusNormal"/>
            </w:pPr>
            <w:r>
              <w:t>Футы (для вида спорта "тхэквондо")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02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45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lastRenderedPageBreak/>
              <w:t>12.</w:t>
            </w:r>
          </w:p>
        </w:tc>
        <w:tc>
          <w:tcPr>
            <w:tcW w:w="1701" w:type="dxa"/>
            <w:vAlign w:val="center"/>
          </w:tcPr>
          <w:p w:rsidR="00CB2B63" w:rsidRDefault="00CB2B63">
            <w:pPr>
              <w:pStyle w:val="ConsPlusNormal"/>
            </w:pPr>
            <w:r>
              <w:t>Шлем защитный (для вида спорта "тхэквондо")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штук</w:t>
            </w:r>
          </w:p>
        </w:tc>
        <w:tc>
          <w:tcPr>
            <w:tcW w:w="102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45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1701" w:type="dxa"/>
            <w:vAlign w:val="center"/>
          </w:tcPr>
          <w:p w:rsidR="00CB2B63" w:rsidRDefault="00CB2B63">
            <w:pPr>
              <w:pStyle w:val="ConsPlusNormal"/>
            </w:pPr>
            <w:r>
              <w:t>Щитки (накладки) защитные на голень (для вида спорта "тхэквондо")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02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  <w:tr w:rsidR="00CB2B63">
        <w:tc>
          <w:tcPr>
            <w:tcW w:w="45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1701" w:type="dxa"/>
            <w:vAlign w:val="center"/>
          </w:tcPr>
          <w:p w:rsidR="00CB2B63" w:rsidRDefault="00CB2B63">
            <w:pPr>
              <w:pStyle w:val="ConsPlusNormal"/>
            </w:pPr>
            <w:r>
              <w:t>Щитки (накладки) защитные на предплечья (для вида спорта "тхэквондо")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пар</w:t>
            </w:r>
          </w:p>
        </w:tc>
        <w:tc>
          <w:tcPr>
            <w:tcW w:w="102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на обучающегося</w:t>
            </w:r>
          </w:p>
        </w:tc>
        <w:tc>
          <w:tcPr>
            <w:tcW w:w="56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80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624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37" w:type="dxa"/>
            <w:vAlign w:val="center"/>
          </w:tcPr>
          <w:p w:rsidR="00CB2B63" w:rsidRDefault="00CB2B63">
            <w:pPr>
              <w:pStyle w:val="ConsPlusNormal"/>
              <w:jc w:val="center"/>
            </w:pPr>
            <w:r>
              <w:t>1</w:t>
            </w:r>
          </w:p>
        </w:tc>
      </w:tr>
    </w:tbl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jc w:val="both"/>
      </w:pPr>
    </w:p>
    <w:p w:rsidR="00CB2B63" w:rsidRDefault="00CB2B6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D5360" w:rsidRDefault="007D5360"/>
    <w:sectPr w:rsidR="007D5360" w:rsidSect="00EC37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B2B63"/>
    <w:rsid w:val="007D5360"/>
    <w:rsid w:val="00CB2B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3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B2B6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CB2B6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CB2B6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CB2B63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CB2B6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CB2B6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CB2B6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CB2B63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211556A6068B01EB942065F31C6EC2C8FCAA505B4B9263CFD4F190E07D2443543375034BBBE9AD9F445A055DD6CC86C5E3E528DDD6A86A2c8W7L" TargetMode="External"/><Relationship Id="rId13" Type="http://schemas.openxmlformats.org/officeDocument/2006/relationships/hyperlink" Target="consultantplus://offline/ref=9211556A6068B01EB942065F31C6EC2C8FCBA801B0B1263CFD4F190E07D2443543375034B9B79CDBF245A055DD6CC86C5E3E528DDD6A86A2c8W7L" TargetMode="External"/><Relationship Id="rId18" Type="http://schemas.openxmlformats.org/officeDocument/2006/relationships/hyperlink" Target="consultantplus://offline/ref=9211556A6068B01EB942065F31C6EC2C88C8A30AB4B3263CFD4F190E07D2443543375034B9B79CDBF445A055DD6CC86C5E3E528DDD6A86A2c8W7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9211556A6068B01EB942065F31C6EC2C8AC8A006B3B0263CFD4F190E07D2443543375034B9B79CDBF645A055DD6CC86C5E3E528DDD6A86A2c8W7L" TargetMode="External"/><Relationship Id="rId7" Type="http://schemas.openxmlformats.org/officeDocument/2006/relationships/hyperlink" Target="consultantplus://offline/ref=9211556A6068B01EB942065F31C6EC2C89C3A005B3B2263CFD4F190E07D2443551370838B9B682DAF450F6049Bc3WAL" TargetMode="External"/><Relationship Id="rId12" Type="http://schemas.openxmlformats.org/officeDocument/2006/relationships/hyperlink" Target="consultantplus://offline/ref=9211556A6068B01EB942065F31C6EC2C88C8A30AB4B3263CFD4F190E07D2443543375034B9B79CDBF445A055DD6CC86C5E3E528DDD6A86A2c8W7L" TargetMode="External"/><Relationship Id="rId17" Type="http://schemas.openxmlformats.org/officeDocument/2006/relationships/hyperlink" Target="consultantplus://offline/ref=9211556A6068B01EB942065F31C6EC2C8FCAA103B5B9263CFD4F190E07D2443543375034B9B79CDBF645A055DD6CC86C5E3E528DDD6A86A2c8W7L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211556A6068B01EB942065F31C6EC2C88C8A30AB0B9263CFD4F190E07D2443543375034B9B79CDBF445A055DD6CC86C5E3E528DDD6A86A2c8W7L" TargetMode="External"/><Relationship Id="rId20" Type="http://schemas.openxmlformats.org/officeDocument/2006/relationships/hyperlink" Target="consultantplus://offline/ref=9211556A6068B01EB942065F31C6EC2C8FCBA801B0B1263CFD4F190E07D2443543375034B9B79CDBF245A055DD6CC86C5E3E528DDD6A86A2c8W7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211556A6068B01EB942065F31C6EC2C8FC8A502B5B8263CFD4F190E07D2443543375034B9B79CDEFE45A055DD6CC86C5E3E528DDD6A86A2c8W7L" TargetMode="External"/><Relationship Id="rId11" Type="http://schemas.openxmlformats.org/officeDocument/2006/relationships/hyperlink" Target="consultantplus://offline/ref=9211556A6068B01EB942065F31C6EC2C88CDA501B7B1263CFD4F190E07D2443543375034B9B79CDBF645A055DD6CC86C5E3E528DDD6A86A2c8W7L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9211556A6068B01EB942065F31C6EC2C8FCBA307B0B0263CFD4F190E07D2443543375034BEBE978EA70AA1099938DB6C5D3E508FC1c6WBL" TargetMode="External"/><Relationship Id="rId15" Type="http://schemas.openxmlformats.org/officeDocument/2006/relationships/hyperlink" Target="consultantplus://offline/ref=9211556A6068B01EB942065F31C6EC2C88CDA501B7B1263CFD4F190E07D2443543375034B9B79CDBF645A055DD6CC86C5E3E528DDD6A86A2c8W7L" TargetMode="External"/><Relationship Id="rId23" Type="http://schemas.openxmlformats.org/officeDocument/2006/relationships/hyperlink" Target="consultantplus://offline/ref=9211556A6068B01EB942065F31C6EC2C8FC8A00BB5B6263CFD4F190E07D2443551370838B9B682DAF450F6049Bc3WAL" TargetMode="External"/><Relationship Id="rId10" Type="http://schemas.openxmlformats.org/officeDocument/2006/relationships/hyperlink" Target="consultantplus://offline/ref=9211556A6068B01EB942065F31C6EC2C88C2A900B3B2263CFD4F190E07D2443543375034B9B79CDAFF45A055DD6CC86C5E3E528DDD6A86A2c8W7L" TargetMode="External"/><Relationship Id="rId19" Type="http://schemas.openxmlformats.org/officeDocument/2006/relationships/hyperlink" Target="consultantplus://offline/ref=9211556A6068B01EB942065F31C6EC2C88C8A30AB0B6263CFD4F190E07D2443543375034B9B79CDBF445A055DD6CC86C5E3E528DDD6A86A2c8W7L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9211556A6068B01EB942065F31C6EC2C8FCBA50BB5B9263CFD4F190E07D2443543375034B9B79CDAF445A055DD6CC86C5E3E528DDD6A86A2c8W7L" TargetMode="External"/><Relationship Id="rId14" Type="http://schemas.openxmlformats.org/officeDocument/2006/relationships/hyperlink" Target="consultantplus://offline/ref=9211556A6068B01EB942065F31C6EC2C8AC8A006B3B0263CFD4F190E07D2443543375034B9B79CDBF645A055DD6CC86C5E3E528DDD6A86A2c8W7L" TargetMode="External"/><Relationship Id="rId22" Type="http://schemas.openxmlformats.org/officeDocument/2006/relationships/hyperlink" Target="consultantplus://offline/ref=9211556A6068B01EB942065F31C6EC2C8FCBA60BB6B4263CFD4F190E07D2443543375034B9B79CDBF445A055DD6CC86C5E3E528DDD6A86A2c8W7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36</Pages>
  <Words>8867</Words>
  <Characters>50548</Characters>
  <Application>Microsoft Office Word</Application>
  <DocSecurity>0</DocSecurity>
  <Lines>421</Lines>
  <Paragraphs>118</Paragraphs>
  <ScaleCrop>false</ScaleCrop>
  <Company/>
  <LinksUpToDate>false</LinksUpToDate>
  <CharactersWithSpaces>59297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1</cp:revision>
  <dcterms:created xsi:type="dcterms:W3CDTF">2023-02-01T11:22:00Z</dcterms:created>
  <dcterms:modified xsi:type="dcterms:W3CDTF">2023-02-01T11:22:00Z</dcterms:modified>
</cp:coreProperties>
</file>