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BD9" w:rsidRPr="006A5BD9" w:rsidRDefault="006A5BD9" w:rsidP="006A5BD9">
      <w:pPr>
        <w:jc w:val="center"/>
        <w:rPr>
          <w:b/>
          <w:spacing w:val="32"/>
          <w:sz w:val="38"/>
          <w:szCs w:val="38"/>
        </w:rPr>
      </w:pPr>
    </w:p>
    <w:p w:rsidR="006A5BD9" w:rsidRPr="006A5BD9" w:rsidRDefault="006A5BD9" w:rsidP="006A5BD9">
      <w:pPr>
        <w:jc w:val="center"/>
        <w:rPr>
          <w:b/>
          <w:spacing w:val="32"/>
          <w:sz w:val="22"/>
          <w:szCs w:val="38"/>
        </w:rPr>
      </w:pPr>
    </w:p>
    <w:p w:rsidR="006A5BD9" w:rsidRPr="006A5BD9" w:rsidRDefault="006A5BD9" w:rsidP="006A5BD9">
      <w:pPr>
        <w:jc w:val="center"/>
        <w:rPr>
          <w:b/>
          <w:spacing w:val="32"/>
          <w:sz w:val="38"/>
          <w:szCs w:val="38"/>
        </w:rPr>
      </w:pPr>
      <w:r w:rsidRPr="006A5BD9">
        <w:rPr>
          <w:b/>
          <w:spacing w:val="32"/>
          <w:sz w:val="38"/>
          <w:szCs w:val="38"/>
        </w:rPr>
        <w:t>АДМИНИСТРАЦИЯ</w:t>
      </w:r>
    </w:p>
    <w:p w:rsidR="006A5BD9" w:rsidRPr="006A5BD9" w:rsidRDefault="006A5BD9" w:rsidP="006A5BD9">
      <w:pPr>
        <w:jc w:val="center"/>
        <w:rPr>
          <w:b/>
          <w:spacing w:val="-2"/>
          <w:sz w:val="40"/>
          <w:szCs w:val="40"/>
        </w:rPr>
      </w:pPr>
      <w:r w:rsidRPr="006A5BD9">
        <w:rPr>
          <w:b/>
          <w:spacing w:val="-2"/>
          <w:sz w:val="40"/>
          <w:szCs w:val="40"/>
        </w:rPr>
        <w:t>ГОРОДА  РОСТОВА-НА-ДОНУ</w:t>
      </w:r>
    </w:p>
    <w:p w:rsidR="006A5BD9" w:rsidRPr="006A5BD9" w:rsidRDefault="006A5BD9" w:rsidP="006A5BD9">
      <w:pPr>
        <w:jc w:val="center"/>
        <w:rPr>
          <w:b/>
          <w:sz w:val="22"/>
        </w:rPr>
      </w:pPr>
    </w:p>
    <w:p w:rsidR="006A5BD9" w:rsidRPr="006A5BD9" w:rsidRDefault="006A5BD9" w:rsidP="006A5BD9">
      <w:pPr>
        <w:jc w:val="center"/>
        <w:rPr>
          <w:rFonts w:ascii="Arial" w:hAnsi="Arial"/>
          <w:sz w:val="20"/>
        </w:rPr>
      </w:pPr>
      <w:r w:rsidRPr="006A5BD9">
        <w:rPr>
          <w:b/>
          <w:sz w:val="36"/>
        </w:rPr>
        <w:t>ПОСТАНОВЛЕНИЕ</w:t>
      </w:r>
    </w:p>
    <w:p w:rsidR="006A5BD9" w:rsidRPr="006A5BD9" w:rsidRDefault="006A5BD9" w:rsidP="006A5BD9">
      <w:pPr>
        <w:jc w:val="center"/>
        <w:rPr>
          <w:b/>
          <w:sz w:val="20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6A5BD9" w:rsidRPr="006A5BD9" w:rsidTr="00CB7CA4">
        <w:tc>
          <w:tcPr>
            <w:tcW w:w="885" w:type="pct"/>
            <w:hideMark/>
          </w:tcPr>
          <w:p w:rsidR="006A5BD9" w:rsidRPr="006A5BD9" w:rsidRDefault="00C65DDE" w:rsidP="006A5BD9">
            <w:pPr>
              <w:tabs>
                <w:tab w:val="left" w:pos="0"/>
              </w:tabs>
              <w:suppressAutoHyphens/>
              <w:rPr>
                <w:sz w:val="20"/>
                <w:lang w:eastAsia="ar-SA"/>
              </w:rPr>
            </w:pPr>
            <w:r>
              <w:rPr>
                <w:sz w:val="20"/>
              </w:rPr>
              <w:t>22.06.</w:t>
            </w:r>
            <w:r w:rsidR="006A5BD9" w:rsidRPr="006A5BD9">
              <w:rPr>
                <w:sz w:val="20"/>
                <w:lang w:val="en-US"/>
              </w:rPr>
              <w:t>20</w:t>
            </w:r>
            <w:r w:rsidR="006A5BD9" w:rsidRPr="006A5BD9">
              <w:rPr>
                <w:sz w:val="20"/>
              </w:rPr>
              <w:t>17</w:t>
            </w:r>
          </w:p>
        </w:tc>
        <w:tc>
          <w:tcPr>
            <w:tcW w:w="2872" w:type="pct"/>
          </w:tcPr>
          <w:p w:rsidR="006A5BD9" w:rsidRPr="006A5BD9" w:rsidRDefault="006A5BD9" w:rsidP="006A5BD9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0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6A5BD9" w:rsidRPr="006A5BD9" w:rsidRDefault="006A5BD9" w:rsidP="006A5BD9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0"/>
                <w:lang w:val="en-US" w:eastAsia="ar-SA"/>
              </w:rPr>
            </w:pPr>
            <w:r w:rsidRPr="006A5BD9">
              <w:rPr>
                <w:sz w:val="20"/>
              </w:rPr>
              <w:t>№</w:t>
            </w:r>
          </w:p>
        </w:tc>
        <w:tc>
          <w:tcPr>
            <w:tcW w:w="1023" w:type="pct"/>
          </w:tcPr>
          <w:p w:rsidR="006A5BD9" w:rsidRPr="00C65DDE" w:rsidRDefault="00C65DDE" w:rsidP="006A5BD9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0"/>
                <w:lang w:eastAsia="ar-SA"/>
              </w:rPr>
            </w:pPr>
            <w:r>
              <w:rPr>
                <w:sz w:val="20"/>
                <w:lang w:eastAsia="ar-SA"/>
              </w:rPr>
              <w:t>541</w:t>
            </w:r>
          </w:p>
        </w:tc>
      </w:tr>
    </w:tbl>
    <w:p w:rsidR="00BA3D8C" w:rsidRDefault="00BA3D8C" w:rsidP="00BA3D8C">
      <w:pPr>
        <w:widowControl w:val="0"/>
        <w:rPr>
          <w:sz w:val="26"/>
          <w:szCs w:val="26"/>
        </w:rPr>
      </w:pPr>
    </w:p>
    <w:p w:rsidR="006A5BD9" w:rsidRPr="00BA3D8C" w:rsidRDefault="006A5BD9" w:rsidP="006A5BD9">
      <w:pPr>
        <w:widowControl w:val="0"/>
        <w:spacing w:line="280" w:lineRule="exact"/>
        <w:ind w:right="4678"/>
        <w:jc w:val="both"/>
        <w:rPr>
          <w:sz w:val="26"/>
          <w:szCs w:val="26"/>
        </w:rPr>
      </w:pPr>
      <w:bookmarkStart w:id="0" w:name="_GoBack"/>
      <w:r w:rsidRPr="00BA3D8C">
        <w:rPr>
          <w:bCs/>
          <w:szCs w:val="28"/>
          <w:lang w:eastAsia="en-US"/>
        </w:rPr>
        <w:t>О внесении изменений в постановление Администрации города Ростова-на-Дону</w:t>
      </w:r>
      <w:r w:rsidRPr="00BA3D8C">
        <w:rPr>
          <w:bCs/>
          <w:szCs w:val="28"/>
          <w:lang w:eastAsia="en-US"/>
        </w:rPr>
        <w:br/>
        <w:t>от 13.11.2015 № 1060 «Об утверждении перечня муниципальных услуг, предоставляемых Администрацией города Ростова-на-Дону и ее органами» (ред. от 31.10.2016)</w:t>
      </w:r>
      <w:bookmarkEnd w:id="0"/>
    </w:p>
    <w:p w:rsidR="00BA3D8C" w:rsidRDefault="00BA3D8C" w:rsidP="00BA3D8C">
      <w:pPr>
        <w:widowControl w:val="0"/>
        <w:tabs>
          <w:tab w:val="left" w:pos="1530"/>
        </w:tabs>
        <w:spacing w:line="220" w:lineRule="auto"/>
        <w:jc w:val="both"/>
        <w:rPr>
          <w:szCs w:val="28"/>
        </w:rPr>
      </w:pPr>
    </w:p>
    <w:p w:rsidR="00BA3D8C" w:rsidRPr="00BA3D8C" w:rsidRDefault="00BA3D8C" w:rsidP="00BA3D8C">
      <w:pPr>
        <w:widowControl w:val="0"/>
        <w:autoSpaceDE w:val="0"/>
        <w:autoSpaceDN w:val="0"/>
        <w:adjustRightInd w:val="0"/>
        <w:spacing w:line="220" w:lineRule="auto"/>
        <w:ind w:right="-1" w:firstLine="709"/>
        <w:jc w:val="both"/>
        <w:rPr>
          <w:szCs w:val="28"/>
        </w:rPr>
      </w:pPr>
      <w:r w:rsidRPr="00BA3D8C">
        <w:rPr>
          <w:szCs w:val="28"/>
        </w:rPr>
        <w:t xml:space="preserve">В соответствии со статьей 48 Устава города Ростова-на-Дону </w:t>
      </w:r>
    </w:p>
    <w:p w:rsidR="00BA3D8C" w:rsidRDefault="00BA3D8C" w:rsidP="00BA3D8C">
      <w:pPr>
        <w:widowControl w:val="0"/>
        <w:spacing w:line="220" w:lineRule="auto"/>
        <w:ind w:right="-1"/>
        <w:jc w:val="center"/>
        <w:rPr>
          <w:rFonts w:ascii="Times New Roman CYR" w:hAnsi="Times New Roman CYR"/>
          <w:szCs w:val="28"/>
        </w:rPr>
      </w:pPr>
    </w:p>
    <w:p w:rsidR="006A5BD9" w:rsidRDefault="006A5BD9" w:rsidP="00BA3D8C">
      <w:pPr>
        <w:widowControl w:val="0"/>
        <w:spacing w:line="220" w:lineRule="auto"/>
        <w:ind w:right="-1"/>
        <w:jc w:val="center"/>
        <w:rPr>
          <w:rFonts w:ascii="Times New Roman CYR" w:hAnsi="Times New Roman CYR"/>
          <w:szCs w:val="28"/>
        </w:rPr>
      </w:pPr>
    </w:p>
    <w:p w:rsidR="00BA3D8C" w:rsidRPr="00BA3D8C" w:rsidRDefault="00BA3D8C" w:rsidP="00BA3D8C">
      <w:pPr>
        <w:widowControl w:val="0"/>
        <w:spacing w:line="220" w:lineRule="auto"/>
        <w:ind w:right="-1"/>
        <w:jc w:val="center"/>
        <w:rPr>
          <w:rFonts w:ascii="Times New Roman CYR" w:hAnsi="Times New Roman CYR"/>
          <w:szCs w:val="28"/>
        </w:rPr>
      </w:pPr>
      <w:proofErr w:type="gramStart"/>
      <w:r w:rsidRPr="00BA3D8C">
        <w:rPr>
          <w:rFonts w:ascii="Times New Roman CYR" w:hAnsi="Times New Roman CYR"/>
          <w:szCs w:val="28"/>
        </w:rPr>
        <w:t>П</w:t>
      </w:r>
      <w:proofErr w:type="gramEnd"/>
      <w:r w:rsidRPr="00BA3D8C">
        <w:rPr>
          <w:rFonts w:ascii="Times New Roman CYR" w:hAnsi="Times New Roman CYR"/>
          <w:szCs w:val="28"/>
        </w:rPr>
        <w:t xml:space="preserve"> О С Т А Н О В Л Я Ю:</w:t>
      </w:r>
    </w:p>
    <w:p w:rsidR="00BA3D8C" w:rsidRPr="00BA3D8C" w:rsidRDefault="00BA3D8C" w:rsidP="00BA3D8C">
      <w:pPr>
        <w:widowControl w:val="0"/>
        <w:autoSpaceDE w:val="0"/>
        <w:autoSpaceDN w:val="0"/>
        <w:adjustRightInd w:val="0"/>
        <w:spacing w:line="220" w:lineRule="auto"/>
        <w:ind w:right="-1" w:firstLine="720"/>
        <w:jc w:val="both"/>
        <w:rPr>
          <w:szCs w:val="28"/>
        </w:rPr>
      </w:pPr>
    </w:p>
    <w:p w:rsidR="00BA3D8C" w:rsidRPr="00BA3D8C" w:rsidRDefault="00BA3D8C" w:rsidP="006A5BD9">
      <w:pPr>
        <w:widowControl w:val="0"/>
        <w:tabs>
          <w:tab w:val="left" w:pos="1080"/>
        </w:tabs>
        <w:ind w:right="-1" w:firstLine="709"/>
        <w:jc w:val="both"/>
        <w:rPr>
          <w:bCs/>
          <w:szCs w:val="28"/>
        </w:rPr>
      </w:pPr>
      <w:r w:rsidRPr="00BA3D8C">
        <w:rPr>
          <w:szCs w:val="28"/>
        </w:rPr>
        <w:t>1.  </w:t>
      </w:r>
      <w:r w:rsidRPr="00BA3D8C">
        <w:rPr>
          <w:bCs/>
          <w:szCs w:val="28"/>
        </w:rPr>
        <w:t>Внести в постановление Администрации города Ростова-на-Дону</w:t>
      </w:r>
      <w:r w:rsidRPr="00BA3D8C">
        <w:rPr>
          <w:bCs/>
          <w:szCs w:val="28"/>
        </w:rPr>
        <w:br/>
        <w:t>от 13.11.2015 № 1060 «Об утверждении перечня муниципальных услуг, предоставляемых Администрацией города Ростова-на-Дону и ее органами» (ред. от 31.10.2016) следующие изменения:</w:t>
      </w:r>
    </w:p>
    <w:p w:rsidR="00BA3D8C" w:rsidRPr="00BA3D8C" w:rsidRDefault="00BA3D8C" w:rsidP="006A5BD9">
      <w:pPr>
        <w:widowControl w:val="0"/>
        <w:tabs>
          <w:tab w:val="left" w:pos="1080"/>
        </w:tabs>
        <w:ind w:right="-1" w:firstLine="709"/>
        <w:jc w:val="both"/>
        <w:rPr>
          <w:bCs/>
          <w:szCs w:val="28"/>
        </w:rPr>
      </w:pPr>
      <w:r w:rsidRPr="00BA3D8C">
        <w:rPr>
          <w:szCs w:val="28"/>
        </w:rPr>
        <w:t>1.1.  В пункте 4 слова «Фомина В.Ю.» заменить словами «</w:t>
      </w:r>
      <w:proofErr w:type="spellStart"/>
      <w:r w:rsidRPr="00BA3D8C">
        <w:rPr>
          <w:szCs w:val="28"/>
        </w:rPr>
        <w:t>Мамелко</w:t>
      </w:r>
      <w:proofErr w:type="spellEnd"/>
      <w:r w:rsidRPr="00BA3D8C">
        <w:rPr>
          <w:szCs w:val="28"/>
        </w:rPr>
        <w:t xml:space="preserve"> Д.С.».</w:t>
      </w:r>
    </w:p>
    <w:p w:rsidR="00BA3D8C" w:rsidRPr="00BA3D8C" w:rsidRDefault="00BA3D8C" w:rsidP="006A5BD9">
      <w:pPr>
        <w:widowControl w:val="0"/>
        <w:tabs>
          <w:tab w:val="left" w:pos="1080"/>
        </w:tabs>
        <w:ind w:right="-1" w:firstLine="709"/>
        <w:jc w:val="both"/>
        <w:rPr>
          <w:szCs w:val="28"/>
        </w:rPr>
      </w:pPr>
      <w:r w:rsidRPr="00BA3D8C">
        <w:rPr>
          <w:szCs w:val="28"/>
        </w:rPr>
        <w:t>1.2.  В приложении:</w:t>
      </w:r>
    </w:p>
    <w:p w:rsidR="00BA3D8C" w:rsidRPr="00BA3D8C" w:rsidRDefault="00BA3D8C" w:rsidP="006A5BD9">
      <w:pPr>
        <w:widowControl w:val="0"/>
        <w:tabs>
          <w:tab w:val="left" w:pos="1080"/>
        </w:tabs>
        <w:ind w:firstLine="709"/>
        <w:jc w:val="both"/>
        <w:rPr>
          <w:szCs w:val="28"/>
        </w:rPr>
      </w:pPr>
      <w:r w:rsidRPr="00BA3D8C">
        <w:rPr>
          <w:szCs w:val="28"/>
        </w:rPr>
        <w:t>1.2.1.  Строку 19 изложить в редакции:</w:t>
      </w:r>
    </w:p>
    <w:p w:rsidR="00BA3D8C" w:rsidRPr="00BA3D8C" w:rsidRDefault="00BA3D8C" w:rsidP="00BA3D8C">
      <w:pPr>
        <w:widowControl w:val="0"/>
        <w:tabs>
          <w:tab w:val="left" w:pos="1080"/>
        </w:tabs>
        <w:spacing w:line="220" w:lineRule="auto"/>
        <w:ind w:right="-1" w:firstLine="709"/>
        <w:jc w:val="both"/>
        <w:rPr>
          <w:sz w:val="26"/>
          <w:szCs w:val="26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659"/>
        <w:gridCol w:w="568"/>
        <w:gridCol w:w="709"/>
        <w:gridCol w:w="1611"/>
        <w:gridCol w:w="1793"/>
        <w:gridCol w:w="2127"/>
        <w:gridCol w:w="2178"/>
      </w:tblGrid>
      <w:tr w:rsidR="00BA3D8C" w:rsidRPr="00BA3D8C" w:rsidTr="00BA3D8C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D8C" w:rsidRPr="00BA3D8C" w:rsidRDefault="00BA3D8C" w:rsidP="00BA3D8C">
            <w:pPr>
              <w:widowControl w:val="0"/>
              <w:spacing w:line="220" w:lineRule="auto"/>
              <w:jc w:val="center"/>
              <w:rPr>
                <w:sz w:val="24"/>
                <w:szCs w:val="24"/>
                <w:lang w:eastAsia="en-US"/>
              </w:rPr>
            </w:pPr>
            <w:r w:rsidRPr="00BA3D8C">
              <w:rPr>
                <w:sz w:val="24"/>
                <w:szCs w:val="24"/>
                <w:lang w:eastAsia="en-US"/>
              </w:rPr>
              <w:t>«19.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D8C" w:rsidRPr="00BA3D8C" w:rsidRDefault="00BA3D8C" w:rsidP="00BA3D8C">
            <w:pPr>
              <w:widowControl w:val="0"/>
              <w:spacing w:line="220" w:lineRule="auto"/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BA3D8C">
              <w:rPr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D8C" w:rsidRPr="00BA3D8C" w:rsidRDefault="00BA3D8C" w:rsidP="00BA3D8C">
            <w:pPr>
              <w:widowControl w:val="0"/>
              <w:spacing w:line="220" w:lineRule="auto"/>
              <w:ind w:left="-5" w:hanging="103"/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BA3D8C">
              <w:rPr>
                <w:sz w:val="24"/>
                <w:szCs w:val="24"/>
                <w:lang w:eastAsia="en-US"/>
              </w:rPr>
              <w:t>9.1.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D8C" w:rsidRPr="00BA3D8C" w:rsidRDefault="00BA3D8C" w:rsidP="00BA3D8C">
            <w:pPr>
              <w:widowControl w:val="0"/>
              <w:spacing w:line="220" w:lineRule="auto"/>
              <w:ind w:left="-147" w:right="-147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BA3D8C">
              <w:rPr>
                <w:spacing w:val="-6"/>
                <w:sz w:val="24"/>
                <w:szCs w:val="24"/>
                <w:lang w:eastAsia="en-US"/>
              </w:rPr>
              <w:t>СТ-225-01-Т-3.2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rPr>
                <w:sz w:val="24"/>
                <w:szCs w:val="24"/>
                <w:lang w:eastAsia="en-US"/>
              </w:rPr>
            </w:pPr>
            <w:r w:rsidRPr="00BA3D8C">
              <w:rPr>
                <w:rFonts w:eastAsia="Calibri"/>
                <w:sz w:val="24"/>
                <w:szCs w:val="24"/>
                <w:lang w:eastAsia="en-US"/>
              </w:rPr>
              <w:t xml:space="preserve">Предоставление в собственность за плату объектов </w:t>
            </w:r>
            <w:proofErr w:type="spellStart"/>
            <w:proofErr w:type="gramStart"/>
            <w:r w:rsidRPr="00BA3D8C">
              <w:rPr>
                <w:rFonts w:eastAsia="Calibri"/>
                <w:sz w:val="24"/>
                <w:szCs w:val="24"/>
                <w:lang w:eastAsia="en-US"/>
              </w:rPr>
              <w:t>муниципаль-ного</w:t>
            </w:r>
            <w:proofErr w:type="spellEnd"/>
            <w:proofErr w:type="gramEnd"/>
            <w:r w:rsidRPr="00BA3D8C">
              <w:rPr>
                <w:rFonts w:eastAsia="Calibri"/>
                <w:sz w:val="24"/>
                <w:szCs w:val="24"/>
                <w:lang w:eastAsia="en-US"/>
              </w:rPr>
              <w:t xml:space="preserve"> жилищного фонда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BA3D8C">
              <w:rPr>
                <w:rFonts w:eastAsia="Calibri"/>
                <w:spacing w:val="-4"/>
                <w:sz w:val="24"/>
                <w:szCs w:val="24"/>
                <w:lang w:eastAsia="en-US"/>
              </w:rPr>
              <w:t>Департамент ЖКХ /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t xml:space="preserve"> администрация района города;</w:t>
            </w:r>
          </w:p>
          <w:p w:rsidR="00BA3D8C" w:rsidRPr="00BA3D8C" w:rsidRDefault="00BA3D8C" w:rsidP="00BA3D8C">
            <w:pPr>
              <w:widowControl w:val="0"/>
              <w:spacing w:line="220" w:lineRule="auto"/>
              <w:rPr>
                <w:sz w:val="24"/>
                <w:szCs w:val="24"/>
                <w:lang w:eastAsia="en-US"/>
              </w:rPr>
            </w:pPr>
            <w:r w:rsidRPr="00BA3D8C">
              <w:rPr>
                <w:sz w:val="24"/>
                <w:szCs w:val="24"/>
                <w:lang w:eastAsia="en-US"/>
              </w:rPr>
              <w:t xml:space="preserve">Департамент </w:t>
            </w:r>
          </w:p>
          <w:p w:rsidR="00BA3D8C" w:rsidRPr="00BA3D8C" w:rsidRDefault="00BA3D8C" w:rsidP="00BA3D8C">
            <w:pPr>
              <w:widowControl w:val="0"/>
              <w:spacing w:line="220" w:lineRule="auto"/>
              <w:rPr>
                <w:sz w:val="24"/>
                <w:szCs w:val="24"/>
                <w:lang w:eastAsia="en-US"/>
              </w:rPr>
            </w:pPr>
            <w:r w:rsidRPr="00BA3D8C">
              <w:rPr>
                <w:sz w:val="24"/>
                <w:szCs w:val="24"/>
                <w:lang w:eastAsia="en-US"/>
              </w:rPr>
              <w:t xml:space="preserve">имущественно-земельных отношений города </w:t>
            </w:r>
            <w:r w:rsidRPr="00BA3D8C">
              <w:rPr>
                <w:sz w:val="24"/>
                <w:szCs w:val="24"/>
                <w:lang w:eastAsia="en-US"/>
              </w:rPr>
              <w:br/>
              <w:t>Ростова-на-Дону (далее – ДИЗО)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D8C" w:rsidRPr="00BA3D8C" w:rsidRDefault="00BA3D8C" w:rsidP="00BA3D8C">
            <w:pPr>
              <w:widowControl w:val="0"/>
              <w:spacing w:line="220" w:lineRule="auto"/>
              <w:rPr>
                <w:sz w:val="24"/>
                <w:szCs w:val="24"/>
                <w:lang w:eastAsia="en-US"/>
              </w:rPr>
            </w:pPr>
            <w:r w:rsidRPr="00BA3D8C">
              <w:rPr>
                <w:sz w:val="24"/>
                <w:szCs w:val="24"/>
                <w:lang w:eastAsia="en-US"/>
              </w:rPr>
              <w:t xml:space="preserve">Федеральный закон от 06.10.2003 № 131-ФЗ </w:t>
            </w:r>
            <w:r w:rsidRPr="00BA3D8C">
              <w:rPr>
                <w:sz w:val="24"/>
                <w:szCs w:val="24"/>
                <w:lang w:eastAsia="en-US"/>
              </w:rPr>
              <w:br/>
              <w:t xml:space="preserve">«Об общих принципах организации местного самоуправления </w:t>
            </w:r>
            <w:r w:rsidRPr="00BA3D8C">
              <w:rPr>
                <w:sz w:val="24"/>
                <w:szCs w:val="24"/>
                <w:lang w:eastAsia="en-US"/>
              </w:rPr>
              <w:br/>
              <w:t>в Российской Федерации»;</w:t>
            </w:r>
          </w:p>
          <w:p w:rsidR="00BA3D8C" w:rsidRPr="00BA3D8C" w:rsidRDefault="00BA3D8C" w:rsidP="00BA3D8C">
            <w:pPr>
              <w:widowControl w:val="0"/>
              <w:spacing w:line="220" w:lineRule="auto"/>
              <w:rPr>
                <w:sz w:val="24"/>
                <w:szCs w:val="24"/>
                <w:lang w:eastAsia="en-US"/>
              </w:rPr>
            </w:pPr>
            <w:r w:rsidRPr="00BA3D8C">
              <w:rPr>
                <w:sz w:val="24"/>
                <w:szCs w:val="24"/>
                <w:lang w:eastAsia="en-US"/>
              </w:rPr>
              <w:t xml:space="preserve">статья 59 Жилищного кодекса РФ </w:t>
            </w:r>
            <w:r w:rsidRPr="00BA3D8C">
              <w:rPr>
                <w:sz w:val="24"/>
                <w:szCs w:val="24"/>
                <w:lang w:eastAsia="en-US"/>
              </w:rPr>
              <w:br/>
              <w:t>от 29.12.2004 № 188-ФЗ;</w:t>
            </w:r>
          </w:p>
          <w:p w:rsidR="00BA3D8C" w:rsidRPr="00BA3D8C" w:rsidRDefault="00BA3D8C" w:rsidP="00BA3D8C">
            <w:pPr>
              <w:widowControl w:val="0"/>
              <w:spacing w:line="220" w:lineRule="auto"/>
              <w:rPr>
                <w:sz w:val="24"/>
                <w:szCs w:val="24"/>
                <w:lang w:eastAsia="en-US"/>
              </w:rPr>
            </w:pPr>
            <w:r w:rsidRPr="00BA3D8C">
              <w:rPr>
                <w:sz w:val="24"/>
                <w:szCs w:val="24"/>
                <w:lang w:eastAsia="en-US"/>
              </w:rPr>
              <w:t xml:space="preserve">Областной закон Ростовской области от 07.10.2005 № 363-ЗС </w:t>
            </w:r>
            <w:r w:rsidRPr="00BA3D8C">
              <w:rPr>
                <w:sz w:val="24"/>
                <w:szCs w:val="24"/>
                <w:lang w:eastAsia="en-US"/>
              </w:rPr>
              <w:br/>
              <w:t xml:space="preserve">«Об учете граждан </w:t>
            </w:r>
            <w:r w:rsidRPr="00BA3D8C">
              <w:rPr>
                <w:sz w:val="24"/>
                <w:szCs w:val="24"/>
                <w:lang w:eastAsia="en-US"/>
              </w:rPr>
              <w:lastRenderedPageBreak/>
              <w:t xml:space="preserve">в качестве нуждающихся </w:t>
            </w:r>
            <w:r w:rsidRPr="00BA3D8C">
              <w:rPr>
                <w:sz w:val="24"/>
                <w:szCs w:val="24"/>
                <w:lang w:eastAsia="en-US"/>
              </w:rPr>
              <w:br/>
              <w:t>в жилых помещениях, предоставляемых по договору социального найма на территории Ростовской области»</w:t>
            </w:r>
          </w:p>
        </w:tc>
      </w:tr>
    </w:tbl>
    <w:p w:rsidR="00BA3D8C" w:rsidRPr="00BA3D8C" w:rsidRDefault="00BA3D8C" w:rsidP="00BA3D8C">
      <w:pPr>
        <w:widowControl w:val="0"/>
        <w:tabs>
          <w:tab w:val="left" w:pos="1080"/>
        </w:tabs>
        <w:spacing w:line="220" w:lineRule="auto"/>
        <w:ind w:firstLine="709"/>
        <w:jc w:val="both"/>
        <w:rPr>
          <w:sz w:val="26"/>
          <w:szCs w:val="26"/>
        </w:rPr>
      </w:pPr>
    </w:p>
    <w:p w:rsidR="00BA3D8C" w:rsidRPr="00BA3D8C" w:rsidRDefault="00BA3D8C" w:rsidP="00BA3D8C">
      <w:pPr>
        <w:widowControl w:val="0"/>
        <w:tabs>
          <w:tab w:val="left" w:pos="1080"/>
        </w:tabs>
        <w:spacing w:line="220" w:lineRule="auto"/>
        <w:ind w:firstLine="709"/>
        <w:jc w:val="both"/>
        <w:rPr>
          <w:szCs w:val="28"/>
        </w:rPr>
      </w:pPr>
      <w:r w:rsidRPr="00BA3D8C">
        <w:rPr>
          <w:szCs w:val="28"/>
        </w:rPr>
        <w:t>1.2.2.  Строку 59 изложить в редакции:</w:t>
      </w:r>
    </w:p>
    <w:p w:rsidR="00BA3D8C" w:rsidRPr="00BA3D8C" w:rsidRDefault="00BA3D8C" w:rsidP="00BA3D8C">
      <w:pPr>
        <w:widowControl w:val="0"/>
        <w:tabs>
          <w:tab w:val="left" w:pos="1080"/>
        </w:tabs>
        <w:spacing w:line="220" w:lineRule="auto"/>
        <w:ind w:firstLine="709"/>
        <w:jc w:val="both"/>
        <w:rPr>
          <w:sz w:val="26"/>
          <w:szCs w:val="26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659"/>
        <w:gridCol w:w="568"/>
        <w:gridCol w:w="709"/>
        <w:gridCol w:w="1611"/>
        <w:gridCol w:w="1793"/>
        <w:gridCol w:w="2127"/>
        <w:gridCol w:w="2178"/>
      </w:tblGrid>
      <w:tr w:rsidR="00BA3D8C" w:rsidRPr="00BA3D8C" w:rsidTr="00BA3D8C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3D8C">
              <w:rPr>
                <w:rFonts w:eastAsia="Calibri"/>
                <w:sz w:val="24"/>
                <w:szCs w:val="24"/>
                <w:lang w:eastAsia="en-US"/>
              </w:rPr>
              <w:t>«59.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3D8C">
              <w:rPr>
                <w:rFonts w:eastAsia="Calibri"/>
                <w:sz w:val="24"/>
                <w:szCs w:val="24"/>
                <w:lang w:eastAsia="en-US"/>
              </w:rPr>
              <w:t>32.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3D8C">
              <w:rPr>
                <w:rFonts w:eastAsia="Calibri"/>
                <w:sz w:val="24"/>
                <w:szCs w:val="24"/>
                <w:lang w:eastAsia="en-US"/>
              </w:rPr>
              <w:t>27.1.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rPr>
                <w:rFonts w:eastAsia="Calibri"/>
                <w:spacing w:val="-12"/>
                <w:sz w:val="24"/>
                <w:szCs w:val="24"/>
                <w:lang w:eastAsia="en-US"/>
              </w:rPr>
            </w:pPr>
            <w:r w:rsidRPr="00BA3D8C">
              <w:rPr>
                <w:rFonts w:eastAsia="Calibri"/>
                <w:spacing w:val="-12"/>
                <w:sz w:val="24"/>
                <w:szCs w:val="24"/>
                <w:lang w:eastAsia="en-US"/>
              </w:rPr>
              <w:t>СТ-302-20-Т-3.2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BA3D8C">
              <w:rPr>
                <w:rFonts w:eastAsia="Calibri"/>
                <w:sz w:val="24"/>
                <w:szCs w:val="24"/>
                <w:lang w:eastAsia="en-US"/>
              </w:rPr>
              <w:t xml:space="preserve">Предоставление </w:t>
            </w:r>
            <w:proofErr w:type="spellStart"/>
            <w:proofErr w:type="gramStart"/>
            <w:r w:rsidRPr="00BA3D8C">
              <w:rPr>
                <w:rFonts w:eastAsia="Calibri"/>
                <w:sz w:val="24"/>
                <w:szCs w:val="24"/>
                <w:lang w:eastAsia="en-US"/>
              </w:rPr>
              <w:t>муниципаль-ного</w:t>
            </w:r>
            <w:proofErr w:type="spellEnd"/>
            <w:proofErr w:type="gramEnd"/>
            <w:r w:rsidRPr="00BA3D8C">
              <w:rPr>
                <w:rFonts w:eastAsia="Calibri"/>
                <w:sz w:val="24"/>
                <w:szCs w:val="24"/>
                <w:lang w:eastAsia="en-US"/>
              </w:rPr>
              <w:t xml:space="preserve"> имущества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br/>
              <w:t>(за исключением земельных участков)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br/>
              <w:t>в аренду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br/>
              <w:t>по результатам проведения торгов на право заключения договора аренды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BA3D8C">
              <w:rPr>
                <w:rFonts w:eastAsia="Calibri"/>
                <w:sz w:val="24"/>
                <w:szCs w:val="24"/>
                <w:lang w:eastAsia="en-US"/>
              </w:rPr>
              <w:t>ДИЗО/</w:t>
            </w:r>
            <w:proofErr w:type="spellStart"/>
            <w:proofErr w:type="gramStart"/>
            <w:r w:rsidRPr="00BA3D8C">
              <w:rPr>
                <w:rFonts w:eastAsia="Calibri"/>
                <w:sz w:val="24"/>
                <w:szCs w:val="24"/>
                <w:lang w:eastAsia="en-US"/>
              </w:rPr>
              <w:t>муниципа-льное</w:t>
            </w:r>
            <w:proofErr w:type="spellEnd"/>
            <w:proofErr w:type="gramEnd"/>
            <w:r w:rsidRPr="00BA3D8C">
              <w:rPr>
                <w:rFonts w:eastAsia="Calibri"/>
                <w:sz w:val="24"/>
                <w:szCs w:val="24"/>
                <w:lang w:eastAsia="en-US"/>
              </w:rPr>
              <w:t xml:space="preserve"> казенное учреждение «Управление казной города Ростова-на-Дону» (далее – Управление казной)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br/>
              <w:t>(в отношении объектов муниципального имущества, составляющих казну);</w:t>
            </w:r>
          </w:p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BA3D8C">
              <w:rPr>
                <w:rFonts w:eastAsia="Calibri"/>
                <w:sz w:val="24"/>
                <w:szCs w:val="24"/>
                <w:lang w:eastAsia="en-US"/>
              </w:rPr>
              <w:t>муниципальные учреждения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br/>
              <w:t>(в отношении объектов муниципального имущества, закрепленных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br/>
              <w:t>на праве оперативного управления);</w:t>
            </w:r>
          </w:p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BA3D8C">
              <w:rPr>
                <w:rFonts w:eastAsia="Calibri"/>
                <w:sz w:val="24"/>
                <w:szCs w:val="24"/>
                <w:lang w:eastAsia="en-US"/>
              </w:rPr>
              <w:t>администрация района города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br/>
              <w:t>(в отношении объектов муниципального имущества, закрепленных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br/>
              <w:t>на праве оперативного управления)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47770">
              <w:rPr>
                <w:rFonts w:eastAsia="Calibri"/>
                <w:sz w:val="24"/>
                <w:szCs w:val="24"/>
                <w:lang w:eastAsia="en-US"/>
              </w:rPr>
              <w:t xml:space="preserve">Федеральный </w:t>
            </w:r>
            <w:hyperlink r:id="rId9" w:history="1">
              <w:r w:rsidRPr="00147770">
                <w:rPr>
                  <w:rFonts w:eastAsia="Calibri"/>
                  <w:sz w:val="24"/>
                  <w:szCs w:val="24"/>
                  <w:lang w:eastAsia="en-US"/>
                </w:rPr>
                <w:t>закон</w:t>
              </w:r>
            </w:hyperlink>
            <w:r w:rsidRPr="00147770">
              <w:rPr>
                <w:rFonts w:eastAsia="Calibri"/>
                <w:sz w:val="24"/>
                <w:szCs w:val="24"/>
                <w:lang w:eastAsia="en-US"/>
              </w:rPr>
              <w:t xml:space="preserve"> от 06.10.2003</w:t>
            </w:r>
            <w:r w:rsidRPr="00147770">
              <w:rPr>
                <w:rFonts w:eastAsia="Calibri"/>
                <w:sz w:val="24"/>
                <w:szCs w:val="24"/>
                <w:lang w:eastAsia="en-US"/>
              </w:rPr>
              <w:br/>
              <w:t>№ 131-ФЗ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br/>
              <w:t>«Об общих принципах организации местного самоуправления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br/>
              <w:t>в Российской Федерации»</w:t>
            </w:r>
          </w:p>
        </w:tc>
      </w:tr>
    </w:tbl>
    <w:p w:rsidR="00BA3D8C" w:rsidRPr="00BA3D8C" w:rsidRDefault="00BA3D8C" w:rsidP="00BA3D8C">
      <w:pPr>
        <w:widowControl w:val="0"/>
        <w:tabs>
          <w:tab w:val="left" w:pos="1080"/>
        </w:tabs>
        <w:spacing w:line="220" w:lineRule="auto"/>
        <w:ind w:firstLine="709"/>
        <w:jc w:val="both"/>
        <w:rPr>
          <w:sz w:val="26"/>
          <w:szCs w:val="26"/>
        </w:rPr>
      </w:pPr>
    </w:p>
    <w:p w:rsidR="00BA3D8C" w:rsidRPr="00BA3D8C" w:rsidRDefault="00BA3D8C" w:rsidP="00BA3D8C">
      <w:pPr>
        <w:widowControl w:val="0"/>
        <w:tabs>
          <w:tab w:val="left" w:pos="1080"/>
        </w:tabs>
        <w:spacing w:line="220" w:lineRule="auto"/>
        <w:ind w:firstLine="709"/>
        <w:jc w:val="both"/>
        <w:rPr>
          <w:szCs w:val="28"/>
        </w:rPr>
      </w:pPr>
      <w:r w:rsidRPr="00BA3D8C">
        <w:rPr>
          <w:szCs w:val="28"/>
        </w:rPr>
        <w:t>1.2.3.  Строки 131-132 изложить в редакции:</w:t>
      </w:r>
    </w:p>
    <w:p w:rsidR="00BA3D8C" w:rsidRPr="00BA3D8C" w:rsidRDefault="00BA3D8C" w:rsidP="00BA3D8C">
      <w:pPr>
        <w:widowControl w:val="0"/>
        <w:tabs>
          <w:tab w:val="left" w:pos="1080"/>
        </w:tabs>
        <w:spacing w:line="220" w:lineRule="auto"/>
        <w:ind w:firstLine="709"/>
        <w:jc w:val="both"/>
        <w:rPr>
          <w:sz w:val="26"/>
          <w:szCs w:val="26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659"/>
        <w:gridCol w:w="568"/>
        <w:gridCol w:w="709"/>
        <w:gridCol w:w="1611"/>
        <w:gridCol w:w="1793"/>
        <w:gridCol w:w="2036"/>
        <w:gridCol w:w="2269"/>
      </w:tblGrid>
      <w:tr w:rsidR="00BA3D8C" w:rsidRPr="00BA3D8C" w:rsidTr="00BA3D8C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D8C" w:rsidRPr="00BA3D8C" w:rsidRDefault="00BA3D8C" w:rsidP="00BA3D8C">
            <w:pPr>
              <w:widowControl w:val="0"/>
              <w:spacing w:line="220" w:lineRule="auto"/>
              <w:jc w:val="center"/>
              <w:rPr>
                <w:sz w:val="24"/>
                <w:szCs w:val="24"/>
                <w:lang w:eastAsia="en-US"/>
              </w:rPr>
            </w:pPr>
            <w:r w:rsidRPr="00BA3D8C">
              <w:rPr>
                <w:sz w:val="24"/>
                <w:szCs w:val="24"/>
                <w:lang w:eastAsia="en-US"/>
              </w:rPr>
              <w:t>«131.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D8C" w:rsidRPr="00BA3D8C" w:rsidRDefault="00BA3D8C" w:rsidP="00BA3D8C">
            <w:pPr>
              <w:widowControl w:val="0"/>
              <w:spacing w:line="220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D8C" w:rsidRPr="00BA3D8C" w:rsidRDefault="00BA3D8C" w:rsidP="00BA3D8C">
            <w:pPr>
              <w:widowControl w:val="0"/>
              <w:spacing w:line="220" w:lineRule="auto"/>
              <w:ind w:left="-5" w:hanging="103"/>
              <w:jc w:val="center"/>
              <w:rPr>
                <w:sz w:val="24"/>
                <w:szCs w:val="24"/>
                <w:lang w:eastAsia="en-US"/>
              </w:rPr>
            </w:pPr>
            <w:r w:rsidRPr="00BA3D8C">
              <w:rPr>
                <w:sz w:val="24"/>
                <w:szCs w:val="24"/>
                <w:lang w:eastAsia="en-US"/>
              </w:rPr>
              <w:t>61.</w:t>
            </w:r>
          </w:p>
        </w:tc>
        <w:tc>
          <w:tcPr>
            <w:tcW w:w="7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D8C" w:rsidRPr="00BA3D8C" w:rsidRDefault="00BA3D8C" w:rsidP="00BA3D8C">
            <w:pPr>
              <w:widowControl w:val="0"/>
              <w:spacing w:line="220" w:lineRule="auto"/>
              <w:jc w:val="center"/>
              <w:rPr>
                <w:sz w:val="24"/>
                <w:szCs w:val="24"/>
                <w:lang w:eastAsia="en-US"/>
              </w:rPr>
            </w:pPr>
            <w:r w:rsidRPr="00BA3D8C">
              <w:rPr>
                <w:sz w:val="24"/>
                <w:szCs w:val="24"/>
                <w:lang w:eastAsia="en-US"/>
              </w:rPr>
              <w:t>Административный регламент № АР-323-20-Т «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t xml:space="preserve">Заключение соглашения о перераспределении земель и (или) земельных участков, находящихся 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br/>
              <w:t xml:space="preserve">в муниципальной собственности или государственная собственность 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br/>
              <w:t xml:space="preserve">на которые не разграничена, и земельных участков, находящихся 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br/>
              <w:t>в частной собственности</w:t>
            </w:r>
            <w:r w:rsidRPr="00BA3D8C">
              <w:rPr>
                <w:sz w:val="24"/>
                <w:szCs w:val="24"/>
                <w:lang w:eastAsia="en-US"/>
              </w:rPr>
              <w:t>»</w:t>
            </w:r>
          </w:p>
        </w:tc>
      </w:tr>
      <w:tr w:rsidR="00BA3D8C" w:rsidRPr="00BA3D8C" w:rsidTr="00BA3D8C">
        <w:trPr>
          <w:trHeight w:val="2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3D8C">
              <w:rPr>
                <w:rFonts w:eastAsia="Calibri"/>
                <w:sz w:val="24"/>
                <w:szCs w:val="24"/>
                <w:lang w:eastAsia="en-US"/>
              </w:rPr>
              <w:lastRenderedPageBreak/>
              <w:t>132.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3D8C">
              <w:rPr>
                <w:rFonts w:eastAsia="Calibri"/>
                <w:sz w:val="24"/>
                <w:szCs w:val="24"/>
                <w:lang w:eastAsia="en-US"/>
              </w:rPr>
              <w:t>71.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3D8C">
              <w:rPr>
                <w:rFonts w:eastAsia="Calibri"/>
                <w:sz w:val="24"/>
                <w:szCs w:val="24"/>
                <w:lang w:eastAsia="en-US"/>
              </w:rPr>
              <w:t>61.1.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ind w:left="-62" w:right="-62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BA3D8C">
              <w:rPr>
                <w:rFonts w:eastAsia="Calibri"/>
                <w:spacing w:val="-6"/>
                <w:sz w:val="24"/>
                <w:szCs w:val="24"/>
                <w:lang w:eastAsia="en-US"/>
              </w:rPr>
              <w:t>СТ-323-20-Т-3.2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rPr>
                <w:sz w:val="24"/>
                <w:szCs w:val="24"/>
                <w:lang w:eastAsia="en-US"/>
              </w:rPr>
            </w:pPr>
            <w:r w:rsidRPr="00BA3D8C">
              <w:rPr>
                <w:rFonts w:eastAsia="Calibri"/>
                <w:sz w:val="24"/>
                <w:szCs w:val="24"/>
                <w:lang w:eastAsia="en-US"/>
              </w:rPr>
              <w:t xml:space="preserve">Заключение соглашения 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br/>
              <w:t xml:space="preserve">о </w:t>
            </w:r>
            <w:proofErr w:type="spellStart"/>
            <w:proofErr w:type="gramStart"/>
            <w:r w:rsidRPr="00BA3D8C">
              <w:rPr>
                <w:rFonts w:eastAsia="Calibri"/>
                <w:sz w:val="24"/>
                <w:szCs w:val="24"/>
                <w:lang w:eastAsia="en-US"/>
              </w:rPr>
              <w:t>перераспреде-лении</w:t>
            </w:r>
            <w:proofErr w:type="spellEnd"/>
            <w:proofErr w:type="gramEnd"/>
            <w:r w:rsidRPr="00BA3D8C">
              <w:rPr>
                <w:rFonts w:eastAsia="Calibri"/>
                <w:sz w:val="24"/>
                <w:szCs w:val="24"/>
                <w:lang w:eastAsia="en-US"/>
              </w:rPr>
              <w:t xml:space="preserve"> земель 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br/>
              <w:t xml:space="preserve">и (или) земельных участков, находящихся 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br/>
              <w:t xml:space="preserve">в муниципальной собственности или </w:t>
            </w:r>
            <w:r w:rsidRPr="00BA3D8C">
              <w:rPr>
                <w:rFonts w:eastAsia="Calibri"/>
                <w:spacing w:val="-2"/>
                <w:sz w:val="24"/>
                <w:szCs w:val="24"/>
                <w:lang w:eastAsia="en-US"/>
              </w:rPr>
              <w:t>государственная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t xml:space="preserve"> собственность на которые 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br/>
              <w:t xml:space="preserve">не разграничена, 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br/>
              <w:t xml:space="preserve">и земельных участков, находящихся 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br/>
              <w:t>в частной собственности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BA3D8C">
              <w:rPr>
                <w:rFonts w:eastAsia="Calibri"/>
                <w:sz w:val="24"/>
                <w:szCs w:val="24"/>
                <w:lang w:eastAsia="en-US"/>
              </w:rPr>
              <w:t>ДИЗО;</w:t>
            </w:r>
          </w:p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rPr>
                <w:sz w:val="24"/>
                <w:szCs w:val="24"/>
                <w:lang w:eastAsia="en-US"/>
              </w:rPr>
            </w:pPr>
            <w:r w:rsidRPr="00BA3D8C">
              <w:rPr>
                <w:rFonts w:eastAsia="Calibri"/>
                <w:sz w:val="24"/>
                <w:szCs w:val="24"/>
                <w:lang w:eastAsia="en-US"/>
              </w:rPr>
              <w:t>администрация района города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rPr>
                <w:b/>
                <w:lang w:eastAsia="en-US"/>
              </w:rPr>
            </w:pPr>
            <w:r w:rsidRPr="00BA3D8C">
              <w:rPr>
                <w:rFonts w:eastAsia="Calibri"/>
                <w:sz w:val="24"/>
                <w:szCs w:val="24"/>
                <w:lang w:eastAsia="en-US"/>
              </w:rPr>
              <w:t>Статья 39.29 Земельного кодекса РФ от 25.10.2001 № 136-ФЗ»</w:t>
            </w:r>
          </w:p>
        </w:tc>
      </w:tr>
    </w:tbl>
    <w:p w:rsidR="00BA3D8C" w:rsidRPr="00BA3D8C" w:rsidRDefault="00BA3D8C" w:rsidP="00BA3D8C">
      <w:pPr>
        <w:widowControl w:val="0"/>
        <w:tabs>
          <w:tab w:val="left" w:pos="1080"/>
        </w:tabs>
        <w:spacing w:line="220" w:lineRule="auto"/>
        <w:ind w:firstLine="709"/>
        <w:jc w:val="both"/>
        <w:rPr>
          <w:sz w:val="26"/>
          <w:szCs w:val="26"/>
        </w:rPr>
      </w:pPr>
    </w:p>
    <w:p w:rsidR="00BA3D8C" w:rsidRPr="00BA3D8C" w:rsidRDefault="00BA3D8C" w:rsidP="00BA3D8C">
      <w:pPr>
        <w:widowControl w:val="0"/>
        <w:tabs>
          <w:tab w:val="left" w:pos="1080"/>
        </w:tabs>
        <w:spacing w:line="220" w:lineRule="auto"/>
        <w:ind w:firstLine="709"/>
        <w:jc w:val="both"/>
        <w:rPr>
          <w:szCs w:val="28"/>
        </w:rPr>
      </w:pPr>
      <w:r w:rsidRPr="00BA3D8C">
        <w:rPr>
          <w:szCs w:val="28"/>
        </w:rPr>
        <w:t>1.2.4.  Строки 139-140 изложить в редакции:</w:t>
      </w:r>
    </w:p>
    <w:p w:rsidR="00BA3D8C" w:rsidRPr="00BA3D8C" w:rsidRDefault="00BA3D8C" w:rsidP="00BA3D8C">
      <w:pPr>
        <w:widowControl w:val="0"/>
        <w:tabs>
          <w:tab w:val="left" w:pos="1080"/>
        </w:tabs>
        <w:spacing w:line="220" w:lineRule="auto"/>
        <w:ind w:firstLine="709"/>
        <w:jc w:val="both"/>
        <w:rPr>
          <w:szCs w:val="28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568"/>
        <w:gridCol w:w="709"/>
        <w:gridCol w:w="1560"/>
        <w:gridCol w:w="1844"/>
        <w:gridCol w:w="1985"/>
        <w:gridCol w:w="2269"/>
      </w:tblGrid>
      <w:tr w:rsidR="00BA3D8C" w:rsidRPr="00BA3D8C" w:rsidTr="00BA3D8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jc w:val="center"/>
              <w:rPr>
                <w:rFonts w:eastAsia="Calibri"/>
                <w:spacing w:val="-10"/>
                <w:sz w:val="24"/>
                <w:szCs w:val="24"/>
                <w:lang w:eastAsia="en-US"/>
              </w:rPr>
            </w:pPr>
            <w:r w:rsidRPr="00BA3D8C">
              <w:rPr>
                <w:rFonts w:eastAsia="Calibri"/>
                <w:spacing w:val="-10"/>
                <w:sz w:val="24"/>
                <w:szCs w:val="24"/>
                <w:lang w:eastAsia="en-US"/>
              </w:rPr>
              <w:t>«139.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jc w:val="center"/>
              <w:outlineLvl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3D8C">
              <w:rPr>
                <w:rFonts w:eastAsia="Calibri"/>
                <w:sz w:val="24"/>
                <w:szCs w:val="24"/>
                <w:lang w:eastAsia="en-US"/>
              </w:rPr>
              <w:t>65.</w:t>
            </w:r>
          </w:p>
        </w:tc>
        <w:tc>
          <w:tcPr>
            <w:tcW w:w="7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D8C" w:rsidRPr="00BA3D8C" w:rsidRDefault="00BA3D8C" w:rsidP="00BA3D8C">
            <w:pPr>
              <w:widowControl w:val="0"/>
              <w:spacing w:line="220" w:lineRule="auto"/>
              <w:jc w:val="center"/>
              <w:rPr>
                <w:sz w:val="24"/>
                <w:szCs w:val="24"/>
                <w:lang w:eastAsia="en-US"/>
              </w:rPr>
            </w:pPr>
            <w:r w:rsidRPr="00BA3D8C">
              <w:rPr>
                <w:sz w:val="24"/>
                <w:szCs w:val="24"/>
                <w:lang w:eastAsia="en-US"/>
              </w:rPr>
              <w:t xml:space="preserve">Административный регламент № АР-274-04-Т «Предоставление разрешения на строительство (в том числе внесение изменений </w:t>
            </w:r>
            <w:r w:rsidRPr="00BA3D8C">
              <w:rPr>
                <w:sz w:val="24"/>
                <w:szCs w:val="24"/>
                <w:lang w:eastAsia="en-US"/>
              </w:rPr>
              <w:br/>
              <w:t>в разрешение на строительство и продление срока действия разрешения на строительство)»*</w:t>
            </w:r>
          </w:p>
        </w:tc>
      </w:tr>
      <w:tr w:rsidR="00BA3D8C" w:rsidRPr="00BA3D8C" w:rsidTr="00BA3D8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3D8C">
              <w:rPr>
                <w:rFonts w:eastAsia="Calibri"/>
                <w:sz w:val="24"/>
                <w:szCs w:val="24"/>
                <w:lang w:eastAsia="en-US"/>
              </w:rPr>
              <w:t>140.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3D8C">
              <w:rPr>
                <w:rFonts w:eastAsia="Calibri"/>
                <w:sz w:val="24"/>
                <w:szCs w:val="24"/>
                <w:lang w:eastAsia="en-US"/>
              </w:rPr>
              <w:t>75.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3D8C">
              <w:rPr>
                <w:rFonts w:eastAsia="Calibri"/>
                <w:sz w:val="24"/>
                <w:szCs w:val="24"/>
                <w:lang w:eastAsia="en-US"/>
              </w:rPr>
              <w:t>65.1.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D8C" w:rsidRPr="00BA3D8C" w:rsidRDefault="00BA3D8C" w:rsidP="00BA3D8C">
            <w:pPr>
              <w:widowControl w:val="0"/>
              <w:spacing w:line="220" w:lineRule="auto"/>
              <w:ind w:left="-108" w:right="-108"/>
              <w:jc w:val="center"/>
              <w:rPr>
                <w:spacing w:val="-8"/>
                <w:sz w:val="24"/>
                <w:szCs w:val="24"/>
                <w:lang w:eastAsia="en-US"/>
              </w:rPr>
            </w:pPr>
            <w:r w:rsidRPr="00BA3D8C">
              <w:rPr>
                <w:spacing w:val="-8"/>
                <w:sz w:val="24"/>
                <w:szCs w:val="24"/>
                <w:lang w:eastAsia="en-US"/>
              </w:rPr>
              <w:t>СТ-274-04-Т-3.2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BA3D8C">
              <w:rPr>
                <w:rFonts w:eastAsia="Calibri"/>
                <w:sz w:val="24"/>
                <w:szCs w:val="24"/>
                <w:lang w:eastAsia="en-US"/>
              </w:rPr>
              <w:t>Предоставле-ние</w:t>
            </w:r>
            <w:proofErr w:type="spellEnd"/>
            <w:proofErr w:type="gramEnd"/>
            <w:r w:rsidRPr="00BA3D8C">
              <w:rPr>
                <w:rFonts w:eastAsia="Calibri"/>
                <w:sz w:val="24"/>
                <w:szCs w:val="24"/>
                <w:lang w:eastAsia="en-US"/>
              </w:rPr>
              <w:t xml:space="preserve"> разрешения 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br/>
              <w:t xml:space="preserve">на строительство (в том числе внесение изменений 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br/>
              <w:t xml:space="preserve">в разрешение на строительство и продление срока действия разрешения 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br/>
              <w:t xml:space="preserve">на </w:t>
            </w:r>
            <w:r w:rsidRPr="00BA3D8C">
              <w:rPr>
                <w:rFonts w:eastAsia="Calibri"/>
                <w:spacing w:val="-4"/>
                <w:sz w:val="24"/>
                <w:szCs w:val="24"/>
                <w:lang w:eastAsia="en-US"/>
              </w:rPr>
              <w:t>строительство)*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BA3D8C">
              <w:rPr>
                <w:rFonts w:eastAsia="Calibri"/>
                <w:sz w:val="24"/>
                <w:szCs w:val="24"/>
                <w:lang w:eastAsia="en-US"/>
              </w:rPr>
              <w:t>ДАиГ</w:t>
            </w:r>
            <w:proofErr w:type="spellEnd"/>
            <w:r w:rsidRPr="00BA3D8C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A3D8C">
              <w:rPr>
                <w:rFonts w:eastAsia="Calibri"/>
                <w:sz w:val="24"/>
                <w:szCs w:val="24"/>
                <w:lang w:eastAsia="en-US"/>
              </w:rPr>
              <w:t xml:space="preserve">администрация района города (для строительства </w:t>
            </w:r>
            <w:proofErr w:type="spellStart"/>
            <w:proofErr w:type="gramStart"/>
            <w:r w:rsidRPr="00BA3D8C">
              <w:rPr>
                <w:rFonts w:eastAsia="Calibri"/>
                <w:sz w:val="24"/>
                <w:szCs w:val="24"/>
                <w:lang w:eastAsia="en-US"/>
              </w:rPr>
              <w:t>индивидуаль-ного</w:t>
            </w:r>
            <w:proofErr w:type="spellEnd"/>
            <w:proofErr w:type="gramEnd"/>
            <w:r w:rsidRPr="00BA3D8C">
              <w:rPr>
                <w:rFonts w:eastAsia="Calibri"/>
                <w:sz w:val="24"/>
                <w:szCs w:val="24"/>
                <w:lang w:eastAsia="en-US"/>
              </w:rPr>
              <w:t xml:space="preserve"> жилья)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BA3D8C">
              <w:rPr>
                <w:rFonts w:eastAsia="Calibri"/>
                <w:sz w:val="24"/>
                <w:szCs w:val="24"/>
                <w:lang w:eastAsia="en-US"/>
              </w:rPr>
              <w:t xml:space="preserve">Статья 51 </w:t>
            </w:r>
            <w:proofErr w:type="gramStart"/>
            <w:r w:rsidRPr="00BA3D8C">
              <w:rPr>
                <w:rFonts w:eastAsia="Calibri"/>
                <w:sz w:val="24"/>
                <w:szCs w:val="24"/>
                <w:lang w:eastAsia="en-US"/>
              </w:rPr>
              <w:t>Градостроитель-</w:t>
            </w:r>
            <w:proofErr w:type="spellStart"/>
            <w:r w:rsidRPr="00BA3D8C">
              <w:rPr>
                <w:rFonts w:eastAsia="Calibri"/>
                <w:sz w:val="24"/>
                <w:szCs w:val="24"/>
                <w:lang w:eastAsia="en-US"/>
              </w:rPr>
              <w:t>ного</w:t>
            </w:r>
            <w:proofErr w:type="spellEnd"/>
            <w:proofErr w:type="gramEnd"/>
            <w:r w:rsidRPr="00BA3D8C">
              <w:rPr>
                <w:rFonts w:eastAsia="Calibri"/>
                <w:sz w:val="24"/>
                <w:szCs w:val="24"/>
                <w:lang w:eastAsia="en-US"/>
              </w:rPr>
              <w:t xml:space="preserve"> кодекса РФ 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br/>
              <w:t>от 29.12.2004 № 190-ФЗ;</w:t>
            </w:r>
          </w:p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BA3D8C">
              <w:rPr>
                <w:rFonts w:eastAsia="Calibri"/>
                <w:sz w:val="24"/>
                <w:szCs w:val="24"/>
                <w:lang w:eastAsia="en-US"/>
              </w:rPr>
              <w:t xml:space="preserve">Федеральный закон от 06.10.2003 № 131-ФЗ 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br/>
              <w:t xml:space="preserve">«Об общих принципах организации местного самоуправления 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br/>
              <w:t>в Российской Федерации»;</w:t>
            </w:r>
          </w:p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BA3D8C">
              <w:rPr>
                <w:rFonts w:eastAsia="Calibri"/>
                <w:sz w:val="24"/>
                <w:szCs w:val="24"/>
                <w:lang w:eastAsia="en-US"/>
              </w:rPr>
              <w:t xml:space="preserve">Приказ Министерства строительства 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br/>
              <w:t xml:space="preserve">и жилищно-коммунального хозяйства Российской Федерации 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br/>
              <w:t>от 19.02.2015 № 117/</w:t>
            </w:r>
            <w:proofErr w:type="spellStart"/>
            <w:proofErr w:type="gramStart"/>
            <w:r w:rsidRPr="00BA3D8C">
              <w:rPr>
                <w:rFonts w:eastAsia="Calibri"/>
                <w:sz w:val="24"/>
                <w:szCs w:val="24"/>
                <w:lang w:eastAsia="en-US"/>
              </w:rPr>
              <w:t>пр</w:t>
            </w:r>
            <w:proofErr w:type="spellEnd"/>
            <w:proofErr w:type="gramEnd"/>
            <w:r w:rsidRPr="00BA3D8C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br/>
              <w:t xml:space="preserve">«Об утверждении формы разрешения 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на строительство 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br/>
              <w:t xml:space="preserve">и формы разрешения на ввод объекта 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br/>
              <w:t>в эксплуатацию»</w:t>
            </w:r>
          </w:p>
        </w:tc>
      </w:tr>
    </w:tbl>
    <w:p w:rsidR="00BA3D8C" w:rsidRPr="00BA3D8C" w:rsidRDefault="00BA3D8C" w:rsidP="00BA3D8C">
      <w:pPr>
        <w:widowControl w:val="0"/>
        <w:spacing w:line="220" w:lineRule="auto"/>
        <w:ind w:firstLine="709"/>
        <w:rPr>
          <w:sz w:val="26"/>
          <w:szCs w:val="26"/>
        </w:rPr>
      </w:pPr>
    </w:p>
    <w:p w:rsidR="00BA3D8C" w:rsidRPr="00BA3D8C" w:rsidRDefault="00BA3D8C" w:rsidP="00BA3D8C">
      <w:pPr>
        <w:widowControl w:val="0"/>
        <w:spacing w:line="220" w:lineRule="auto"/>
        <w:ind w:firstLine="709"/>
        <w:rPr>
          <w:szCs w:val="28"/>
        </w:rPr>
      </w:pPr>
      <w:r w:rsidRPr="00BA3D8C">
        <w:rPr>
          <w:szCs w:val="28"/>
        </w:rPr>
        <w:t>1.2.5.  Строки 149-150 изложить в редакции:</w:t>
      </w:r>
    </w:p>
    <w:p w:rsidR="00BA3D8C" w:rsidRPr="00BA3D8C" w:rsidRDefault="00BA3D8C" w:rsidP="00BA3D8C">
      <w:pPr>
        <w:widowControl w:val="0"/>
        <w:spacing w:line="220" w:lineRule="auto"/>
        <w:ind w:firstLine="709"/>
        <w:rPr>
          <w:sz w:val="26"/>
          <w:szCs w:val="26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659"/>
        <w:gridCol w:w="568"/>
        <w:gridCol w:w="709"/>
        <w:gridCol w:w="1611"/>
        <w:gridCol w:w="1793"/>
        <w:gridCol w:w="2036"/>
        <w:gridCol w:w="2269"/>
      </w:tblGrid>
      <w:tr w:rsidR="00BA3D8C" w:rsidRPr="00BA3D8C" w:rsidTr="00BA3D8C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D8C" w:rsidRPr="00BA3D8C" w:rsidRDefault="00BA3D8C" w:rsidP="00BA3D8C">
            <w:pPr>
              <w:widowControl w:val="0"/>
              <w:spacing w:line="220" w:lineRule="auto"/>
              <w:jc w:val="center"/>
              <w:rPr>
                <w:sz w:val="24"/>
                <w:szCs w:val="24"/>
                <w:lang w:eastAsia="en-US"/>
              </w:rPr>
            </w:pPr>
            <w:r w:rsidRPr="00BA3D8C">
              <w:rPr>
                <w:sz w:val="24"/>
                <w:szCs w:val="24"/>
                <w:lang w:eastAsia="en-US"/>
              </w:rPr>
              <w:t>«149.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D8C" w:rsidRPr="00BA3D8C" w:rsidRDefault="00BA3D8C" w:rsidP="00BA3D8C">
            <w:pPr>
              <w:widowControl w:val="0"/>
              <w:spacing w:line="220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D8C" w:rsidRPr="00BA3D8C" w:rsidRDefault="00BA3D8C" w:rsidP="00BA3D8C">
            <w:pPr>
              <w:widowControl w:val="0"/>
              <w:spacing w:line="220" w:lineRule="auto"/>
              <w:ind w:left="-5" w:hanging="103"/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BA3D8C">
              <w:rPr>
                <w:sz w:val="24"/>
                <w:szCs w:val="24"/>
                <w:lang w:eastAsia="en-US"/>
              </w:rPr>
              <w:t>70.</w:t>
            </w:r>
          </w:p>
        </w:tc>
        <w:tc>
          <w:tcPr>
            <w:tcW w:w="7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jc w:val="center"/>
              <w:rPr>
                <w:sz w:val="24"/>
                <w:szCs w:val="24"/>
                <w:lang w:eastAsia="en-US"/>
              </w:rPr>
            </w:pPr>
            <w:r w:rsidRPr="00BA3D8C">
              <w:rPr>
                <w:rFonts w:eastAsia="Calibri"/>
                <w:sz w:val="24"/>
                <w:szCs w:val="24"/>
                <w:lang w:eastAsia="en-US"/>
              </w:rPr>
              <w:t xml:space="preserve">Административный </w:t>
            </w:r>
            <w:r w:rsidRPr="00147770">
              <w:rPr>
                <w:rFonts w:eastAsia="Calibri"/>
                <w:sz w:val="24"/>
                <w:szCs w:val="24"/>
                <w:lang w:eastAsia="en-US"/>
              </w:rPr>
              <w:t xml:space="preserve">регламент </w:t>
            </w:r>
            <w:hyperlink r:id="rId10" w:history="1">
              <w:r w:rsidRPr="00147770">
                <w:rPr>
                  <w:rFonts w:eastAsia="Calibri"/>
                  <w:sz w:val="24"/>
                  <w:szCs w:val="24"/>
                  <w:lang w:eastAsia="en-US"/>
                </w:rPr>
                <w:t>№ АР</w:t>
              </w:r>
            </w:hyperlink>
            <w:r w:rsidRPr="00147770">
              <w:rPr>
                <w:rFonts w:eastAsia="Calibri"/>
                <w:sz w:val="24"/>
                <w:szCs w:val="24"/>
                <w:lang w:eastAsia="en-US"/>
              </w:rPr>
              <w:t>-278-04 «Предоставление градостроительного плана земельного участка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t>»*</w:t>
            </w:r>
          </w:p>
        </w:tc>
      </w:tr>
      <w:tr w:rsidR="00BA3D8C" w:rsidRPr="00BA3D8C" w:rsidTr="00BA3D8C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D8C" w:rsidRPr="00BA3D8C" w:rsidRDefault="00BA3D8C" w:rsidP="00BA3D8C">
            <w:pPr>
              <w:widowControl w:val="0"/>
              <w:spacing w:line="220" w:lineRule="auto"/>
              <w:jc w:val="center"/>
              <w:rPr>
                <w:sz w:val="24"/>
                <w:szCs w:val="24"/>
                <w:lang w:eastAsia="en-US"/>
              </w:rPr>
            </w:pPr>
            <w:r w:rsidRPr="00BA3D8C">
              <w:rPr>
                <w:sz w:val="24"/>
                <w:szCs w:val="24"/>
                <w:lang w:eastAsia="en-US"/>
              </w:rPr>
              <w:t>150.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D8C" w:rsidRPr="00BA3D8C" w:rsidRDefault="00BA3D8C" w:rsidP="00BA3D8C">
            <w:pPr>
              <w:widowControl w:val="0"/>
              <w:spacing w:line="220" w:lineRule="auto"/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BA3D8C">
              <w:rPr>
                <w:sz w:val="24"/>
                <w:szCs w:val="24"/>
                <w:lang w:eastAsia="en-US"/>
              </w:rPr>
              <w:t>80.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D8C" w:rsidRPr="00BA3D8C" w:rsidRDefault="00BA3D8C" w:rsidP="00BA3D8C">
            <w:pPr>
              <w:widowControl w:val="0"/>
              <w:spacing w:line="220" w:lineRule="auto"/>
              <w:ind w:left="-5" w:hanging="103"/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BA3D8C">
              <w:rPr>
                <w:sz w:val="24"/>
                <w:szCs w:val="24"/>
                <w:lang w:eastAsia="en-US"/>
              </w:rPr>
              <w:t>70.1.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D8C" w:rsidRPr="00BA3D8C" w:rsidRDefault="00BA3D8C" w:rsidP="00BA3D8C">
            <w:pPr>
              <w:widowControl w:val="0"/>
              <w:spacing w:line="220" w:lineRule="auto"/>
              <w:ind w:left="-108" w:right="-148"/>
              <w:jc w:val="center"/>
              <w:rPr>
                <w:sz w:val="24"/>
                <w:szCs w:val="24"/>
                <w:lang w:eastAsia="en-US"/>
              </w:rPr>
            </w:pPr>
            <w:r w:rsidRPr="00BA3D8C">
              <w:rPr>
                <w:sz w:val="24"/>
                <w:szCs w:val="24"/>
                <w:lang w:eastAsia="en-US"/>
              </w:rPr>
              <w:t>СТ-278-04-3.2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rPr>
                <w:sz w:val="24"/>
                <w:szCs w:val="24"/>
                <w:lang w:eastAsia="en-US"/>
              </w:rPr>
            </w:pPr>
            <w:r w:rsidRPr="00BA3D8C">
              <w:rPr>
                <w:rFonts w:eastAsia="Calibri"/>
                <w:sz w:val="24"/>
                <w:szCs w:val="24"/>
                <w:lang w:eastAsia="en-US"/>
              </w:rPr>
              <w:t xml:space="preserve">Предоставление </w:t>
            </w:r>
            <w:proofErr w:type="gramStart"/>
            <w:r w:rsidRPr="00BA3D8C">
              <w:rPr>
                <w:rFonts w:eastAsia="Calibri"/>
                <w:sz w:val="24"/>
                <w:szCs w:val="24"/>
                <w:lang w:eastAsia="en-US"/>
              </w:rPr>
              <w:t>градостроитель-</w:t>
            </w:r>
            <w:proofErr w:type="spellStart"/>
            <w:r w:rsidRPr="00BA3D8C">
              <w:rPr>
                <w:rFonts w:eastAsia="Calibri"/>
                <w:sz w:val="24"/>
                <w:szCs w:val="24"/>
                <w:lang w:eastAsia="en-US"/>
              </w:rPr>
              <w:t>ного</w:t>
            </w:r>
            <w:proofErr w:type="spellEnd"/>
            <w:proofErr w:type="gramEnd"/>
            <w:r w:rsidRPr="00BA3D8C">
              <w:rPr>
                <w:rFonts w:eastAsia="Calibri"/>
                <w:sz w:val="24"/>
                <w:szCs w:val="24"/>
                <w:lang w:eastAsia="en-US"/>
              </w:rPr>
              <w:t xml:space="preserve"> плана земельного участка*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D8C" w:rsidRPr="00BA3D8C" w:rsidRDefault="00BA3D8C" w:rsidP="00BA3D8C">
            <w:pPr>
              <w:widowControl w:val="0"/>
              <w:spacing w:line="220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BA3D8C">
              <w:rPr>
                <w:sz w:val="24"/>
                <w:szCs w:val="24"/>
                <w:lang w:eastAsia="en-US"/>
              </w:rPr>
              <w:t>ДАиГ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D8C" w:rsidRPr="00BA3D8C" w:rsidRDefault="00BA3D8C" w:rsidP="00BA3D8C">
            <w:pPr>
              <w:widowControl w:val="0"/>
              <w:spacing w:line="220" w:lineRule="auto"/>
              <w:rPr>
                <w:sz w:val="24"/>
                <w:szCs w:val="24"/>
                <w:lang w:eastAsia="en-US"/>
              </w:rPr>
            </w:pPr>
            <w:r w:rsidRPr="00BA3D8C">
              <w:rPr>
                <w:sz w:val="24"/>
                <w:szCs w:val="24"/>
                <w:lang w:eastAsia="en-US"/>
              </w:rPr>
              <w:t xml:space="preserve">Статья 44 Градостроительного кодекса РФ </w:t>
            </w:r>
            <w:r w:rsidRPr="00BA3D8C">
              <w:rPr>
                <w:sz w:val="24"/>
                <w:szCs w:val="24"/>
                <w:lang w:eastAsia="en-US"/>
              </w:rPr>
              <w:br/>
              <w:t xml:space="preserve">от 29.12.2004 </w:t>
            </w:r>
            <w:r w:rsidRPr="00BA3D8C">
              <w:rPr>
                <w:sz w:val="24"/>
                <w:szCs w:val="24"/>
                <w:lang w:eastAsia="en-US"/>
              </w:rPr>
              <w:br/>
              <w:t>№ 190-ФЗ»</w:t>
            </w:r>
          </w:p>
        </w:tc>
      </w:tr>
    </w:tbl>
    <w:p w:rsidR="00BA3D8C" w:rsidRPr="00BA3D8C" w:rsidRDefault="00BA3D8C" w:rsidP="00BA3D8C">
      <w:pPr>
        <w:widowControl w:val="0"/>
        <w:tabs>
          <w:tab w:val="left" w:pos="1080"/>
        </w:tabs>
        <w:spacing w:line="220" w:lineRule="auto"/>
        <w:ind w:firstLine="709"/>
        <w:jc w:val="both"/>
        <w:rPr>
          <w:sz w:val="26"/>
          <w:szCs w:val="26"/>
        </w:rPr>
      </w:pPr>
    </w:p>
    <w:p w:rsidR="00BA3D8C" w:rsidRPr="00BA3D8C" w:rsidRDefault="00BA3D8C" w:rsidP="00BA3D8C">
      <w:pPr>
        <w:widowControl w:val="0"/>
        <w:tabs>
          <w:tab w:val="left" w:pos="1080"/>
        </w:tabs>
        <w:spacing w:line="220" w:lineRule="auto"/>
        <w:ind w:firstLine="709"/>
        <w:jc w:val="both"/>
        <w:rPr>
          <w:szCs w:val="28"/>
        </w:rPr>
      </w:pPr>
      <w:r w:rsidRPr="00BA3D8C">
        <w:rPr>
          <w:szCs w:val="28"/>
        </w:rPr>
        <w:t>1.2.6.  Строки 167-168 изложить в редакции:</w:t>
      </w:r>
    </w:p>
    <w:p w:rsidR="00BA3D8C" w:rsidRPr="00BA3D8C" w:rsidRDefault="00BA3D8C" w:rsidP="00BA3D8C">
      <w:pPr>
        <w:widowControl w:val="0"/>
        <w:tabs>
          <w:tab w:val="left" w:pos="1080"/>
        </w:tabs>
        <w:spacing w:line="220" w:lineRule="auto"/>
        <w:ind w:firstLine="709"/>
        <w:jc w:val="both"/>
        <w:rPr>
          <w:sz w:val="26"/>
          <w:szCs w:val="26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659"/>
        <w:gridCol w:w="568"/>
        <w:gridCol w:w="709"/>
        <w:gridCol w:w="1611"/>
        <w:gridCol w:w="1793"/>
        <w:gridCol w:w="2036"/>
        <w:gridCol w:w="2269"/>
      </w:tblGrid>
      <w:tr w:rsidR="00BA3D8C" w:rsidRPr="00BA3D8C" w:rsidTr="00BA3D8C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D8C" w:rsidRPr="00BA3D8C" w:rsidRDefault="00BA3D8C" w:rsidP="00BA3D8C">
            <w:pPr>
              <w:widowControl w:val="0"/>
              <w:spacing w:line="220" w:lineRule="auto"/>
              <w:jc w:val="center"/>
              <w:rPr>
                <w:sz w:val="24"/>
                <w:szCs w:val="24"/>
                <w:lang w:eastAsia="en-US"/>
              </w:rPr>
            </w:pPr>
            <w:r w:rsidRPr="00BA3D8C">
              <w:rPr>
                <w:sz w:val="24"/>
                <w:szCs w:val="24"/>
                <w:lang w:eastAsia="en-US"/>
              </w:rPr>
              <w:t>«167.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D8C" w:rsidRPr="00BA3D8C" w:rsidRDefault="00BA3D8C" w:rsidP="00BA3D8C">
            <w:pPr>
              <w:widowControl w:val="0"/>
              <w:spacing w:line="220" w:lineRule="auto"/>
              <w:rPr>
                <w:sz w:val="24"/>
                <w:szCs w:val="24"/>
                <w:vertAlign w:val="superscript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D8C" w:rsidRPr="00BA3D8C" w:rsidRDefault="00BA3D8C" w:rsidP="00BA3D8C">
            <w:pPr>
              <w:widowControl w:val="0"/>
              <w:spacing w:line="220" w:lineRule="auto"/>
              <w:ind w:left="-5" w:hanging="103"/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BA3D8C">
              <w:rPr>
                <w:sz w:val="24"/>
                <w:szCs w:val="24"/>
                <w:lang w:eastAsia="en-US"/>
              </w:rPr>
              <w:t>78.</w:t>
            </w:r>
          </w:p>
        </w:tc>
        <w:tc>
          <w:tcPr>
            <w:tcW w:w="7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jc w:val="center"/>
              <w:rPr>
                <w:sz w:val="24"/>
                <w:szCs w:val="24"/>
                <w:lang w:eastAsia="en-US"/>
              </w:rPr>
            </w:pPr>
            <w:r w:rsidRPr="00BA3D8C">
              <w:rPr>
                <w:sz w:val="24"/>
                <w:szCs w:val="24"/>
                <w:lang w:eastAsia="en-US"/>
              </w:rPr>
              <w:t>Административный регламент № АР-126-31 «Выдача разрешений</w:t>
            </w:r>
            <w:r w:rsidRPr="00BA3D8C">
              <w:rPr>
                <w:sz w:val="24"/>
                <w:szCs w:val="24"/>
                <w:lang w:eastAsia="en-US"/>
              </w:rPr>
              <w:br/>
              <w:t>на установку и эксплуатацию рекламных конструкций»*</w:t>
            </w:r>
          </w:p>
        </w:tc>
      </w:tr>
      <w:tr w:rsidR="00BA3D8C" w:rsidRPr="00BA3D8C" w:rsidTr="00BA3D8C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D8C" w:rsidRPr="00BA3D8C" w:rsidRDefault="00BA3D8C" w:rsidP="00BA3D8C">
            <w:pPr>
              <w:widowControl w:val="0"/>
              <w:spacing w:line="220" w:lineRule="auto"/>
              <w:jc w:val="center"/>
              <w:rPr>
                <w:sz w:val="24"/>
                <w:szCs w:val="24"/>
                <w:lang w:eastAsia="en-US"/>
              </w:rPr>
            </w:pPr>
            <w:r w:rsidRPr="00BA3D8C">
              <w:rPr>
                <w:sz w:val="24"/>
                <w:szCs w:val="24"/>
                <w:lang w:eastAsia="en-US"/>
              </w:rPr>
              <w:t>168.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D8C" w:rsidRPr="00BA3D8C" w:rsidRDefault="00BA3D8C" w:rsidP="00BA3D8C">
            <w:pPr>
              <w:widowControl w:val="0"/>
              <w:spacing w:line="220" w:lineRule="auto"/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BA3D8C">
              <w:rPr>
                <w:sz w:val="24"/>
                <w:szCs w:val="24"/>
                <w:lang w:eastAsia="en-US"/>
              </w:rPr>
              <w:t>90.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D8C" w:rsidRPr="00BA3D8C" w:rsidRDefault="00BA3D8C" w:rsidP="00BA3D8C">
            <w:pPr>
              <w:widowControl w:val="0"/>
              <w:spacing w:line="220" w:lineRule="auto"/>
              <w:ind w:left="-5" w:hanging="103"/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BA3D8C">
              <w:rPr>
                <w:sz w:val="24"/>
                <w:szCs w:val="24"/>
                <w:lang w:eastAsia="en-US"/>
              </w:rPr>
              <w:t>78.1.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D8C" w:rsidRPr="00BA3D8C" w:rsidRDefault="00BA3D8C" w:rsidP="00BA3D8C">
            <w:pPr>
              <w:widowControl w:val="0"/>
              <w:spacing w:line="220" w:lineRule="auto"/>
              <w:ind w:left="-108" w:right="-148"/>
              <w:jc w:val="center"/>
              <w:rPr>
                <w:sz w:val="24"/>
                <w:szCs w:val="24"/>
                <w:lang w:eastAsia="en-US"/>
              </w:rPr>
            </w:pPr>
            <w:r w:rsidRPr="00BA3D8C">
              <w:rPr>
                <w:sz w:val="24"/>
                <w:szCs w:val="24"/>
                <w:lang w:eastAsia="en-US"/>
              </w:rPr>
              <w:t>СТ-126-31-3.2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rPr>
                <w:sz w:val="24"/>
                <w:szCs w:val="24"/>
                <w:lang w:eastAsia="en-US"/>
              </w:rPr>
            </w:pPr>
            <w:r w:rsidRPr="00BA3D8C">
              <w:rPr>
                <w:rFonts w:eastAsia="Calibri"/>
                <w:sz w:val="24"/>
                <w:szCs w:val="24"/>
                <w:lang w:eastAsia="en-US"/>
              </w:rPr>
              <w:t xml:space="preserve">Выдача разрешений 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br/>
              <w:t xml:space="preserve">на установку 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br/>
              <w:t>и эксплуатацию рекламных конструкций*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rPr>
                <w:sz w:val="24"/>
                <w:szCs w:val="24"/>
                <w:lang w:eastAsia="en-US"/>
              </w:rPr>
            </w:pPr>
            <w:r w:rsidRPr="00BA3D8C">
              <w:rPr>
                <w:rFonts w:eastAsia="Calibri"/>
                <w:sz w:val="24"/>
                <w:szCs w:val="24"/>
                <w:lang w:eastAsia="en-US"/>
              </w:rPr>
              <w:t>Управление наружной рекламой города Ростова-на-Дону (далее – УНР)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BA3D8C">
              <w:rPr>
                <w:rFonts w:eastAsia="Calibri"/>
                <w:sz w:val="24"/>
                <w:szCs w:val="24"/>
                <w:lang w:eastAsia="en-US"/>
              </w:rPr>
              <w:t xml:space="preserve">Федеральный закон от 06.10.2003 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br/>
              <w:t xml:space="preserve">№ 131-ФЗ 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br/>
              <w:t xml:space="preserve">«Об общих принципах организации местного самоуправления 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br/>
              <w:t>в Российской Федерации»;</w:t>
            </w:r>
          </w:p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rPr>
                <w:sz w:val="24"/>
                <w:szCs w:val="24"/>
                <w:lang w:eastAsia="en-US"/>
              </w:rPr>
            </w:pPr>
            <w:r w:rsidRPr="00BA3D8C">
              <w:rPr>
                <w:rFonts w:eastAsia="Calibri"/>
                <w:sz w:val="24"/>
                <w:szCs w:val="24"/>
                <w:lang w:eastAsia="en-US"/>
              </w:rPr>
              <w:t xml:space="preserve">Федеральный закон от 13.03.2006 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br/>
            </w:r>
            <w:r w:rsidRPr="00BA3D8C">
              <w:rPr>
                <w:rFonts w:eastAsia="Calibri"/>
                <w:spacing w:val="-8"/>
                <w:sz w:val="24"/>
                <w:szCs w:val="24"/>
                <w:lang w:eastAsia="en-US"/>
              </w:rPr>
              <w:t>№ 38-ФЗ «О рекламе»</w:t>
            </w:r>
          </w:p>
        </w:tc>
      </w:tr>
    </w:tbl>
    <w:p w:rsidR="00BA3D8C" w:rsidRPr="00BA3D8C" w:rsidRDefault="00BA3D8C" w:rsidP="00BA3D8C">
      <w:pPr>
        <w:widowControl w:val="0"/>
        <w:tabs>
          <w:tab w:val="left" w:pos="1080"/>
        </w:tabs>
        <w:spacing w:line="220" w:lineRule="auto"/>
        <w:ind w:firstLine="709"/>
        <w:jc w:val="both"/>
        <w:rPr>
          <w:sz w:val="26"/>
          <w:szCs w:val="26"/>
        </w:rPr>
      </w:pPr>
    </w:p>
    <w:p w:rsidR="00BA3D8C" w:rsidRPr="00BA3D8C" w:rsidRDefault="00BA3D8C" w:rsidP="00BA3D8C">
      <w:pPr>
        <w:widowControl w:val="0"/>
        <w:tabs>
          <w:tab w:val="left" w:pos="1080"/>
        </w:tabs>
        <w:spacing w:line="220" w:lineRule="auto"/>
        <w:ind w:firstLine="709"/>
        <w:jc w:val="both"/>
        <w:rPr>
          <w:szCs w:val="28"/>
        </w:rPr>
      </w:pPr>
      <w:r w:rsidRPr="00BA3D8C">
        <w:rPr>
          <w:szCs w:val="28"/>
        </w:rPr>
        <w:t>1.2.7.  Дополнить строкой 168.1:</w:t>
      </w:r>
    </w:p>
    <w:p w:rsidR="00BA3D8C" w:rsidRPr="00BA3D8C" w:rsidRDefault="00BA3D8C" w:rsidP="00BA3D8C">
      <w:pPr>
        <w:widowControl w:val="0"/>
        <w:tabs>
          <w:tab w:val="left" w:pos="1080"/>
        </w:tabs>
        <w:spacing w:line="220" w:lineRule="auto"/>
        <w:ind w:firstLine="709"/>
        <w:jc w:val="both"/>
        <w:rPr>
          <w:sz w:val="26"/>
          <w:szCs w:val="26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659"/>
        <w:gridCol w:w="567"/>
        <w:gridCol w:w="709"/>
        <w:gridCol w:w="7710"/>
      </w:tblGrid>
      <w:tr w:rsidR="00BA3D8C" w:rsidRPr="00BA3D8C" w:rsidTr="00BA3D8C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D8C" w:rsidRPr="00BA3D8C" w:rsidRDefault="00BA3D8C" w:rsidP="00BA3D8C">
            <w:pPr>
              <w:widowControl w:val="0"/>
              <w:spacing w:line="220" w:lineRule="auto"/>
              <w:jc w:val="center"/>
              <w:rPr>
                <w:spacing w:val="-26"/>
                <w:sz w:val="24"/>
                <w:szCs w:val="24"/>
                <w:lang w:eastAsia="en-US"/>
              </w:rPr>
            </w:pPr>
            <w:r w:rsidRPr="00BA3D8C">
              <w:rPr>
                <w:spacing w:val="-26"/>
                <w:sz w:val="24"/>
                <w:szCs w:val="24"/>
                <w:lang w:eastAsia="en-US"/>
              </w:rPr>
              <w:t>«168.1.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D8C" w:rsidRPr="00BA3D8C" w:rsidRDefault="00BA3D8C" w:rsidP="00BA3D8C">
            <w:pPr>
              <w:widowControl w:val="0"/>
              <w:spacing w:line="220" w:lineRule="auto"/>
              <w:rPr>
                <w:sz w:val="24"/>
                <w:szCs w:val="24"/>
                <w:vertAlign w:val="superscript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D8C" w:rsidRPr="00BA3D8C" w:rsidRDefault="00BA3D8C" w:rsidP="00BA3D8C">
            <w:pPr>
              <w:widowControl w:val="0"/>
              <w:spacing w:line="220" w:lineRule="auto"/>
              <w:ind w:left="-5" w:hanging="103"/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BA3D8C">
              <w:rPr>
                <w:sz w:val="24"/>
                <w:szCs w:val="24"/>
                <w:lang w:eastAsia="en-US"/>
              </w:rPr>
              <w:t>78.1</w:t>
            </w:r>
            <w:r w:rsidRPr="00BA3D8C">
              <w:rPr>
                <w:sz w:val="24"/>
                <w:szCs w:val="24"/>
                <w:vertAlign w:val="superscript"/>
                <w:lang w:eastAsia="en-US"/>
              </w:rPr>
              <w:t>1</w:t>
            </w:r>
          </w:p>
        </w:tc>
        <w:tc>
          <w:tcPr>
            <w:tcW w:w="7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jc w:val="center"/>
              <w:rPr>
                <w:sz w:val="24"/>
                <w:szCs w:val="24"/>
                <w:lang w:eastAsia="en-US"/>
              </w:rPr>
            </w:pPr>
            <w:r w:rsidRPr="00BA3D8C">
              <w:rPr>
                <w:sz w:val="24"/>
                <w:szCs w:val="24"/>
                <w:lang w:eastAsia="en-US"/>
              </w:rPr>
              <w:t>Административный регламент № АР-335-31 «Аннулирование разрешений на установку и эксплуатацию рекламных конструкций»</w:t>
            </w:r>
          </w:p>
        </w:tc>
      </w:tr>
    </w:tbl>
    <w:p w:rsidR="00BA3D8C" w:rsidRPr="00BA3D8C" w:rsidRDefault="00BA3D8C" w:rsidP="00BA3D8C">
      <w:pPr>
        <w:widowControl w:val="0"/>
        <w:tabs>
          <w:tab w:val="left" w:pos="1080"/>
        </w:tabs>
        <w:spacing w:line="220" w:lineRule="auto"/>
        <w:ind w:firstLine="709"/>
        <w:jc w:val="both"/>
        <w:rPr>
          <w:sz w:val="26"/>
          <w:szCs w:val="26"/>
        </w:rPr>
      </w:pPr>
    </w:p>
    <w:p w:rsidR="00BA3D8C" w:rsidRPr="00BA3D8C" w:rsidRDefault="00BA3D8C" w:rsidP="00BA3D8C">
      <w:pPr>
        <w:widowControl w:val="0"/>
        <w:tabs>
          <w:tab w:val="left" w:pos="1080"/>
        </w:tabs>
        <w:spacing w:line="220" w:lineRule="auto"/>
        <w:ind w:firstLine="709"/>
        <w:jc w:val="both"/>
        <w:rPr>
          <w:szCs w:val="28"/>
        </w:rPr>
      </w:pPr>
      <w:r w:rsidRPr="00BA3D8C">
        <w:rPr>
          <w:szCs w:val="28"/>
        </w:rPr>
        <w:t>1.2.8.  Строку 169 изложить в редакции:</w:t>
      </w:r>
    </w:p>
    <w:p w:rsidR="00BA3D8C" w:rsidRPr="00BA3D8C" w:rsidRDefault="00BA3D8C" w:rsidP="00BA3D8C">
      <w:pPr>
        <w:widowControl w:val="0"/>
        <w:tabs>
          <w:tab w:val="left" w:pos="1080"/>
        </w:tabs>
        <w:spacing w:line="220" w:lineRule="auto"/>
        <w:ind w:firstLine="709"/>
        <w:jc w:val="both"/>
        <w:rPr>
          <w:sz w:val="26"/>
          <w:szCs w:val="26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659"/>
        <w:gridCol w:w="568"/>
        <w:gridCol w:w="709"/>
        <w:gridCol w:w="1611"/>
        <w:gridCol w:w="1793"/>
        <w:gridCol w:w="2036"/>
        <w:gridCol w:w="2269"/>
      </w:tblGrid>
      <w:tr w:rsidR="00BA3D8C" w:rsidRPr="00BA3D8C" w:rsidTr="00BA3D8C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D8C" w:rsidRPr="00BA3D8C" w:rsidRDefault="00BA3D8C" w:rsidP="00BA3D8C">
            <w:pPr>
              <w:widowControl w:val="0"/>
              <w:spacing w:line="220" w:lineRule="auto"/>
              <w:jc w:val="center"/>
              <w:rPr>
                <w:sz w:val="24"/>
                <w:szCs w:val="24"/>
                <w:lang w:eastAsia="en-US"/>
              </w:rPr>
            </w:pPr>
            <w:r w:rsidRPr="00BA3D8C">
              <w:rPr>
                <w:sz w:val="24"/>
                <w:szCs w:val="24"/>
                <w:lang w:eastAsia="en-US"/>
              </w:rPr>
              <w:t>«169.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D8C" w:rsidRPr="00BA3D8C" w:rsidRDefault="00BA3D8C" w:rsidP="00BA3D8C">
            <w:pPr>
              <w:widowControl w:val="0"/>
              <w:spacing w:line="220" w:lineRule="auto"/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BA3D8C">
              <w:rPr>
                <w:sz w:val="24"/>
                <w:szCs w:val="24"/>
                <w:lang w:eastAsia="en-US"/>
              </w:rPr>
              <w:t>91.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D8C" w:rsidRPr="00BA3D8C" w:rsidRDefault="00BA3D8C" w:rsidP="00BA3D8C">
            <w:pPr>
              <w:widowControl w:val="0"/>
              <w:spacing w:line="220" w:lineRule="auto"/>
              <w:ind w:left="-5" w:hanging="103"/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BA3D8C">
              <w:rPr>
                <w:sz w:val="24"/>
                <w:szCs w:val="24"/>
                <w:lang w:eastAsia="en-US"/>
              </w:rPr>
              <w:t>78.2.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D8C" w:rsidRPr="00BA3D8C" w:rsidRDefault="00BA3D8C" w:rsidP="00BA3D8C">
            <w:pPr>
              <w:widowControl w:val="0"/>
              <w:spacing w:line="220" w:lineRule="auto"/>
              <w:ind w:left="-108" w:right="-148"/>
              <w:jc w:val="center"/>
              <w:rPr>
                <w:sz w:val="24"/>
                <w:szCs w:val="24"/>
                <w:lang w:eastAsia="en-US"/>
              </w:rPr>
            </w:pPr>
            <w:r w:rsidRPr="00BA3D8C">
              <w:rPr>
                <w:sz w:val="24"/>
                <w:szCs w:val="24"/>
                <w:lang w:eastAsia="en-US"/>
              </w:rPr>
              <w:t>СТ-335-31-3.2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rPr>
                <w:sz w:val="24"/>
                <w:szCs w:val="24"/>
                <w:lang w:eastAsia="en-US"/>
              </w:rPr>
            </w:pPr>
            <w:r w:rsidRPr="00BA3D8C">
              <w:rPr>
                <w:sz w:val="24"/>
                <w:szCs w:val="24"/>
                <w:lang w:eastAsia="en-US"/>
              </w:rPr>
              <w:t>Аннулирование разрешений</w:t>
            </w:r>
            <w:r w:rsidRPr="00BA3D8C">
              <w:rPr>
                <w:sz w:val="24"/>
                <w:szCs w:val="24"/>
                <w:lang w:eastAsia="en-US"/>
              </w:rPr>
              <w:br/>
              <w:t>на установку</w:t>
            </w:r>
            <w:r w:rsidRPr="00BA3D8C">
              <w:rPr>
                <w:sz w:val="24"/>
                <w:szCs w:val="24"/>
                <w:lang w:eastAsia="en-US"/>
              </w:rPr>
              <w:br/>
              <w:t>и эксплуатацию рекламных конструкций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rPr>
                <w:sz w:val="24"/>
                <w:szCs w:val="24"/>
                <w:lang w:eastAsia="en-US"/>
              </w:rPr>
            </w:pPr>
            <w:r w:rsidRPr="00BA3D8C">
              <w:rPr>
                <w:rFonts w:eastAsia="Calibri"/>
                <w:sz w:val="24"/>
                <w:szCs w:val="24"/>
                <w:lang w:eastAsia="en-US"/>
              </w:rPr>
              <w:t>УНР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BA3D8C">
              <w:rPr>
                <w:rFonts w:eastAsia="Calibri"/>
                <w:sz w:val="24"/>
                <w:szCs w:val="24"/>
                <w:lang w:eastAsia="en-US"/>
              </w:rPr>
              <w:t>Федеральный закон от 06.10.2003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br/>
              <w:t xml:space="preserve">№ 131-ФЗ 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br/>
              <w:t xml:space="preserve">«Об общих принципах организации местного самоуправления 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br/>
              <w:t>в Российской Федерации»;</w:t>
            </w:r>
          </w:p>
          <w:p w:rsidR="00BA3D8C" w:rsidRPr="00BA3D8C" w:rsidRDefault="00BA3D8C" w:rsidP="00BA3D8C">
            <w:pPr>
              <w:widowControl w:val="0"/>
              <w:autoSpaceDE w:val="0"/>
              <w:autoSpaceDN w:val="0"/>
              <w:adjustRightInd w:val="0"/>
              <w:spacing w:line="220" w:lineRule="auto"/>
              <w:rPr>
                <w:sz w:val="24"/>
                <w:szCs w:val="24"/>
                <w:lang w:eastAsia="en-US"/>
              </w:rPr>
            </w:pPr>
            <w:r w:rsidRPr="00BA3D8C">
              <w:rPr>
                <w:rFonts w:eastAsia="Calibri"/>
                <w:sz w:val="24"/>
                <w:szCs w:val="24"/>
                <w:lang w:eastAsia="en-US"/>
              </w:rPr>
              <w:t xml:space="preserve">Федеральный закон от 13.03.2006 </w:t>
            </w:r>
            <w:r w:rsidRPr="00BA3D8C">
              <w:rPr>
                <w:rFonts w:eastAsia="Calibri"/>
                <w:sz w:val="24"/>
                <w:szCs w:val="24"/>
                <w:lang w:eastAsia="en-US"/>
              </w:rPr>
              <w:br/>
            </w:r>
            <w:r w:rsidRPr="00BA3D8C">
              <w:rPr>
                <w:rFonts w:eastAsia="Calibri"/>
                <w:spacing w:val="-8"/>
                <w:sz w:val="24"/>
                <w:szCs w:val="24"/>
                <w:lang w:eastAsia="en-US"/>
              </w:rPr>
              <w:t>№ 38-ФЗ «О рекламе»</w:t>
            </w:r>
          </w:p>
        </w:tc>
      </w:tr>
    </w:tbl>
    <w:p w:rsidR="00BA3D8C" w:rsidRPr="00BA3D8C" w:rsidRDefault="00BA3D8C" w:rsidP="00BA3D8C">
      <w:pPr>
        <w:widowControl w:val="0"/>
        <w:tabs>
          <w:tab w:val="left" w:pos="1080"/>
        </w:tabs>
        <w:spacing w:line="220" w:lineRule="auto"/>
        <w:ind w:firstLine="709"/>
        <w:jc w:val="both"/>
        <w:rPr>
          <w:sz w:val="24"/>
          <w:szCs w:val="24"/>
        </w:rPr>
      </w:pPr>
    </w:p>
    <w:p w:rsidR="00BA3D8C" w:rsidRPr="00BA3D8C" w:rsidRDefault="00BA3D8C" w:rsidP="006A5BD9">
      <w:pPr>
        <w:widowControl w:val="0"/>
        <w:tabs>
          <w:tab w:val="left" w:pos="1080"/>
        </w:tabs>
        <w:ind w:firstLine="709"/>
        <w:jc w:val="both"/>
        <w:rPr>
          <w:szCs w:val="28"/>
        </w:rPr>
      </w:pPr>
      <w:r w:rsidRPr="00BA3D8C">
        <w:rPr>
          <w:szCs w:val="28"/>
        </w:rPr>
        <w:lastRenderedPageBreak/>
        <w:t>2.  Постановление вступает в силу со дня его официального опубликования в городской газете «Ростов официальный».</w:t>
      </w:r>
    </w:p>
    <w:p w:rsidR="00BA3D8C" w:rsidRPr="00BA3D8C" w:rsidRDefault="00BA3D8C" w:rsidP="006A5BD9">
      <w:pPr>
        <w:widowControl w:val="0"/>
        <w:tabs>
          <w:tab w:val="left" w:pos="1080"/>
        </w:tabs>
        <w:ind w:firstLine="709"/>
        <w:jc w:val="both"/>
        <w:rPr>
          <w:szCs w:val="28"/>
        </w:rPr>
      </w:pPr>
      <w:r w:rsidRPr="00BA3D8C">
        <w:rPr>
          <w:szCs w:val="28"/>
        </w:rPr>
        <w:t>3.  </w:t>
      </w:r>
      <w:proofErr w:type="gramStart"/>
      <w:r w:rsidRPr="00BA3D8C">
        <w:rPr>
          <w:szCs w:val="28"/>
        </w:rPr>
        <w:t>Контроль за</w:t>
      </w:r>
      <w:proofErr w:type="gramEnd"/>
      <w:r w:rsidRPr="00BA3D8C">
        <w:rPr>
          <w:szCs w:val="28"/>
        </w:rPr>
        <w:t xml:space="preserve"> выполнением постановления возложить на заместителя главы Администрации города Ростова-на-Дону (по организационно-правовым</w:t>
      </w:r>
      <w:r w:rsidRPr="00BA3D8C">
        <w:rPr>
          <w:szCs w:val="28"/>
        </w:rPr>
        <w:br/>
        <w:t xml:space="preserve">и кадровым вопросам) </w:t>
      </w:r>
      <w:proofErr w:type="spellStart"/>
      <w:r w:rsidRPr="00BA3D8C">
        <w:rPr>
          <w:szCs w:val="28"/>
        </w:rPr>
        <w:t>Мамелко</w:t>
      </w:r>
      <w:proofErr w:type="spellEnd"/>
      <w:r w:rsidRPr="00BA3D8C">
        <w:rPr>
          <w:szCs w:val="28"/>
        </w:rPr>
        <w:t xml:space="preserve"> Д.С.</w:t>
      </w:r>
    </w:p>
    <w:p w:rsidR="00BA3D8C" w:rsidRPr="00BA3D8C" w:rsidRDefault="00BA3D8C" w:rsidP="00BA3D8C">
      <w:pPr>
        <w:widowControl w:val="0"/>
        <w:tabs>
          <w:tab w:val="left" w:pos="1080"/>
        </w:tabs>
        <w:spacing w:line="228" w:lineRule="auto"/>
        <w:ind w:firstLine="709"/>
        <w:jc w:val="both"/>
        <w:rPr>
          <w:szCs w:val="28"/>
        </w:rPr>
      </w:pPr>
    </w:p>
    <w:p w:rsidR="00BA3D8C" w:rsidRPr="00BA3D8C" w:rsidRDefault="00BA3D8C" w:rsidP="00BA3D8C">
      <w:pPr>
        <w:widowControl w:val="0"/>
        <w:tabs>
          <w:tab w:val="left" w:pos="1080"/>
        </w:tabs>
        <w:spacing w:line="228" w:lineRule="auto"/>
        <w:ind w:firstLine="709"/>
        <w:jc w:val="both"/>
        <w:rPr>
          <w:szCs w:val="28"/>
        </w:rPr>
      </w:pPr>
    </w:p>
    <w:p w:rsidR="00BA3D8C" w:rsidRPr="00BA3D8C" w:rsidRDefault="00BA3D8C" w:rsidP="00BA3D8C">
      <w:pPr>
        <w:widowControl w:val="0"/>
        <w:tabs>
          <w:tab w:val="left" w:pos="1080"/>
        </w:tabs>
        <w:spacing w:line="228" w:lineRule="auto"/>
        <w:ind w:firstLine="709"/>
        <w:jc w:val="both"/>
        <w:rPr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9"/>
        <w:gridCol w:w="3620"/>
        <w:gridCol w:w="2089"/>
      </w:tblGrid>
      <w:tr w:rsidR="006A5BD9" w:rsidRPr="006A5BD9" w:rsidTr="00CB7CA4">
        <w:tc>
          <w:tcPr>
            <w:tcW w:w="2081" w:type="pct"/>
          </w:tcPr>
          <w:p w:rsidR="006A5BD9" w:rsidRPr="006A5BD9" w:rsidRDefault="006A5BD9" w:rsidP="006A5BD9">
            <w:pPr>
              <w:tabs>
                <w:tab w:val="left" w:pos="7088"/>
              </w:tabs>
            </w:pPr>
            <w:proofErr w:type="spellStart"/>
            <w:r w:rsidRPr="006A5BD9">
              <w:t>И.о</w:t>
            </w:r>
            <w:proofErr w:type="spellEnd"/>
            <w:r w:rsidRPr="006A5BD9">
              <w:t xml:space="preserve">. главы Администрации </w:t>
            </w:r>
          </w:p>
          <w:p w:rsidR="006A5BD9" w:rsidRPr="006A5BD9" w:rsidRDefault="006A5BD9" w:rsidP="006A5BD9">
            <w:pPr>
              <w:tabs>
                <w:tab w:val="left" w:pos="7088"/>
              </w:tabs>
            </w:pPr>
            <w:r w:rsidRPr="006A5BD9">
              <w:t>города Ростова-на-Дону</w:t>
            </w:r>
          </w:p>
        </w:tc>
        <w:tc>
          <w:tcPr>
            <w:tcW w:w="1851" w:type="pct"/>
          </w:tcPr>
          <w:p w:rsidR="006A5BD9" w:rsidRPr="006A5BD9" w:rsidRDefault="006A5BD9" w:rsidP="006A5BD9">
            <w:pPr>
              <w:tabs>
                <w:tab w:val="left" w:pos="7088"/>
              </w:tabs>
              <w:jc w:val="both"/>
            </w:pPr>
          </w:p>
        </w:tc>
        <w:tc>
          <w:tcPr>
            <w:tcW w:w="1068" w:type="pct"/>
          </w:tcPr>
          <w:p w:rsidR="006A5BD9" w:rsidRPr="006A5BD9" w:rsidRDefault="006A5BD9" w:rsidP="006A5BD9">
            <w:pPr>
              <w:tabs>
                <w:tab w:val="left" w:pos="7088"/>
              </w:tabs>
            </w:pPr>
          </w:p>
          <w:p w:rsidR="006A5BD9" w:rsidRPr="006A5BD9" w:rsidRDefault="006A5BD9" w:rsidP="006A5BD9">
            <w:pPr>
              <w:tabs>
                <w:tab w:val="left" w:pos="7088"/>
              </w:tabs>
              <w:jc w:val="right"/>
            </w:pPr>
            <w:r w:rsidRPr="006A5BD9">
              <w:t>А.Ю. Скрябин</w:t>
            </w:r>
          </w:p>
        </w:tc>
      </w:tr>
    </w:tbl>
    <w:p w:rsidR="00BA3D8C" w:rsidRPr="00BA3D8C" w:rsidRDefault="00BA3D8C" w:rsidP="00BA3D8C">
      <w:pPr>
        <w:widowControl w:val="0"/>
        <w:spacing w:line="232" w:lineRule="auto"/>
        <w:rPr>
          <w:szCs w:val="28"/>
        </w:rPr>
      </w:pPr>
    </w:p>
    <w:p w:rsidR="00BA3D8C" w:rsidRPr="00BA3D8C" w:rsidRDefault="00BA3D8C" w:rsidP="00BA3D8C">
      <w:pPr>
        <w:widowControl w:val="0"/>
        <w:spacing w:line="232" w:lineRule="auto"/>
        <w:rPr>
          <w:szCs w:val="28"/>
        </w:rPr>
      </w:pPr>
    </w:p>
    <w:p w:rsidR="00BA3D8C" w:rsidRPr="00BA3D8C" w:rsidRDefault="00BA3D8C" w:rsidP="00BA3D8C">
      <w:pPr>
        <w:widowControl w:val="0"/>
        <w:spacing w:line="232" w:lineRule="auto"/>
        <w:rPr>
          <w:szCs w:val="28"/>
        </w:rPr>
      </w:pPr>
    </w:p>
    <w:p w:rsidR="00BA3D8C" w:rsidRPr="00BA3D8C" w:rsidRDefault="00BA3D8C" w:rsidP="00BA3D8C">
      <w:pPr>
        <w:widowControl w:val="0"/>
        <w:spacing w:line="232" w:lineRule="auto"/>
        <w:rPr>
          <w:sz w:val="20"/>
          <w:szCs w:val="24"/>
        </w:rPr>
      </w:pPr>
    </w:p>
    <w:p w:rsidR="00BA3D8C" w:rsidRDefault="00BA3D8C" w:rsidP="00BA3D8C">
      <w:pPr>
        <w:widowControl w:val="0"/>
        <w:spacing w:line="232" w:lineRule="auto"/>
        <w:rPr>
          <w:sz w:val="20"/>
          <w:szCs w:val="24"/>
        </w:rPr>
      </w:pPr>
    </w:p>
    <w:p w:rsidR="006A5BD9" w:rsidRDefault="006A5BD9" w:rsidP="00BA3D8C">
      <w:pPr>
        <w:widowControl w:val="0"/>
        <w:spacing w:line="232" w:lineRule="auto"/>
        <w:rPr>
          <w:sz w:val="20"/>
          <w:szCs w:val="24"/>
        </w:rPr>
      </w:pPr>
    </w:p>
    <w:p w:rsidR="006A5BD9" w:rsidRDefault="006A5BD9" w:rsidP="00BA3D8C">
      <w:pPr>
        <w:widowControl w:val="0"/>
        <w:spacing w:line="232" w:lineRule="auto"/>
        <w:rPr>
          <w:sz w:val="20"/>
          <w:szCs w:val="24"/>
        </w:rPr>
      </w:pPr>
    </w:p>
    <w:p w:rsidR="006A5BD9" w:rsidRDefault="006A5BD9" w:rsidP="00BA3D8C">
      <w:pPr>
        <w:widowControl w:val="0"/>
        <w:spacing w:line="232" w:lineRule="auto"/>
        <w:rPr>
          <w:sz w:val="20"/>
          <w:szCs w:val="24"/>
        </w:rPr>
      </w:pPr>
    </w:p>
    <w:p w:rsidR="006A5BD9" w:rsidRDefault="006A5BD9" w:rsidP="00BA3D8C">
      <w:pPr>
        <w:widowControl w:val="0"/>
        <w:spacing w:line="232" w:lineRule="auto"/>
        <w:rPr>
          <w:sz w:val="20"/>
          <w:szCs w:val="24"/>
        </w:rPr>
      </w:pPr>
    </w:p>
    <w:p w:rsidR="006A5BD9" w:rsidRDefault="006A5BD9" w:rsidP="00BA3D8C">
      <w:pPr>
        <w:widowControl w:val="0"/>
        <w:spacing w:line="232" w:lineRule="auto"/>
        <w:rPr>
          <w:sz w:val="20"/>
          <w:szCs w:val="24"/>
        </w:rPr>
      </w:pPr>
    </w:p>
    <w:p w:rsidR="006A5BD9" w:rsidRDefault="006A5BD9" w:rsidP="00BA3D8C">
      <w:pPr>
        <w:widowControl w:val="0"/>
        <w:spacing w:line="232" w:lineRule="auto"/>
        <w:rPr>
          <w:sz w:val="20"/>
          <w:szCs w:val="24"/>
        </w:rPr>
      </w:pPr>
    </w:p>
    <w:p w:rsidR="006A5BD9" w:rsidRDefault="006A5BD9" w:rsidP="00BA3D8C">
      <w:pPr>
        <w:widowControl w:val="0"/>
        <w:spacing w:line="232" w:lineRule="auto"/>
        <w:rPr>
          <w:sz w:val="20"/>
          <w:szCs w:val="24"/>
        </w:rPr>
      </w:pPr>
    </w:p>
    <w:p w:rsidR="006A5BD9" w:rsidRDefault="006A5BD9" w:rsidP="00BA3D8C">
      <w:pPr>
        <w:widowControl w:val="0"/>
        <w:spacing w:line="232" w:lineRule="auto"/>
        <w:rPr>
          <w:sz w:val="20"/>
          <w:szCs w:val="24"/>
        </w:rPr>
      </w:pPr>
    </w:p>
    <w:p w:rsidR="006A5BD9" w:rsidRDefault="006A5BD9" w:rsidP="00BA3D8C">
      <w:pPr>
        <w:widowControl w:val="0"/>
        <w:spacing w:line="232" w:lineRule="auto"/>
        <w:rPr>
          <w:sz w:val="20"/>
          <w:szCs w:val="24"/>
        </w:rPr>
      </w:pPr>
    </w:p>
    <w:p w:rsidR="006A5BD9" w:rsidRDefault="006A5BD9" w:rsidP="00BA3D8C">
      <w:pPr>
        <w:widowControl w:val="0"/>
        <w:spacing w:line="232" w:lineRule="auto"/>
        <w:rPr>
          <w:sz w:val="20"/>
          <w:szCs w:val="24"/>
        </w:rPr>
      </w:pPr>
    </w:p>
    <w:p w:rsidR="006A5BD9" w:rsidRDefault="006A5BD9" w:rsidP="00BA3D8C">
      <w:pPr>
        <w:widowControl w:val="0"/>
        <w:spacing w:line="232" w:lineRule="auto"/>
        <w:rPr>
          <w:sz w:val="20"/>
          <w:szCs w:val="24"/>
        </w:rPr>
      </w:pPr>
    </w:p>
    <w:p w:rsidR="006A5BD9" w:rsidRDefault="006A5BD9" w:rsidP="00BA3D8C">
      <w:pPr>
        <w:widowControl w:val="0"/>
        <w:spacing w:line="232" w:lineRule="auto"/>
        <w:rPr>
          <w:sz w:val="20"/>
          <w:szCs w:val="24"/>
        </w:rPr>
      </w:pPr>
    </w:p>
    <w:p w:rsidR="006A5BD9" w:rsidRDefault="006A5BD9" w:rsidP="00BA3D8C">
      <w:pPr>
        <w:widowControl w:val="0"/>
        <w:spacing w:line="232" w:lineRule="auto"/>
        <w:rPr>
          <w:sz w:val="20"/>
          <w:szCs w:val="24"/>
        </w:rPr>
      </w:pPr>
    </w:p>
    <w:p w:rsidR="006A5BD9" w:rsidRDefault="006A5BD9" w:rsidP="00BA3D8C">
      <w:pPr>
        <w:widowControl w:val="0"/>
        <w:spacing w:line="232" w:lineRule="auto"/>
        <w:rPr>
          <w:sz w:val="20"/>
          <w:szCs w:val="24"/>
        </w:rPr>
      </w:pPr>
    </w:p>
    <w:p w:rsidR="006A5BD9" w:rsidRDefault="006A5BD9" w:rsidP="00BA3D8C">
      <w:pPr>
        <w:widowControl w:val="0"/>
        <w:spacing w:line="232" w:lineRule="auto"/>
        <w:rPr>
          <w:sz w:val="20"/>
          <w:szCs w:val="24"/>
        </w:rPr>
      </w:pPr>
    </w:p>
    <w:p w:rsidR="006A5BD9" w:rsidRDefault="006A5BD9" w:rsidP="00BA3D8C">
      <w:pPr>
        <w:widowControl w:val="0"/>
        <w:spacing w:line="232" w:lineRule="auto"/>
        <w:rPr>
          <w:sz w:val="20"/>
          <w:szCs w:val="24"/>
        </w:rPr>
      </w:pPr>
    </w:p>
    <w:p w:rsidR="006A5BD9" w:rsidRDefault="006A5BD9" w:rsidP="00BA3D8C">
      <w:pPr>
        <w:widowControl w:val="0"/>
        <w:spacing w:line="232" w:lineRule="auto"/>
        <w:rPr>
          <w:sz w:val="20"/>
          <w:szCs w:val="24"/>
        </w:rPr>
      </w:pPr>
    </w:p>
    <w:p w:rsidR="006A5BD9" w:rsidRDefault="006A5BD9" w:rsidP="00BA3D8C">
      <w:pPr>
        <w:widowControl w:val="0"/>
        <w:spacing w:line="232" w:lineRule="auto"/>
        <w:rPr>
          <w:sz w:val="20"/>
          <w:szCs w:val="24"/>
        </w:rPr>
      </w:pPr>
    </w:p>
    <w:p w:rsidR="006A5BD9" w:rsidRDefault="006A5BD9" w:rsidP="00BA3D8C">
      <w:pPr>
        <w:widowControl w:val="0"/>
        <w:spacing w:line="232" w:lineRule="auto"/>
        <w:rPr>
          <w:sz w:val="20"/>
          <w:szCs w:val="24"/>
        </w:rPr>
      </w:pPr>
    </w:p>
    <w:p w:rsidR="006A5BD9" w:rsidRDefault="006A5BD9" w:rsidP="00BA3D8C">
      <w:pPr>
        <w:widowControl w:val="0"/>
        <w:spacing w:line="232" w:lineRule="auto"/>
        <w:rPr>
          <w:sz w:val="20"/>
          <w:szCs w:val="24"/>
        </w:rPr>
      </w:pPr>
    </w:p>
    <w:p w:rsidR="006A5BD9" w:rsidRDefault="006A5BD9" w:rsidP="00BA3D8C">
      <w:pPr>
        <w:widowControl w:val="0"/>
        <w:spacing w:line="232" w:lineRule="auto"/>
        <w:rPr>
          <w:sz w:val="20"/>
          <w:szCs w:val="24"/>
        </w:rPr>
      </w:pPr>
    </w:p>
    <w:p w:rsidR="006A5BD9" w:rsidRDefault="006A5BD9" w:rsidP="00BA3D8C">
      <w:pPr>
        <w:widowControl w:val="0"/>
        <w:spacing w:line="232" w:lineRule="auto"/>
        <w:rPr>
          <w:sz w:val="20"/>
          <w:szCs w:val="24"/>
        </w:rPr>
      </w:pPr>
    </w:p>
    <w:p w:rsidR="006A5BD9" w:rsidRDefault="006A5BD9" w:rsidP="00BA3D8C">
      <w:pPr>
        <w:widowControl w:val="0"/>
        <w:spacing w:line="232" w:lineRule="auto"/>
        <w:rPr>
          <w:sz w:val="20"/>
          <w:szCs w:val="24"/>
        </w:rPr>
      </w:pPr>
    </w:p>
    <w:p w:rsidR="006A5BD9" w:rsidRDefault="006A5BD9" w:rsidP="00BA3D8C">
      <w:pPr>
        <w:widowControl w:val="0"/>
        <w:spacing w:line="232" w:lineRule="auto"/>
        <w:rPr>
          <w:sz w:val="20"/>
          <w:szCs w:val="24"/>
        </w:rPr>
      </w:pPr>
    </w:p>
    <w:p w:rsidR="006A5BD9" w:rsidRDefault="006A5BD9" w:rsidP="00BA3D8C">
      <w:pPr>
        <w:widowControl w:val="0"/>
        <w:spacing w:line="232" w:lineRule="auto"/>
        <w:rPr>
          <w:sz w:val="20"/>
          <w:szCs w:val="24"/>
        </w:rPr>
      </w:pPr>
    </w:p>
    <w:p w:rsidR="006A5BD9" w:rsidRDefault="006A5BD9" w:rsidP="00BA3D8C">
      <w:pPr>
        <w:widowControl w:val="0"/>
        <w:spacing w:line="232" w:lineRule="auto"/>
        <w:rPr>
          <w:sz w:val="20"/>
          <w:szCs w:val="24"/>
        </w:rPr>
      </w:pPr>
    </w:p>
    <w:p w:rsidR="006A5BD9" w:rsidRDefault="006A5BD9" w:rsidP="00BA3D8C">
      <w:pPr>
        <w:widowControl w:val="0"/>
        <w:spacing w:line="232" w:lineRule="auto"/>
        <w:rPr>
          <w:sz w:val="20"/>
          <w:szCs w:val="24"/>
        </w:rPr>
      </w:pPr>
    </w:p>
    <w:p w:rsidR="006A5BD9" w:rsidRDefault="006A5BD9" w:rsidP="00BA3D8C">
      <w:pPr>
        <w:widowControl w:val="0"/>
        <w:spacing w:line="232" w:lineRule="auto"/>
        <w:rPr>
          <w:sz w:val="20"/>
          <w:szCs w:val="24"/>
        </w:rPr>
      </w:pPr>
    </w:p>
    <w:p w:rsidR="006A5BD9" w:rsidRDefault="006A5BD9" w:rsidP="00BA3D8C">
      <w:pPr>
        <w:widowControl w:val="0"/>
        <w:spacing w:line="232" w:lineRule="auto"/>
        <w:rPr>
          <w:sz w:val="20"/>
          <w:szCs w:val="24"/>
        </w:rPr>
      </w:pPr>
    </w:p>
    <w:p w:rsidR="006A5BD9" w:rsidRDefault="006A5BD9" w:rsidP="00BA3D8C">
      <w:pPr>
        <w:widowControl w:val="0"/>
        <w:spacing w:line="232" w:lineRule="auto"/>
        <w:rPr>
          <w:sz w:val="20"/>
          <w:szCs w:val="24"/>
        </w:rPr>
      </w:pPr>
    </w:p>
    <w:p w:rsidR="006A5BD9" w:rsidRDefault="006A5BD9" w:rsidP="00BA3D8C">
      <w:pPr>
        <w:widowControl w:val="0"/>
        <w:spacing w:line="232" w:lineRule="auto"/>
        <w:rPr>
          <w:sz w:val="20"/>
          <w:szCs w:val="24"/>
        </w:rPr>
      </w:pPr>
    </w:p>
    <w:p w:rsidR="006A5BD9" w:rsidRDefault="006A5BD9" w:rsidP="00BA3D8C">
      <w:pPr>
        <w:widowControl w:val="0"/>
        <w:spacing w:line="232" w:lineRule="auto"/>
        <w:rPr>
          <w:sz w:val="20"/>
          <w:szCs w:val="24"/>
        </w:rPr>
      </w:pPr>
    </w:p>
    <w:p w:rsidR="006A5BD9" w:rsidRDefault="006A5BD9" w:rsidP="00BA3D8C">
      <w:pPr>
        <w:widowControl w:val="0"/>
        <w:spacing w:line="232" w:lineRule="auto"/>
        <w:rPr>
          <w:sz w:val="20"/>
          <w:szCs w:val="24"/>
        </w:rPr>
      </w:pPr>
    </w:p>
    <w:p w:rsidR="006A5BD9" w:rsidRDefault="006A5BD9" w:rsidP="00BA3D8C">
      <w:pPr>
        <w:widowControl w:val="0"/>
        <w:spacing w:line="232" w:lineRule="auto"/>
        <w:rPr>
          <w:sz w:val="20"/>
          <w:szCs w:val="24"/>
        </w:rPr>
      </w:pPr>
    </w:p>
    <w:p w:rsidR="00BA3D8C" w:rsidRPr="00BA3D8C" w:rsidRDefault="00BA3D8C" w:rsidP="00BA3D8C">
      <w:pPr>
        <w:widowControl w:val="0"/>
        <w:spacing w:line="232" w:lineRule="auto"/>
        <w:rPr>
          <w:sz w:val="20"/>
          <w:szCs w:val="24"/>
        </w:rPr>
      </w:pPr>
    </w:p>
    <w:p w:rsidR="00BA3D8C" w:rsidRPr="00BA3D8C" w:rsidRDefault="00BA3D8C" w:rsidP="00BA3D8C">
      <w:pPr>
        <w:widowControl w:val="0"/>
        <w:spacing w:line="232" w:lineRule="auto"/>
        <w:rPr>
          <w:sz w:val="20"/>
          <w:szCs w:val="24"/>
        </w:rPr>
      </w:pPr>
    </w:p>
    <w:p w:rsidR="00BA3D8C" w:rsidRPr="00BA3D8C" w:rsidRDefault="006A5BD9" w:rsidP="00BA3D8C">
      <w:pPr>
        <w:widowControl w:val="0"/>
        <w:spacing w:line="232" w:lineRule="auto"/>
        <w:rPr>
          <w:sz w:val="20"/>
          <w:szCs w:val="24"/>
        </w:rPr>
      </w:pPr>
      <w:r>
        <w:rPr>
          <w:sz w:val="20"/>
          <w:szCs w:val="24"/>
        </w:rPr>
        <w:t>Постановление</w:t>
      </w:r>
      <w:r w:rsidR="00BA3D8C" w:rsidRPr="00BA3D8C">
        <w:rPr>
          <w:sz w:val="20"/>
          <w:szCs w:val="24"/>
        </w:rPr>
        <w:t xml:space="preserve"> вносит </w:t>
      </w:r>
    </w:p>
    <w:p w:rsidR="00BA3D8C" w:rsidRPr="00BA3D8C" w:rsidRDefault="00BA3D8C" w:rsidP="00BA3D8C">
      <w:pPr>
        <w:widowControl w:val="0"/>
        <w:spacing w:line="232" w:lineRule="auto"/>
        <w:rPr>
          <w:sz w:val="20"/>
          <w:szCs w:val="24"/>
        </w:rPr>
      </w:pPr>
      <w:r w:rsidRPr="00BA3D8C">
        <w:rPr>
          <w:sz w:val="20"/>
          <w:szCs w:val="24"/>
        </w:rPr>
        <w:t xml:space="preserve">управление по вопросам </w:t>
      </w:r>
    </w:p>
    <w:p w:rsidR="006A5BD9" w:rsidRDefault="006A5BD9" w:rsidP="00BA3D8C">
      <w:pPr>
        <w:widowControl w:val="0"/>
        <w:spacing w:line="232" w:lineRule="auto"/>
        <w:rPr>
          <w:sz w:val="20"/>
          <w:szCs w:val="24"/>
        </w:rPr>
      </w:pPr>
      <w:r>
        <w:rPr>
          <w:sz w:val="20"/>
          <w:szCs w:val="24"/>
        </w:rPr>
        <w:t>муниципальной службы</w:t>
      </w:r>
    </w:p>
    <w:p w:rsidR="006A5BD9" w:rsidRDefault="00BA3D8C" w:rsidP="00BA3D8C">
      <w:pPr>
        <w:widowControl w:val="0"/>
        <w:spacing w:line="232" w:lineRule="auto"/>
        <w:rPr>
          <w:sz w:val="20"/>
          <w:szCs w:val="24"/>
        </w:rPr>
      </w:pPr>
      <w:r w:rsidRPr="00BA3D8C">
        <w:rPr>
          <w:sz w:val="20"/>
          <w:szCs w:val="24"/>
        </w:rPr>
        <w:t xml:space="preserve">и кадров </w:t>
      </w:r>
      <w:r w:rsidR="006A5BD9">
        <w:rPr>
          <w:sz w:val="20"/>
          <w:szCs w:val="24"/>
        </w:rPr>
        <w:t>Администрации</w:t>
      </w:r>
    </w:p>
    <w:p w:rsidR="00977C23" w:rsidRPr="006A5BD9" w:rsidRDefault="00BA3D8C" w:rsidP="00BA3D8C">
      <w:pPr>
        <w:widowControl w:val="0"/>
        <w:spacing w:line="232" w:lineRule="auto"/>
        <w:rPr>
          <w:sz w:val="20"/>
          <w:szCs w:val="24"/>
        </w:rPr>
      </w:pPr>
      <w:r w:rsidRPr="00BA3D8C">
        <w:rPr>
          <w:sz w:val="20"/>
          <w:szCs w:val="24"/>
        </w:rPr>
        <w:t>города Ростова-на-Дону</w:t>
      </w:r>
    </w:p>
    <w:sectPr w:rsidR="00977C23" w:rsidRPr="006A5BD9" w:rsidSect="006A5BD9">
      <w:footerReference w:type="default" r:id="rId11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6061" w:rsidRDefault="006F6061" w:rsidP="002F7EB7">
      <w:r>
        <w:separator/>
      </w:r>
    </w:p>
  </w:endnote>
  <w:endnote w:type="continuationSeparator" w:id="0">
    <w:p w:rsidR="006F6061" w:rsidRDefault="006F6061" w:rsidP="002F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6901"/>
      <w:docPartObj>
        <w:docPartGallery w:val="Page Numbers (Bottom of Page)"/>
        <w:docPartUnique/>
      </w:docPartObj>
    </w:sdtPr>
    <w:sdtEndPr/>
    <w:sdtContent>
      <w:p w:rsidR="008C6431" w:rsidRDefault="008C6431" w:rsidP="00AB4394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5DDE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6061" w:rsidRDefault="006F6061" w:rsidP="002F7EB7">
      <w:r>
        <w:separator/>
      </w:r>
    </w:p>
  </w:footnote>
  <w:footnote w:type="continuationSeparator" w:id="0">
    <w:p w:rsidR="006F6061" w:rsidRDefault="006F6061" w:rsidP="002F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CF26F97"/>
    <w:multiLevelType w:val="hybridMultilevel"/>
    <w:tmpl w:val="6D64008C"/>
    <w:lvl w:ilvl="0" w:tplc="EB92D6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817"/>
    <w:rsid w:val="00001631"/>
    <w:rsid w:val="000133E1"/>
    <w:rsid w:val="00020D6F"/>
    <w:rsid w:val="00020E56"/>
    <w:rsid w:val="000253C2"/>
    <w:rsid w:val="00034040"/>
    <w:rsid w:val="00037F10"/>
    <w:rsid w:val="00043E83"/>
    <w:rsid w:val="00043F4D"/>
    <w:rsid w:val="000462A4"/>
    <w:rsid w:val="000463B0"/>
    <w:rsid w:val="0007626B"/>
    <w:rsid w:val="0009621B"/>
    <w:rsid w:val="000A2F3F"/>
    <w:rsid w:val="000B0139"/>
    <w:rsid w:val="000B2371"/>
    <w:rsid w:val="000C010C"/>
    <w:rsid w:val="000D3B76"/>
    <w:rsid w:val="000D7184"/>
    <w:rsid w:val="000D7847"/>
    <w:rsid w:val="000E0A45"/>
    <w:rsid w:val="000E2476"/>
    <w:rsid w:val="000E4A4D"/>
    <w:rsid w:val="000F72CB"/>
    <w:rsid w:val="001008BD"/>
    <w:rsid w:val="00105198"/>
    <w:rsid w:val="001072E1"/>
    <w:rsid w:val="00107AE0"/>
    <w:rsid w:val="00112A08"/>
    <w:rsid w:val="00116583"/>
    <w:rsid w:val="001213CA"/>
    <w:rsid w:val="00130162"/>
    <w:rsid w:val="0013373B"/>
    <w:rsid w:val="00134E04"/>
    <w:rsid w:val="00136CC5"/>
    <w:rsid w:val="00147770"/>
    <w:rsid w:val="00151EDF"/>
    <w:rsid w:val="001621B1"/>
    <w:rsid w:val="00163C76"/>
    <w:rsid w:val="00181897"/>
    <w:rsid w:val="00181AE6"/>
    <w:rsid w:val="001950C6"/>
    <w:rsid w:val="001A2ED7"/>
    <w:rsid w:val="001A5895"/>
    <w:rsid w:val="001A6A28"/>
    <w:rsid w:val="001B4DA3"/>
    <w:rsid w:val="001B5554"/>
    <w:rsid w:val="001C6F29"/>
    <w:rsid w:val="001D3BB9"/>
    <w:rsid w:val="001E7EAF"/>
    <w:rsid w:val="00200CF6"/>
    <w:rsid w:val="0021005B"/>
    <w:rsid w:val="00213FFA"/>
    <w:rsid w:val="002205B6"/>
    <w:rsid w:val="00220C52"/>
    <w:rsid w:val="002324BF"/>
    <w:rsid w:val="00263B08"/>
    <w:rsid w:val="00265BC7"/>
    <w:rsid w:val="0026639E"/>
    <w:rsid w:val="0027438F"/>
    <w:rsid w:val="002857F2"/>
    <w:rsid w:val="0028647B"/>
    <w:rsid w:val="00286AB5"/>
    <w:rsid w:val="002B47D7"/>
    <w:rsid w:val="002C18B1"/>
    <w:rsid w:val="002C777B"/>
    <w:rsid w:val="002D49E4"/>
    <w:rsid w:val="002D6F4E"/>
    <w:rsid w:val="002E3F82"/>
    <w:rsid w:val="002E4FE5"/>
    <w:rsid w:val="002E5DC5"/>
    <w:rsid w:val="002F0881"/>
    <w:rsid w:val="002F4F6E"/>
    <w:rsid w:val="002F5CF7"/>
    <w:rsid w:val="002F6F13"/>
    <w:rsid w:val="002F7EB7"/>
    <w:rsid w:val="00302742"/>
    <w:rsid w:val="00311671"/>
    <w:rsid w:val="00311817"/>
    <w:rsid w:val="00311A2C"/>
    <w:rsid w:val="003250B7"/>
    <w:rsid w:val="00325EC3"/>
    <w:rsid w:val="003307BA"/>
    <w:rsid w:val="00332DDA"/>
    <w:rsid w:val="00334272"/>
    <w:rsid w:val="003363A4"/>
    <w:rsid w:val="00346606"/>
    <w:rsid w:val="00354107"/>
    <w:rsid w:val="00365A73"/>
    <w:rsid w:val="00367DB0"/>
    <w:rsid w:val="003767B8"/>
    <w:rsid w:val="00376D6C"/>
    <w:rsid w:val="00381562"/>
    <w:rsid w:val="00393E7E"/>
    <w:rsid w:val="003A2061"/>
    <w:rsid w:val="003B0AD1"/>
    <w:rsid w:val="003B25E7"/>
    <w:rsid w:val="003B6C6D"/>
    <w:rsid w:val="003D7008"/>
    <w:rsid w:val="003E3AC1"/>
    <w:rsid w:val="003F0BBB"/>
    <w:rsid w:val="003F3426"/>
    <w:rsid w:val="004152B3"/>
    <w:rsid w:val="004243B0"/>
    <w:rsid w:val="00426ABC"/>
    <w:rsid w:val="00431352"/>
    <w:rsid w:val="00433112"/>
    <w:rsid w:val="00440245"/>
    <w:rsid w:val="00441651"/>
    <w:rsid w:val="004504E8"/>
    <w:rsid w:val="00453E28"/>
    <w:rsid w:val="004608AF"/>
    <w:rsid w:val="0046675B"/>
    <w:rsid w:val="00474FE7"/>
    <w:rsid w:val="00497407"/>
    <w:rsid w:val="004A1801"/>
    <w:rsid w:val="004A4B5F"/>
    <w:rsid w:val="004A54A1"/>
    <w:rsid w:val="004B080C"/>
    <w:rsid w:val="004B25CB"/>
    <w:rsid w:val="004C1518"/>
    <w:rsid w:val="004D3023"/>
    <w:rsid w:val="004D6097"/>
    <w:rsid w:val="004D6637"/>
    <w:rsid w:val="004E0D37"/>
    <w:rsid w:val="004F0D32"/>
    <w:rsid w:val="004F363A"/>
    <w:rsid w:val="004F7194"/>
    <w:rsid w:val="004F77F8"/>
    <w:rsid w:val="0051078A"/>
    <w:rsid w:val="00510A82"/>
    <w:rsid w:val="0051121B"/>
    <w:rsid w:val="00531467"/>
    <w:rsid w:val="005339EA"/>
    <w:rsid w:val="00536902"/>
    <w:rsid w:val="005419A7"/>
    <w:rsid w:val="00544C50"/>
    <w:rsid w:val="00554218"/>
    <w:rsid w:val="00557419"/>
    <w:rsid w:val="005670C1"/>
    <w:rsid w:val="00574133"/>
    <w:rsid w:val="00576B33"/>
    <w:rsid w:val="005863D7"/>
    <w:rsid w:val="00592538"/>
    <w:rsid w:val="00597C13"/>
    <w:rsid w:val="005B4EAE"/>
    <w:rsid w:val="005C1F1E"/>
    <w:rsid w:val="005C3CBA"/>
    <w:rsid w:val="005F71CD"/>
    <w:rsid w:val="00602568"/>
    <w:rsid w:val="00604DD4"/>
    <w:rsid w:val="00605FF2"/>
    <w:rsid w:val="006119C7"/>
    <w:rsid w:val="00614231"/>
    <w:rsid w:val="00651DA5"/>
    <w:rsid w:val="006631FE"/>
    <w:rsid w:val="00664C4A"/>
    <w:rsid w:val="00666566"/>
    <w:rsid w:val="006857AC"/>
    <w:rsid w:val="0069117F"/>
    <w:rsid w:val="00694270"/>
    <w:rsid w:val="006A21A6"/>
    <w:rsid w:val="006A26CB"/>
    <w:rsid w:val="006A504B"/>
    <w:rsid w:val="006A5BD9"/>
    <w:rsid w:val="006B0755"/>
    <w:rsid w:val="006B4799"/>
    <w:rsid w:val="006B562C"/>
    <w:rsid w:val="006D66F9"/>
    <w:rsid w:val="006F073B"/>
    <w:rsid w:val="006F6061"/>
    <w:rsid w:val="006F6338"/>
    <w:rsid w:val="006F72F0"/>
    <w:rsid w:val="00701A42"/>
    <w:rsid w:val="00702304"/>
    <w:rsid w:val="0070397B"/>
    <w:rsid w:val="00711508"/>
    <w:rsid w:val="00715C2E"/>
    <w:rsid w:val="007314B1"/>
    <w:rsid w:val="00736606"/>
    <w:rsid w:val="00737179"/>
    <w:rsid w:val="00747009"/>
    <w:rsid w:val="0075286E"/>
    <w:rsid w:val="00754C23"/>
    <w:rsid w:val="0076606C"/>
    <w:rsid w:val="00767B8C"/>
    <w:rsid w:val="00775F37"/>
    <w:rsid w:val="0078287F"/>
    <w:rsid w:val="0078577A"/>
    <w:rsid w:val="00795603"/>
    <w:rsid w:val="007A2C69"/>
    <w:rsid w:val="007A2CEC"/>
    <w:rsid w:val="007A3974"/>
    <w:rsid w:val="007D0BFC"/>
    <w:rsid w:val="007D0FA5"/>
    <w:rsid w:val="007D6288"/>
    <w:rsid w:val="007D6EB4"/>
    <w:rsid w:val="007E3877"/>
    <w:rsid w:val="007E7411"/>
    <w:rsid w:val="007E7625"/>
    <w:rsid w:val="0081280E"/>
    <w:rsid w:val="008142AD"/>
    <w:rsid w:val="008251BC"/>
    <w:rsid w:val="008267CE"/>
    <w:rsid w:val="00831E09"/>
    <w:rsid w:val="00843035"/>
    <w:rsid w:val="00843C0E"/>
    <w:rsid w:val="00847CD2"/>
    <w:rsid w:val="008515D5"/>
    <w:rsid w:val="00855DCC"/>
    <w:rsid w:val="00861D9C"/>
    <w:rsid w:val="008623AD"/>
    <w:rsid w:val="008630C9"/>
    <w:rsid w:val="00864190"/>
    <w:rsid w:val="00872A2C"/>
    <w:rsid w:val="00875BEA"/>
    <w:rsid w:val="00880166"/>
    <w:rsid w:val="0088106E"/>
    <w:rsid w:val="00882FDD"/>
    <w:rsid w:val="00885A97"/>
    <w:rsid w:val="00886AAE"/>
    <w:rsid w:val="008B4508"/>
    <w:rsid w:val="008C6431"/>
    <w:rsid w:val="008C74C1"/>
    <w:rsid w:val="008D3D78"/>
    <w:rsid w:val="008D4419"/>
    <w:rsid w:val="008D5281"/>
    <w:rsid w:val="008D7452"/>
    <w:rsid w:val="008E098D"/>
    <w:rsid w:val="008E2E74"/>
    <w:rsid w:val="008E3ABF"/>
    <w:rsid w:val="008E7E07"/>
    <w:rsid w:val="00900D98"/>
    <w:rsid w:val="0092524E"/>
    <w:rsid w:val="0092576C"/>
    <w:rsid w:val="009351BA"/>
    <w:rsid w:val="00936392"/>
    <w:rsid w:val="009452FA"/>
    <w:rsid w:val="009509BA"/>
    <w:rsid w:val="00952022"/>
    <w:rsid w:val="00955E29"/>
    <w:rsid w:val="0095662F"/>
    <w:rsid w:val="00956D31"/>
    <w:rsid w:val="00964522"/>
    <w:rsid w:val="00977C23"/>
    <w:rsid w:val="00980882"/>
    <w:rsid w:val="009869ED"/>
    <w:rsid w:val="009963A2"/>
    <w:rsid w:val="009A12CD"/>
    <w:rsid w:val="009B03EC"/>
    <w:rsid w:val="009B498A"/>
    <w:rsid w:val="009C0B43"/>
    <w:rsid w:val="009C13A4"/>
    <w:rsid w:val="009C1831"/>
    <w:rsid w:val="009C4980"/>
    <w:rsid w:val="009C5970"/>
    <w:rsid w:val="009C6838"/>
    <w:rsid w:val="009E539B"/>
    <w:rsid w:val="00A07DB9"/>
    <w:rsid w:val="00A1193C"/>
    <w:rsid w:val="00A12601"/>
    <w:rsid w:val="00A17CF1"/>
    <w:rsid w:val="00A22701"/>
    <w:rsid w:val="00A26056"/>
    <w:rsid w:val="00A31F0D"/>
    <w:rsid w:val="00A33CE8"/>
    <w:rsid w:val="00A37A03"/>
    <w:rsid w:val="00A4569C"/>
    <w:rsid w:val="00A55BBB"/>
    <w:rsid w:val="00A61B60"/>
    <w:rsid w:val="00A630E6"/>
    <w:rsid w:val="00A6370C"/>
    <w:rsid w:val="00A64E8B"/>
    <w:rsid w:val="00A66C22"/>
    <w:rsid w:val="00A80D34"/>
    <w:rsid w:val="00A8743D"/>
    <w:rsid w:val="00A91784"/>
    <w:rsid w:val="00A97084"/>
    <w:rsid w:val="00AA26E2"/>
    <w:rsid w:val="00AB4394"/>
    <w:rsid w:val="00AB5C04"/>
    <w:rsid w:val="00AB7060"/>
    <w:rsid w:val="00AC1548"/>
    <w:rsid w:val="00AC4DE2"/>
    <w:rsid w:val="00AC61A8"/>
    <w:rsid w:val="00AD15EE"/>
    <w:rsid w:val="00AD3510"/>
    <w:rsid w:val="00AD45A3"/>
    <w:rsid w:val="00AD6218"/>
    <w:rsid w:val="00AD781C"/>
    <w:rsid w:val="00AE319D"/>
    <w:rsid w:val="00AE41BC"/>
    <w:rsid w:val="00AE423F"/>
    <w:rsid w:val="00AF04F1"/>
    <w:rsid w:val="00AF20B8"/>
    <w:rsid w:val="00AF6959"/>
    <w:rsid w:val="00B01D3F"/>
    <w:rsid w:val="00B0760E"/>
    <w:rsid w:val="00B202BE"/>
    <w:rsid w:val="00B246E0"/>
    <w:rsid w:val="00B318EE"/>
    <w:rsid w:val="00B43343"/>
    <w:rsid w:val="00B4505D"/>
    <w:rsid w:val="00B46C61"/>
    <w:rsid w:val="00B614FA"/>
    <w:rsid w:val="00B739DA"/>
    <w:rsid w:val="00B75E40"/>
    <w:rsid w:val="00B83477"/>
    <w:rsid w:val="00B91005"/>
    <w:rsid w:val="00B925E6"/>
    <w:rsid w:val="00B92DF1"/>
    <w:rsid w:val="00BA1407"/>
    <w:rsid w:val="00BA3D8C"/>
    <w:rsid w:val="00BB3574"/>
    <w:rsid w:val="00BB56C4"/>
    <w:rsid w:val="00BB5C10"/>
    <w:rsid w:val="00BC51CE"/>
    <w:rsid w:val="00BD4375"/>
    <w:rsid w:val="00BE20D7"/>
    <w:rsid w:val="00BF453D"/>
    <w:rsid w:val="00BF75F2"/>
    <w:rsid w:val="00C00CF0"/>
    <w:rsid w:val="00C04CF2"/>
    <w:rsid w:val="00C05D36"/>
    <w:rsid w:val="00C10349"/>
    <w:rsid w:val="00C65DDE"/>
    <w:rsid w:val="00C67335"/>
    <w:rsid w:val="00C76D76"/>
    <w:rsid w:val="00C7793F"/>
    <w:rsid w:val="00C84B75"/>
    <w:rsid w:val="00C84C49"/>
    <w:rsid w:val="00C854F1"/>
    <w:rsid w:val="00C85ECA"/>
    <w:rsid w:val="00C92788"/>
    <w:rsid w:val="00CA187D"/>
    <w:rsid w:val="00CA5778"/>
    <w:rsid w:val="00CB1D98"/>
    <w:rsid w:val="00CB3349"/>
    <w:rsid w:val="00CB7072"/>
    <w:rsid w:val="00CC6618"/>
    <w:rsid w:val="00CD1D76"/>
    <w:rsid w:val="00CD6698"/>
    <w:rsid w:val="00CD7018"/>
    <w:rsid w:val="00CE51E5"/>
    <w:rsid w:val="00CE6A6A"/>
    <w:rsid w:val="00D05962"/>
    <w:rsid w:val="00D06E3F"/>
    <w:rsid w:val="00D14BA9"/>
    <w:rsid w:val="00D170A4"/>
    <w:rsid w:val="00D20393"/>
    <w:rsid w:val="00D21E0B"/>
    <w:rsid w:val="00D23ACA"/>
    <w:rsid w:val="00D27542"/>
    <w:rsid w:val="00D33D56"/>
    <w:rsid w:val="00D3777C"/>
    <w:rsid w:val="00D53524"/>
    <w:rsid w:val="00D54636"/>
    <w:rsid w:val="00D57492"/>
    <w:rsid w:val="00D77AB5"/>
    <w:rsid w:val="00D77AC4"/>
    <w:rsid w:val="00D80CE1"/>
    <w:rsid w:val="00D8208D"/>
    <w:rsid w:val="00D83C50"/>
    <w:rsid w:val="00D952A0"/>
    <w:rsid w:val="00DA4C16"/>
    <w:rsid w:val="00DA4EFD"/>
    <w:rsid w:val="00DC216A"/>
    <w:rsid w:val="00DC3DC7"/>
    <w:rsid w:val="00DD29A4"/>
    <w:rsid w:val="00DD4EA1"/>
    <w:rsid w:val="00DE7E85"/>
    <w:rsid w:val="00DF14AE"/>
    <w:rsid w:val="00DF71AB"/>
    <w:rsid w:val="00E03A43"/>
    <w:rsid w:val="00E049F0"/>
    <w:rsid w:val="00E05992"/>
    <w:rsid w:val="00E07D45"/>
    <w:rsid w:val="00E167FB"/>
    <w:rsid w:val="00E20B6D"/>
    <w:rsid w:val="00E25D81"/>
    <w:rsid w:val="00E30FE9"/>
    <w:rsid w:val="00E42298"/>
    <w:rsid w:val="00E4721C"/>
    <w:rsid w:val="00E53A99"/>
    <w:rsid w:val="00E57F27"/>
    <w:rsid w:val="00EA6BB1"/>
    <w:rsid w:val="00EB4ADF"/>
    <w:rsid w:val="00EB6774"/>
    <w:rsid w:val="00EC61D0"/>
    <w:rsid w:val="00EC7E38"/>
    <w:rsid w:val="00ED1EB9"/>
    <w:rsid w:val="00ED2D25"/>
    <w:rsid w:val="00ED3A81"/>
    <w:rsid w:val="00ED5D1C"/>
    <w:rsid w:val="00ED64B5"/>
    <w:rsid w:val="00EE27F0"/>
    <w:rsid w:val="00EE48BC"/>
    <w:rsid w:val="00EE5F25"/>
    <w:rsid w:val="00F049B0"/>
    <w:rsid w:val="00F32FCA"/>
    <w:rsid w:val="00F34FD1"/>
    <w:rsid w:val="00F43EF1"/>
    <w:rsid w:val="00F45436"/>
    <w:rsid w:val="00F45D45"/>
    <w:rsid w:val="00F50690"/>
    <w:rsid w:val="00F539F7"/>
    <w:rsid w:val="00F57CF9"/>
    <w:rsid w:val="00F57D09"/>
    <w:rsid w:val="00F62690"/>
    <w:rsid w:val="00F66A3D"/>
    <w:rsid w:val="00F715A2"/>
    <w:rsid w:val="00F80919"/>
    <w:rsid w:val="00F93572"/>
    <w:rsid w:val="00FB28FE"/>
    <w:rsid w:val="00FB7D13"/>
    <w:rsid w:val="00FC4DCE"/>
    <w:rsid w:val="00FC7A65"/>
    <w:rsid w:val="00FC7FA6"/>
    <w:rsid w:val="00FD26C9"/>
    <w:rsid w:val="00FD5B53"/>
    <w:rsid w:val="00FD77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7F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167F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167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167FB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3">
    <w:name w:val="Body Text Indent"/>
    <w:basedOn w:val="a"/>
    <w:link w:val="a4"/>
    <w:semiHidden/>
    <w:unhideWhenUsed/>
    <w:rsid w:val="00E167FB"/>
    <w:pPr>
      <w:ind w:firstLine="708"/>
      <w:jc w:val="both"/>
    </w:pPr>
    <w:rPr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semiHidden/>
    <w:rsid w:val="00E167F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2">
    <w:name w:val="Обычный2"/>
    <w:rsid w:val="00E167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9C6838"/>
    <w:rPr>
      <w:b/>
      <w:bCs/>
    </w:rPr>
  </w:style>
  <w:style w:type="character" w:styleId="a6">
    <w:name w:val="Hyperlink"/>
    <w:basedOn w:val="a0"/>
    <w:uiPriority w:val="99"/>
    <w:unhideWhenUsed/>
    <w:rsid w:val="009C6838"/>
    <w:rPr>
      <w:color w:val="0000FF" w:themeColor="hyperlink"/>
      <w:u w:val="single"/>
    </w:rPr>
  </w:style>
  <w:style w:type="paragraph" w:customStyle="1" w:styleId="ConsPlusNormal">
    <w:name w:val="ConsPlusNormal"/>
    <w:rsid w:val="00B925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F34FD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4FD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2F7EB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F7EB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2F7EB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F7EB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List Paragraph"/>
    <w:basedOn w:val="a"/>
    <w:uiPriority w:val="34"/>
    <w:qFormat/>
    <w:rsid w:val="000B0139"/>
    <w:pPr>
      <w:ind w:left="720"/>
      <w:contextualSpacing/>
    </w:pPr>
  </w:style>
  <w:style w:type="paragraph" w:customStyle="1" w:styleId="Default">
    <w:name w:val="Default"/>
    <w:rsid w:val="000B01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7F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167F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167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167FB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3">
    <w:name w:val="Body Text Indent"/>
    <w:basedOn w:val="a"/>
    <w:link w:val="a4"/>
    <w:semiHidden/>
    <w:unhideWhenUsed/>
    <w:rsid w:val="00E167FB"/>
    <w:pPr>
      <w:ind w:firstLine="708"/>
      <w:jc w:val="both"/>
    </w:pPr>
    <w:rPr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semiHidden/>
    <w:rsid w:val="00E167F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2">
    <w:name w:val="Обычный2"/>
    <w:rsid w:val="00E167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9C6838"/>
    <w:rPr>
      <w:b/>
      <w:bCs/>
    </w:rPr>
  </w:style>
  <w:style w:type="character" w:styleId="a6">
    <w:name w:val="Hyperlink"/>
    <w:basedOn w:val="a0"/>
    <w:uiPriority w:val="99"/>
    <w:unhideWhenUsed/>
    <w:rsid w:val="009C6838"/>
    <w:rPr>
      <w:color w:val="0000FF" w:themeColor="hyperlink"/>
      <w:u w:val="single"/>
    </w:rPr>
  </w:style>
  <w:style w:type="paragraph" w:customStyle="1" w:styleId="ConsPlusNormal">
    <w:name w:val="ConsPlusNormal"/>
    <w:rsid w:val="00B925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F34FD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4FD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2F7EB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F7EB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2F7EB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F7EB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List Paragraph"/>
    <w:basedOn w:val="a"/>
    <w:uiPriority w:val="34"/>
    <w:qFormat/>
    <w:rsid w:val="000B0139"/>
    <w:pPr>
      <w:ind w:left="720"/>
      <w:contextualSpacing/>
    </w:pPr>
  </w:style>
  <w:style w:type="paragraph" w:customStyle="1" w:styleId="Default">
    <w:name w:val="Default"/>
    <w:rsid w:val="000B01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96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25AFA6C465DE2BE29A72A77B86A65A8BEBE50EA21A9376AE2D6EC15F7210AAC3F02E643EC9B2CC4C6F069bAz6R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26341249C49132D18B3B16F3703B9C8374A7384D18B48CD13F9E1BBCAyBm1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A7440-6C39-42C0-8F99-7C06E5773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881</Words>
  <Characters>5026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Лихачева Елена Сергеевна</dc:creator>
  <cp:lastModifiedBy>Долженко М.С.</cp:lastModifiedBy>
  <cp:revision>2</cp:revision>
  <cp:lastPrinted>2017-06-21T07:47:00Z</cp:lastPrinted>
  <dcterms:created xsi:type="dcterms:W3CDTF">2017-06-22T12:04:00Z</dcterms:created>
  <dcterms:modified xsi:type="dcterms:W3CDTF">2017-06-22T12:04:00Z</dcterms:modified>
</cp:coreProperties>
</file>