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FA4736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32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height-percent:0;mso-height-relative:margin;v-text-anchor:top" stroked="f" strokeweight=".5pt">
            <v:textbox>
              <w:txbxContent>
                <w:p w:rsidR="00924117" w:rsidRPr="00041728" w:rsidRDefault="00924117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924117" w:rsidRDefault="00924117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09408E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2539"/>
        <w:gridCol w:w="4385"/>
        <w:gridCol w:w="380"/>
        <w:gridCol w:w="2446"/>
      </w:tblGrid>
      <w:tr w:rsidR="00021B61" w:rsidTr="004314E7">
        <w:tc>
          <w:tcPr>
            <w:tcW w:w="885" w:type="pct"/>
            <w:hideMark/>
          </w:tcPr>
          <w:p w:rsidR="004314E7" w:rsidRPr="00D14731" w:rsidRDefault="005B3C12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3A39F4" w:rsidRPr="00E27843" w:rsidRDefault="003A39F4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021B61" w:rsidTr="00041728">
        <w:tc>
          <w:tcPr>
            <w:tcW w:w="4786" w:type="dxa"/>
            <w:shd w:val="clear" w:color="auto" w:fill="auto"/>
          </w:tcPr>
          <w:p w:rsidR="00041728" w:rsidRPr="00483C79" w:rsidRDefault="00851710" w:rsidP="00FB0F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F33D4" w:rsidRPr="006F3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 w:rsidR="00FB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F33D4" w:rsidRPr="006F3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постановление Администрации города Ростова-на-Дону</w:t>
            </w:r>
            <w:r w:rsidR="00FB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F33D4" w:rsidRPr="006F3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27.01.2016 № 65 «Об утверждении административного регламента </w:t>
            </w:r>
            <w:r w:rsidR="006F33D4" w:rsidRPr="006F3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№ АР-301-20 муниципальной услуги «Предоставление земельного участка </w:t>
            </w:r>
            <w:r w:rsidR="006F33D4" w:rsidRPr="006F3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аренду без проведения торгов» </w:t>
            </w:r>
            <w:r w:rsidR="006F33D4" w:rsidRPr="006F3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(ред. от 06.08.2026)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A39F4" w:rsidRPr="00E27843" w:rsidRDefault="003A39F4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3D4" w:rsidRPr="00FB0F60" w:rsidRDefault="00851710" w:rsidP="00FB0F60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0F6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F33D4" w:rsidRPr="00FB0F60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27.07.2010 № 210-ФЗ </w:t>
      </w:r>
      <w:r w:rsidR="00FB0F60">
        <w:rPr>
          <w:rFonts w:ascii="Times New Roman" w:hAnsi="Times New Roman"/>
          <w:sz w:val="28"/>
          <w:szCs w:val="28"/>
          <w:lang w:eastAsia="ru-RU"/>
        </w:rPr>
        <w:br/>
      </w:r>
      <w:r w:rsidR="006F33D4" w:rsidRPr="00FB0F60">
        <w:rPr>
          <w:rFonts w:ascii="Times New Roman" w:hAnsi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</w:t>
      </w:r>
    </w:p>
    <w:p w:rsidR="006F33D4" w:rsidRPr="006F33D4" w:rsidRDefault="006F33D4" w:rsidP="006F33D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6F33D4" w:rsidRPr="006F33D4" w:rsidRDefault="006F33D4" w:rsidP="006F33D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6F33D4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6F33D4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6F33D4" w:rsidRPr="006F33D4" w:rsidRDefault="006F33D4" w:rsidP="006F33D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27.01.2016 № 65 «Об утверждении административного регламента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 АР-301-20 муниципальной услуги «Предоставление земельного участка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аренду без проведения торгов» (ред. от 06.08.2026) следующие изменения: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В приложении: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  В разделе 1: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1.1.1.1.  В пункте 1.2: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1.1.1.1.1.  Абзац двадцать восьмой изложить в следующей редакции:</w:t>
      </w:r>
    </w:p>
    <w:p w:rsidR="006F33D4" w:rsidRPr="006F33D4" w:rsidRDefault="006F33D4" w:rsidP="006F33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«инструкция по работе в системе «Дело» – правовой акт Администрации города Ростова-на-Дону об утверждении инструкции по делопроизводству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Администрации города Ростова-на-Дону;».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1.1.1.1.2.  Дополнить новым абзацем тридцать первым следующего содержания: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«включение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6F33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F33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minjust</w:t>
      </w:r>
      <w:proofErr w:type="spell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F33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F33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04.08.2026 № 284-ФЗ «О временных ограничительных мерах в отношении лиц, находящихся за пределами Российской Федерации</w:t>
      </w:r>
      <w:proofErr w:type="gram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уклоняющихся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1.1.1.2.  Дополнить пунктом 1.3.5 следующего содержания: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«1.3.5.  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13 части 1 статьи 2 Федерального закона от 04.08.2026 № 284-ФЗ «О временных ограничительных мерах </w:t>
      </w:r>
      <w:r w:rsidR="00FB0F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лиц, находящихся за пределами Российской Федерации </w:t>
      </w:r>
      <w:r w:rsidR="00FB0F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уклоняющихся от исполнения наказания» для заявителей, </w:t>
      </w:r>
      <w:r w:rsidRPr="006F3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включенных в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лиц, в отношении которых применяются временные ограничительные меры, установлен запрет на заключение сделок от имени физического лица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совершение иных юридически значимых действий</w:t>
      </w:r>
      <w:proofErr w:type="gram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интересах физического лица по доверенности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  В разделе 2: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  Пункт 2.2 дополнить новым абзацем десятым следующего содержания: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«Министерство обороны Российской Федерации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1.1.2.2.  Пункт 2.3 дополнить абзацем следующего содержания: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случае наличия на Портале </w:t>
      </w:r>
      <w:proofErr w:type="spell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Pr="006F33D4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6F33D4" w:rsidRPr="006F33D4" w:rsidRDefault="006F33D4" w:rsidP="006F3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33D4">
        <w:rPr>
          <w:rFonts w:ascii="Times New Roman" w:eastAsia="Calibri" w:hAnsi="Times New Roman" w:cs="Times New Roman"/>
          <w:sz w:val="28"/>
          <w:szCs w:val="28"/>
        </w:rPr>
        <w:t>1.1.2.3.  Пункт 2.6 дополнить новым абзацем восьмым следующего содержания: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1.1.2.4.  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третьем пункта 2.6.6 после слов «государственными органами)» дополнить словами «, за исключением Министерства обороны Российской Федерации»,</w:t>
      </w:r>
      <w:proofErr w:type="gramEnd"/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1.1.2.5.  В абзаце первом пункта 2.6.7 после цифр «2.6.5» дополнить словами «раздела 2».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1.1.2.6.  Пункт 2.7 дополнить новыми абзацами шестым, седьмым следующего содержания: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«Документы, подтверждающие принадлежность к льготной категории лиц: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 о периодах участия в специальной военной операции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территориях Украины, Донецкой Народной Республики, Луганской Народной Республики, Запорожской области и Херсонской области (в случае предоставления в аренду земельного участка участникам специальной военной операции, а также членам их семей, для осуществления предпринимательской деятельности либо в порядке реализации первоочередного права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приобретение земельного участка в соответствии с Федеральным законом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9" w:history="1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12.01.1995 № 5-ФЗ</w:t>
      </w:r>
      <w:proofErr w:type="gram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ветеранах») (Министерство обороны Российской Федерации).».</w:t>
      </w:r>
      <w:proofErr w:type="gramEnd"/>
    </w:p>
    <w:p w:rsidR="006F33D4" w:rsidRPr="006F33D4" w:rsidRDefault="006F33D4" w:rsidP="006F3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1.1.2.7.  Дополнить пунктом 2.9.5 следующего содержания: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«2.9.5.  Наличие информации о включении заявителя – физического лица в список лиц, в отношении которых применяются временные ограничительные меры, является основанием для отказа в предоставлении такому физическому лицу муниципальной услуги в электронной форме и (или) через представителя, уполномоченного на совершение юридически значимых действий в интересах указанного физического лица по доверенности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1.1.2.8.  Пункт 2.17.3 дополнить абзацем следующего содержания:</w:t>
      </w:r>
    </w:p>
    <w:p w:rsidR="006F33D4" w:rsidRPr="006F33D4" w:rsidRDefault="006F33D4" w:rsidP="006F33D4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 основании пункта 14 части 1 статьи 2 Федерального закона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04.08.2026 № 284-ФЗ «О временных ограничительных мерах в отношении лиц, находящихся за пределами Российской Федерации и уклоняющихся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исполнения наказания» установлен запрет на </w:t>
      </w:r>
      <w:r w:rsidRPr="006F33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использование электронной подписи для подписания электронных документов физическим лицом,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включенным в список лиц, в отношении которых применяются временные ограничительные меры,</w:t>
      </w:r>
      <w:r w:rsidRPr="006F33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запрет на выдачу такому физическому лицу квалифицированного</w:t>
      </w:r>
      <w:proofErr w:type="gramEnd"/>
      <w:r w:rsidRPr="006F33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сертификата ключа проверки электронной подписи; ранее выданный указанному физическому лицу квалифицированный сертификат ключа проверки электронной подписи признается недействительным</w:t>
      </w:r>
      <w:proofErr w:type="gramStart"/>
      <w:r w:rsidRPr="006F33D4">
        <w:rPr>
          <w:rFonts w:ascii="Times New Roman" w:eastAsia="Calibri" w:hAnsi="Times New Roman" w:cs="Times New Roman"/>
          <w:sz w:val="28"/>
          <w:szCs w:val="28"/>
          <w:lang w:eastAsia="ru-RU"/>
        </w:rPr>
        <w:t>.».</w:t>
      </w:r>
      <w:proofErr w:type="gramEnd"/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  В разделе 3: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1.1.3.1.  В пункте 3.4: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1.1.3.1.1.  Дополнить новым абзацем одиннадцатым следующего содержания: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Министерство обороны Российской Федерации для получения сведений о периодах участия в специальной военной операции на территориях</w:t>
      </w:r>
      <w:proofErr w:type="gram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Украины, Донецкой Народной Республики, Луганской Народной Республики, Запорожской области и Херсонской области;».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1.1.3.1.2.  В абзаце двадцать четвертом слова «от 06.05.2024 № 454» заменить словами «от 10.10.2026 № 1125».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1.1.3.2.  В абзаце пятом подпункта 4 пункта 3.5 слова «и 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устойчивому</w:t>
      </w:r>
      <w:proofErr w:type="gram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» исключить.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  В подпункте 4 пункта 3.6: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1.1.3.3.1.  В абзаце пятом слова «и 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устойчивому</w:t>
      </w:r>
      <w:proofErr w:type="gram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» исключить.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1.1.3.3.2.  В абзаце восьмом после цифр «2.9.2» дополнить цифрами </w:t>
      </w: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«, 2.9.5».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1.1.3.3.3.  В абзаце двадцать втором после цифр «2.9.2» дополнить цифрами «, 2.9.5». 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1.1.3.3.4.  В абзаце двадцать четвертом слова «о предоставлении земельного участка» исключить.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1.1.3.3.5.  В абзаце двадцать пятом слова «о предоставлении земельного участка» исключить.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1.1.3.4.  В пункте 3.12: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1.1.3.4.1.  В абзаце втором слова «, на адрес электронной почты» исключить.</w:t>
      </w:r>
    </w:p>
    <w:p w:rsidR="006F33D4" w:rsidRPr="006F33D4" w:rsidRDefault="006F33D4" w:rsidP="006F33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1.1.3.4.2.  Абзац шестой признать утратившим силу.</w:t>
      </w:r>
    </w:p>
    <w:p w:rsidR="006F33D4" w:rsidRPr="006F33D4" w:rsidRDefault="006F33D4" w:rsidP="006F33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6F33D4" w:rsidRPr="006F33D4" w:rsidRDefault="006F33D4" w:rsidP="006F33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Золотухина</w:t>
      </w:r>
      <w:proofErr w:type="spellEnd"/>
      <w:r w:rsidRPr="006F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</w:p>
    <w:p w:rsidR="00702467" w:rsidRPr="00E27843" w:rsidRDefault="00702467" w:rsidP="000E09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021B6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60D7" w:rsidRDefault="004C60D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2F8C" w:rsidRDefault="00422F8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0F60" w:rsidRDefault="00FB0F6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постановления</w:t>
      </w:r>
      <w:r w:rsidR="005B3C12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</w:p>
    <w:p w:rsidR="00EE6C28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отношений города Ростова-на-Дону</w:t>
      </w:r>
    </w:p>
    <w:p w:rsidR="00422F8C" w:rsidRDefault="00422F8C" w:rsidP="003A39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422F8C" w:rsidSect="00672754">
      <w:footerReference w:type="default" r:id="rId10"/>
      <w:footerReference w:type="first" r:id="rId11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117" w:rsidRDefault="00924117" w:rsidP="00021B61">
      <w:pPr>
        <w:spacing w:after="0" w:line="240" w:lineRule="auto"/>
      </w:pPr>
      <w:r>
        <w:separator/>
      </w:r>
    </w:p>
  </w:endnote>
  <w:endnote w:type="continuationSeparator" w:id="0">
    <w:p w:rsidR="00924117" w:rsidRDefault="00924117" w:rsidP="000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924117" w:rsidRDefault="00FA4736">
        <w:pPr>
          <w:pStyle w:val="ad"/>
          <w:jc w:val="right"/>
        </w:pPr>
        <w:fldSimple w:instr="PAGE   \* MERGEFORMAT">
          <w:r w:rsidR="00422F8C">
            <w:rPr>
              <w:noProof/>
            </w:rPr>
            <w:t>4</w:t>
          </w:r>
        </w:fldSimple>
      </w:p>
    </w:sdtContent>
  </w:sdt>
  <w:p w:rsidR="00924117" w:rsidRDefault="00924117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924117" w:rsidRDefault="00FA4736">
        <w:pPr>
          <w:pStyle w:val="ad"/>
          <w:jc w:val="right"/>
        </w:pPr>
        <w:fldSimple w:instr="PAGE   \* MERGEFORMAT">
          <w:r w:rsidR="00422F8C">
            <w:rPr>
              <w:noProof/>
            </w:rPr>
            <w:t>1</w:t>
          </w:r>
        </w:fldSimple>
      </w:p>
    </w:sdtContent>
  </w:sdt>
  <w:p w:rsidR="00924117" w:rsidRPr="00902186" w:rsidRDefault="0092411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117" w:rsidRDefault="00924117" w:rsidP="00021B61">
      <w:pPr>
        <w:spacing w:after="0" w:line="240" w:lineRule="auto"/>
      </w:pPr>
      <w:r>
        <w:separator/>
      </w:r>
    </w:p>
  </w:footnote>
  <w:footnote w:type="continuationSeparator" w:id="0">
    <w:p w:rsidR="00924117" w:rsidRDefault="00924117" w:rsidP="0002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B63A6E4E">
      <w:start w:val="1"/>
      <w:numFmt w:val="decimal"/>
      <w:lvlText w:val="%1."/>
      <w:lvlJc w:val="left"/>
      <w:pPr>
        <w:ind w:left="720" w:hanging="360"/>
      </w:pPr>
    </w:lvl>
    <w:lvl w:ilvl="1" w:tplc="0CEAC3F8" w:tentative="1">
      <w:start w:val="1"/>
      <w:numFmt w:val="lowerLetter"/>
      <w:lvlText w:val="%2."/>
      <w:lvlJc w:val="left"/>
      <w:pPr>
        <w:ind w:left="1440" w:hanging="360"/>
      </w:pPr>
    </w:lvl>
    <w:lvl w:ilvl="2" w:tplc="764E1398" w:tentative="1">
      <w:start w:val="1"/>
      <w:numFmt w:val="lowerRoman"/>
      <w:lvlText w:val="%3."/>
      <w:lvlJc w:val="right"/>
      <w:pPr>
        <w:ind w:left="2160" w:hanging="180"/>
      </w:pPr>
    </w:lvl>
    <w:lvl w:ilvl="3" w:tplc="1D3E3D3C" w:tentative="1">
      <w:start w:val="1"/>
      <w:numFmt w:val="decimal"/>
      <w:lvlText w:val="%4."/>
      <w:lvlJc w:val="left"/>
      <w:pPr>
        <w:ind w:left="2880" w:hanging="360"/>
      </w:pPr>
    </w:lvl>
    <w:lvl w:ilvl="4" w:tplc="B146803C" w:tentative="1">
      <w:start w:val="1"/>
      <w:numFmt w:val="lowerLetter"/>
      <w:lvlText w:val="%5."/>
      <w:lvlJc w:val="left"/>
      <w:pPr>
        <w:ind w:left="3600" w:hanging="360"/>
      </w:pPr>
    </w:lvl>
    <w:lvl w:ilvl="5" w:tplc="FFE47002" w:tentative="1">
      <w:start w:val="1"/>
      <w:numFmt w:val="lowerRoman"/>
      <w:lvlText w:val="%6."/>
      <w:lvlJc w:val="right"/>
      <w:pPr>
        <w:ind w:left="4320" w:hanging="180"/>
      </w:pPr>
    </w:lvl>
    <w:lvl w:ilvl="6" w:tplc="8CF8B266" w:tentative="1">
      <w:start w:val="1"/>
      <w:numFmt w:val="decimal"/>
      <w:lvlText w:val="%7."/>
      <w:lvlJc w:val="left"/>
      <w:pPr>
        <w:ind w:left="5040" w:hanging="360"/>
      </w:pPr>
    </w:lvl>
    <w:lvl w:ilvl="7" w:tplc="6FB85C7C" w:tentative="1">
      <w:start w:val="1"/>
      <w:numFmt w:val="lowerLetter"/>
      <w:lvlText w:val="%8."/>
      <w:lvlJc w:val="left"/>
      <w:pPr>
        <w:ind w:left="5760" w:hanging="360"/>
      </w:pPr>
    </w:lvl>
    <w:lvl w:ilvl="8" w:tplc="94D65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A943DD2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15DA9C96" w:tentative="1">
      <w:start w:val="1"/>
      <w:numFmt w:val="lowerLetter"/>
      <w:lvlText w:val="%2."/>
      <w:lvlJc w:val="left"/>
      <w:pPr>
        <w:ind w:left="1094" w:hanging="360"/>
      </w:pPr>
    </w:lvl>
    <w:lvl w:ilvl="2" w:tplc="9170FE3C" w:tentative="1">
      <w:start w:val="1"/>
      <w:numFmt w:val="lowerRoman"/>
      <w:lvlText w:val="%3."/>
      <w:lvlJc w:val="right"/>
      <w:pPr>
        <w:ind w:left="1814" w:hanging="180"/>
      </w:pPr>
    </w:lvl>
    <w:lvl w:ilvl="3" w:tplc="09CE72A4" w:tentative="1">
      <w:start w:val="1"/>
      <w:numFmt w:val="decimal"/>
      <w:lvlText w:val="%4."/>
      <w:lvlJc w:val="left"/>
      <w:pPr>
        <w:ind w:left="2534" w:hanging="360"/>
      </w:pPr>
    </w:lvl>
    <w:lvl w:ilvl="4" w:tplc="6B32CE16" w:tentative="1">
      <w:start w:val="1"/>
      <w:numFmt w:val="lowerLetter"/>
      <w:lvlText w:val="%5."/>
      <w:lvlJc w:val="left"/>
      <w:pPr>
        <w:ind w:left="3254" w:hanging="360"/>
      </w:pPr>
    </w:lvl>
    <w:lvl w:ilvl="5" w:tplc="A42E2C0C" w:tentative="1">
      <w:start w:val="1"/>
      <w:numFmt w:val="lowerRoman"/>
      <w:lvlText w:val="%6."/>
      <w:lvlJc w:val="right"/>
      <w:pPr>
        <w:ind w:left="3974" w:hanging="180"/>
      </w:pPr>
    </w:lvl>
    <w:lvl w:ilvl="6" w:tplc="34540C60" w:tentative="1">
      <w:start w:val="1"/>
      <w:numFmt w:val="decimal"/>
      <w:lvlText w:val="%7."/>
      <w:lvlJc w:val="left"/>
      <w:pPr>
        <w:ind w:left="4694" w:hanging="360"/>
      </w:pPr>
    </w:lvl>
    <w:lvl w:ilvl="7" w:tplc="3CC81BF2" w:tentative="1">
      <w:start w:val="1"/>
      <w:numFmt w:val="lowerLetter"/>
      <w:lvlText w:val="%8."/>
      <w:lvlJc w:val="left"/>
      <w:pPr>
        <w:ind w:left="5414" w:hanging="360"/>
      </w:pPr>
    </w:lvl>
    <w:lvl w:ilvl="8" w:tplc="5218B60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BDEEEA4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7BA349E" w:tentative="1">
      <w:start w:val="1"/>
      <w:numFmt w:val="lowerLetter"/>
      <w:lvlText w:val="%2."/>
      <w:lvlJc w:val="left"/>
      <w:pPr>
        <w:ind w:left="1440" w:hanging="360"/>
      </w:pPr>
    </w:lvl>
    <w:lvl w:ilvl="2" w:tplc="EE9C6604" w:tentative="1">
      <w:start w:val="1"/>
      <w:numFmt w:val="lowerRoman"/>
      <w:lvlText w:val="%3."/>
      <w:lvlJc w:val="right"/>
      <w:pPr>
        <w:ind w:left="2160" w:hanging="180"/>
      </w:pPr>
    </w:lvl>
    <w:lvl w:ilvl="3" w:tplc="359AB826" w:tentative="1">
      <w:start w:val="1"/>
      <w:numFmt w:val="decimal"/>
      <w:lvlText w:val="%4."/>
      <w:lvlJc w:val="left"/>
      <w:pPr>
        <w:ind w:left="2880" w:hanging="360"/>
      </w:pPr>
    </w:lvl>
    <w:lvl w:ilvl="4" w:tplc="16AC29C4" w:tentative="1">
      <w:start w:val="1"/>
      <w:numFmt w:val="lowerLetter"/>
      <w:lvlText w:val="%5."/>
      <w:lvlJc w:val="left"/>
      <w:pPr>
        <w:ind w:left="3600" w:hanging="360"/>
      </w:pPr>
    </w:lvl>
    <w:lvl w:ilvl="5" w:tplc="BF26C9BE" w:tentative="1">
      <w:start w:val="1"/>
      <w:numFmt w:val="lowerRoman"/>
      <w:lvlText w:val="%6."/>
      <w:lvlJc w:val="right"/>
      <w:pPr>
        <w:ind w:left="4320" w:hanging="180"/>
      </w:pPr>
    </w:lvl>
    <w:lvl w:ilvl="6" w:tplc="1700B5E4" w:tentative="1">
      <w:start w:val="1"/>
      <w:numFmt w:val="decimal"/>
      <w:lvlText w:val="%7."/>
      <w:lvlJc w:val="left"/>
      <w:pPr>
        <w:ind w:left="5040" w:hanging="360"/>
      </w:pPr>
    </w:lvl>
    <w:lvl w:ilvl="7" w:tplc="889C48E2" w:tentative="1">
      <w:start w:val="1"/>
      <w:numFmt w:val="lowerLetter"/>
      <w:lvlText w:val="%8."/>
      <w:lvlJc w:val="left"/>
      <w:pPr>
        <w:ind w:left="5760" w:hanging="360"/>
      </w:pPr>
    </w:lvl>
    <w:lvl w:ilvl="8" w:tplc="71147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C338B73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4EBE1F7C" w:tentative="1">
      <w:start w:val="1"/>
      <w:numFmt w:val="lowerLetter"/>
      <w:lvlText w:val="%2."/>
      <w:lvlJc w:val="left"/>
      <w:pPr>
        <w:ind w:left="1094" w:hanging="360"/>
      </w:pPr>
    </w:lvl>
    <w:lvl w:ilvl="2" w:tplc="202800B6" w:tentative="1">
      <w:start w:val="1"/>
      <w:numFmt w:val="lowerRoman"/>
      <w:lvlText w:val="%3."/>
      <w:lvlJc w:val="right"/>
      <w:pPr>
        <w:ind w:left="1814" w:hanging="180"/>
      </w:pPr>
    </w:lvl>
    <w:lvl w:ilvl="3" w:tplc="8BB88720" w:tentative="1">
      <w:start w:val="1"/>
      <w:numFmt w:val="decimal"/>
      <w:lvlText w:val="%4."/>
      <w:lvlJc w:val="left"/>
      <w:pPr>
        <w:ind w:left="2534" w:hanging="360"/>
      </w:pPr>
    </w:lvl>
    <w:lvl w:ilvl="4" w:tplc="3836EDF4" w:tentative="1">
      <w:start w:val="1"/>
      <w:numFmt w:val="lowerLetter"/>
      <w:lvlText w:val="%5."/>
      <w:lvlJc w:val="left"/>
      <w:pPr>
        <w:ind w:left="3254" w:hanging="360"/>
      </w:pPr>
    </w:lvl>
    <w:lvl w:ilvl="5" w:tplc="5A549F68" w:tentative="1">
      <w:start w:val="1"/>
      <w:numFmt w:val="lowerRoman"/>
      <w:lvlText w:val="%6."/>
      <w:lvlJc w:val="right"/>
      <w:pPr>
        <w:ind w:left="3974" w:hanging="180"/>
      </w:pPr>
    </w:lvl>
    <w:lvl w:ilvl="6" w:tplc="047C75FE" w:tentative="1">
      <w:start w:val="1"/>
      <w:numFmt w:val="decimal"/>
      <w:lvlText w:val="%7."/>
      <w:lvlJc w:val="left"/>
      <w:pPr>
        <w:ind w:left="4694" w:hanging="360"/>
      </w:pPr>
    </w:lvl>
    <w:lvl w:ilvl="7" w:tplc="2EAE1678" w:tentative="1">
      <w:start w:val="1"/>
      <w:numFmt w:val="lowerLetter"/>
      <w:lvlText w:val="%8."/>
      <w:lvlJc w:val="left"/>
      <w:pPr>
        <w:ind w:left="5414" w:hanging="360"/>
      </w:pPr>
    </w:lvl>
    <w:lvl w:ilvl="8" w:tplc="53CE7B4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07827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1B61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08E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0961"/>
    <w:rsid w:val="000E0BDE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561"/>
    <w:rsid w:val="001938B4"/>
    <w:rsid w:val="00194ADB"/>
    <w:rsid w:val="0019611F"/>
    <w:rsid w:val="00197917"/>
    <w:rsid w:val="001A0560"/>
    <w:rsid w:val="001A0731"/>
    <w:rsid w:val="001A0D39"/>
    <w:rsid w:val="001A1359"/>
    <w:rsid w:val="001A1CE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DFF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17DEC"/>
    <w:rsid w:val="0022015D"/>
    <w:rsid w:val="002208A0"/>
    <w:rsid w:val="002209D6"/>
    <w:rsid w:val="0022151A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443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39F4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17CF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2F8C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46774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0D7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3662"/>
    <w:rsid w:val="00504E28"/>
    <w:rsid w:val="005056A6"/>
    <w:rsid w:val="0051071A"/>
    <w:rsid w:val="0051314F"/>
    <w:rsid w:val="005137DB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4B0"/>
    <w:rsid w:val="0053171C"/>
    <w:rsid w:val="00531AF9"/>
    <w:rsid w:val="00533778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3C1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0960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0A8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410B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3D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10F7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008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0AA1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1710"/>
    <w:rsid w:val="00852003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117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738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21F7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2B1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981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0BDF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235"/>
    <w:rsid w:val="00BE2A08"/>
    <w:rsid w:val="00BE51DF"/>
    <w:rsid w:val="00BE547D"/>
    <w:rsid w:val="00BE5C51"/>
    <w:rsid w:val="00BE5FE0"/>
    <w:rsid w:val="00BE6799"/>
    <w:rsid w:val="00BE6E40"/>
    <w:rsid w:val="00BE7BEE"/>
    <w:rsid w:val="00BE7F4F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2C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D3F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146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3CD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3796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67BB1"/>
    <w:rsid w:val="00E7142E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3A7E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DC5"/>
    <w:rsid w:val="00EE2E04"/>
    <w:rsid w:val="00EE3053"/>
    <w:rsid w:val="00EE3CF2"/>
    <w:rsid w:val="00EE52F3"/>
    <w:rsid w:val="00EE5492"/>
    <w:rsid w:val="00EE5E8E"/>
    <w:rsid w:val="00EE630A"/>
    <w:rsid w:val="00EE6C28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736"/>
    <w:rsid w:val="00FA4C0A"/>
    <w:rsid w:val="00FA74AE"/>
    <w:rsid w:val="00FB0841"/>
    <w:rsid w:val="00FB0F60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6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7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1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4A972-8A96-4CEA-BD15-D231E1FDC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Shubina</cp:lastModifiedBy>
  <cp:revision>37</cp:revision>
  <cp:lastPrinted>2026-10-29T14:55:00Z</cp:lastPrinted>
  <dcterms:created xsi:type="dcterms:W3CDTF">2026-06-29T12:28:00Z</dcterms:created>
  <dcterms:modified xsi:type="dcterms:W3CDTF">2026-10-29T14:55:00Z</dcterms:modified>
</cp:coreProperties>
</file>