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B4" w:rsidRPr="00757029" w:rsidRDefault="00295CB4" w:rsidP="00295CB4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57029">
        <w:t>РОСТОВСКАЯ-на-ДОНУ</w:t>
      </w:r>
      <w:proofErr w:type="spellEnd"/>
      <w:r w:rsidRPr="00757029">
        <w:t xml:space="preserve"> ГОРОДСКАЯ ДУМА</w:t>
      </w:r>
    </w:p>
    <w:p w:rsidR="00295CB4" w:rsidRPr="00757029" w:rsidRDefault="00295CB4" w:rsidP="00295CB4">
      <w:pPr>
        <w:jc w:val="center"/>
        <w:rPr>
          <w:rFonts w:ascii="Saloon" w:hAnsi="Saloon"/>
          <w:spacing w:val="30"/>
          <w:sz w:val="12"/>
        </w:rPr>
      </w:pPr>
    </w:p>
    <w:p w:rsidR="00295CB4" w:rsidRPr="00757029" w:rsidRDefault="00295CB4" w:rsidP="00295CB4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295CB4" w:rsidRDefault="00295CB4" w:rsidP="00295CB4">
      <w:pPr>
        <w:jc w:val="center"/>
        <w:rPr>
          <w:rFonts w:ascii="Saloon" w:hAnsi="Saloon" w:cs="Arial"/>
          <w:spacing w:val="50"/>
          <w:sz w:val="72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  <w:r w:rsidR="001E3C1D">
        <w:rPr>
          <w:rFonts w:ascii="Saloon" w:hAnsi="Saloon" w:cs="Arial"/>
          <w:spacing w:val="50"/>
          <w:sz w:val="72"/>
        </w:rPr>
        <w:t xml:space="preserve"> </w:t>
      </w:r>
      <w:r w:rsidR="001E3C1D" w:rsidRPr="001E3C1D">
        <w:rPr>
          <w:b/>
          <w:spacing w:val="50"/>
          <w:sz w:val="72"/>
        </w:rPr>
        <w:t>545</w:t>
      </w:r>
    </w:p>
    <w:p w:rsidR="003278CB" w:rsidRDefault="003278CB" w:rsidP="00AC008F">
      <w:pPr>
        <w:rPr>
          <w:rFonts w:ascii="Courier New" w:hAnsi="Courier New"/>
          <w:b/>
          <w:sz w:val="28"/>
        </w:rPr>
      </w:pPr>
    </w:p>
    <w:p w:rsidR="00AC008F" w:rsidRPr="00AC008F" w:rsidRDefault="00AC008F" w:rsidP="00AC008F">
      <w:pPr>
        <w:rPr>
          <w:rFonts w:ascii="Arial" w:hAnsi="Arial"/>
          <w:sz w:val="16"/>
          <w:szCs w:val="16"/>
        </w:rPr>
      </w:pPr>
      <w:r w:rsidRPr="00AC008F">
        <w:rPr>
          <w:rFonts w:ascii="Courier New" w:hAnsi="Courier New"/>
          <w:b/>
          <w:sz w:val="28"/>
        </w:rPr>
        <w:tab/>
      </w:r>
      <w:r w:rsidRPr="00AC008F">
        <w:rPr>
          <w:rFonts w:ascii="Courier New" w:hAnsi="Courier New"/>
          <w:b/>
          <w:sz w:val="28"/>
        </w:rPr>
        <w:tab/>
        <w:t xml:space="preserve">                       </w:t>
      </w:r>
    </w:p>
    <w:tbl>
      <w:tblPr>
        <w:tblW w:w="0" w:type="auto"/>
        <w:tblLook w:val="04A0"/>
      </w:tblPr>
      <w:tblGrid>
        <w:gridCol w:w="4912"/>
        <w:gridCol w:w="4943"/>
      </w:tblGrid>
      <w:tr w:rsidR="00A17F97" w:rsidTr="00A17F97">
        <w:tc>
          <w:tcPr>
            <w:tcW w:w="5281" w:type="dxa"/>
            <w:hideMark/>
          </w:tcPr>
          <w:p w:rsidR="00A17F97" w:rsidRPr="00A17F97" w:rsidRDefault="00A17F97">
            <w:pPr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A17F97">
              <w:rPr>
                <w:rFonts w:ascii="Courier New" w:hAnsi="Courier New"/>
                <w:b/>
                <w:sz w:val="28"/>
                <w:szCs w:val="28"/>
              </w:rPr>
              <w:t>15 августа 2023 года</w:t>
            </w:r>
          </w:p>
        </w:tc>
        <w:tc>
          <w:tcPr>
            <w:tcW w:w="5281" w:type="dxa"/>
            <w:hideMark/>
          </w:tcPr>
          <w:p w:rsidR="00A17F97" w:rsidRPr="00A17F97" w:rsidRDefault="00A17F97">
            <w:pPr>
              <w:jc w:val="right"/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A17F97">
              <w:rPr>
                <w:rFonts w:ascii="Courier New" w:hAnsi="Courier New" w:cs="Courier New"/>
                <w:b/>
                <w:noProof/>
                <w:sz w:val="28"/>
                <w:szCs w:val="28"/>
              </w:rPr>
              <w:t>Заседание № 20</w:t>
            </w:r>
          </w:p>
        </w:tc>
      </w:tr>
    </w:tbl>
    <w:p w:rsidR="00295CB4" w:rsidRPr="003278CB" w:rsidRDefault="00295CB4" w:rsidP="00AC008F">
      <w:pPr>
        <w:rPr>
          <w:rFonts w:ascii="Arial" w:hAnsi="Arial"/>
          <w:sz w:val="24"/>
          <w:szCs w:val="24"/>
        </w:rPr>
      </w:pPr>
    </w:p>
    <w:p w:rsidR="00295CB4" w:rsidRPr="00A17F97" w:rsidRDefault="00295CB4" w:rsidP="00A17F97">
      <w:pPr>
        <w:widowControl w:val="0"/>
        <w:tabs>
          <w:tab w:val="left" w:pos="4800"/>
        </w:tabs>
        <w:ind w:right="4961"/>
        <w:jc w:val="both"/>
        <w:rPr>
          <w:rFonts w:ascii="Arial" w:hAnsi="Arial" w:cs="Arial"/>
          <w:sz w:val="24"/>
          <w:szCs w:val="24"/>
        </w:rPr>
      </w:pPr>
      <w:r w:rsidRPr="00A17F97">
        <w:rPr>
          <w:rFonts w:ascii="Arial" w:hAnsi="Arial" w:cs="Arial"/>
          <w:sz w:val="24"/>
          <w:szCs w:val="24"/>
        </w:rPr>
        <w:t>О внесении изменений в решение Ростовской-на-Дону</w:t>
      </w:r>
      <w:r w:rsidR="00A17F97">
        <w:rPr>
          <w:rFonts w:ascii="Arial" w:hAnsi="Arial" w:cs="Arial"/>
          <w:sz w:val="24"/>
          <w:szCs w:val="24"/>
        </w:rPr>
        <w:t xml:space="preserve"> городской Думы «Об утверждении </w:t>
      </w:r>
      <w:r w:rsidRPr="00A17F97">
        <w:rPr>
          <w:rFonts w:ascii="Arial" w:hAnsi="Arial" w:cs="Arial"/>
          <w:sz w:val="24"/>
          <w:szCs w:val="24"/>
        </w:rPr>
        <w:t xml:space="preserve">Правил землепользования и </w:t>
      </w:r>
      <w:proofErr w:type="gramStart"/>
      <w:r w:rsidRPr="00A17F97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A17F97">
        <w:rPr>
          <w:rFonts w:ascii="Arial" w:hAnsi="Arial" w:cs="Arial"/>
          <w:sz w:val="24"/>
          <w:szCs w:val="24"/>
        </w:rPr>
        <w:t xml:space="preserve"> Ростова-на-Дону»</w:t>
      </w:r>
    </w:p>
    <w:p w:rsidR="00295CB4" w:rsidRPr="00A17F97" w:rsidRDefault="00295CB4" w:rsidP="00295CB4">
      <w:pPr>
        <w:ind w:right="4822"/>
        <w:jc w:val="both"/>
        <w:rPr>
          <w:rFonts w:ascii="Arial" w:hAnsi="Arial" w:cs="Arial"/>
          <w:sz w:val="24"/>
          <w:szCs w:val="24"/>
        </w:rPr>
      </w:pPr>
    </w:p>
    <w:p w:rsidR="00295CB4" w:rsidRPr="00621CEF" w:rsidRDefault="00295CB4" w:rsidP="00295CB4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621CEF">
        <w:rPr>
          <w:rFonts w:ascii="Arial" w:hAnsi="Arial" w:cs="Arial"/>
          <w:sz w:val="28"/>
          <w:szCs w:val="28"/>
        </w:rPr>
        <w:t xml:space="preserve">В соответствии со статьями 31 – 33 Градостроительного кодекса Российской Федерации, по результатам рассмотрения проекта внесения изменений в Правила землепользования и застройки города </w:t>
      </w:r>
      <w:r w:rsidRPr="00621CEF">
        <w:rPr>
          <w:rFonts w:ascii="Arial" w:hAnsi="Arial" w:cs="Arial"/>
          <w:sz w:val="28"/>
          <w:szCs w:val="28"/>
        </w:rPr>
        <w:br/>
        <w:t>Ростова-на-Дону на публичных слушаниях, с учетом протокол</w:t>
      </w:r>
      <w:r w:rsidR="00AE52C8">
        <w:rPr>
          <w:rFonts w:ascii="Arial" w:hAnsi="Arial" w:cs="Arial"/>
          <w:sz w:val="28"/>
          <w:szCs w:val="28"/>
        </w:rPr>
        <w:t>ов</w:t>
      </w:r>
      <w:r w:rsidRPr="00621CEF">
        <w:rPr>
          <w:rFonts w:ascii="Arial" w:hAnsi="Arial" w:cs="Arial"/>
          <w:sz w:val="28"/>
          <w:szCs w:val="28"/>
        </w:rPr>
        <w:t xml:space="preserve"> публичных слушаний от 14.07.2023 № 62</w:t>
      </w:r>
      <w:r w:rsidR="00AE52C8">
        <w:rPr>
          <w:rFonts w:ascii="Arial" w:hAnsi="Arial" w:cs="Arial"/>
          <w:sz w:val="28"/>
          <w:szCs w:val="28"/>
        </w:rPr>
        <w:t xml:space="preserve"> и </w:t>
      </w:r>
      <w:r w:rsidR="00AE52C8" w:rsidRPr="00A61918">
        <w:rPr>
          <w:rFonts w:ascii="Arial" w:hAnsi="Arial" w:cs="Arial"/>
          <w:sz w:val="28"/>
          <w:szCs w:val="28"/>
        </w:rPr>
        <w:t xml:space="preserve">от </w:t>
      </w:r>
      <w:r w:rsidR="00A61918" w:rsidRPr="00A61918">
        <w:rPr>
          <w:rFonts w:ascii="Arial" w:hAnsi="Arial" w:cs="Arial"/>
          <w:sz w:val="28"/>
          <w:szCs w:val="28"/>
        </w:rPr>
        <w:t>31</w:t>
      </w:r>
      <w:r w:rsidR="00AE52C8" w:rsidRPr="00A61918">
        <w:rPr>
          <w:rFonts w:ascii="Arial" w:hAnsi="Arial" w:cs="Arial"/>
          <w:sz w:val="28"/>
          <w:szCs w:val="28"/>
        </w:rPr>
        <w:t>.07.2023 № 6</w:t>
      </w:r>
      <w:r w:rsidR="00A61918" w:rsidRPr="00A61918">
        <w:rPr>
          <w:rFonts w:ascii="Arial" w:hAnsi="Arial" w:cs="Arial"/>
          <w:sz w:val="28"/>
          <w:szCs w:val="28"/>
        </w:rPr>
        <w:t>8</w:t>
      </w:r>
      <w:r w:rsidR="00AE52C8" w:rsidRPr="00A61918">
        <w:rPr>
          <w:rFonts w:ascii="Arial" w:hAnsi="Arial" w:cs="Arial"/>
          <w:sz w:val="28"/>
          <w:szCs w:val="28"/>
        </w:rPr>
        <w:t xml:space="preserve">, </w:t>
      </w:r>
      <w:r w:rsidRPr="00A61918">
        <w:rPr>
          <w:rFonts w:ascii="Arial" w:hAnsi="Arial" w:cs="Arial"/>
          <w:sz w:val="28"/>
          <w:szCs w:val="28"/>
        </w:rPr>
        <w:t>заключени</w:t>
      </w:r>
      <w:r w:rsidR="00AE52C8" w:rsidRPr="00A61918">
        <w:rPr>
          <w:rFonts w:ascii="Arial" w:hAnsi="Arial" w:cs="Arial"/>
          <w:sz w:val="28"/>
          <w:szCs w:val="28"/>
        </w:rPr>
        <w:t>й</w:t>
      </w:r>
      <w:r w:rsidRPr="00A61918">
        <w:rPr>
          <w:rFonts w:ascii="Arial" w:hAnsi="Arial" w:cs="Arial"/>
          <w:sz w:val="28"/>
          <w:szCs w:val="28"/>
        </w:rPr>
        <w:t xml:space="preserve"> о результатах публичных слушаний от 14.07.2023</w:t>
      </w:r>
      <w:r w:rsidR="00AE52C8" w:rsidRPr="00A61918">
        <w:rPr>
          <w:rFonts w:ascii="Arial" w:hAnsi="Arial" w:cs="Arial"/>
          <w:sz w:val="28"/>
          <w:szCs w:val="28"/>
        </w:rPr>
        <w:t xml:space="preserve"> </w:t>
      </w:r>
      <w:r w:rsidR="00347AE5">
        <w:rPr>
          <w:rFonts w:ascii="Arial" w:hAnsi="Arial" w:cs="Arial"/>
          <w:sz w:val="28"/>
          <w:szCs w:val="28"/>
        </w:rPr>
        <w:br/>
      </w:r>
      <w:r w:rsidR="00AE52C8" w:rsidRPr="00A61918">
        <w:rPr>
          <w:rFonts w:ascii="Arial" w:hAnsi="Arial" w:cs="Arial"/>
          <w:sz w:val="28"/>
          <w:szCs w:val="28"/>
        </w:rPr>
        <w:t xml:space="preserve">и от </w:t>
      </w:r>
      <w:r w:rsidR="00A61918" w:rsidRPr="00A61918">
        <w:rPr>
          <w:rFonts w:ascii="Arial" w:hAnsi="Arial" w:cs="Arial"/>
          <w:sz w:val="28"/>
          <w:szCs w:val="28"/>
        </w:rPr>
        <w:t>31</w:t>
      </w:r>
      <w:r w:rsidR="00AE52C8" w:rsidRPr="00A61918">
        <w:rPr>
          <w:rFonts w:ascii="Arial" w:hAnsi="Arial" w:cs="Arial"/>
          <w:sz w:val="28"/>
          <w:szCs w:val="28"/>
        </w:rPr>
        <w:t>.07.2023</w:t>
      </w:r>
      <w:r w:rsidRPr="00A61918">
        <w:rPr>
          <w:rFonts w:ascii="Arial" w:hAnsi="Arial" w:cs="Arial"/>
          <w:sz w:val="28"/>
          <w:szCs w:val="28"/>
        </w:rPr>
        <w:t>,</w:t>
      </w:r>
      <w:r w:rsidRPr="00621CEF">
        <w:rPr>
          <w:rFonts w:ascii="Arial" w:hAnsi="Arial" w:cs="Arial"/>
          <w:sz w:val="28"/>
          <w:szCs w:val="28"/>
        </w:rPr>
        <w:t xml:space="preserve"> руководствуясь статьями 21, 39 Устава города </w:t>
      </w:r>
      <w:r w:rsidR="00347AE5">
        <w:rPr>
          <w:rFonts w:ascii="Arial" w:hAnsi="Arial" w:cs="Arial"/>
          <w:sz w:val="28"/>
          <w:szCs w:val="28"/>
        </w:rPr>
        <w:br/>
      </w:r>
      <w:r w:rsidRPr="00621CEF">
        <w:rPr>
          <w:rFonts w:ascii="Arial" w:hAnsi="Arial" w:cs="Arial"/>
          <w:sz w:val="28"/>
          <w:szCs w:val="28"/>
        </w:rPr>
        <w:t>Ростова-на-Дону, городская Дума</w:t>
      </w:r>
      <w:proofErr w:type="gramEnd"/>
    </w:p>
    <w:p w:rsidR="00295CB4" w:rsidRPr="003278CB" w:rsidRDefault="00295CB4" w:rsidP="00295CB4">
      <w:pPr>
        <w:ind w:firstLine="708"/>
        <w:jc w:val="both"/>
        <w:rPr>
          <w:rFonts w:ascii="Arial" w:hAnsi="Arial" w:cs="Arial"/>
          <w:snapToGrid w:val="0"/>
          <w:sz w:val="28"/>
          <w:szCs w:val="28"/>
        </w:rPr>
      </w:pPr>
    </w:p>
    <w:p w:rsidR="00295CB4" w:rsidRPr="00F532B4" w:rsidRDefault="00295CB4" w:rsidP="00295CB4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F532B4">
        <w:rPr>
          <w:rFonts w:ascii="Saloon" w:hAnsi="Saloon"/>
          <w:caps/>
          <w:snapToGrid w:val="0"/>
          <w:sz w:val="52"/>
        </w:rPr>
        <w:t>р</w:t>
      </w:r>
      <w:proofErr w:type="gramEnd"/>
      <w:r w:rsidRPr="00F532B4">
        <w:rPr>
          <w:rFonts w:ascii="Saloon" w:hAnsi="Saloon"/>
          <w:caps/>
          <w:snapToGrid w:val="0"/>
          <w:sz w:val="52"/>
        </w:rPr>
        <w:t xml:space="preserve">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C26C15" w:rsidRPr="003278CB" w:rsidRDefault="00C26C15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</w:p>
    <w:p w:rsidR="00DD7C6B" w:rsidRPr="005E7622" w:rsidRDefault="00DD7C6B" w:rsidP="00EC3162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5E7622">
        <w:rPr>
          <w:rFonts w:ascii="Arial" w:hAnsi="Arial" w:cs="Arial"/>
          <w:sz w:val="27"/>
          <w:szCs w:val="27"/>
        </w:rPr>
        <w:t>1.  Внести в решение Рос</w:t>
      </w:r>
      <w:r w:rsidR="00A43561" w:rsidRPr="005E7622">
        <w:rPr>
          <w:rFonts w:ascii="Arial" w:hAnsi="Arial" w:cs="Arial"/>
          <w:sz w:val="27"/>
          <w:szCs w:val="27"/>
        </w:rPr>
        <w:t xml:space="preserve">товской-на-Дону городской Думы </w:t>
      </w:r>
      <w:r w:rsidR="00347AE5">
        <w:rPr>
          <w:rFonts w:ascii="Arial" w:hAnsi="Arial" w:cs="Arial"/>
          <w:sz w:val="27"/>
          <w:szCs w:val="27"/>
        </w:rPr>
        <w:br/>
      </w:r>
      <w:r w:rsidRPr="005E7622">
        <w:rPr>
          <w:rFonts w:ascii="Arial" w:hAnsi="Arial" w:cs="Arial"/>
          <w:sz w:val="27"/>
          <w:szCs w:val="27"/>
        </w:rPr>
        <w:t>от 21.12.2018 № 605 «Об утвер</w:t>
      </w:r>
      <w:r w:rsidR="00A43561" w:rsidRPr="005E7622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="00347AE5">
        <w:rPr>
          <w:rFonts w:ascii="Arial" w:hAnsi="Arial" w:cs="Arial"/>
          <w:sz w:val="27"/>
          <w:szCs w:val="27"/>
        </w:rPr>
        <w:br/>
      </w:r>
      <w:r w:rsidRPr="005E7622">
        <w:rPr>
          <w:rFonts w:ascii="Arial" w:hAnsi="Arial" w:cs="Arial"/>
          <w:sz w:val="27"/>
          <w:szCs w:val="27"/>
        </w:rPr>
        <w:t xml:space="preserve">и </w:t>
      </w:r>
      <w:proofErr w:type="gramStart"/>
      <w:r w:rsidRPr="005E7622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5E7622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DD7C6B" w:rsidRDefault="00DD7C6B" w:rsidP="00EC3162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5E7622">
        <w:rPr>
          <w:rFonts w:ascii="Arial" w:hAnsi="Arial" w:cs="Arial"/>
          <w:sz w:val="27"/>
          <w:szCs w:val="27"/>
        </w:rPr>
        <w:t>в приложении:</w:t>
      </w:r>
    </w:p>
    <w:p w:rsidR="007355F6" w:rsidRPr="007F3830" w:rsidRDefault="00E51E00" w:rsidP="00F561C7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7F3830">
        <w:rPr>
          <w:rFonts w:ascii="Arial" w:hAnsi="Arial" w:cs="Arial"/>
          <w:sz w:val="28"/>
          <w:szCs w:val="28"/>
        </w:rPr>
        <w:t xml:space="preserve">часть 9 </w:t>
      </w:r>
      <w:r w:rsidR="007355F6" w:rsidRPr="007F3830">
        <w:rPr>
          <w:rFonts w:ascii="Arial" w:hAnsi="Arial" w:cs="Arial"/>
          <w:sz w:val="28"/>
          <w:szCs w:val="28"/>
        </w:rPr>
        <w:t>стать</w:t>
      </w:r>
      <w:r>
        <w:rPr>
          <w:rFonts w:ascii="Arial" w:hAnsi="Arial" w:cs="Arial"/>
          <w:sz w:val="28"/>
          <w:szCs w:val="28"/>
        </w:rPr>
        <w:t>и</w:t>
      </w:r>
      <w:r w:rsidR="007355F6" w:rsidRPr="007F3830">
        <w:rPr>
          <w:rFonts w:ascii="Arial" w:hAnsi="Arial" w:cs="Arial"/>
          <w:sz w:val="28"/>
          <w:szCs w:val="28"/>
        </w:rPr>
        <w:t xml:space="preserve"> 15</w:t>
      </w:r>
      <w:r w:rsidR="007F3830" w:rsidRPr="007F3830">
        <w:rPr>
          <w:rFonts w:ascii="Arial" w:hAnsi="Arial" w:cs="Arial"/>
          <w:sz w:val="28"/>
          <w:szCs w:val="28"/>
        </w:rPr>
        <w:t xml:space="preserve"> </w:t>
      </w:r>
      <w:r w:rsidR="007355F6" w:rsidRPr="007F3830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7355F6" w:rsidRDefault="007355F6" w:rsidP="00EC3162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t>«</w:t>
      </w:r>
      <w:r w:rsidR="0055723D" w:rsidRPr="005E7622">
        <w:rPr>
          <w:rFonts w:ascii="Arial" w:hAnsi="Arial" w:cs="Arial"/>
          <w:sz w:val="28"/>
          <w:szCs w:val="28"/>
        </w:rPr>
        <w:t>9.</w:t>
      </w:r>
      <w:r w:rsidR="00EC3162">
        <w:rPr>
          <w:rFonts w:ascii="Arial" w:hAnsi="Arial" w:cs="Arial"/>
          <w:sz w:val="28"/>
          <w:szCs w:val="28"/>
        </w:rPr>
        <w:t> </w:t>
      </w:r>
      <w:r w:rsidR="0055723D" w:rsidRPr="005E7622">
        <w:rPr>
          <w:rFonts w:ascii="Arial" w:hAnsi="Arial" w:cs="Arial"/>
          <w:sz w:val="28"/>
          <w:szCs w:val="28"/>
        </w:rPr>
        <w:t>Зона градостроительного регулирования застройки Левобережной части города назначается на территориях, распол</w:t>
      </w:r>
      <w:r w:rsidR="007F3830">
        <w:rPr>
          <w:rFonts w:ascii="Arial" w:hAnsi="Arial" w:cs="Arial"/>
          <w:sz w:val="28"/>
          <w:szCs w:val="28"/>
        </w:rPr>
        <w:t>оженных</w:t>
      </w:r>
      <w:r w:rsidR="0055723D" w:rsidRPr="005E7622">
        <w:rPr>
          <w:rFonts w:ascii="Arial" w:hAnsi="Arial" w:cs="Arial"/>
          <w:sz w:val="28"/>
          <w:szCs w:val="28"/>
        </w:rPr>
        <w:t xml:space="preserve"> в </w:t>
      </w:r>
      <w:r w:rsidR="007F3830">
        <w:rPr>
          <w:rFonts w:ascii="Arial" w:hAnsi="Arial" w:cs="Arial"/>
          <w:sz w:val="28"/>
          <w:szCs w:val="28"/>
        </w:rPr>
        <w:t>Л</w:t>
      </w:r>
      <w:r w:rsidR="0055723D" w:rsidRPr="005E7622">
        <w:rPr>
          <w:rFonts w:ascii="Arial" w:hAnsi="Arial" w:cs="Arial"/>
          <w:sz w:val="28"/>
          <w:szCs w:val="28"/>
        </w:rPr>
        <w:t xml:space="preserve">евобережной части города Ростова-на-Дону </w:t>
      </w:r>
      <w:r w:rsidR="00EC3162">
        <w:rPr>
          <w:rFonts w:ascii="Arial" w:hAnsi="Arial" w:cs="Arial"/>
          <w:sz w:val="28"/>
          <w:szCs w:val="28"/>
        </w:rPr>
        <w:br/>
      </w:r>
      <w:r w:rsidR="0055723D" w:rsidRPr="005E7622">
        <w:rPr>
          <w:rFonts w:ascii="Arial" w:hAnsi="Arial" w:cs="Arial"/>
          <w:sz w:val="28"/>
          <w:szCs w:val="28"/>
        </w:rPr>
        <w:t xml:space="preserve">и ограниченных руслом реки Дон и железнодорожными транспортными коридорами. Новое строительство и градостроительная реконструкция </w:t>
      </w:r>
      <w:r w:rsidR="00EC3162">
        <w:rPr>
          <w:rFonts w:ascii="Arial" w:hAnsi="Arial" w:cs="Arial"/>
          <w:sz w:val="28"/>
          <w:szCs w:val="28"/>
        </w:rPr>
        <w:br/>
      </w:r>
      <w:r w:rsidR="0055723D" w:rsidRPr="005E7622">
        <w:rPr>
          <w:rFonts w:ascii="Arial" w:hAnsi="Arial" w:cs="Arial"/>
          <w:sz w:val="28"/>
          <w:szCs w:val="28"/>
        </w:rPr>
        <w:t>в границах указанной зоны осуществляется в соответствии с пунктом 4.2 части 4 статьи 26</w:t>
      </w:r>
      <w:r w:rsidR="0037128A">
        <w:rPr>
          <w:rFonts w:ascii="Arial" w:hAnsi="Arial" w:cs="Arial"/>
          <w:sz w:val="28"/>
          <w:szCs w:val="28"/>
        </w:rPr>
        <w:t xml:space="preserve"> Правил</w:t>
      </w:r>
      <w:r w:rsidR="0055723D" w:rsidRPr="005E7622">
        <w:rPr>
          <w:rFonts w:ascii="Arial" w:hAnsi="Arial" w:cs="Arial"/>
          <w:sz w:val="28"/>
          <w:szCs w:val="28"/>
        </w:rPr>
        <w:t xml:space="preserve"> в целях сохранения баланса природных </w:t>
      </w:r>
      <w:r w:rsidR="00EC3162">
        <w:rPr>
          <w:rFonts w:ascii="Arial" w:hAnsi="Arial" w:cs="Arial"/>
          <w:sz w:val="28"/>
          <w:szCs w:val="28"/>
        </w:rPr>
        <w:br/>
      </w:r>
      <w:r w:rsidR="0055723D" w:rsidRPr="005E7622">
        <w:rPr>
          <w:rFonts w:ascii="Arial" w:hAnsi="Arial" w:cs="Arial"/>
          <w:sz w:val="28"/>
          <w:szCs w:val="28"/>
        </w:rPr>
        <w:t>и рекреационных территорий по отношению к урбанизированным территориям</w:t>
      </w:r>
      <w:proofErr w:type="gramStart"/>
      <w:r w:rsidR="0055723D" w:rsidRPr="005E7622">
        <w:rPr>
          <w:rFonts w:ascii="Arial" w:hAnsi="Arial" w:cs="Arial"/>
          <w:sz w:val="28"/>
          <w:szCs w:val="28"/>
        </w:rPr>
        <w:t>.»;</w:t>
      </w:r>
      <w:proofErr w:type="gramEnd"/>
    </w:p>
    <w:p w:rsidR="00A72A41" w:rsidRPr="00EC483E" w:rsidRDefault="00A72A41" w:rsidP="00F561C7">
      <w:pPr>
        <w:pStyle w:val="af4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8"/>
          <w:szCs w:val="28"/>
        </w:rPr>
      </w:pPr>
      <w:r w:rsidRPr="00EC483E">
        <w:rPr>
          <w:rFonts w:ascii="Arial" w:hAnsi="Arial" w:cs="Arial"/>
          <w:sz w:val="28"/>
          <w:szCs w:val="28"/>
        </w:rPr>
        <w:t xml:space="preserve">статью 16 дополнить частью 5 </w:t>
      </w:r>
      <w:r w:rsidR="000838CD">
        <w:rPr>
          <w:rFonts w:ascii="Arial" w:hAnsi="Arial" w:cs="Arial"/>
          <w:sz w:val="28"/>
          <w:szCs w:val="28"/>
        </w:rPr>
        <w:t>следующего содержания</w:t>
      </w:r>
      <w:r w:rsidRPr="00EC483E">
        <w:rPr>
          <w:rFonts w:ascii="Arial" w:hAnsi="Arial" w:cs="Arial"/>
          <w:sz w:val="28"/>
          <w:szCs w:val="28"/>
        </w:rPr>
        <w:t>:</w:t>
      </w:r>
    </w:p>
    <w:p w:rsidR="00A72A41" w:rsidRPr="00933BCD" w:rsidRDefault="00A72A41" w:rsidP="00EC3162">
      <w:pPr>
        <w:tabs>
          <w:tab w:val="left" w:pos="900"/>
        </w:tabs>
        <w:ind w:firstLine="708"/>
        <w:jc w:val="both"/>
        <w:rPr>
          <w:rFonts w:ascii="Arial" w:hAnsi="Arial" w:cs="Arial"/>
          <w:sz w:val="28"/>
          <w:szCs w:val="28"/>
        </w:rPr>
      </w:pPr>
      <w:r w:rsidRPr="00EC483E">
        <w:rPr>
          <w:rFonts w:ascii="Arial" w:hAnsi="Arial" w:cs="Arial"/>
          <w:sz w:val="28"/>
          <w:szCs w:val="28"/>
        </w:rPr>
        <w:t>«5. </w:t>
      </w:r>
      <w:proofErr w:type="gramStart"/>
      <w:r w:rsidRPr="00EC483E">
        <w:rPr>
          <w:rFonts w:ascii="Arial" w:hAnsi="Arial" w:cs="Arial"/>
          <w:sz w:val="28"/>
          <w:szCs w:val="28"/>
        </w:rPr>
        <w:t>Вид разрешенного использования земельного участка, на котором расположен объект капитального строительства</w:t>
      </w:r>
      <w:r w:rsidR="00EC483E" w:rsidRPr="00EC483E">
        <w:rPr>
          <w:rFonts w:ascii="Arial" w:hAnsi="Arial" w:cs="Arial"/>
          <w:sz w:val="28"/>
          <w:szCs w:val="28"/>
        </w:rPr>
        <w:t xml:space="preserve"> </w:t>
      </w:r>
      <w:r w:rsidR="00EC483E" w:rsidRPr="00C81614">
        <w:rPr>
          <w:rFonts w:ascii="Arial" w:hAnsi="Arial" w:cs="Arial"/>
          <w:sz w:val="28"/>
          <w:szCs w:val="28"/>
        </w:rPr>
        <w:t>жилого назначения</w:t>
      </w:r>
      <w:r w:rsidRPr="00C81614">
        <w:rPr>
          <w:rFonts w:ascii="Arial" w:hAnsi="Arial" w:cs="Arial"/>
          <w:sz w:val="28"/>
          <w:szCs w:val="28"/>
        </w:rPr>
        <w:t xml:space="preserve">, состоящий на государственном кадастровом учете </w:t>
      </w:r>
      <w:r w:rsidR="00403895" w:rsidRPr="00C81614">
        <w:rPr>
          <w:rFonts w:ascii="Arial" w:hAnsi="Arial" w:cs="Arial"/>
          <w:sz w:val="28"/>
          <w:szCs w:val="28"/>
        </w:rPr>
        <w:t>по состоянию на 01.09.2023</w:t>
      </w:r>
      <w:r w:rsidRPr="00C81614">
        <w:rPr>
          <w:rFonts w:ascii="Arial" w:hAnsi="Arial" w:cs="Arial"/>
          <w:sz w:val="28"/>
          <w:szCs w:val="28"/>
        </w:rPr>
        <w:t xml:space="preserve">, </w:t>
      </w:r>
      <w:r w:rsidR="004E5D1B" w:rsidRPr="00C81614">
        <w:rPr>
          <w:rFonts w:ascii="Arial" w:hAnsi="Arial" w:cs="Arial"/>
          <w:sz w:val="28"/>
          <w:szCs w:val="28"/>
        </w:rPr>
        <w:t xml:space="preserve">представляющий собой отдельно стоящее здание количеством надземных этажей не более чем три, высотой не </w:t>
      </w:r>
      <w:r w:rsidR="004E5D1B" w:rsidRPr="00C81614">
        <w:rPr>
          <w:rFonts w:ascii="Arial" w:hAnsi="Arial" w:cs="Arial"/>
          <w:sz w:val="28"/>
          <w:szCs w:val="28"/>
        </w:rPr>
        <w:lastRenderedPageBreak/>
        <w:t>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</w:t>
      </w:r>
      <w:proofErr w:type="gramEnd"/>
      <w:r w:rsidR="004E5D1B" w:rsidRPr="00C81614">
        <w:rPr>
          <w:rFonts w:ascii="Arial" w:hAnsi="Arial" w:cs="Arial"/>
          <w:sz w:val="28"/>
          <w:szCs w:val="28"/>
        </w:rPr>
        <w:t xml:space="preserve"> таком здании, не </w:t>
      </w:r>
      <w:proofErr w:type="gramStart"/>
      <w:r w:rsidR="004E5D1B" w:rsidRPr="00C81614">
        <w:rPr>
          <w:rFonts w:ascii="Arial" w:hAnsi="Arial" w:cs="Arial"/>
          <w:sz w:val="28"/>
          <w:szCs w:val="28"/>
        </w:rPr>
        <w:t>предназначенно</w:t>
      </w:r>
      <w:r w:rsidR="00AD2574" w:rsidRPr="00C81614">
        <w:rPr>
          <w:rFonts w:ascii="Arial" w:hAnsi="Arial" w:cs="Arial"/>
          <w:sz w:val="28"/>
          <w:szCs w:val="28"/>
        </w:rPr>
        <w:t>е</w:t>
      </w:r>
      <w:proofErr w:type="gramEnd"/>
      <w:r w:rsidR="004E5D1B" w:rsidRPr="00C81614">
        <w:rPr>
          <w:rFonts w:ascii="Arial" w:hAnsi="Arial" w:cs="Arial"/>
          <w:sz w:val="28"/>
          <w:szCs w:val="28"/>
        </w:rPr>
        <w:t xml:space="preserve"> для раздела на самостоятельные объекты недвижимости</w:t>
      </w:r>
      <w:r w:rsidRPr="00C81614">
        <w:rPr>
          <w:rFonts w:ascii="Arial" w:hAnsi="Arial" w:cs="Arial"/>
          <w:sz w:val="28"/>
          <w:szCs w:val="28"/>
        </w:rPr>
        <w:t>, п</w:t>
      </w:r>
      <w:r w:rsidRPr="00933BCD">
        <w:rPr>
          <w:rFonts w:ascii="Arial" w:hAnsi="Arial" w:cs="Arial"/>
          <w:sz w:val="28"/>
          <w:szCs w:val="28"/>
        </w:rPr>
        <w:t>ризнается соответствующим назначению объекта и может быть установлен правообладателем (-</w:t>
      </w:r>
      <w:proofErr w:type="spellStart"/>
      <w:r w:rsidRPr="00933BCD">
        <w:rPr>
          <w:rFonts w:ascii="Arial" w:hAnsi="Arial" w:cs="Arial"/>
          <w:sz w:val="28"/>
          <w:szCs w:val="28"/>
        </w:rPr>
        <w:t>ями</w:t>
      </w:r>
      <w:proofErr w:type="spellEnd"/>
      <w:r w:rsidRPr="00933BCD">
        <w:rPr>
          <w:rFonts w:ascii="Arial" w:hAnsi="Arial" w:cs="Arial"/>
          <w:sz w:val="28"/>
          <w:szCs w:val="28"/>
        </w:rPr>
        <w:t>) для эксплуатации самостоятельно без дополнительных разрешений и согласований.</w:t>
      </w:r>
    </w:p>
    <w:p w:rsidR="00A72A41" w:rsidRDefault="00A72A41" w:rsidP="00EC3162">
      <w:pPr>
        <w:tabs>
          <w:tab w:val="left" w:pos="900"/>
        </w:tabs>
        <w:ind w:firstLine="708"/>
        <w:jc w:val="both"/>
        <w:rPr>
          <w:rFonts w:ascii="Arial" w:hAnsi="Arial" w:cs="Arial"/>
          <w:sz w:val="28"/>
          <w:szCs w:val="28"/>
        </w:rPr>
      </w:pPr>
      <w:r w:rsidRPr="00933BCD">
        <w:rPr>
          <w:rFonts w:ascii="Arial" w:hAnsi="Arial" w:cs="Arial"/>
          <w:sz w:val="28"/>
          <w:szCs w:val="28"/>
        </w:rPr>
        <w:t>Для целей эксплуатации указанных жилых домов устанавливается вид разрешенного использования земельного участка, соответствующий пункту 2.1</w:t>
      </w:r>
      <w:r w:rsidRPr="00933BCD">
        <w:rPr>
          <w:sz w:val="28"/>
          <w:szCs w:val="28"/>
        </w:rPr>
        <w:t xml:space="preserve"> </w:t>
      </w:r>
      <w:r w:rsidRPr="00933BCD">
        <w:rPr>
          <w:rFonts w:ascii="Arial" w:hAnsi="Arial" w:cs="Arial"/>
          <w:sz w:val="28"/>
          <w:szCs w:val="28"/>
        </w:rPr>
        <w:t>Классификатора</w:t>
      </w:r>
      <w:r w:rsidR="003052FF">
        <w:rPr>
          <w:rFonts w:ascii="Arial" w:hAnsi="Arial" w:cs="Arial"/>
          <w:sz w:val="28"/>
          <w:szCs w:val="28"/>
        </w:rPr>
        <w:t>, утвержденн</w:t>
      </w:r>
      <w:r w:rsidR="00F561C7">
        <w:rPr>
          <w:rFonts w:ascii="Arial" w:hAnsi="Arial" w:cs="Arial"/>
          <w:sz w:val="28"/>
          <w:szCs w:val="28"/>
        </w:rPr>
        <w:t>ого</w:t>
      </w:r>
      <w:r w:rsidR="003052FF">
        <w:rPr>
          <w:rFonts w:ascii="Arial" w:hAnsi="Arial" w:cs="Arial"/>
          <w:sz w:val="28"/>
          <w:szCs w:val="28"/>
        </w:rPr>
        <w:t xml:space="preserve"> федеральным органом исполнительной власти</w:t>
      </w:r>
      <w:r w:rsidR="00D12F51">
        <w:rPr>
          <w:rFonts w:ascii="Arial" w:hAnsi="Arial" w:cs="Arial"/>
          <w:sz w:val="28"/>
          <w:szCs w:val="28"/>
        </w:rPr>
        <w:t>, осуществляющим функции по выработке государственной политики и нормативно-правовому регулированию в сфере земельных отношений</w:t>
      </w:r>
      <w:r w:rsidRPr="00933BCD">
        <w:rPr>
          <w:rFonts w:ascii="Arial" w:hAnsi="Arial" w:cs="Arial"/>
          <w:sz w:val="28"/>
          <w:szCs w:val="28"/>
        </w:rPr>
        <w:t>:</w:t>
      </w: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7"/>
        <w:gridCol w:w="1843"/>
        <w:gridCol w:w="5811"/>
      </w:tblGrid>
      <w:tr w:rsidR="00A72A41" w:rsidRPr="005E7622" w:rsidTr="00D12F51">
        <w:trPr>
          <w:trHeight w:val="862"/>
        </w:trPr>
        <w:tc>
          <w:tcPr>
            <w:tcW w:w="2047" w:type="dxa"/>
          </w:tcPr>
          <w:p w:rsidR="00A72A41" w:rsidRPr="006A7C82" w:rsidRDefault="00A72A41" w:rsidP="00A72A41">
            <w:pPr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</w:tcPr>
          <w:p w:rsidR="00A72A41" w:rsidRPr="006A7C82" w:rsidRDefault="00A72A41" w:rsidP="00A72A41">
            <w:pPr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Наименование вида разрешенного использования</w:t>
            </w:r>
          </w:p>
        </w:tc>
        <w:tc>
          <w:tcPr>
            <w:tcW w:w="5811" w:type="dxa"/>
          </w:tcPr>
          <w:p w:rsidR="00A72A41" w:rsidRPr="006A7C82" w:rsidRDefault="00A72A41" w:rsidP="00A72A41">
            <w:pPr>
              <w:ind w:firstLine="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Описание вида разрешенного использования земельного участка</w:t>
            </w:r>
          </w:p>
        </w:tc>
      </w:tr>
      <w:tr w:rsidR="00A72A41" w:rsidRPr="005E7622" w:rsidTr="00D12F51">
        <w:trPr>
          <w:trHeight w:val="1930"/>
        </w:trPr>
        <w:tc>
          <w:tcPr>
            <w:tcW w:w="2047" w:type="dxa"/>
          </w:tcPr>
          <w:p w:rsidR="00A72A41" w:rsidRPr="006A7C82" w:rsidRDefault="00A72A41" w:rsidP="00A72A41">
            <w:pPr>
              <w:ind w:firstLine="720"/>
              <w:jc w:val="both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2.1</w:t>
            </w:r>
          </w:p>
        </w:tc>
        <w:tc>
          <w:tcPr>
            <w:tcW w:w="1843" w:type="dxa"/>
          </w:tcPr>
          <w:p w:rsidR="00A72A41" w:rsidRPr="006A7C82" w:rsidRDefault="00A72A41" w:rsidP="00A72A41">
            <w:pPr>
              <w:jc w:val="both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Для индивидуального жилищного строительства</w:t>
            </w:r>
          </w:p>
        </w:tc>
        <w:tc>
          <w:tcPr>
            <w:tcW w:w="5811" w:type="dxa"/>
          </w:tcPr>
          <w:p w:rsidR="00A72A41" w:rsidRPr="006A7C82" w:rsidRDefault="00A72A41" w:rsidP="00A72A41">
            <w:pPr>
              <w:jc w:val="both"/>
              <w:rPr>
                <w:rFonts w:ascii="Arial" w:eastAsia="Calibri" w:hAnsi="Arial" w:cs="Arial"/>
                <w:lang w:eastAsia="en-US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6A7C82">
              <w:rPr>
                <w:rFonts w:ascii="Arial" w:hAnsi="Arial" w:cs="Arial"/>
              </w:rPr>
              <w:t xml:space="preserve"> размещение гаражей для собственных нужд и хозяйственных построек</w:t>
            </w:r>
          </w:p>
        </w:tc>
      </w:tr>
    </w:tbl>
    <w:p w:rsidR="00A72A41" w:rsidRPr="00933BCD" w:rsidRDefault="00A72A41" w:rsidP="00A72A41">
      <w:pPr>
        <w:tabs>
          <w:tab w:val="left" w:pos="900"/>
        </w:tabs>
        <w:ind w:firstLine="720"/>
        <w:jc w:val="both"/>
        <w:rPr>
          <w:rFonts w:ascii="Arial" w:hAnsi="Arial" w:cs="Arial"/>
          <w:sz w:val="27"/>
          <w:szCs w:val="27"/>
        </w:rPr>
      </w:pPr>
      <w:r w:rsidRPr="00933BCD">
        <w:rPr>
          <w:rFonts w:ascii="Arial" w:hAnsi="Arial" w:cs="Arial"/>
          <w:sz w:val="27"/>
          <w:szCs w:val="27"/>
        </w:rPr>
        <w:t xml:space="preserve">Для целей эксплуатации жилого дома действие градостроительного регламента в пределах границы территориальной зоны, обозначенной </w:t>
      </w:r>
      <w:r w:rsidR="008A2C76">
        <w:rPr>
          <w:rFonts w:ascii="Arial" w:hAnsi="Arial" w:cs="Arial"/>
          <w:sz w:val="27"/>
          <w:szCs w:val="27"/>
        </w:rPr>
        <w:br/>
      </w:r>
      <w:r w:rsidRPr="00933BCD">
        <w:rPr>
          <w:rFonts w:ascii="Arial" w:hAnsi="Arial" w:cs="Arial"/>
          <w:sz w:val="27"/>
          <w:szCs w:val="27"/>
        </w:rPr>
        <w:t>на карте градостроительного зонирования, не распространяется.</w:t>
      </w:r>
    </w:p>
    <w:p w:rsidR="00A72A41" w:rsidRDefault="00A72A41" w:rsidP="00A72A41">
      <w:pPr>
        <w:tabs>
          <w:tab w:val="left" w:pos="900"/>
        </w:tabs>
        <w:ind w:firstLine="720"/>
        <w:jc w:val="both"/>
        <w:rPr>
          <w:rFonts w:ascii="Arial" w:hAnsi="Arial" w:cs="Arial"/>
          <w:sz w:val="27"/>
          <w:szCs w:val="27"/>
        </w:rPr>
      </w:pPr>
      <w:r w:rsidRPr="00933BCD">
        <w:rPr>
          <w:rFonts w:ascii="Arial" w:hAnsi="Arial" w:cs="Arial"/>
          <w:sz w:val="27"/>
          <w:szCs w:val="27"/>
        </w:rPr>
        <w:t xml:space="preserve">Реконструкция такого объекта капитального строительства может осуществляться только путем приведения его в соответствие </w:t>
      </w:r>
      <w:r w:rsidRPr="00933BCD">
        <w:rPr>
          <w:rFonts w:ascii="Arial" w:hAnsi="Arial" w:cs="Arial"/>
          <w:sz w:val="27"/>
          <w:szCs w:val="27"/>
        </w:rPr>
        <w:br/>
        <w:t xml:space="preserve">с градостроительным регламентом. Изменение вида разрешенного использования указанного земельного участка и объекта капитального строительства может осуществляться путем приведения его </w:t>
      </w:r>
      <w:r w:rsidR="008A2C76">
        <w:rPr>
          <w:rFonts w:ascii="Arial" w:hAnsi="Arial" w:cs="Arial"/>
          <w:sz w:val="27"/>
          <w:szCs w:val="27"/>
        </w:rPr>
        <w:br/>
      </w:r>
      <w:r w:rsidRPr="00933BCD">
        <w:rPr>
          <w:rFonts w:ascii="Arial" w:hAnsi="Arial" w:cs="Arial"/>
          <w:sz w:val="27"/>
          <w:szCs w:val="27"/>
        </w:rPr>
        <w:t>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</w:t>
      </w:r>
      <w:proofErr w:type="gramStart"/>
      <w:r w:rsidRPr="00933BCD">
        <w:rPr>
          <w:rFonts w:ascii="Arial" w:hAnsi="Arial" w:cs="Arial"/>
          <w:sz w:val="27"/>
          <w:szCs w:val="27"/>
        </w:rPr>
        <w:t>.»;</w:t>
      </w:r>
      <w:proofErr w:type="gramEnd"/>
    </w:p>
    <w:p w:rsidR="0055723D" w:rsidRPr="003D5A8C" w:rsidRDefault="00A72A41" w:rsidP="00A72A41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7"/>
          <w:szCs w:val="27"/>
        </w:rPr>
      </w:pPr>
      <w:r w:rsidRPr="003D5A8C">
        <w:rPr>
          <w:rFonts w:ascii="Arial" w:hAnsi="Arial" w:cs="Arial"/>
          <w:sz w:val="27"/>
          <w:szCs w:val="27"/>
        </w:rPr>
        <w:t>часть 3</w:t>
      </w:r>
      <w:r w:rsidRPr="00E90845">
        <w:rPr>
          <w:rFonts w:ascii="Arial" w:hAnsi="Arial" w:cs="Arial"/>
          <w:sz w:val="27"/>
          <w:szCs w:val="27"/>
          <w:vertAlign w:val="superscript"/>
        </w:rPr>
        <w:t>2</w:t>
      </w:r>
      <w:r w:rsidRPr="003D5A8C">
        <w:rPr>
          <w:rFonts w:ascii="Arial" w:hAnsi="Arial" w:cs="Arial"/>
          <w:sz w:val="27"/>
          <w:szCs w:val="27"/>
        </w:rPr>
        <w:t xml:space="preserve"> </w:t>
      </w:r>
      <w:r w:rsidR="0055723D" w:rsidRPr="003D5A8C">
        <w:rPr>
          <w:rFonts w:ascii="Arial" w:hAnsi="Arial" w:cs="Arial"/>
          <w:sz w:val="27"/>
          <w:szCs w:val="27"/>
        </w:rPr>
        <w:t>стать</w:t>
      </w:r>
      <w:r>
        <w:rPr>
          <w:rFonts w:ascii="Arial" w:hAnsi="Arial" w:cs="Arial"/>
          <w:sz w:val="27"/>
          <w:szCs w:val="27"/>
        </w:rPr>
        <w:t>и</w:t>
      </w:r>
      <w:r w:rsidR="0055723D" w:rsidRPr="003D5A8C">
        <w:rPr>
          <w:rFonts w:ascii="Arial" w:hAnsi="Arial" w:cs="Arial"/>
          <w:sz w:val="27"/>
          <w:szCs w:val="27"/>
        </w:rPr>
        <w:t xml:space="preserve"> 18</w:t>
      </w:r>
      <w:r w:rsidR="003D5A8C">
        <w:rPr>
          <w:rFonts w:ascii="Arial" w:hAnsi="Arial" w:cs="Arial"/>
          <w:sz w:val="27"/>
          <w:szCs w:val="27"/>
        </w:rPr>
        <w:t xml:space="preserve"> </w:t>
      </w:r>
      <w:r w:rsidR="0055723D" w:rsidRPr="003D5A8C">
        <w:rPr>
          <w:rFonts w:ascii="Arial" w:hAnsi="Arial" w:cs="Arial"/>
          <w:sz w:val="27"/>
          <w:szCs w:val="27"/>
        </w:rPr>
        <w:t>дополнить пункт</w:t>
      </w:r>
      <w:r w:rsidR="00AE52C8" w:rsidRPr="003D5A8C">
        <w:rPr>
          <w:rFonts w:ascii="Arial" w:hAnsi="Arial" w:cs="Arial"/>
          <w:sz w:val="27"/>
          <w:szCs w:val="27"/>
        </w:rPr>
        <w:t>ами</w:t>
      </w:r>
      <w:r w:rsidR="0055723D" w:rsidRPr="003D5A8C">
        <w:rPr>
          <w:rFonts w:ascii="Arial" w:hAnsi="Arial" w:cs="Arial"/>
          <w:sz w:val="27"/>
          <w:szCs w:val="27"/>
        </w:rPr>
        <w:t xml:space="preserve"> 7 </w:t>
      </w:r>
      <w:r w:rsidR="00AE52C8" w:rsidRPr="003D5A8C">
        <w:rPr>
          <w:rFonts w:ascii="Arial" w:hAnsi="Arial" w:cs="Arial"/>
          <w:sz w:val="27"/>
          <w:szCs w:val="27"/>
        </w:rPr>
        <w:t xml:space="preserve">и 8 </w:t>
      </w:r>
      <w:r w:rsidR="0055723D" w:rsidRPr="003D5A8C">
        <w:rPr>
          <w:rFonts w:ascii="Arial" w:hAnsi="Arial" w:cs="Arial"/>
          <w:sz w:val="27"/>
          <w:szCs w:val="27"/>
        </w:rPr>
        <w:t>в следующей редакции:</w:t>
      </w:r>
    </w:p>
    <w:p w:rsidR="00AE52C8" w:rsidRDefault="0055723D" w:rsidP="0055723D">
      <w:pPr>
        <w:pStyle w:val="8"/>
        <w:widowControl w:val="0"/>
        <w:autoSpaceDE w:val="0"/>
        <w:autoSpaceDN w:val="0"/>
        <w:adjustRightInd w:val="0"/>
        <w:spacing w:line="300" w:lineRule="exact"/>
        <w:ind w:left="0" w:firstLine="709"/>
        <w:contextualSpacing w:val="0"/>
        <w:jc w:val="both"/>
        <w:rPr>
          <w:rFonts w:ascii="Arial" w:eastAsia="Times New Roman" w:hAnsi="Arial" w:cs="Arial"/>
          <w:sz w:val="27"/>
          <w:szCs w:val="27"/>
        </w:rPr>
      </w:pPr>
      <w:r w:rsidRPr="005E7622">
        <w:rPr>
          <w:rFonts w:ascii="Arial" w:eastAsia="Times New Roman" w:hAnsi="Arial" w:cs="Arial"/>
          <w:sz w:val="27"/>
          <w:szCs w:val="27"/>
        </w:rPr>
        <w:t xml:space="preserve">«7) </w:t>
      </w:r>
      <w:r w:rsidR="00AE52C8" w:rsidRPr="00362E18">
        <w:rPr>
          <w:rFonts w:ascii="Arial" w:hAnsi="Arial" w:cs="Arial"/>
          <w:sz w:val="28"/>
          <w:szCs w:val="28"/>
        </w:rPr>
        <w:t>зона сохранения и формирования речного фасада третьего типа (РФ-3).</w:t>
      </w:r>
    </w:p>
    <w:p w:rsidR="0055723D" w:rsidRDefault="00AE52C8" w:rsidP="00AE52C8">
      <w:pPr>
        <w:pStyle w:val="8"/>
        <w:widowControl w:val="0"/>
        <w:autoSpaceDE w:val="0"/>
        <w:autoSpaceDN w:val="0"/>
        <w:adjustRightInd w:val="0"/>
        <w:spacing w:line="300" w:lineRule="exact"/>
        <w:ind w:left="0" w:firstLine="709"/>
        <w:contextualSpacing w:val="0"/>
        <w:jc w:val="both"/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t xml:space="preserve">8) </w:t>
      </w:r>
      <w:r w:rsidR="0055723D" w:rsidRPr="005E7622">
        <w:rPr>
          <w:rFonts w:ascii="Arial" w:eastAsia="Times New Roman" w:hAnsi="Arial" w:cs="Arial"/>
          <w:sz w:val="27"/>
          <w:szCs w:val="27"/>
        </w:rPr>
        <w:t>зона ценных градоформирующих объектов (ЦГФО)</w:t>
      </w:r>
      <w:proofErr w:type="gramStart"/>
      <w:r>
        <w:rPr>
          <w:rFonts w:ascii="Arial" w:eastAsia="Times New Roman" w:hAnsi="Arial" w:cs="Arial"/>
          <w:sz w:val="27"/>
          <w:szCs w:val="27"/>
        </w:rPr>
        <w:t>.</w:t>
      </w:r>
      <w:r w:rsidR="0055723D" w:rsidRPr="005E7622">
        <w:rPr>
          <w:rFonts w:ascii="Arial" w:eastAsia="Times New Roman" w:hAnsi="Arial" w:cs="Arial"/>
          <w:sz w:val="27"/>
          <w:szCs w:val="27"/>
        </w:rPr>
        <w:t>»</w:t>
      </w:r>
      <w:proofErr w:type="gramEnd"/>
      <w:r w:rsidR="0055723D" w:rsidRPr="005E7622">
        <w:rPr>
          <w:rFonts w:ascii="Arial" w:eastAsia="Times New Roman" w:hAnsi="Arial" w:cs="Arial"/>
          <w:sz w:val="27"/>
          <w:szCs w:val="27"/>
        </w:rPr>
        <w:t>;</w:t>
      </w:r>
    </w:p>
    <w:p w:rsidR="00766848" w:rsidRPr="005E7622" w:rsidRDefault="00766848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7"/>
          <w:szCs w:val="27"/>
        </w:rPr>
      </w:pPr>
      <w:r w:rsidRPr="005E7622">
        <w:rPr>
          <w:rFonts w:ascii="Arial" w:hAnsi="Arial" w:cs="Arial"/>
          <w:sz w:val="27"/>
          <w:szCs w:val="27"/>
        </w:rPr>
        <w:t>в статье 23:</w:t>
      </w:r>
    </w:p>
    <w:p w:rsidR="00766848" w:rsidRPr="005E7622" w:rsidRDefault="003D5A8C" w:rsidP="00766848">
      <w:pPr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7B1858">
        <w:rPr>
          <w:rFonts w:ascii="Arial" w:hAnsi="Arial" w:cs="Arial"/>
          <w:sz w:val="27"/>
          <w:szCs w:val="27"/>
        </w:rPr>
        <w:t>части</w:t>
      </w:r>
      <w:r w:rsidR="00766848" w:rsidRPr="005E7622">
        <w:rPr>
          <w:rFonts w:ascii="Arial" w:hAnsi="Arial" w:cs="Arial"/>
          <w:sz w:val="27"/>
          <w:szCs w:val="27"/>
        </w:rPr>
        <w:t xml:space="preserve"> 3 цифр</w:t>
      </w:r>
      <w:r w:rsidR="007B1858">
        <w:rPr>
          <w:rFonts w:ascii="Arial" w:hAnsi="Arial" w:cs="Arial"/>
          <w:sz w:val="27"/>
          <w:szCs w:val="27"/>
        </w:rPr>
        <w:t>ы</w:t>
      </w:r>
      <w:r w:rsidR="00766848" w:rsidRPr="005E7622">
        <w:rPr>
          <w:rFonts w:ascii="Arial" w:hAnsi="Arial" w:cs="Arial"/>
          <w:sz w:val="27"/>
          <w:szCs w:val="27"/>
        </w:rPr>
        <w:t xml:space="preserve"> «62» заменить цифр</w:t>
      </w:r>
      <w:r w:rsidR="007B1858">
        <w:rPr>
          <w:rFonts w:ascii="Arial" w:hAnsi="Arial" w:cs="Arial"/>
          <w:sz w:val="27"/>
          <w:szCs w:val="27"/>
        </w:rPr>
        <w:t>ами</w:t>
      </w:r>
      <w:r w:rsidR="00766848" w:rsidRPr="005E7622">
        <w:rPr>
          <w:rFonts w:ascii="Arial" w:hAnsi="Arial" w:cs="Arial"/>
          <w:sz w:val="27"/>
          <w:szCs w:val="27"/>
        </w:rPr>
        <w:t xml:space="preserve"> «63»;</w:t>
      </w:r>
    </w:p>
    <w:p w:rsidR="00766848" w:rsidRDefault="003D5A8C" w:rsidP="00766848">
      <w:pPr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7B1858">
        <w:rPr>
          <w:rFonts w:ascii="Arial" w:hAnsi="Arial" w:cs="Arial"/>
          <w:sz w:val="27"/>
          <w:szCs w:val="27"/>
        </w:rPr>
        <w:t>части</w:t>
      </w:r>
      <w:r w:rsidR="00766848" w:rsidRPr="005E7622">
        <w:rPr>
          <w:rFonts w:ascii="Arial" w:hAnsi="Arial" w:cs="Arial"/>
          <w:sz w:val="27"/>
          <w:szCs w:val="27"/>
        </w:rPr>
        <w:t xml:space="preserve"> 4 цифр</w:t>
      </w:r>
      <w:r w:rsidR="007B1858">
        <w:rPr>
          <w:rFonts w:ascii="Arial" w:hAnsi="Arial" w:cs="Arial"/>
          <w:sz w:val="27"/>
          <w:szCs w:val="27"/>
        </w:rPr>
        <w:t>ы</w:t>
      </w:r>
      <w:r w:rsidR="00766848" w:rsidRPr="005E7622">
        <w:rPr>
          <w:rFonts w:ascii="Arial" w:hAnsi="Arial" w:cs="Arial"/>
          <w:sz w:val="27"/>
          <w:szCs w:val="27"/>
        </w:rPr>
        <w:t xml:space="preserve"> «62» заменить цифр</w:t>
      </w:r>
      <w:r w:rsidR="007B1858">
        <w:rPr>
          <w:rFonts w:ascii="Arial" w:hAnsi="Arial" w:cs="Arial"/>
          <w:sz w:val="27"/>
          <w:szCs w:val="27"/>
        </w:rPr>
        <w:t>ами</w:t>
      </w:r>
      <w:r w:rsidR="00766848" w:rsidRPr="005E7622">
        <w:rPr>
          <w:rFonts w:ascii="Arial" w:hAnsi="Arial" w:cs="Arial"/>
          <w:sz w:val="27"/>
          <w:szCs w:val="27"/>
        </w:rPr>
        <w:t xml:space="preserve"> «63»;</w:t>
      </w:r>
    </w:p>
    <w:p w:rsidR="007355F6" w:rsidRPr="001372DE" w:rsidRDefault="007355F6" w:rsidP="00042EAE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lastRenderedPageBreak/>
        <w:t xml:space="preserve">в </w:t>
      </w:r>
      <w:r w:rsidR="00042EAE">
        <w:rPr>
          <w:rFonts w:ascii="Arial" w:hAnsi="Arial" w:cs="Arial"/>
          <w:sz w:val="28"/>
          <w:szCs w:val="28"/>
        </w:rPr>
        <w:t xml:space="preserve">пункте 4.2 части 4 </w:t>
      </w:r>
      <w:r w:rsidRPr="005E7622">
        <w:rPr>
          <w:rFonts w:ascii="Arial" w:hAnsi="Arial" w:cs="Arial"/>
          <w:sz w:val="28"/>
          <w:szCs w:val="28"/>
        </w:rPr>
        <w:t>стать</w:t>
      </w:r>
      <w:r w:rsidR="00042EAE">
        <w:rPr>
          <w:rFonts w:ascii="Arial" w:hAnsi="Arial" w:cs="Arial"/>
          <w:sz w:val="28"/>
          <w:szCs w:val="28"/>
        </w:rPr>
        <w:t>и</w:t>
      </w:r>
      <w:r w:rsidRPr="005E7622">
        <w:rPr>
          <w:rFonts w:ascii="Arial" w:hAnsi="Arial" w:cs="Arial"/>
          <w:sz w:val="28"/>
          <w:szCs w:val="28"/>
        </w:rPr>
        <w:t xml:space="preserve"> 26</w:t>
      </w:r>
      <w:r w:rsidR="00042EAE">
        <w:rPr>
          <w:rFonts w:ascii="Arial" w:hAnsi="Arial" w:cs="Arial"/>
          <w:sz w:val="28"/>
          <w:szCs w:val="28"/>
        </w:rPr>
        <w:t xml:space="preserve"> слова «регионального </w:t>
      </w:r>
      <w:r w:rsidR="00D44F02">
        <w:rPr>
          <w:rFonts w:ascii="Arial" w:hAnsi="Arial" w:cs="Arial"/>
          <w:sz w:val="28"/>
          <w:szCs w:val="28"/>
        </w:rPr>
        <w:br/>
      </w:r>
      <w:r w:rsidR="00042EAE">
        <w:rPr>
          <w:rFonts w:ascii="Arial" w:hAnsi="Arial" w:cs="Arial"/>
          <w:sz w:val="28"/>
          <w:szCs w:val="28"/>
        </w:rPr>
        <w:t xml:space="preserve">и федерального </w:t>
      </w:r>
      <w:r w:rsidR="00DB0630">
        <w:rPr>
          <w:rFonts w:ascii="Arial" w:hAnsi="Arial" w:cs="Arial"/>
          <w:sz w:val="28"/>
          <w:szCs w:val="28"/>
        </w:rPr>
        <w:t xml:space="preserve">значения» заменить словами </w:t>
      </w:r>
      <w:r w:rsidR="00DB0630" w:rsidRPr="001372DE">
        <w:rPr>
          <w:rFonts w:ascii="Arial" w:hAnsi="Arial" w:cs="Arial"/>
          <w:sz w:val="28"/>
          <w:szCs w:val="28"/>
        </w:rPr>
        <w:t>«</w:t>
      </w:r>
      <w:r w:rsidR="007213DE" w:rsidRPr="001372DE">
        <w:rPr>
          <w:rFonts w:ascii="Arial" w:hAnsi="Arial" w:cs="Arial"/>
          <w:sz w:val="28"/>
          <w:szCs w:val="28"/>
        </w:rPr>
        <w:t>федерального</w:t>
      </w:r>
      <w:r w:rsidR="00781A54" w:rsidRPr="001372DE">
        <w:rPr>
          <w:rFonts w:ascii="Arial" w:hAnsi="Arial" w:cs="Arial"/>
          <w:sz w:val="28"/>
          <w:szCs w:val="28"/>
        </w:rPr>
        <w:t>,</w:t>
      </w:r>
      <w:r w:rsidR="007213DE" w:rsidRPr="001372DE">
        <w:rPr>
          <w:rFonts w:ascii="Arial" w:hAnsi="Arial" w:cs="Arial"/>
          <w:sz w:val="28"/>
          <w:szCs w:val="28"/>
        </w:rPr>
        <w:t xml:space="preserve"> </w:t>
      </w:r>
      <w:r w:rsidR="00781A54" w:rsidRPr="001372DE">
        <w:rPr>
          <w:rFonts w:ascii="Arial" w:hAnsi="Arial" w:cs="Arial"/>
          <w:sz w:val="28"/>
          <w:szCs w:val="28"/>
        </w:rPr>
        <w:t xml:space="preserve">регионального, местного </w:t>
      </w:r>
      <w:r w:rsidR="007213DE" w:rsidRPr="001372DE">
        <w:rPr>
          <w:rFonts w:ascii="Arial" w:hAnsi="Arial" w:cs="Arial"/>
          <w:sz w:val="28"/>
          <w:szCs w:val="28"/>
        </w:rPr>
        <w:t>значения, а также индивидуального жилищного строительства»;</w:t>
      </w:r>
    </w:p>
    <w:p w:rsidR="007355F6" w:rsidRPr="005E7622" w:rsidRDefault="00EC3AA9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372DE">
        <w:rPr>
          <w:rFonts w:ascii="Arial" w:hAnsi="Arial" w:cs="Arial"/>
          <w:sz w:val="28"/>
          <w:szCs w:val="28"/>
        </w:rPr>
        <w:t>стать</w:t>
      </w:r>
      <w:r w:rsidR="0001476B" w:rsidRPr="001372DE">
        <w:rPr>
          <w:rFonts w:ascii="Arial" w:hAnsi="Arial" w:cs="Arial"/>
          <w:sz w:val="28"/>
          <w:szCs w:val="28"/>
        </w:rPr>
        <w:t>ю</w:t>
      </w:r>
      <w:r w:rsidRPr="001372DE">
        <w:rPr>
          <w:rFonts w:ascii="Arial" w:hAnsi="Arial" w:cs="Arial"/>
          <w:sz w:val="28"/>
          <w:szCs w:val="28"/>
        </w:rPr>
        <w:t xml:space="preserve"> 27</w:t>
      </w:r>
      <w:r w:rsidR="0001476B" w:rsidRPr="001372DE">
        <w:rPr>
          <w:rFonts w:ascii="Arial" w:hAnsi="Arial" w:cs="Arial"/>
          <w:sz w:val="28"/>
          <w:szCs w:val="28"/>
        </w:rPr>
        <w:t xml:space="preserve"> изложить в следующей ред</w:t>
      </w:r>
      <w:r w:rsidR="0001476B" w:rsidRPr="005E7622">
        <w:rPr>
          <w:rFonts w:ascii="Arial" w:hAnsi="Arial" w:cs="Arial"/>
          <w:sz w:val="28"/>
          <w:szCs w:val="28"/>
        </w:rPr>
        <w:t>акции</w:t>
      </w:r>
      <w:r w:rsidRPr="005E7622">
        <w:rPr>
          <w:rFonts w:ascii="Arial" w:hAnsi="Arial" w:cs="Arial"/>
          <w:sz w:val="28"/>
          <w:szCs w:val="28"/>
        </w:rPr>
        <w:t>:</w:t>
      </w:r>
    </w:p>
    <w:p w:rsidR="0001476B" w:rsidRPr="006A7C82" w:rsidRDefault="0001476B" w:rsidP="0001476B">
      <w:pPr>
        <w:widowControl w:val="0"/>
        <w:ind w:firstLine="709"/>
        <w:jc w:val="both"/>
        <w:rPr>
          <w:sz w:val="28"/>
          <w:szCs w:val="28"/>
        </w:rPr>
      </w:pPr>
      <w:r w:rsidRPr="006A7C82">
        <w:rPr>
          <w:rFonts w:ascii="Arial" w:hAnsi="Arial" w:cs="Arial"/>
          <w:sz w:val="28"/>
          <w:szCs w:val="28"/>
        </w:rPr>
        <w:t>«Статья 27.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</w:t>
      </w:r>
    </w:p>
    <w:p w:rsidR="0001476B" w:rsidRPr="005E7622" w:rsidRDefault="0001476B" w:rsidP="0001476B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t xml:space="preserve">1. Расчетные показатели минимально допустимого уровня обеспеченности территории объектами социальной инфраструктуры </w:t>
      </w:r>
      <w:r w:rsidR="006456BC">
        <w:rPr>
          <w:rFonts w:ascii="Arial" w:hAnsi="Arial" w:cs="Arial"/>
          <w:sz w:val="28"/>
          <w:szCs w:val="28"/>
        </w:rPr>
        <w:br/>
      </w:r>
      <w:r w:rsidRPr="005E7622">
        <w:rPr>
          <w:rFonts w:ascii="Arial" w:hAnsi="Arial" w:cs="Arial"/>
          <w:sz w:val="28"/>
          <w:szCs w:val="28"/>
        </w:rPr>
        <w:t xml:space="preserve">и расчетные показатели максимально допустимого уровня территориальной доступности указанных объектов для населения, как для объектов капитального строительства местного значения, так и для иных объектов капитального строительства, принимаются </w:t>
      </w:r>
      <w:r w:rsidR="006456BC">
        <w:rPr>
          <w:rFonts w:ascii="Arial" w:hAnsi="Arial" w:cs="Arial"/>
          <w:sz w:val="28"/>
          <w:szCs w:val="28"/>
        </w:rPr>
        <w:br/>
      </w:r>
      <w:r w:rsidRPr="005E7622">
        <w:rPr>
          <w:rFonts w:ascii="Arial" w:hAnsi="Arial" w:cs="Arial"/>
          <w:sz w:val="28"/>
          <w:szCs w:val="28"/>
        </w:rPr>
        <w:t>в соответствии с Нормативами градостроительного проектирования города Ростова-на-Дону (далее − Нормативы), частью 10 и приложени</w:t>
      </w:r>
      <w:r w:rsidR="001A4C3F">
        <w:rPr>
          <w:rFonts w:ascii="Arial" w:hAnsi="Arial" w:cs="Arial"/>
          <w:sz w:val="28"/>
          <w:szCs w:val="28"/>
        </w:rPr>
        <w:t>ем</w:t>
      </w:r>
      <w:proofErr w:type="gramStart"/>
      <w:r w:rsidRPr="005E7622">
        <w:rPr>
          <w:rFonts w:ascii="Arial" w:hAnsi="Arial" w:cs="Arial"/>
          <w:sz w:val="28"/>
          <w:szCs w:val="28"/>
        </w:rPr>
        <w:t xml:space="preserve"> Д</w:t>
      </w:r>
      <w:proofErr w:type="gramEnd"/>
      <w:r w:rsidRPr="005E7622">
        <w:rPr>
          <w:rFonts w:ascii="Arial" w:hAnsi="Arial" w:cs="Arial"/>
          <w:sz w:val="28"/>
          <w:szCs w:val="28"/>
        </w:rPr>
        <w:t xml:space="preserve"> СП 42.13330.2016 «Градостроительство. Планировка и застройка городских и сельских поселений».</w:t>
      </w:r>
    </w:p>
    <w:p w:rsidR="0001476B" w:rsidRPr="005E7622" w:rsidRDefault="0001476B" w:rsidP="0001476B">
      <w:pPr>
        <w:widowControl w:val="0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5E7622">
        <w:rPr>
          <w:rFonts w:ascii="Arial" w:eastAsia="Calibri" w:hAnsi="Arial" w:cs="Arial"/>
          <w:sz w:val="28"/>
          <w:szCs w:val="28"/>
        </w:rPr>
        <w:t xml:space="preserve">2. Расчетные показатели минимально допустимого уровня обеспеченности территории объектами транспортной инфраструктуры </w:t>
      </w:r>
      <w:r w:rsidR="006456BC">
        <w:rPr>
          <w:rFonts w:ascii="Arial" w:eastAsia="Calibri" w:hAnsi="Arial" w:cs="Arial"/>
          <w:sz w:val="28"/>
          <w:szCs w:val="28"/>
        </w:rPr>
        <w:br/>
      </w:r>
      <w:r w:rsidRPr="005E7622">
        <w:rPr>
          <w:rFonts w:ascii="Arial" w:eastAsia="Calibri" w:hAnsi="Arial" w:cs="Arial"/>
          <w:sz w:val="28"/>
          <w:szCs w:val="28"/>
        </w:rPr>
        <w:t>и расчетные показатели максимально допустимого уровня территориальной доступности указанных объектов для населения.</w:t>
      </w:r>
    </w:p>
    <w:p w:rsidR="0001476B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>2.1. Для объектов нового строительства, соответствующих кодам 2.1.1, 2.5, 2.6, характеристики которых не утверждены проектом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устанавливаются: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9"/>
        <w:gridCol w:w="2176"/>
        <w:gridCol w:w="2174"/>
        <w:gridCol w:w="1973"/>
      </w:tblGrid>
      <w:tr w:rsidR="0001476B" w:rsidRPr="005E7622" w:rsidTr="00BC756F">
        <w:tc>
          <w:tcPr>
            <w:tcW w:w="1725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>Предельные значения расчётных показателей максимально допустимого уровня территориальной доступности</w:t>
            </w:r>
          </w:p>
        </w:tc>
        <w:tc>
          <w:tcPr>
            <w:tcW w:w="3275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 w:firstLine="56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 xml:space="preserve">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автомобилизации, предусмотренного на расчётный период, % от общего количества </w:t>
            </w:r>
            <w:proofErr w:type="spellStart"/>
            <w:r w:rsidRPr="006A7C82">
              <w:rPr>
                <w:rFonts w:ascii="Arial" w:hAnsi="Arial" w:cs="Arial"/>
                <w:b/>
              </w:rPr>
              <w:t>машино-мест</w:t>
            </w:r>
            <w:proofErr w:type="spellEnd"/>
          </w:p>
        </w:tc>
      </w:tr>
      <w:tr w:rsidR="0001476B" w:rsidRPr="005E7622" w:rsidTr="00BC756F">
        <w:tc>
          <w:tcPr>
            <w:tcW w:w="1725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:rsidR="0001476B" w:rsidRPr="006A7C82" w:rsidRDefault="0001476B" w:rsidP="00BC756F">
            <w:pPr>
              <w:ind w:right="-31" w:firstLine="709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Престижный</w:t>
            </w:r>
          </w:p>
          <w:p w:rsidR="005E3EBF" w:rsidRPr="006A7C82" w:rsidRDefault="005E3EBF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(бизнес-класс)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Стандартный</w:t>
            </w:r>
          </w:p>
        </w:tc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Муниципальный</w:t>
            </w:r>
          </w:p>
        </w:tc>
      </w:tr>
      <w:tr w:rsidR="0001476B" w:rsidRPr="005E7622" w:rsidTr="00BC756F">
        <w:trPr>
          <w:tblHeader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24" w:space="0" w:color="000000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24" w:space="0" w:color="000000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2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24" w:space="0" w:color="000000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</w:t>
            </w:r>
          </w:p>
        </w:tc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24" w:space="0" w:color="000000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</w:t>
            </w:r>
          </w:p>
        </w:tc>
      </w:tr>
      <w:tr w:rsidR="0001476B" w:rsidRPr="005E7622" w:rsidTr="00BC756F">
        <w:trPr>
          <w:trHeight w:val="768"/>
        </w:trPr>
        <w:tc>
          <w:tcPr>
            <w:tcW w:w="1725" w:type="pct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границах земельного участка</w:t>
            </w:r>
          </w:p>
        </w:tc>
        <w:tc>
          <w:tcPr>
            <w:tcW w:w="1127" w:type="pct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80%</w:t>
            </w:r>
          </w:p>
        </w:tc>
        <w:tc>
          <w:tcPr>
            <w:tcW w:w="1126" w:type="pct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70%</w:t>
            </w:r>
          </w:p>
        </w:tc>
        <w:tc>
          <w:tcPr>
            <w:tcW w:w="1022" w:type="pct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40%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радиусе пешеходной доступности, за границами земельного участка:</w:t>
            </w:r>
          </w:p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при новом строительстве – не более 800 м;</w:t>
            </w:r>
          </w:p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в условиях градостроительной реконструкции – не более 1200 м.</w:t>
            </w:r>
          </w:p>
        </w:tc>
        <w:tc>
          <w:tcPr>
            <w:tcW w:w="1127" w:type="pct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20%</w:t>
            </w: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30%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60%</w:t>
            </w:r>
          </w:p>
        </w:tc>
      </w:tr>
    </w:tbl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lastRenderedPageBreak/>
        <w:t xml:space="preserve">2.2. Для реконструируемых объектов капитального строительства, соответствующих кодам 2.1.1, 2.5, 2.6, характеристики которых </w:t>
      </w:r>
      <w:r w:rsidR="006456BC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не утверждены проектом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</w:t>
      </w:r>
      <w:r w:rsidR="006456BC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>не устанавливаются при выполнении двух условий:</w:t>
      </w:r>
    </w:p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 xml:space="preserve">1) сохранения показателя уровня обеспеченности, имеющегося </w:t>
      </w:r>
      <w:r w:rsidR="006456BC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>до реконструкции объекта капитального строительства;</w:t>
      </w:r>
    </w:p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>2) увеличения в ходе реконструкции общей площади объектов капитального строительства не более чем на 30%.</w:t>
      </w:r>
    </w:p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>В иных случаях, предельные значения данных показателей устанавливаются аналогично требованиям пункта 2.1 части 2 настоящей статьи.</w:t>
      </w:r>
    </w:p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>2.3. Для объектов нового строительства, соответствующих порядковым номерам кодам 2.1.1, 2.5, 2.6, характеристики которых утверждаются проектом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устанавливаются: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9"/>
        <w:gridCol w:w="2176"/>
        <w:gridCol w:w="2174"/>
        <w:gridCol w:w="1973"/>
      </w:tblGrid>
      <w:tr w:rsidR="0001476B" w:rsidRPr="005E7622" w:rsidTr="00BC756F">
        <w:tc>
          <w:tcPr>
            <w:tcW w:w="1725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>Предельные значения расчётных показателей максимально допустимого уровня территориальной доступности</w:t>
            </w:r>
          </w:p>
        </w:tc>
        <w:tc>
          <w:tcPr>
            <w:tcW w:w="3275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 w:firstLine="709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 xml:space="preserve">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автомобилизации, предусмотренного на расчётный период, % от общего количества </w:t>
            </w:r>
            <w:proofErr w:type="spellStart"/>
            <w:r w:rsidRPr="006A7C82">
              <w:rPr>
                <w:rFonts w:ascii="Arial" w:hAnsi="Arial" w:cs="Arial"/>
                <w:b/>
              </w:rPr>
              <w:t>машино-мест</w:t>
            </w:r>
            <w:proofErr w:type="spellEnd"/>
          </w:p>
        </w:tc>
      </w:tr>
      <w:tr w:rsidR="0001476B" w:rsidRPr="005E7622" w:rsidTr="00BC756F">
        <w:tc>
          <w:tcPr>
            <w:tcW w:w="1725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:rsidR="0001476B" w:rsidRPr="006A7C82" w:rsidRDefault="0001476B" w:rsidP="00BC756F">
            <w:pPr>
              <w:ind w:right="-31" w:firstLine="709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Престижный</w:t>
            </w:r>
          </w:p>
          <w:p w:rsidR="005E3EBF" w:rsidRPr="006A7C82" w:rsidRDefault="005E3EBF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5E3EBF">
              <w:rPr>
                <w:rFonts w:ascii="Arial" w:hAnsi="Arial" w:cs="Arial"/>
                <w:b/>
              </w:rPr>
              <w:t>(бизнес-класс)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Стандартный</w:t>
            </w:r>
          </w:p>
        </w:tc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Муниципальный</w:t>
            </w:r>
          </w:p>
        </w:tc>
      </w:tr>
      <w:tr w:rsidR="0001476B" w:rsidRPr="005E7622" w:rsidTr="00BC756F">
        <w:trPr>
          <w:tblHeader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2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</w:t>
            </w:r>
          </w:p>
        </w:tc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</w:t>
            </w:r>
          </w:p>
        </w:tc>
      </w:tr>
      <w:tr w:rsidR="0001476B" w:rsidRPr="005E7622" w:rsidTr="00BC756F">
        <w:trPr>
          <w:trHeight w:val="313"/>
        </w:trPr>
        <w:tc>
          <w:tcPr>
            <w:tcW w:w="1725" w:type="pc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границах земельного участка</w:t>
            </w:r>
          </w:p>
        </w:tc>
        <w:tc>
          <w:tcPr>
            <w:tcW w:w="1127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40%</w:t>
            </w:r>
          </w:p>
        </w:tc>
        <w:tc>
          <w:tcPr>
            <w:tcW w:w="112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30%</w:t>
            </w:r>
          </w:p>
        </w:tc>
        <w:tc>
          <w:tcPr>
            <w:tcW w:w="1021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20%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границах элемента планировочной структуры (микрорайона, квартала), за границами земельного участка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60%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70%</w:t>
            </w:r>
          </w:p>
        </w:tc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80%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радиусе пешеходной доступности, за границами элемента планировочной структуры (микрорайона, квартала):</w:t>
            </w:r>
          </w:p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при новом строительстве – не более 800 м;</w:t>
            </w:r>
          </w:p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в условиях градостроительной реконструкции – не более 1200 м.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20%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30%</w:t>
            </w:r>
          </w:p>
        </w:tc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60%</w:t>
            </w:r>
          </w:p>
        </w:tc>
      </w:tr>
    </w:tbl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 xml:space="preserve">2.4. Для реконструируемых и существующих объектов капитального строительства, соответствующих кодам 2.1.1, 2.5, 2.6, обоснование обеспеченности которых осуществляется в составе проекта планировки территории, предельные значения расчетных показателей минимально допустимого уровня обеспеченности и максимально допустимого уровня </w:t>
      </w:r>
      <w:r w:rsidRPr="005E7622">
        <w:rPr>
          <w:rFonts w:ascii="Arial" w:hAnsi="Arial" w:cs="Arial"/>
          <w:sz w:val="28"/>
          <w:szCs w:val="28"/>
          <w:lang w:eastAsia="en-US"/>
        </w:rPr>
        <w:lastRenderedPageBreak/>
        <w:t>территориальной доступности стоянок постоянного хранения легковых автомобилей устанавливаются: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9"/>
        <w:gridCol w:w="2176"/>
        <w:gridCol w:w="2174"/>
        <w:gridCol w:w="1973"/>
      </w:tblGrid>
      <w:tr w:rsidR="0001476B" w:rsidRPr="005E7622" w:rsidTr="00BC756F">
        <w:tc>
          <w:tcPr>
            <w:tcW w:w="1725" w:type="pct"/>
            <w:vMerge w:val="restart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>Предельные значения расчётных показателей максимально допустимого уровня территориальной доступности</w:t>
            </w:r>
          </w:p>
        </w:tc>
        <w:tc>
          <w:tcPr>
            <w:tcW w:w="3275" w:type="pct"/>
            <w:gridSpan w:val="3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 w:firstLine="709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 xml:space="preserve">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автомобилизации, предусмотренного на расчётный период, % от общего количества </w:t>
            </w:r>
            <w:proofErr w:type="spellStart"/>
            <w:r w:rsidRPr="006A7C82">
              <w:rPr>
                <w:rFonts w:ascii="Arial" w:hAnsi="Arial" w:cs="Arial"/>
                <w:b/>
              </w:rPr>
              <w:t>машино-мест</w:t>
            </w:r>
            <w:proofErr w:type="spellEnd"/>
          </w:p>
        </w:tc>
      </w:tr>
      <w:tr w:rsidR="0001476B" w:rsidRPr="005E7622" w:rsidTr="00BC756F">
        <w:tc>
          <w:tcPr>
            <w:tcW w:w="1725" w:type="pct"/>
            <w:vMerge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p w:rsidR="0001476B" w:rsidRPr="006A7C82" w:rsidRDefault="0001476B" w:rsidP="00BC756F">
            <w:pPr>
              <w:ind w:right="-31" w:firstLine="709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6B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Престижный</w:t>
            </w:r>
          </w:p>
          <w:p w:rsidR="00F65ABD" w:rsidRPr="006A7C82" w:rsidRDefault="00F65ABD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F65ABD">
              <w:rPr>
                <w:rFonts w:ascii="Arial" w:hAnsi="Arial" w:cs="Arial"/>
                <w:b/>
              </w:rPr>
              <w:t>(бизнес-класс)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Стандартный</w:t>
            </w:r>
          </w:p>
        </w:tc>
        <w:tc>
          <w:tcPr>
            <w:tcW w:w="1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Муниципальный</w:t>
            </w:r>
          </w:p>
        </w:tc>
      </w:tr>
      <w:tr w:rsidR="0001476B" w:rsidRPr="005E7622" w:rsidTr="00BC756F">
        <w:trPr>
          <w:tblHeader/>
        </w:trPr>
        <w:tc>
          <w:tcPr>
            <w:tcW w:w="1725" w:type="pct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</w:t>
            </w:r>
          </w:p>
        </w:tc>
        <w:tc>
          <w:tcPr>
            <w:tcW w:w="1127" w:type="pct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2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</w:t>
            </w:r>
          </w:p>
        </w:tc>
        <w:tc>
          <w:tcPr>
            <w:tcW w:w="1022" w:type="pct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границах элемента планировочной структуры (микрорайона, квартала)</w:t>
            </w:r>
          </w:p>
        </w:tc>
        <w:tc>
          <w:tcPr>
            <w:tcW w:w="1127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80%</w:t>
            </w:r>
          </w:p>
        </w:tc>
        <w:tc>
          <w:tcPr>
            <w:tcW w:w="112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70%</w:t>
            </w:r>
          </w:p>
        </w:tc>
        <w:tc>
          <w:tcPr>
            <w:tcW w:w="1022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менее 40%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 радиусе пешеходной доступности, за границами элемента планировочной структуры (микрорайона, квартала):</w:t>
            </w:r>
          </w:p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при новом строительстве – не более 800 м;</w:t>
            </w:r>
          </w:p>
          <w:p w:rsidR="0001476B" w:rsidRPr="006A7C82" w:rsidRDefault="0001476B" w:rsidP="00BC756F">
            <w:pPr>
              <w:ind w:right="-31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в условиях градостроительной реконструкции – не более 1200 м.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20%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30%</w:t>
            </w:r>
          </w:p>
        </w:tc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более 60%</w:t>
            </w:r>
          </w:p>
        </w:tc>
      </w:tr>
    </w:tbl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 xml:space="preserve">Для существующих объектов капитального строительства, соответствующих кодам 2.1.1, 2.5, 2.6, обеспеченности которых осуществляется в составе проекта планировки территории, в случае отсутствия оснований для определения типа уровня комфорта данных жилых домов, тип уровня комфорта следует принимать как «стандарт» </w:t>
      </w:r>
      <w:r w:rsidR="006456BC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>с применением соответствующего порядка расчета.</w:t>
      </w:r>
    </w:p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>2.5. </w:t>
      </w:r>
      <w:proofErr w:type="gramStart"/>
      <w:r w:rsidRPr="005E7622">
        <w:rPr>
          <w:rFonts w:ascii="Arial" w:hAnsi="Arial" w:cs="Arial"/>
          <w:sz w:val="28"/>
          <w:szCs w:val="28"/>
          <w:lang w:eastAsia="en-US"/>
        </w:rPr>
        <w:t>Предельные значения расчетных показателей минимально допустимого уровня обеспеченности стоянками для временного хранения легковых автомобилей объектов капитального строительства, соответствующих кодам 2.1.1, 2.5, 2.6, определяются на основании суммарных показателей расчетного количества проживающих в жилом доме, определенного согласно принято</w:t>
      </w:r>
      <w:r w:rsidR="00F65ABD">
        <w:rPr>
          <w:rFonts w:ascii="Arial" w:hAnsi="Arial" w:cs="Arial"/>
          <w:sz w:val="28"/>
          <w:szCs w:val="28"/>
          <w:lang w:eastAsia="en-US"/>
        </w:rPr>
        <w:t>му</w:t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 тип</w:t>
      </w:r>
      <w:r w:rsidR="00F65ABD">
        <w:rPr>
          <w:rFonts w:ascii="Arial" w:hAnsi="Arial" w:cs="Arial"/>
          <w:sz w:val="28"/>
          <w:szCs w:val="28"/>
          <w:lang w:eastAsia="en-US"/>
        </w:rPr>
        <w:t>у</w:t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 жилого дома по уровню комфорта и общей площади помещений общественного назначения, приведенной к расчетному количеству проживающих.</w:t>
      </w:r>
      <w:proofErr w:type="gramEnd"/>
      <w:r w:rsidRPr="005E7622">
        <w:rPr>
          <w:rFonts w:ascii="Arial" w:hAnsi="Arial" w:cs="Arial"/>
          <w:sz w:val="28"/>
          <w:szCs w:val="28"/>
          <w:lang w:eastAsia="en-US"/>
        </w:rPr>
        <w:t xml:space="preserve"> Прив</w:t>
      </w:r>
      <w:r w:rsidR="00F65ABD">
        <w:rPr>
          <w:rFonts w:ascii="Arial" w:hAnsi="Arial" w:cs="Arial"/>
          <w:sz w:val="28"/>
          <w:szCs w:val="28"/>
          <w:lang w:eastAsia="en-US"/>
        </w:rPr>
        <w:t>е</w:t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дение общей площади помещений общественного </w:t>
      </w:r>
      <w:proofErr w:type="gramStart"/>
      <w:r w:rsidRPr="005E7622">
        <w:rPr>
          <w:rFonts w:ascii="Arial" w:hAnsi="Arial" w:cs="Arial"/>
          <w:sz w:val="28"/>
          <w:szCs w:val="28"/>
          <w:lang w:eastAsia="en-US"/>
        </w:rPr>
        <w:t>назначения</w:t>
      </w:r>
      <w:proofErr w:type="gramEnd"/>
      <w:r w:rsidRPr="005E7622">
        <w:rPr>
          <w:rFonts w:ascii="Arial" w:hAnsi="Arial" w:cs="Arial"/>
          <w:sz w:val="28"/>
          <w:szCs w:val="28"/>
          <w:lang w:eastAsia="en-US"/>
        </w:rPr>
        <w:t xml:space="preserve"> к расчетному количеству проживающих </w:t>
      </w:r>
      <w:r w:rsidR="00F65ABD">
        <w:rPr>
          <w:rFonts w:ascii="Arial" w:hAnsi="Arial" w:cs="Arial"/>
          <w:sz w:val="28"/>
          <w:szCs w:val="28"/>
          <w:lang w:eastAsia="en-US"/>
        </w:rPr>
        <w:t>определяется</w:t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 как отношение общей площади помещений общественного назначения к установленной норме площади квартиры в расчете на одного человека для данного типа дома по уровню комфорта.</w:t>
      </w:r>
    </w:p>
    <w:p w:rsidR="0001476B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>2.6. 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объектов,  соответствующих кодам 2.1, 2.3:</w:t>
      </w:r>
    </w:p>
    <w:p w:rsidR="00C81CC3" w:rsidRPr="005E7622" w:rsidRDefault="00C81CC3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</w:p>
    <w:tbl>
      <w:tblPr>
        <w:tblW w:w="4940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177"/>
        <w:gridCol w:w="3622"/>
        <w:gridCol w:w="3938"/>
      </w:tblGrid>
      <w:tr w:rsidR="0001476B" w:rsidRPr="005E7622" w:rsidTr="00BC756F">
        <w:trPr>
          <w:trHeight w:val="257"/>
          <w:tblHeader/>
        </w:trPr>
        <w:tc>
          <w:tcPr>
            <w:tcW w:w="1118" w:type="pct"/>
            <w:vMerge w:val="restart"/>
            <w:tcBorders>
              <w:top w:val="single" w:sz="24" w:space="0" w:color="auto"/>
            </w:tcBorders>
            <w:vAlign w:val="center"/>
          </w:tcPr>
          <w:p w:rsidR="0001476B" w:rsidRPr="006A7C82" w:rsidRDefault="0001476B" w:rsidP="00BC756F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>Тип жилой застройки</w:t>
            </w:r>
          </w:p>
        </w:tc>
        <w:tc>
          <w:tcPr>
            <w:tcW w:w="3882" w:type="pct"/>
            <w:gridSpan w:val="2"/>
            <w:tcBorders>
              <w:top w:val="single" w:sz="24" w:space="0" w:color="auto"/>
              <w:bottom w:val="single" w:sz="2" w:space="0" w:color="000000"/>
            </w:tcBorders>
          </w:tcPr>
          <w:p w:rsidR="0001476B" w:rsidRPr="006A7C82" w:rsidRDefault="0001476B" w:rsidP="00BC756F">
            <w:pPr>
              <w:ind w:left="-109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Предельные значения расчётных показателей</w:t>
            </w:r>
          </w:p>
        </w:tc>
      </w:tr>
      <w:tr w:rsidR="0001476B" w:rsidRPr="005E7622" w:rsidTr="00BC756F">
        <w:trPr>
          <w:trHeight w:val="387"/>
          <w:tblHeader/>
        </w:trPr>
        <w:tc>
          <w:tcPr>
            <w:tcW w:w="1118" w:type="pct"/>
            <w:vMerge/>
            <w:vAlign w:val="center"/>
          </w:tcPr>
          <w:p w:rsidR="0001476B" w:rsidRPr="006A7C82" w:rsidRDefault="0001476B" w:rsidP="00BC756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60" w:type="pct"/>
            <w:tcBorders>
              <w:top w:val="single" w:sz="2" w:space="0" w:color="000000"/>
            </w:tcBorders>
            <w:vAlign w:val="center"/>
          </w:tcPr>
          <w:p w:rsidR="0001476B" w:rsidRPr="006A7C82" w:rsidRDefault="0001476B" w:rsidP="00BC756F">
            <w:pPr>
              <w:ind w:left="-108" w:right="-107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 xml:space="preserve">минимально допустимого уровня обеспеченности, </w:t>
            </w:r>
            <w:proofErr w:type="spellStart"/>
            <w:r w:rsidRPr="006A7C82">
              <w:rPr>
                <w:rFonts w:ascii="Arial" w:hAnsi="Arial" w:cs="Arial"/>
                <w:b/>
              </w:rPr>
              <w:t>машино-места</w:t>
            </w:r>
            <w:proofErr w:type="spellEnd"/>
            <w:r w:rsidRPr="006A7C8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022" w:type="pct"/>
            <w:tcBorders>
              <w:top w:val="single" w:sz="2" w:space="0" w:color="000000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максимально допустимого уровня</w:t>
            </w:r>
          </w:p>
          <w:p w:rsidR="0001476B" w:rsidRPr="006A7C82" w:rsidRDefault="0001476B" w:rsidP="00BC756F">
            <w:pPr>
              <w:ind w:left="-109" w:right="-1"/>
              <w:jc w:val="center"/>
              <w:rPr>
                <w:rFonts w:ascii="Arial" w:hAnsi="Arial" w:cs="Arial"/>
                <w:b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>территориальной доступности</w:t>
            </w:r>
          </w:p>
        </w:tc>
      </w:tr>
      <w:tr w:rsidR="0001476B" w:rsidRPr="005E7622" w:rsidTr="00BC756F">
        <w:trPr>
          <w:trHeight w:val="65"/>
          <w:tblHeader/>
        </w:trPr>
        <w:tc>
          <w:tcPr>
            <w:tcW w:w="1118" w:type="pct"/>
            <w:tcBorders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860" w:type="pct"/>
            <w:tcBorders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022" w:type="pct"/>
            <w:tcBorders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lang w:eastAsia="en-US"/>
              </w:rPr>
              <w:t>3</w:t>
            </w:r>
          </w:p>
        </w:tc>
      </w:tr>
      <w:tr w:rsidR="0001476B" w:rsidRPr="005E7622" w:rsidTr="00BC756F">
        <w:trPr>
          <w:trHeight w:val="443"/>
        </w:trPr>
        <w:tc>
          <w:tcPr>
            <w:tcW w:w="1118" w:type="pct"/>
            <w:tcBorders>
              <w:bottom w:val="single" w:sz="2" w:space="0" w:color="000000"/>
            </w:tcBorders>
            <w:vAlign w:val="center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Индивидуальная жилая застройка (код 2.1)</w:t>
            </w:r>
          </w:p>
        </w:tc>
        <w:tc>
          <w:tcPr>
            <w:tcW w:w="1860" w:type="pct"/>
            <w:tcBorders>
              <w:bottom w:val="single" w:sz="2" w:space="0" w:color="000000"/>
            </w:tcBorders>
            <w:vAlign w:val="center"/>
          </w:tcPr>
          <w:p w:rsidR="0001476B" w:rsidRPr="006A7C82" w:rsidRDefault="0001476B" w:rsidP="00BC756F">
            <w:pPr>
              <w:tabs>
                <w:tab w:val="left" w:pos="3614"/>
              </w:tabs>
              <w:ind w:right="-72"/>
              <w:jc w:val="center"/>
              <w:rPr>
                <w:rFonts w:ascii="Arial" w:hAnsi="Arial" w:cs="Arial"/>
                <w:bCs/>
              </w:rPr>
            </w:pPr>
            <w:r w:rsidRPr="006A7C82">
              <w:rPr>
                <w:rFonts w:ascii="Arial" w:hAnsi="Arial" w:cs="Arial"/>
                <w:bCs/>
              </w:rPr>
              <w:t>1 м/м на 1 индивидуальный жилой дом</w:t>
            </w:r>
          </w:p>
        </w:tc>
        <w:tc>
          <w:tcPr>
            <w:tcW w:w="2022" w:type="pct"/>
            <w:tcBorders>
              <w:bottom w:val="single" w:sz="2" w:space="0" w:color="000000"/>
            </w:tcBorders>
            <w:vAlign w:val="center"/>
          </w:tcPr>
          <w:p w:rsidR="0001476B" w:rsidRPr="006A7C82" w:rsidRDefault="0001476B" w:rsidP="00BC756F">
            <w:pPr>
              <w:ind w:right="-18" w:firstLine="139"/>
              <w:jc w:val="center"/>
              <w:rPr>
                <w:rFonts w:ascii="Arial" w:hAnsi="Arial" w:cs="Arial"/>
                <w:bCs/>
              </w:rPr>
            </w:pPr>
            <w:r w:rsidRPr="006A7C82">
              <w:rPr>
                <w:rFonts w:ascii="Arial" w:hAnsi="Arial" w:cs="Arial"/>
                <w:bCs/>
              </w:rPr>
              <w:t>В границах земельного участка</w:t>
            </w:r>
          </w:p>
        </w:tc>
      </w:tr>
      <w:tr w:rsidR="0001476B" w:rsidRPr="005E7622" w:rsidTr="00BC756F">
        <w:trPr>
          <w:trHeight w:val="463"/>
        </w:trPr>
        <w:tc>
          <w:tcPr>
            <w:tcW w:w="1118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Блокированная жилая застройка (код 2.3)</w:t>
            </w:r>
          </w:p>
        </w:tc>
        <w:tc>
          <w:tcPr>
            <w:tcW w:w="1860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tabs>
                <w:tab w:val="left" w:pos="3614"/>
              </w:tabs>
              <w:ind w:right="-72"/>
              <w:jc w:val="center"/>
              <w:rPr>
                <w:rFonts w:ascii="Arial" w:hAnsi="Arial" w:cs="Arial"/>
                <w:bCs/>
              </w:rPr>
            </w:pPr>
            <w:r w:rsidRPr="006A7C82">
              <w:rPr>
                <w:rFonts w:ascii="Arial" w:hAnsi="Arial" w:cs="Arial"/>
                <w:bCs/>
              </w:rPr>
              <w:t>1 м/м на 1 дом блокированной застройки</w:t>
            </w:r>
          </w:p>
        </w:tc>
        <w:tc>
          <w:tcPr>
            <w:tcW w:w="2022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18" w:firstLine="139"/>
              <w:jc w:val="center"/>
              <w:rPr>
                <w:rFonts w:ascii="Arial" w:hAnsi="Arial" w:cs="Arial"/>
                <w:bCs/>
              </w:rPr>
            </w:pPr>
            <w:r w:rsidRPr="006A7C82">
              <w:rPr>
                <w:rFonts w:ascii="Arial" w:hAnsi="Arial" w:cs="Arial"/>
                <w:bCs/>
              </w:rPr>
              <w:t>В границах земельного участка</w:t>
            </w:r>
          </w:p>
        </w:tc>
      </w:tr>
    </w:tbl>
    <w:p w:rsidR="0001476B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 xml:space="preserve">2.7. 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многофункционального назначения </w:t>
      </w:r>
      <w:r w:rsidR="006456BC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>и общественных помещений с гибким функциональным назначением, пристроенных, встроенно-пристроенных и встроенных в жилые здания:</w:t>
      </w:r>
    </w:p>
    <w:tbl>
      <w:tblPr>
        <w:tblW w:w="4897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3329"/>
        <w:gridCol w:w="2176"/>
        <w:gridCol w:w="2174"/>
        <w:gridCol w:w="1973"/>
      </w:tblGrid>
      <w:tr w:rsidR="0001476B" w:rsidRPr="005E7622" w:rsidTr="00D07B9C">
        <w:trPr>
          <w:trHeight w:val="477"/>
        </w:trPr>
        <w:tc>
          <w:tcPr>
            <w:tcW w:w="1725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D07B9C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3275" w:type="pct"/>
            <w:gridSpan w:val="3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lang w:eastAsia="en-US"/>
              </w:rPr>
            </w:pPr>
            <w:r w:rsidRPr="006A7C82">
              <w:rPr>
                <w:rFonts w:ascii="Arial" w:hAnsi="Arial" w:cs="Arial"/>
                <w:b/>
              </w:rPr>
              <w:t>Предельные значения  показателей</w:t>
            </w:r>
          </w:p>
        </w:tc>
      </w:tr>
      <w:tr w:rsidR="0001476B" w:rsidRPr="005E7622" w:rsidTr="00D07B9C">
        <w:trPr>
          <w:trHeight w:val="542"/>
        </w:trPr>
        <w:tc>
          <w:tcPr>
            <w:tcW w:w="1725" w:type="pct"/>
            <w:vMerge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5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>минимально допустимого уровня обеспеченности</w:t>
            </w:r>
          </w:p>
        </w:tc>
        <w:tc>
          <w:tcPr>
            <w:tcW w:w="10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 xml:space="preserve">максимально допустимого уровня территориальной доступности, </w:t>
            </w:r>
            <w:proofErr w:type="gramStart"/>
            <w:r w:rsidRPr="006A7C82">
              <w:rPr>
                <w:rFonts w:ascii="Arial" w:hAnsi="Arial" w:cs="Arial"/>
                <w:b/>
              </w:rPr>
              <w:t>м</w:t>
            </w:r>
            <w:proofErr w:type="gramEnd"/>
          </w:p>
        </w:tc>
      </w:tr>
      <w:tr w:rsidR="0001476B" w:rsidRPr="005E7622" w:rsidTr="00D07B9C">
        <w:tc>
          <w:tcPr>
            <w:tcW w:w="1725" w:type="pct"/>
            <w:vMerge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single" w:sz="12" w:space="0" w:color="auto"/>
            </w:tcBorders>
          </w:tcPr>
          <w:p w:rsidR="0001476B" w:rsidRPr="006A7C82" w:rsidRDefault="0001476B" w:rsidP="00BC756F">
            <w:pPr>
              <w:ind w:right="-31" w:firstLine="709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 xml:space="preserve">для проектируемых и реконструируемых объектов капитального строительства, </w:t>
            </w:r>
            <w:proofErr w:type="spellStart"/>
            <w:r w:rsidRPr="006A7C82">
              <w:rPr>
                <w:rFonts w:ascii="Arial" w:hAnsi="Arial" w:cs="Arial"/>
                <w:b/>
              </w:rPr>
              <w:t>машино-место</w:t>
            </w:r>
            <w:proofErr w:type="spellEnd"/>
          </w:p>
        </w:tc>
        <w:tc>
          <w:tcPr>
            <w:tcW w:w="1126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  <w:r w:rsidRPr="006A7C82">
              <w:rPr>
                <w:rFonts w:ascii="Arial" w:hAnsi="Arial" w:cs="Arial"/>
                <w:b/>
              </w:rPr>
              <w:t xml:space="preserve">для существующих объектов капитального строительства, </w:t>
            </w:r>
            <w:proofErr w:type="spellStart"/>
            <w:r w:rsidRPr="006A7C82">
              <w:rPr>
                <w:rFonts w:ascii="Arial" w:hAnsi="Arial" w:cs="Arial"/>
                <w:b/>
              </w:rPr>
              <w:t>машино-место</w:t>
            </w:r>
            <w:proofErr w:type="spellEnd"/>
          </w:p>
        </w:tc>
        <w:tc>
          <w:tcPr>
            <w:tcW w:w="1022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  <w:b/>
              </w:rPr>
            </w:pPr>
          </w:p>
        </w:tc>
      </w:tr>
      <w:tr w:rsidR="0001476B" w:rsidRPr="005E7622" w:rsidTr="00D07B9C">
        <w:trPr>
          <w:tblHeader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</w:t>
            </w:r>
          </w:p>
        </w:tc>
        <w:tc>
          <w:tcPr>
            <w:tcW w:w="1127" w:type="pct"/>
            <w:tcBorders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2</w:t>
            </w:r>
          </w:p>
        </w:tc>
        <w:tc>
          <w:tcPr>
            <w:tcW w:w="1126" w:type="pct"/>
            <w:tcBorders>
              <w:bottom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</w:t>
            </w:r>
          </w:p>
        </w:tc>
        <w:tc>
          <w:tcPr>
            <w:tcW w:w="1022" w:type="pct"/>
            <w:tcBorders>
              <w:top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 и комплексы многофункциональные</w:t>
            </w:r>
          </w:p>
        </w:tc>
        <w:tc>
          <w:tcPr>
            <w:tcW w:w="2253" w:type="pct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44" w:firstLine="56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Количество </w:t>
            </w:r>
            <w:proofErr w:type="gramStart"/>
            <w:r w:rsidRPr="006A7C82">
              <w:rPr>
                <w:rFonts w:ascii="Arial" w:hAnsi="Arial" w:cs="Arial"/>
              </w:rPr>
              <w:t>м</w:t>
            </w:r>
            <w:proofErr w:type="gramEnd"/>
            <w:r w:rsidRPr="006A7C82">
              <w:rPr>
                <w:rFonts w:ascii="Arial" w:hAnsi="Arial" w:cs="Arial"/>
              </w:rPr>
              <w:t>/м определяется отдельно для каждого функционального назначения, а затем суммируется</w:t>
            </w:r>
          </w:p>
        </w:tc>
        <w:tc>
          <w:tcPr>
            <w:tcW w:w="1022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</w:tr>
      <w:tr w:rsidR="0001476B" w:rsidRPr="005E7622" w:rsidTr="00BC756F">
        <w:trPr>
          <w:trHeight w:val="96"/>
        </w:trPr>
        <w:tc>
          <w:tcPr>
            <w:tcW w:w="1725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-31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Общественные помещения с гибким функциональным назначением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44" w:firstLine="56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DB6CE1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  <w:p w:rsidR="0001476B" w:rsidRPr="006A7C82" w:rsidRDefault="0001476B" w:rsidP="00BC756F">
            <w:pPr>
              <w:ind w:right="44" w:firstLine="56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1476B" w:rsidRPr="006A7C82" w:rsidRDefault="0001476B" w:rsidP="00BC756F">
            <w:pPr>
              <w:ind w:right="44" w:firstLine="56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60 м</w:t>
            </w:r>
            <w:proofErr w:type="gramStart"/>
            <w:r w:rsidRPr="00DB6CE1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  <w:p w:rsidR="0001476B" w:rsidRPr="006A7C82" w:rsidRDefault="0001476B" w:rsidP="00BC756F">
            <w:pPr>
              <w:ind w:right="44" w:firstLine="56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1476B" w:rsidRPr="006A7C82" w:rsidRDefault="0001476B" w:rsidP="00BC756F">
            <w:pPr>
              <w:ind w:right="44" w:firstLine="56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</w:tr>
    </w:tbl>
    <w:p w:rsidR="0001476B" w:rsidRPr="005E7622" w:rsidRDefault="0001476B" w:rsidP="0001476B">
      <w:pPr>
        <w:widowControl w:val="0"/>
        <w:tabs>
          <w:tab w:val="left" w:pos="851"/>
          <w:tab w:val="left" w:pos="9356"/>
        </w:tabs>
        <w:ind w:right="112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 xml:space="preserve">2.8.  В зонах жилой застройки и (или) на прилегающих к ним территориях необходимо предусматривать стоянки для хранения </w:t>
      </w:r>
      <w:r w:rsidR="00874734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>и паркования легковых автомобилей населения при пешеходной доступности не более 800 м, а в условиях градостроительной реконструкции – не более 1200 м.</w:t>
      </w:r>
    </w:p>
    <w:p w:rsidR="0001476B" w:rsidRPr="005E7622" w:rsidRDefault="0001476B" w:rsidP="0001476B">
      <w:pPr>
        <w:widowControl w:val="0"/>
        <w:tabs>
          <w:tab w:val="left" w:pos="851"/>
          <w:tab w:val="left" w:pos="9356"/>
        </w:tabs>
        <w:ind w:right="112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 xml:space="preserve">На территории жилой застройки и (или) на прилегающих к ним территориях рекомендуется предусматривать гостевые стоянки, предназначенные для посетителей жилой застройки, из расчёта </w:t>
      </w:r>
      <w:r w:rsidR="00874734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не менее 30 </w:t>
      </w:r>
      <w:proofErr w:type="spellStart"/>
      <w:r w:rsidRPr="005E7622">
        <w:rPr>
          <w:rFonts w:ascii="Arial" w:hAnsi="Arial" w:cs="Arial"/>
          <w:sz w:val="28"/>
          <w:szCs w:val="28"/>
          <w:lang w:eastAsia="en-US"/>
        </w:rPr>
        <w:t>машино-мест</w:t>
      </w:r>
      <w:proofErr w:type="spellEnd"/>
      <w:r w:rsidRPr="005E7622">
        <w:rPr>
          <w:rFonts w:ascii="Arial" w:hAnsi="Arial" w:cs="Arial"/>
          <w:sz w:val="28"/>
          <w:szCs w:val="28"/>
          <w:lang w:eastAsia="en-US"/>
        </w:rPr>
        <w:t xml:space="preserve"> на 1000 жителей.</w:t>
      </w:r>
    </w:p>
    <w:p w:rsidR="0001476B" w:rsidRPr="005E7622" w:rsidRDefault="0001476B" w:rsidP="0001476B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proofErr w:type="gramStart"/>
      <w:r w:rsidRPr="005E7622">
        <w:rPr>
          <w:rFonts w:ascii="Arial" w:hAnsi="Arial" w:cs="Arial"/>
          <w:sz w:val="28"/>
          <w:szCs w:val="28"/>
          <w:lang w:eastAsia="en-US"/>
        </w:rPr>
        <w:t xml:space="preserve">Для зданий и сооружений различного функционального назначения допускается совмещение использования </w:t>
      </w:r>
      <w:proofErr w:type="spellStart"/>
      <w:r w:rsidRPr="005E7622">
        <w:rPr>
          <w:rFonts w:ascii="Arial" w:hAnsi="Arial" w:cs="Arial"/>
          <w:sz w:val="28"/>
          <w:szCs w:val="28"/>
          <w:lang w:eastAsia="en-US"/>
        </w:rPr>
        <w:t>машино-мест</w:t>
      </w:r>
      <w:proofErr w:type="spellEnd"/>
      <w:r w:rsidRPr="005E7622">
        <w:rPr>
          <w:rFonts w:ascii="Arial" w:hAnsi="Arial" w:cs="Arial"/>
          <w:sz w:val="28"/>
          <w:szCs w:val="28"/>
          <w:lang w:eastAsia="en-US"/>
        </w:rPr>
        <w:t xml:space="preserve"> для хранения </w:t>
      </w:r>
      <w:r w:rsidR="00874734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и паркования легковых автомобилей при обосновании разделения </w:t>
      </w:r>
      <w:r w:rsidR="00874734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во времени в течение суток или дней недели пикового спроса </w:t>
      </w:r>
      <w:r w:rsidR="00874734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на паркование легковых автомобилей посетителями зданий </w:t>
      </w:r>
      <w:r w:rsidR="00874734">
        <w:rPr>
          <w:rFonts w:ascii="Arial" w:hAnsi="Arial" w:cs="Arial"/>
          <w:sz w:val="28"/>
          <w:szCs w:val="28"/>
          <w:lang w:eastAsia="en-US"/>
        </w:rPr>
        <w:br/>
      </w:r>
      <w:r w:rsidRPr="005E7622">
        <w:rPr>
          <w:rFonts w:ascii="Arial" w:hAnsi="Arial" w:cs="Arial"/>
          <w:sz w:val="28"/>
          <w:szCs w:val="28"/>
          <w:lang w:eastAsia="en-US"/>
        </w:rPr>
        <w:t xml:space="preserve">и сооружений различного функционального назначения, при этом, максимальное снижение общего количества </w:t>
      </w:r>
      <w:proofErr w:type="spellStart"/>
      <w:r w:rsidRPr="005E7622">
        <w:rPr>
          <w:rFonts w:ascii="Arial" w:hAnsi="Arial" w:cs="Arial"/>
          <w:sz w:val="28"/>
          <w:szCs w:val="28"/>
          <w:lang w:eastAsia="en-US"/>
        </w:rPr>
        <w:t>машино-мест</w:t>
      </w:r>
      <w:proofErr w:type="spellEnd"/>
      <w:r w:rsidRPr="005E7622">
        <w:rPr>
          <w:rFonts w:ascii="Arial" w:hAnsi="Arial" w:cs="Arial"/>
          <w:sz w:val="28"/>
          <w:szCs w:val="28"/>
          <w:lang w:eastAsia="en-US"/>
        </w:rPr>
        <w:t xml:space="preserve"> не может </w:t>
      </w:r>
      <w:r w:rsidRPr="005E7622">
        <w:rPr>
          <w:rFonts w:ascii="Arial" w:hAnsi="Arial" w:cs="Arial"/>
          <w:sz w:val="28"/>
          <w:szCs w:val="28"/>
          <w:lang w:eastAsia="en-US"/>
        </w:rPr>
        <w:lastRenderedPageBreak/>
        <w:t xml:space="preserve">превышать 20% от суммарного требуемого количества </w:t>
      </w:r>
      <w:proofErr w:type="spellStart"/>
      <w:r w:rsidRPr="005E7622">
        <w:rPr>
          <w:rFonts w:ascii="Arial" w:hAnsi="Arial" w:cs="Arial"/>
          <w:sz w:val="28"/>
          <w:szCs w:val="28"/>
          <w:lang w:eastAsia="en-US"/>
        </w:rPr>
        <w:t>машино-мест</w:t>
      </w:r>
      <w:proofErr w:type="spellEnd"/>
      <w:r w:rsidRPr="005E7622">
        <w:rPr>
          <w:rFonts w:ascii="Arial" w:hAnsi="Arial" w:cs="Arial"/>
          <w:sz w:val="28"/>
          <w:szCs w:val="28"/>
          <w:lang w:eastAsia="en-US"/>
        </w:rPr>
        <w:t xml:space="preserve"> для зданий и</w:t>
      </w:r>
      <w:proofErr w:type="gramEnd"/>
      <w:r w:rsidRPr="005E7622">
        <w:rPr>
          <w:rFonts w:ascii="Arial" w:hAnsi="Arial" w:cs="Arial"/>
          <w:sz w:val="28"/>
          <w:szCs w:val="28"/>
          <w:lang w:eastAsia="en-US"/>
        </w:rPr>
        <w:t xml:space="preserve"> сооружений различного функционального назначения. </w:t>
      </w:r>
    </w:p>
    <w:p w:rsidR="0001476B" w:rsidRDefault="0001476B" w:rsidP="00874734">
      <w:pPr>
        <w:widowControl w:val="0"/>
        <w:pBdr>
          <w:between w:val="single" w:sz="24" w:space="1" w:color="auto"/>
        </w:pBdr>
        <w:tabs>
          <w:tab w:val="left" w:pos="709"/>
          <w:tab w:val="left" w:pos="9356"/>
        </w:tabs>
        <w:jc w:val="both"/>
        <w:rPr>
          <w:rFonts w:ascii="Arial" w:hAnsi="Arial" w:cs="Arial"/>
          <w:sz w:val="28"/>
          <w:szCs w:val="28"/>
          <w:lang w:eastAsia="en-US"/>
        </w:rPr>
      </w:pPr>
      <w:r w:rsidRPr="005E7622">
        <w:rPr>
          <w:rFonts w:ascii="Arial" w:hAnsi="Arial" w:cs="Arial"/>
          <w:sz w:val="28"/>
          <w:szCs w:val="28"/>
          <w:lang w:eastAsia="en-US"/>
        </w:rPr>
        <w:tab/>
        <w:t>2.9. Предельные значения расчетных показателей минимально допустимого уровня обеспеченности стоянками для временного хранения легковых автомобилей земельных участков и объектов капитального строительства, не относящихся к объектам жилищного строительства, и максимально допустимого уровня их территориальной доступности:</w:t>
      </w:r>
    </w:p>
    <w:tbl>
      <w:tblPr>
        <w:tblW w:w="4959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06"/>
        <w:gridCol w:w="1609"/>
        <w:gridCol w:w="2817"/>
        <w:gridCol w:w="1476"/>
        <w:gridCol w:w="305"/>
        <w:gridCol w:w="1171"/>
        <w:gridCol w:w="1476"/>
        <w:gridCol w:w="14"/>
      </w:tblGrid>
      <w:tr w:rsidR="0001476B" w:rsidRPr="006A7C82" w:rsidTr="00E9250D">
        <w:trPr>
          <w:gridAfter w:val="1"/>
          <w:wAfter w:w="7" w:type="pct"/>
          <w:trHeight w:val="281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>Код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>Наименование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функционального назначения объекта  </w:t>
            </w:r>
          </w:p>
        </w:tc>
        <w:tc>
          <w:tcPr>
            <w:tcW w:w="1441" w:type="pct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>Наименования видов объектов в зависимости от их функционального назначения</w:t>
            </w:r>
          </w:p>
        </w:tc>
        <w:tc>
          <w:tcPr>
            <w:tcW w:w="2265" w:type="pct"/>
            <w:gridSpan w:val="4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Предельные значения расчётных показателей </w:t>
            </w:r>
          </w:p>
        </w:tc>
      </w:tr>
      <w:tr w:rsidR="0001476B" w:rsidRPr="006A7C82" w:rsidTr="00E9250D">
        <w:trPr>
          <w:gridAfter w:val="1"/>
          <w:wAfter w:w="7" w:type="pct"/>
          <w:trHeight w:val="148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1441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1510" w:type="pct"/>
            <w:gridSpan w:val="3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минимально допустимого уровня обеспеченности </w:t>
            </w:r>
          </w:p>
        </w:tc>
        <w:tc>
          <w:tcPr>
            <w:tcW w:w="755" w:type="pct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максимально допустимого уровня территориальной доступности, </w:t>
            </w:r>
            <w:proofErr w:type="gramStart"/>
            <w:r w:rsidRPr="006A7C82">
              <w:rPr>
                <w:rFonts w:ascii="Arial" w:eastAsia="Calibri" w:hAnsi="Arial" w:cs="Arial"/>
                <w:b/>
                <w:lang w:eastAsia="en-US"/>
              </w:rPr>
              <w:t>м</w:t>
            </w:r>
            <w:proofErr w:type="gramEnd"/>
          </w:p>
        </w:tc>
      </w:tr>
      <w:tr w:rsidR="0001476B" w:rsidRPr="006A7C82" w:rsidTr="00E9250D">
        <w:trPr>
          <w:gridAfter w:val="1"/>
          <w:wAfter w:w="7" w:type="pct"/>
          <w:trHeight w:val="735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1441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755" w:type="pct"/>
          </w:tcPr>
          <w:p w:rsidR="0001476B" w:rsidRPr="006A7C82" w:rsidRDefault="0001476B" w:rsidP="00764761">
            <w:pPr>
              <w:widowControl w:val="0"/>
              <w:ind w:left="-111" w:right="-109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для проектируемых и реконструируемых объектов капитального строительства, </w:t>
            </w:r>
            <w:proofErr w:type="spellStart"/>
            <w:r w:rsidRPr="006A7C82">
              <w:rPr>
                <w:rFonts w:ascii="Arial" w:eastAsia="Calibri" w:hAnsi="Arial" w:cs="Arial"/>
                <w:b/>
                <w:lang w:eastAsia="en-US"/>
              </w:rPr>
              <w:t>машино-место</w:t>
            </w:r>
            <w:proofErr w:type="spellEnd"/>
          </w:p>
        </w:tc>
        <w:tc>
          <w:tcPr>
            <w:tcW w:w="755" w:type="pct"/>
            <w:gridSpan w:val="2"/>
          </w:tcPr>
          <w:p w:rsidR="0001476B" w:rsidRPr="006A7C82" w:rsidRDefault="0001476B" w:rsidP="00764761">
            <w:pPr>
              <w:widowControl w:val="0"/>
              <w:ind w:left="-113" w:right="-101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для существующих объектов капитального строительства, </w:t>
            </w:r>
            <w:proofErr w:type="spellStart"/>
            <w:r w:rsidRPr="006A7C82">
              <w:rPr>
                <w:rFonts w:ascii="Arial" w:eastAsia="Calibri" w:hAnsi="Arial" w:cs="Arial"/>
                <w:b/>
                <w:lang w:eastAsia="en-US"/>
              </w:rPr>
              <w:t>машино-место</w:t>
            </w:r>
            <w:proofErr w:type="spellEnd"/>
            <w:r w:rsidRPr="006A7C82">
              <w:rPr>
                <w:rFonts w:ascii="Arial" w:eastAsia="Calibri" w:hAnsi="Arial" w:cs="Arial"/>
                <w:b/>
                <w:lang w:eastAsia="en-US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755" w:type="pct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01476B" w:rsidRPr="006A7C82" w:rsidTr="00D07B9C">
        <w:trPr>
          <w:tblHeader/>
        </w:trPr>
        <w:tc>
          <w:tcPr>
            <w:tcW w:w="464" w:type="pct"/>
            <w:tcBorders>
              <w:top w:val="single" w:sz="6" w:space="0" w:color="auto"/>
              <w:bottom w:val="single" w:sz="24" w:space="0" w:color="auto"/>
            </w:tcBorders>
          </w:tcPr>
          <w:p w:rsidR="0001476B" w:rsidRPr="00D07B9C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D07B9C">
              <w:rPr>
                <w:rFonts w:ascii="Arial" w:hAnsi="Arial" w:cs="Arial"/>
              </w:rPr>
              <w:t>1</w:t>
            </w:r>
          </w:p>
        </w:tc>
        <w:tc>
          <w:tcPr>
            <w:tcW w:w="823" w:type="pct"/>
            <w:tcBorders>
              <w:top w:val="single" w:sz="6" w:space="0" w:color="auto"/>
              <w:bottom w:val="single" w:sz="24" w:space="0" w:color="auto"/>
            </w:tcBorders>
          </w:tcPr>
          <w:p w:rsidR="0001476B" w:rsidRPr="00D07B9C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D07B9C">
              <w:rPr>
                <w:rFonts w:ascii="Arial" w:hAnsi="Arial" w:cs="Arial"/>
              </w:rPr>
              <w:t>2</w:t>
            </w:r>
          </w:p>
        </w:tc>
        <w:tc>
          <w:tcPr>
            <w:tcW w:w="1441" w:type="pct"/>
            <w:tcBorders>
              <w:top w:val="single" w:sz="6" w:space="0" w:color="auto"/>
              <w:bottom w:val="single" w:sz="24" w:space="0" w:color="auto"/>
            </w:tcBorders>
          </w:tcPr>
          <w:p w:rsidR="0001476B" w:rsidRPr="00D07B9C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D07B9C">
              <w:rPr>
                <w:rFonts w:ascii="Arial" w:hAnsi="Arial" w:cs="Arial"/>
              </w:rPr>
              <w:t>3</w:t>
            </w:r>
          </w:p>
        </w:tc>
        <w:tc>
          <w:tcPr>
            <w:tcW w:w="755" w:type="pct"/>
            <w:tcBorders>
              <w:top w:val="single" w:sz="6" w:space="0" w:color="auto"/>
              <w:bottom w:val="single" w:sz="24" w:space="0" w:color="auto"/>
            </w:tcBorders>
          </w:tcPr>
          <w:p w:rsidR="0001476B" w:rsidRPr="00D07B9C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D07B9C">
              <w:rPr>
                <w:rFonts w:ascii="Arial" w:hAnsi="Arial" w:cs="Arial"/>
              </w:rPr>
              <w:t>4</w:t>
            </w:r>
          </w:p>
        </w:tc>
        <w:tc>
          <w:tcPr>
            <w:tcW w:w="755" w:type="pct"/>
            <w:gridSpan w:val="2"/>
            <w:tcBorders>
              <w:top w:val="single" w:sz="6" w:space="0" w:color="auto"/>
              <w:bottom w:val="single" w:sz="24" w:space="0" w:color="auto"/>
            </w:tcBorders>
          </w:tcPr>
          <w:p w:rsidR="0001476B" w:rsidRPr="00D07B9C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D07B9C">
              <w:rPr>
                <w:rFonts w:ascii="Arial" w:hAnsi="Arial" w:cs="Arial"/>
              </w:rPr>
              <w:t>5</w:t>
            </w:r>
          </w:p>
        </w:tc>
        <w:tc>
          <w:tcPr>
            <w:tcW w:w="762" w:type="pct"/>
            <w:gridSpan w:val="2"/>
            <w:tcBorders>
              <w:top w:val="single" w:sz="6" w:space="0" w:color="auto"/>
              <w:bottom w:val="single" w:sz="24" w:space="0" w:color="auto"/>
            </w:tcBorders>
          </w:tcPr>
          <w:p w:rsidR="0001476B" w:rsidRPr="00D07B9C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D07B9C">
              <w:rPr>
                <w:rFonts w:ascii="Arial" w:eastAsia="Calibri" w:hAnsi="Arial" w:cs="Arial"/>
                <w:lang w:eastAsia="en-US"/>
              </w:rPr>
              <w:t>6</w:t>
            </w:r>
          </w:p>
        </w:tc>
      </w:tr>
      <w:tr w:rsidR="0001476B" w:rsidRPr="006A7C82" w:rsidTr="00D07B9C">
        <w:trPr>
          <w:trHeight w:val="96"/>
        </w:trPr>
        <w:tc>
          <w:tcPr>
            <w:tcW w:w="464" w:type="pct"/>
            <w:tcBorders>
              <w:top w:val="single" w:sz="24" w:space="0" w:color="auto"/>
            </w:tcBorders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3.1.1</w:t>
            </w:r>
          </w:p>
        </w:tc>
        <w:tc>
          <w:tcPr>
            <w:tcW w:w="823" w:type="pct"/>
            <w:tcBorders>
              <w:top w:val="single" w:sz="24" w:space="0" w:color="auto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Предоставление коммунальных услуг</w:t>
            </w:r>
          </w:p>
        </w:tc>
        <w:tc>
          <w:tcPr>
            <w:tcW w:w="1441" w:type="pct"/>
            <w:tcBorders>
              <w:top w:val="single" w:sz="24" w:space="0" w:color="auto"/>
            </w:tcBorders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Здания и сооружения, обеспечивающие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755" w:type="pct"/>
            <w:tcBorders>
              <w:top w:val="single" w:sz="24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  <w:tcBorders>
              <w:top w:val="single" w:sz="24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tcBorders>
              <w:top w:val="single" w:sz="24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3.1.2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приёма физических и юридических лиц в связи с предоставлением им коммунальных услуг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F65AB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60 м</w:t>
            </w:r>
            <w:proofErr w:type="gramStart"/>
            <w:r w:rsidRPr="00F65AB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250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3.2.1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Дома социального обслуживания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размещения домов престарелых, домов ребёнка, детских домов, пунктов ночлега для бездомных граждан</w:t>
            </w:r>
          </w:p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Объекты для временного размещения вынужденных переселенцев, лиц, признанных беженцами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3.2.2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Оказание социальной помощи населению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Здания, предназначенные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приём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3.2.3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Оказание услуг связи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250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3.2.4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Общежития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размещения общежитий, предназначенные для проживания граждан на время их работы, службы или обучения, за исключением зданий, соответствующих коду 4.7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3.3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Бытовое обслуживание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921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Бани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6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250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Ателье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 м</w:t>
            </w:r>
            <w:proofErr w:type="gramStart"/>
            <w:r w:rsidRPr="000C2FB7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15 м</w:t>
            </w:r>
            <w:proofErr w:type="gramStart"/>
            <w:r w:rsidRPr="000C2FB7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Мастерские мелкого ремонта,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1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рабочее место приёмщика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2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рабочих места приёмщика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Парикмахерские, салоны красоты, солярии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 м</w:t>
            </w:r>
            <w:proofErr w:type="gramStart"/>
            <w:r w:rsidRPr="000C2FB7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15 м</w:t>
            </w:r>
            <w:proofErr w:type="gramStart"/>
            <w:r w:rsidRPr="000C2FB7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0C2FB7"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Прачечные, химчистки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1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рабочее место приёмщика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 xml:space="preserve">1 м/м на 2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рабочих места приёмщика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Похоронные бюро (салоны ритуальных услуг)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20 м</w:t>
            </w:r>
            <w:proofErr w:type="gramStart"/>
            <w:r w:rsidRPr="000C2FB7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25 м</w:t>
            </w:r>
            <w:proofErr w:type="gramStart"/>
            <w:r w:rsidRPr="000C2FB7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1593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3.4.1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6A7C82">
              <w:rPr>
                <w:rFonts w:ascii="Arial" w:hAnsi="Arial" w:cs="Arial"/>
              </w:rPr>
              <w:t>Амбулаторн</w:t>
            </w:r>
            <w:proofErr w:type="gramStart"/>
            <w:r w:rsidRPr="006A7C82">
              <w:rPr>
                <w:rFonts w:ascii="Arial" w:hAnsi="Arial" w:cs="Arial"/>
              </w:rPr>
              <w:t>о</w:t>
            </w:r>
            <w:proofErr w:type="spellEnd"/>
            <w:r w:rsidRPr="006A7C82">
              <w:rPr>
                <w:rFonts w:ascii="Arial" w:hAnsi="Arial" w:cs="Arial"/>
              </w:rPr>
              <w:t>-</w:t>
            </w:r>
            <w:proofErr w:type="gramEnd"/>
            <w:r w:rsidRPr="006A7C82">
              <w:rPr>
                <w:rFonts w:ascii="Arial" w:hAnsi="Arial" w:cs="Arial"/>
              </w:rPr>
              <w:t xml:space="preserve"> поликлиническое обслуживание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Объекты, предназначенные для оказания гражданам амбулаторно-поликлинической медицинской помощи (поликлиники, в том числе амбулатории) 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12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сотрудников,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посещений в смену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сотрудников,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посещений в смену</w:t>
            </w:r>
          </w:p>
        </w:tc>
        <w:tc>
          <w:tcPr>
            <w:tcW w:w="762" w:type="pct"/>
            <w:gridSpan w:val="2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1773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оказания гражданам амбулаторно-поликлинической медицинской помощи (фельдшерские пункты, пункты здравоохранения, центры матери и ребёнка,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3.4.2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Стационарное медицинское обслуживание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оказания гражданам медицинской помощи в стационарах городского, районного, участкового уровня (больницы, родильные дома, диспансеры, научно-медицинские учреждения и прочие объекты, обеспечивающие оказание услуги по лечению в стационаре)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12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сотрудников,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 коек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сотрудников,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 коек</w:t>
            </w:r>
          </w:p>
        </w:tc>
        <w:tc>
          <w:tcPr>
            <w:tcW w:w="762" w:type="pct"/>
            <w:gridSpan w:val="2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Станции скорой помощи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3.4.3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Медицинские организации, осуществляющие проведение судебно-медицинской и </w:t>
            </w:r>
            <w:proofErr w:type="spellStart"/>
            <w:proofErr w:type="gramStart"/>
            <w:r w:rsidRPr="006A7C82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6A7C82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3.5.1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Дошкольное, начальное и среднее общее образование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 xml:space="preserve">Объекты, предназначенные для просвещения, дошкольного, начального и среднего общего образования (детские ясли, детские сады, школы, лицеи, гимназии, художественные, музыкальные </w:t>
            </w:r>
            <w:r w:rsidRPr="006A7C82">
              <w:rPr>
                <w:rFonts w:ascii="Arial" w:hAnsi="Arial" w:cs="Arial"/>
              </w:rPr>
              <w:lastRenderedPageBreak/>
              <w:t>школы, образовательные кружки и иные организации, осуществляющие деятельность по воспитанию, образованию и просвещению), в том числе здания, спортивные сооружения, предназначенные для занятия обучающихся физической культурой и спортом</w:t>
            </w:r>
            <w:proofErr w:type="gramEnd"/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С учётом требований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СП 251.1325800,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СП 252.1325800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С учётом требований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 xml:space="preserve">СП 251.1325800,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СП 252.1325800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3.5.2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Среднее и высшее профессиональное образование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Университеты, институты и иные организации, реализующие программы высшего образования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Организации по переподготовке и повышению квалификации специалистов и иные организации, осуществляющие деятельность по образованию и просвещению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2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преподавателей (сотрудников),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студентов, обучающихся в одну смену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4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преподавателей (сотрудников),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студентов, обучающихся в одну смену</w:t>
            </w:r>
          </w:p>
        </w:tc>
        <w:tc>
          <w:tcPr>
            <w:tcW w:w="762" w:type="pct"/>
            <w:gridSpan w:val="2"/>
            <w:vMerge w:val="restar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1932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Профессиональные технические училища, колледжи, художественные, музыкальные училища, общества знаний и иные организации, реализующие программы среднего профессионального образования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2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преподавателей (сотрудников),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преподавателей (сотрудников),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62" w:type="pct"/>
            <w:gridSpan w:val="2"/>
            <w:vMerge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3.6.1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культурно-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6A7C82">
              <w:rPr>
                <w:rFonts w:ascii="Arial" w:hAnsi="Arial" w:cs="Arial"/>
              </w:rPr>
              <w:t>досуговой</w:t>
            </w:r>
            <w:proofErr w:type="spellEnd"/>
            <w:r w:rsidRPr="006A7C82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Музеи, выставочные залы, художественные галереи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6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8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Библиотеки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6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постоянных мест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8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постоянных мест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Театры, филармонии, концертные залы, кинотеатры и кинозалы</w:t>
            </w:r>
          </w:p>
        </w:tc>
        <w:tc>
          <w:tcPr>
            <w:tcW w:w="755" w:type="pct"/>
          </w:tcPr>
          <w:p w:rsidR="0001476B" w:rsidRPr="006A7C82" w:rsidRDefault="009E251F" w:rsidP="00BC756F">
            <w:pPr>
              <w:widowControl w:val="0"/>
              <w:jc w:val="center"/>
              <w:rPr>
                <w:rFonts w:ascii="Arial" w:hAnsi="Arial" w:cs="Arial"/>
              </w:rPr>
            </w:pPr>
            <w:hyperlink r:id="rId9" w:anchor="7D20K3" w:history="1">
              <w:r w:rsidR="0001476B" w:rsidRPr="006A7C82">
                <w:rPr>
                  <w:rFonts w:ascii="Arial" w:hAnsi="Arial" w:cs="Arial"/>
                </w:rPr>
                <w:t>При</w:t>
              </w:r>
            </w:hyperlink>
            <w:r w:rsidR="0001476B" w:rsidRPr="006A7C82">
              <w:rPr>
                <w:rFonts w:ascii="Arial" w:hAnsi="Arial" w:cs="Arial"/>
              </w:rPr>
              <w:t xml:space="preserve"> новом строительстве: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7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зрительских мест для объектов 1-го уровня комфорта;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10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зрительских мест для объектов 2-го уровня комфорта;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12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зрительских мест для </w:t>
            </w:r>
            <w:r w:rsidRPr="006A7C82">
              <w:rPr>
                <w:rFonts w:ascii="Arial" w:hAnsi="Arial" w:cs="Arial"/>
              </w:rPr>
              <w:lastRenderedPageBreak/>
              <w:t>объектов 1-го уровня комфорта;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сотрудников, занятых в одну смену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При реконструкции: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 заданию на проектирование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240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Дома культуры, планетарии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3.6.2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20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15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400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3.6.3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Цирки и зверинцы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Цирки, зверинцы, зоопарки, зоосады, океанариумы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400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3.7.1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Осуществление религиозных обрядов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Объекты, предназначенные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8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единовременных посетителей, но не менее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объект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единовременных посетителей, но не менее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объект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3.7.2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Религиозное управление и образование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3.8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Общественное управление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размещения органов и организаций общественного управления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100 м</w:t>
            </w:r>
            <w:proofErr w:type="gramStart"/>
            <w:r w:rsidRPr="00E25798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120 м</w:t>
            </w:r>
            <w:proofErr w:type="gramStart"/>
            <w:r w:rsidRPr="00E25798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131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3.8.1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Государственное управление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Государственные органы, органы местного самоуправления, а также организации, непосредственно обеспечивающих их деятельность или оказывающих государственные и (или) </w:t>
            </w:r>
            <w:r w:rsidRPr="006A7C82">
              <w:rPr>
                <w:rFonts w:ascii="Arial" w:hAnsi="Arial" w:cs="Arial"/>
              </w:rPr>
              <w:lastRenderedPageBreak/>
              <w:t>муниципальные услуги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1 м/м на 200 м</w:t>
            </w:r>
            <w:proofErr w:type="gramStart"/>
            <w:r w:rsidRPr="00E25798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220 м</w:t>
            </w:r>
            <w:proofErr w:type="gramStart"/>
            <w:r w:rsidRPr="00E25798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77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Суды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работников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для личного автотранспорта работников суда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1,4 м/м на 1 судью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для личного автотранспорта посетителей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По заданию на проектирование для служебного автотранспорта работников 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390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Следственные органы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сотрудников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3.8.2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Представительская деятельность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Дипломатические представительства иностранных государств и субъектов Российской Федерации, консульские учреждения в Российской Федерации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100 м</w:t>
            </w:r>
            <w:proofErr w:type="gramStart"/>
            <w:r w:rsidRPr="00E46A8A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120 м</w:t>
            </w:r>
            <w:proofErr w:type="gramStart"/>
            <w:r w:rsidRPr="00E46A8A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3.9.1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обеспечения деятельности в области гидрометеорологии и смежных с ней областях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3.9.2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Проведение научных исследований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Научно-исследовательские и проектные институты, научные центры, инновационные центры, государственные академии наук, опытно-конструкторские центры, в том числе отраслевые, и иные организации, выполняющие научные изыскания, исследования и разработки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140 м</w:t>
            </w:r>
            <w:proofErr w:type="gramStart"/>
            <w:r w:rsidRPr="0016535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170 м</w:t>
            </w:r>
            <w:proofErr w:type="gramStart"/>
            <w:r w:rsidRPr="0016535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3.9.3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Проведение научных испытаний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Организации, выполняющие изыскания, осуществляющие испытания опытных промышленных образцов, научные изыскания, </w:t>
            </w:r>
            <w:r w:rsidRPr="006A7C82">
              <w:rPr>
                <w:rFonts w:ascii="Arial" w:hAnsi="Arial" w:cs="Arial"/>
              </w:rPr>
              <w:lastRenderedPageBreak/>
              <w:t>исследования и разработки, научные и селекционные работы, ведение сельского и лесного хозяйства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1 м/м на 140 м</w:t>
            </w:r>
            <w:proofErr w:type="gramStart"/>
            <w:r w:rsidRPr="0016535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170 м</w:t>
            </w:r>
            <w:proofErr w:type="gramStart"/>
            <w:r w:rsidRPr="0016535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16535D"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3.10.1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Амбулаторное ветеринарное обслуживание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оказания ветеринарных услуг без содержания животных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3.10.2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Приюты для животных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оказания ветеринарных услуг в стационаре; для организации гостиниц для животных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Деловое управление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управленческой деятельности, не связанной с государственным или муниципальным управлением и оказанием услуг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Здания, предназначенные для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55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16535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55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60 м</w:t>
            </w:r>
            <w:proofErr w:type="gramStart"/>
            <w:r w:rsidRPr="0016535D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 торговли (торговые центры, </w:t>
            </w:r>
            <w:proofErr w:type="spellStart"/>
            <w:r w:rsidRPr="006A7C82">
              <w:rPr>
                <w:rFonts w:ascii="Arial" w:hAnsi="Arial" w:cs="Arial"/>
              </w:rPr>
              <w:t>торгов</w:t>
            </w:r>
            <w:proofErr w:type="gramStart"/>
            <w:r w:rsidRPr="006A7C82">
              <w:rPr>
                <w:rFonts w:ascii="Arial" w:hAnsi="Arial" w:cs="Arial"/>
              </w:rPr>
              <w:t>о</w:t>
            </w:r>
            <w:proofErr w:type="spellEnd"/>
            <w:r w:rsidRPr="006A7C82">
              <w:rPr>
                <w:rFonts w:ascii="Arial" w:hAnsi="Arial" w:cs="Arial"/>
              </w:rPr>
              <w:t>-</w:t>
            </w:r>
            <w:proofErr w:type="gramEnd"/>
            <w:r w:rsidRPr="006A7C82">
              <w:rPr>
                <w:rFonts w:ascii="Arial" w:hAnsi="Arial" w:cs="Arial"/>
              </w:rPr>
              <w:br/>
              <w:t>развлекательные центры, комплексы)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размещения одной или нескольких организаций, осуществляющих продажу товаров, соответствующих коду 4.4, и (или) оказание услуг, соответствующих коду 4.5, 4.6, 4.8.1, 4.8.2, общая площадь которых превышает 5 000 м</w:t>
            </w:r>
            <w:proofErr w:type="gramStart"/>
            <w:r w:rsidRPr="00E9349A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0" w:type="pct"/>
            <w:gridSpan w:val="3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Количество </w:t>
            </w:r>
            <w:proofErr w:type="gramStart"/>
            <w:r w:rsidRPr="006A7C82">
              <w:rPr>
                <w:rFonts w:ascii="Arial" w:hAnsi="Arial" w:cs="Arial"/>
              </w:rPr>
              <w:t>м</w:t>
            </w:r>
            <w:proofErr w:type="gramEnd"/>
            <w:r w:rsidRPr="006A7C82">
              <w:rPr>
                <w:rFonts w:ascii="Arial" w:hAnsi="Arial" w:cs="Arial"/>
              </w:rPr>
              <w:t xml:space="preserve">/м определяется отдельно для каждой организации с соответствующим кодом,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 затем суммируется.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4.3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Рынки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организации постоянной торговли (универсальные и (или) непродовольственные)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40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организации постоянной торговли (продовольственные и (или) сельскохозяйственные)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40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5E0BDE"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4.4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Магазины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 торгового назначения с широким ассортиментом товаров периодического спроса </w:t>
            </w:r>
            <w:r w:rsidRPr="006A7C82">
              <w:rPr>
                <w:rFonts w:ascii="Arial" w:hAnsi="Arial" w:cs="Arial"/>
              </w:rPr>
              <w:lastRenderedPageBreak/>
              <w:t>продовольственной и (или) непродовольственной групп (торговые центры, торговые комплексы, супермаркеты, универсамы, универмаги и т.п.), торговая площадь которых составляет до 5 000 м</w:t>
            </w:r>
            <w:proofErr w:type="gramStart"/>
            <w:r w:rsidRPr="006B75D3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1 м/м на 40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расчётной </w:t>
            </w:r>
            <w:r w:rsidRPr="006A7C82">
              <w:rPr>
                <w:rFonts w:ascii="Arial" w:hAnsi="Arial" w:cs="Arial"/>
              </w:rPr>
              <w:lastRenderedPageBreak/>
              <w:t>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Специализированные магазины по продаже товаров эпизодического спроса непродовольственной группы (спортивные, автосалоны, мебельные, бытовой техники, музыкальных инструментов, ювелирные, книжные и т.п.), торговая площадь которых составляет до 5 000 м</w:t>
            </w:r>
            <w:proofErr w:type="gramStart"/>
            <w:r w:rsidRPr="006B75D3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70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Магазины-склады (мелкооптовой и розничной торговли, гипермаркеты), торговая площадь которых составляет до 5 000 м</w:t>
            </w:r>
            <w:proofErr w:type="gramStart"/>
            <w:r w:rsidRPr="006B75D3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35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расчётной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B86275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4.5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Банковская и страховая деятельность</w:t>
            </w:r>
          </w:p>
        </w:tc>
        <w:tc>
          <w:tcPr>
            <w:tcW w:w="1441" w:type="pct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Организации, оказывающие страховые услуги</w:t>
            </w:r>
          </w:p>
        </w:tc>
        <w:tc>
          <w:tcPr>
            <w:tcW w:w="911" w:type="pct"/>
            <w:gridSpan w:val="2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3271C6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single" w:sz="6" w:space="0" w:color="auto"/>
              <w:bottom w:val="nil"/>
            </w:tcBorders>
          </w:tcPr>
          <w:p w:rsidR="00E9349A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Организации, оказывающие банковские услуги:</w:t>
            </w:r>
          </w:p>
        </w:tc>
        <w:tc>
          <w:tcPr>
            <w:tcW w:w="911" w:type="pct"/>
            <w:gridSpan w:val="2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pct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62" w:type="pct"/>
            <w:gridSpan w:val="2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3271C6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с операционными залами</w:t>
            </w:r>
          </w:p>
        </w:tc>
        <w:tc>
          <w:tcPr>
            <w:tcW w:w="911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30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35 м</w:t>
            </w:r>
            <w:proofErr w:type="gramStart"/>
            <w:r w:rsidRPr="005E0BDE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3271C6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без операционных залов</w:t>
            </w:r>
          </w:p>
        </w:tc>
        <w:tc>
          <w:tcPr>
            <w:tcW w:w="911" w:type="pct"/>
            <w:gridSpan w:val="2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55 м</w:t>
            </w:r>
            <w:proofErr w:type="gramStart"/>
            <w:r w:rsidRPr="00697B89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60 м</w:t>
            </w:r>
            <w:proofErr w:type="gramStart"/>
            <w:r w:rsidRPr="00697B89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4.6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Общественное питание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Столовые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10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посадочных мест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15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посадочных мест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Рестораны, кафе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4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посадочных</w:t>
            </w:r>
            <w:proofErr w:type="gramEnd"/>
            <w:r w:rsidRPr="006A7C82">
              <w:rPr>
                <w:rFonts w:ascii="Arial" w:hAnsi="Arial" w:cs="Arial"/>
              </w:rPr>
              <w:t xml:space="preserve"> места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посадочных мест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4.7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Гостиничное обслуживание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Гостиницы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4.8.1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Развлекательные мероприятия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Объекты, предназначенные для организации развлекательных мероприятий, путешествий, для размещения дискотек и танцевальных площадок, ночных клубов, аттракционов и т.п., игровых автоматов (кроме </w:t>
            </w:r>
            <w:r w:rsidRPr="006A7C82">
              <w:rPr>
                <w:rFonts w:ascii="Arial" w:hAnsi="Arial" w:cs="Arial"/>
              </w:rPr>
              <w:lastRenderedPageBreak/>
              <w:t>игрового оборудования, используемого для проведения азартных игр), игровых площадок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 xml:space="preserve">1 м/м на 4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7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Аквапарки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посещений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7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посещений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Бильярдные, боулинги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3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4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4.8.2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Проведение азартных игр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Объекты, предназначенные для размещения букмекерских контор, тотализаторов, их пунктов приёма ставок вне игорных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4.9.1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дорожного сервиса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Магазины сопутствующей торговли 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40 м</w:t>
            </w:r>
            <w:proofErr w:type="gramStart"/>
            <w:r w:rsidRPr="00697B89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50 м</w:t>
            </w:r>
            <w:proofErr w:type="gramStart"/>
            <w:r w:rsidRPr="00697B89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97B89"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 для организации общественного питания в качестве объектов дорожного сервиса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4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посадочных</w:t>
            </w:r>
            <w:proofErr w:type="gramEnd"/>
            <w:r w:rsidRPr="006A7C82">
              <w:rPr>
                <w:rFonts w:ascii="Arial" w:hAnsi="Arial" w:cs="Arial"/>
              </w:rPr>
              <w:t xml:space="preserve"> места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посадочных мест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4.9.1.1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Заправка транспортных средств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Автозаправочные станции 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4.9.1.2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дорожного отдыха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Зданий для предоставления 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гостиничных услуг в качестве дорожного сервиса (мотелей)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4.9.1.3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Автомобильные мойки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Автомобильные мойки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4.9.1.4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Ремонт автомобилей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Мастерские, предназначенные для ремонта и обслуживания автомобилей, и прочих объектов дорожного сервиса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4.10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Выставочно-ярмарочная деятельность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Объекты, предназначенные для осуществления выставочно-ярмарочной и </w:t>
            </w:r>
            <w:proofErr w:type="spellStart"/>
            <w:r w:rsidRPr="006A7C82">
              <w:rPr>
                <w:rFonts w:ascii="Arial" w:hAnsi="Arial" w:cs="Arial"/>
              </w:rPr>
              <w:t>конгрессной</w:t>
            </w:r>
            <w:proofErr w:type="spellEnd"/>
            <w:r w:rsidRPr="006A7C82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400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5.0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Отдых (рекреация)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Пляжи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20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15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BD233E">
        <w:trPr>
          <w:trHeight w:val="85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5.1.1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 спортивн</w:t>
            </w:r>
            <w:proofErr w:type="gramStart"/>
            <w:r w:rsidRPr="006A7C82">
              <w:rPr>
                <w:rFonts w:ascii="Arial" w:hAnsi="Arial" w:cs="Arial"/>
              </w:rPr>
              <w:t>о-</w:t>
            </w:r>
            <w:proofErr w:type="gramEnd"/>
            <w:r w:rsidRPr="006A7C82">
              <w:rPr>
                <w:rFonts w:ascii="Arial" w:hAnsi="Arial" w:cs="Arial"/>
              </w:rPr>
              <w:br/>
              <w:t>зрелищных мероприятий</w:t>
            </w:r>
          </w:p>
        </w:tc>
        <w:tc>
          <w:tcPr>
            <w:tcW w:w="1441" w:type="pct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Размещение спортивно-зрелищных зданий и сооружений, имеющих специальные места для зрителей от 500 мест (стадионов, </w:t>
            </w:r>
            <w:r w:rsidRPr="006A7C82">
              <w:rPr>
                <w:rFonts w:ascii="Arial" w:hAnsi="Arial" w:cs="Arial"/>
              </w:rPr>
              <w:lastRenderedPageBreak/>
              <w:t>дворцов спорта, ледовых дворцов, ипподромов)</w:t>
            </w:r>
          </w:p>
        </w:tc>
        <w:tc>
          <w:tcPr>
            <w:tcW w:w="911" w:type="pct"/>
            <w:gridSpan w:val="2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 xml:space="preserve">1 м/м на 25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мест на трибунах</w:t>
            </w:r>
          </w:p>
        </w:tc>
        <w:tc>
          <w:tcPr>
            <w:tcW w:w="599" w:type="pct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м/м на 30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мест на трибунах</w:t>
            </w:r>
          </w:p>
        </w:tc>
        <w:tc>
          <w:tcPr>
            <w:tcW w:w="762" w:type="pct"/>
            <w:gridSpan w:val="2"/>
            <w:tcBorders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BD233E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5.1.2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занятий спортом в помещениях</w:t>
            </w:r>
          </w:p>
        </w:tc>
        <w:tc>
          <w:tcPr>
            <w:tcW w:w="1441" w:type="pct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Физкультурно-оздоровительные комплексы, </w:t>
            </w:r>
            <w:proofErr w:type="spellStart"/>
            <w:proofErr w:type="gramStart"/>
            <w:r w:rsidRPr="006A7C82">
              <w:rPr>
                <w:rFonts w:ascii="Arial" w:hAnsi="Arial" w:cs="Arial"/>
              </w:rPr>
              <w:t>фитнес-клубы</w:t>
            </w:r>
            <w:proofErr w:type="spellEnd"/>
            <w:proofErr w:type="gramEnd"/>
            <w:r w:rsidRPr="006A7C82">
              <w:rPr>
                <w:rFonts w:ascii="Arial" w:hAnsi="Arial" w:cs="Arial"/>
              </w:rPr>
              <w:t>, спортивные и тренажёрные залы:</w:t>
            </w:r>
          </w:p>
        </w:tc>
        <w:tc>
          <w:tcPr>
            <w:tcW w:w="911" w:type="pct"/>
            <w:gridSpan w:val="2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pct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62" w:type="pct"/>
            <w:gridSpan w:val="2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BD233E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общей площадью менее 1 000 м</w:t>
            </w:r>
            <w:proofErr w:type="gramStart"/>
            <w:r w:rsidRPr="00BD233E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BD233E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общей площадью более 1 000 м</w:t>
            </w:r>
            <w:proofErr w:type="gramStart"/>
            <w:r w:rsidRPr="00BD233E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  <w:tcBorders>
              <w:top w:val="nil"/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  <w:tcBorders>
              <w:top w:val="nil"/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tcBorders>
              <w:top w:val="nil"/>
              <w:bottom w:val="single" w:sz="6" w:space="0" w:color="auto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BD233E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Муниципальные детские физкультурно-оздоровительные объекты локального и районного уровней обслуживания:</w:t>
            </w:r>
          </w:p>
        </w:tc>
        <w:tc>
          <w:tcPr>
            <w:tcW w:w="911" w:type="pct"/>
            <w:gridSpan w:val="2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pct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62" w:type="pct"/>
            <w:gridSpan w:val="2"/>
            <w:tcBorders>
              <w:top w:val="single" w:sz="6" w:space="0" w:color="auto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1476B" w:rsidRPr="006A7C82" w:rsidTr="00BD233E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спортивные и тренажёрные залы площадью от 150 до 500 м</w:t>
            </w:r>
            <w:proofErr w:type="gramStart"/>
            <w:r w:rsidRPr="00BD233E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BD233E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физкультурно-оздоровительные комплексы с залом площадью от 1 000 до 2 000 м</w:t>
            </w:r>
            <w:proofErr w:type="gramStart"/>
            <w:r w:rsidRPr="00BD233E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tcBorders>
              <w:top w:val="nil"/>
              <w:bottom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511C9A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- физкультурно-оздоровительные комплексы с залом и бассейном общей площадью от 2 000 до 3 000 м</w:t>
            </w:r>
            <w:proofErr w:type="gramStart"/>
            <w:r w:rsidRPr="00BD233E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  <w:tcBorders>
              <w:top w:val="nil"/>
            </w:tcBorders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ind w:firstLine="710"/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Бассейны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Катки с искусственным покрытием общей площадью более 3 000 м</w:t>
            </w:r>
            <w:proofErr w:type="gramStart"/>
            <w:r w:rsidR="00BD233E" w:rsidRPr="00BD233E">
              <w:rPr>
                <w:rFonts w:ascii="Arial" w:hAnsi="Arial" w:cs="Arial"/>
                <w:vertAlign w:val="superscript"/>
              </w:rPr>
              <w:t>2</w:t>
            </w:r>
            <w:proofErr w:type="gramEnd"/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место на 6 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место на 7 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5.1.3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Площадки для занятий спортом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Площадки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5.1.4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Оборудованные площадки для занятий спортом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сооружений для занятия спортом и физкультурой на открытом воздухе (теннисные корты, автодромы, мотодромы, трамплины, спортивные стрельбища)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место на 3 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место на 4 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5.1.5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Водный спорт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Спортивные сооружения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5.1.6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Авиационный спорт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Спортивные сооружения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5.1.7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Спортивные базы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Спортивные базы и лагеря, в которых осуществляется спортивная подготовка длительно проживающих в них лиц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6A7C82">
              <w:rPr>
                <w:rFonts w:ascii="Arial" w:hAnsi="Arial" w:cs="Arial"/>
              </w:rPr>
              <w:t>Природно</w:t>
            </w:r>
            <w:proofErr w:type="spellEnd"/>
            <w:r w:rsidRPr="006A7C82">
              <w:rPr>
                <w:rFonts w:ascii="Arial" w:hAnsi="Arial" w:cs="Arial"/>
              </w:rPr>
              <w:t>-</w:t>
            </w:r>
          </w:p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познавательный туризм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Базы кратковременного отдыха и палаточных лагерей для проведения походов и экскурсий по ознакомлению с природой, пеших и конных прогулок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15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10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5.2.1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Туристическое обслуживание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Пансионаты, гостиницы, кемпинги, дома отдыха, не оказывающие услуги по лечению; детские лагери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Охота и рыбалка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Дома охотника или рыболова; сооружения, необходимые для восстановления и поддержания поголовья зверей или количества рыбы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5.4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Причалы для маломерных судов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Береговые базы маломерного флота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15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10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5.5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Поля для гольфа или конных прогулок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Конноспортивные манежей, не предусматривающих устройство трибун; вспомогательные сооружения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6.0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Производственная деятельность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6A7C82">
              <w:rPr>
                <w:rFonts w:ascii="Arial" w:hAnsi="Arial" w:cs="Arial"/>
              </w:rPr>
              <w:t>Недропользование</w:t>
            </w:r>
            <w:proofErr w:type="spellEnd"/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 производственного и </w:t>
            </w:r>
            <w:r w:rsidRPr="006A7C82">
              <w:rPr>
                <w:rFonts w:ascii="Arial" w:hAnsi="Arial" w:cs="Arial"/>
              </w:rPr>
              <w:lastRenderedPageBreak/>
              <w:t>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работающих в </w:t>
            </w:r>
            <w:r w:rsidRPr="006A7C82">
              <w:rPr>
                <w:rFonts w:ascii="Arial" w:hAnsi="Arial" w:cs="Arial"/>
              </w:rPr>
              <w:lastRenderedPageBreak/>
              <w:t>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Не устанавлива</w:t>
            </w: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6.2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Тяжёлая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6.2.1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Автомобилестроительная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6.3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Лёгкая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6.3.1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Фармацевтическая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 производственного и коммунального назначения, размещаемые </w:t>
            </w:r>
            <w:r w:rsidRPr="006A7C82">
              <w:rPr>
                <w:rFonts w:ascii="Arial" w:hAnsi="Arial" w:cs="Arial"/>
              </w:rPr>
              <w:lastRenderedPageBreak/>
              <w:t>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работающих в </w:t>
            </w:r>
            <w:r w:rsidRPr="006A7C82">
              <w:rPr>
                <w:rFonts w:ascii="Arial" w:hAnsi="Arial" w:cs="Arial"/>
              </w:rPr>
              <w:lastRenderedPageBreak/>
              <w:t>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6.4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Пищевая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6.5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Нефтехимическая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6.6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Строительная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6.7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Энергетика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 производственного и коммунального назначения, размещаемые на участках территорий производственных и </w:t>
            </w:r>
            <w:r w:rsidRPr="006A7C82">
              <w:rPr>
                <w:rFonts w:ascii="Arial" w:hAnsi="Arial" w:cs="Arial"/>
              </w:rPr>
              <w:lastRenderedPageBreak/>
              <w:t>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работающих в двух смежных </w:t>
            </w:r>
            <w:r w:rsidRPr="006A7C82">
              <w:rPr>
                <w:rFonts w:ascii="Arial" w:hAnsi="Arial" w:cs="Arial"/>
              </w:rPr>
              <w:lastRenderedPageBreak/>
              <w:t>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6.8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Связь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6.9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Склад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6.9.1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Складские площадки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6.11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Целлюлозно-бумажная промышленность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10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 м/м на 100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6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8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работающих в двух смежных сменах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6.12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Научно-</w:t>
            </w:r>
            <w:r w:rsidRPr="006A7C82">
              <w:rPr>
                <w:rFonts w:ascii="Arial" w:hAnsi="Arial" w:cs="Arial"/>
              </w:rPr>
              <w:br/>
              <w:t>производственная деятельность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Технологические, промышленные, агропромышленные парки, </w:t>
            </w:r>
            <w:proofErr w:type="spellStart"/>
            <w:proofErr w:type="gramStart"/>
            <w:r w:rsidRPr="006A7C82">
              <w:rPr>
                <w:rFonts w:ascii="Arial" w:hAnsi="Arial" w:cs="Arial"/>
              </w:rPr>
              <w:t>бизнес-инкубаторы</w:t>
            </w:r>
            <w:proofErr w:type="spellEnd"/>
            <w:proofErr w:type="gramEnd"/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7.1.2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Обслуживание железнодорожных перевозок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Железнодорожные вокзалы и станции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8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10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пассажиров дальнего следования в час </w:t>
            </w:r>
            <w:r w:rsidRPr="006A7C82">
              <w:rPr>
                <w:rFonts w:ascii="Arial" w:hAnsi="Arial" w:cs="Arial"/>
              </w:rPr>
              <w:lastRenderedPageBreak/>
              <w:t>пик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7.2.2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Обслуживание перевозок пассажиров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Автовокзалы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10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15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Водный транспорт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Речные порты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9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7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7.4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Воздушный транспорт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Аэровокзалы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6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 место на 8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пассажиров дальнего следования в час пик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200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8.3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внутреннего правопорядка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Здания городских и районных территориальных органов МВД России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100 м</w:t>
            </w:r>
            <w:proofErr w:type="gramStart"/>
            <w:r w:rsidRPr="004C7D1F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120 м</w:t>
            </w:r>
            <w:proofErr w:type="gramStart"/>
            <w:r w:rsidRPr="004C7D1F">
              <w:rPr>
                <w:rFonts w:ascii="Arial" w:hAnsi="Arial" w:cs="Arial"/>
                <w:vertAlign w:val="superscript"/>
              </w:rPr>
              <w:t>2</w:t>
            </w:r>
            <w:proofErr w:type="gramEnd"/>
            <w:r w:rsidRPr="006A7C82">
              <w:rPr>
                <w:rFonts w:ascii="Arial" w:hAnsi="Arial" w:cs="Arial"/>
              </w:rPr>
              <w:t xml:space="preserve">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общей площади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8.4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деятельности по исполнению наказаний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Исправительные учреждения и центры уголовно-исполнительной системы (следственные изоляторы, тюрьмы, поселения)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1 м/м на 10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работников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01476B" w:rsidRPr="006A7C82" w:rsidTr="00E9250D">
        <w:trPr>
          <w:trHeight w:val="96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9.0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Деятельность по особой охране и изучению природы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Заповедники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10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7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400</w:t>
            </w:r>
          </w:p>
        </w:tc>
      </w:tr>
      <w:tr w:rsidR="0001476B" w:rsidRPr="006A7C82" w:rsidTr="00E9250D">
        <w:trPr>
          <w:trHeight w:val="291"/>
        </w:trPr>
        <w:tc>
          <w:tcPr>
            <w:tcW w:w="464" w:type="pc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9.1</w:t>
            </w:r>
          </w:p>
        </w:tc>
        <w:tc>
          <w:tcPr>
            <w:tcW w:w="823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Охрана природных территорий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Лесопарки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10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7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единовременных посетителей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400</w:t>
            </w:r>
          </w:p>
        </w:tc>
      </w:tr>
      <w:tr w:rsidR="004C7D1F" w:rsidRPr="006A7C82" w:rsidTr="00E9250D">
        <w:trPr>
          <w:trHeight w:val="96"/>
        </w:trPr>
        <w:tc>
          <w:tcPr>
            <w:tcW w:w="464" w:type="pct"/>
            <w:vMerge w:val="restart"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9.2.1</w:t>
            </w:r>
          </w:p>
        </w:tc>
        <w:tc>
          <w:tcPr>
            <w:tcW w:w="823" w:type="pct"/>
            <w:vMerge w:val="restar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Санаторная деятельность</w:t>
            </w: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Санатории, санатории-профилактории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5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отдыхающих и обслуживающего персонала 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3 м/м на 100 </w:t>
            </w:r>
          </w:p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отдыхающих и обслуживающего персонала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  <w:tr w:rsidR="004C7D1F" w:rsidRPr="006A7C82" w:rsidTr="00E9250D">
        <w:trPr>
          <w:trHeight w:val="96"/>
        </w:trPr>
        <w:tc>
          <w:tcPr>
            <w:tcW w:w="464" w:type="pct"/>
            <w:vMerge/>
          </w:tcPr>
          <w:p w:rsidR="0001476B" w:rsidRPr="006A7C82" w:rsidRDefault="0001476B" w:rsidP="00BC756F">
            <w:pPr>
              <w:widowControl w:val="0"/>
              <w:tabs>
                <w:tab w:val="left" w:pos="1134"/>
                <w:tab w:val="left" w:pos="1276"/>
                <w:tab w:val="left" w:pos="1560"/>
                <w:tab w:val="left" w:pos="935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23" w:type="pct"/>
            <w:vMerge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441" w:type="pct"/>
          </w:tcPr>
          <w:p w:rsidR="0001476B" w:rsidRPr="006A7C82" w:rsidRDefault="0001476B" w:rsidP="00BC756F">
            <w:pPr>
              <w:widowControl w:val="0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Грязелечебницы, лечебно-оздоровительные лагеря</w:t>
            </w:r>
          </w:p>
        </w:tc>
        <w:tc>
          <w:tcPr>
            <w:tcW w:w="911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599" w:type="pct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2" w:type="pct"/>
            <w:gridSpan w:val="2"/>
          </w:tcPr>
          <w:p w:rsidR="0001476B" w:rsidRPr="006A7C82" w:rsidRDefault="0001476B" w:rsidP="00BC756F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>Не устанавливается</w:t>
            </w:r>
          </w:p>
        </w:tc>
      </w:tr>
    </w:tbl>
    <w:p w:rsidR="0001476B" w:rsidRPr="005E7622" w:rsidRDefault="0001476B" w:rsidP="0001476B">
      <w:pPr>
        <w:widowControl w:val="0"/>
        <w:tabs>
          <w:tab w:val="left" w:pos="1134"/>
          <w:tab w:val="left" w:pos="1276"/>
          <w:tab w:val="left" w:pos="1560"/>
          <w:tab w:val="left" w:pos="9356"/>
        </w:tabs>
        <w:jc w:val="center"/>
        <w:rPr>
          <w:rFonts w:eastAsia="Calibri"/>
          <w:b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55"/>
      </w:tblGrid>
      <w:tr w:rsidR="0001476B" w:rsidRPr="005E7622" w:rsidTr="00BC756F">
        <w:tc>
          <w:tcPr>
            <w:tcW w:w="5000" w:type="pct"/>
          </w:tcPr>
          <w:p w:rsidR="0001476B" w:rsidRPr="005E7622" w:rsidRDefault="0001476B" w:rsidP="00BC756F">
            <w:pPr>
              <w:widowControl w:val="0"/>
              <w:ind w:right="215" w:firstLine="709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>Примечания:</w:t>
            </w:r>
          </w:p>
          <w:p w:rsidR="0001476B" w:rsidRPr="005E7622" w:rsidRDefault="0001476B" w:rsidP="004F022B">
            <w:pPr>
              <w:widowControl w:val="0"/>
              <w:numPr>
                <w:ilvl w:val="0"/>
                <w:numId w:val="3"/>
              </w:numPr>
              <w:tabs>
                <w:tab w:val="left" w:pos="851"/>
              </w:tabs>
              <w:autoSpaceDE w:val="0"/>
              <w:autoSpaceDN w:val="0"/>
              <w:ind w:left="0" w:right="215" w:firstLine="709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 xml:space="preserve">Предельные значения расчётных показателей минимально </w:t>
            </w:r>
            <w:r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lastRenderedPageBreak/>
              <w:t>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нежилой застройки, функциональное назначение или вид которых не приведён в настоящей таблице, принимаются «По заданию на проектирование».</w:t>
            </w:r>
          </w:p>
          <w:p w:rsidR="0001476B" w:rsidRPr="005E7622" w:rsidRDefault="0001476B" w:rsidP="004F022B">
            <w:pPr>
              <w:widowControl w:val="0"/>
              <w:numPr>
                <w:ilvl w:val="0"/>
                <w:numId w:val="3"/>
              </w:numPr>
              <w:tabs>
                <w:tab w:val="left" w:pos="851"/>
              </w:tabs>
              <w:autoSpaceDE w:val="0"/>
              <w:autoSpaceDN w:val="0"/>
              <w:ind w:left="0" w:right="215" w:firstLine="709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>Количество расчётных единиц для пристроенных, встроенно-пристроенных и встроенных помещений общественного назначения в жилые здания допускается уменьшать на 15%.</w:t>
            </w:r>
          </w:p>
          <w:p w:rsidR="0001476B" w:rsidRPr="005E7622" w:rsidRDefault="0001476B" w:rsidP="004F022B">
            <w:pPr>
              <w:widowControl w:val="0"/>
              <w:numPr>
                <w:ilvl w:val="0"/>
                <w:numId w:val="3"/>
              </w:numPr>
              <w:tabs>
                <w:tab w:val="left" w:pos="851"/>
              </w:tabs>
              <w:autoSpaceDE w:val="0"/>
              <w:autoSpaceDN w:val="0"/>
              <w:ind w:left="0" w:right="215" w:firstLine="709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 xml:space="preserve">Для объектов здравоохранения, соответствующим кодам 3.4.1 и 3.4.2: </w:t>
            </w:r>
          </w:p>
          <w:p w:rsidR="0001476B" w:rsidRPr="005E7622" w:rsidRDefault="000666E8" w:rsidP="000666E8">
            <w:pPr>
              <w:widowControl w:val="0"/>
              <w:tabs>
                <w:tab w:val="left" w:pos="281"/>
                <w:tab w:val="left" w:pos="851"/>
                <w:tab w:val="left" w:pos="993"/>
              </w:tabs>
              <w:autoSpaceDE w:val="0"/>
              <w:autoSpaceDN w:val="0"/>
              <w:ind w:right="215" w:firstLine="709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eastAsia="en-US"/>
              </w:rPr>
              <w:t>в</w:t>
            </w:r>
            <w:r w:rsidR="0001476B"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 xml:space="preserve"> плотной городской застройке по заданию на проектирование число </w:t>
            </w:r>
            <w:proofErr w:type="spellStart"/>
            <w:r w:rsidR="0001476B"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>машино-мест</w:t>
            </w:r>
            <w:proofErr w:type="spellEnd"/>
            <w:r w:rsidR="0001476B"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 xml:space="preserve"> может быть уменьшено не более чем на 50%.</w:t>
            </w:r>
          </w:p>
          <w:p w:rsidR="0001476B" w:rsidRPr="005E7622" w:rsidRDefault="000666E8" w:rsidP="000666E8">
            <w:pPr>
              <w:widowControl w:val="0"/>
              <w:tabs>
                <w:tab w:val="left" w:pos="281"/>
                <w:tab w:val="left" w:pos="851"/>
                <w:tab w:val="left" w:pos="993"/>
              </w:tabs>
              <w:autoSpaceDE w:val="0"/>
              <w:autoSpaceDN w:val="0"/>
              <w:ind w:right="215" w:firstLine="709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eastAsia="en-US"/>
              </w:rPr>
              <w:t>с</w:t>
            </w:r>
            <w:r w:rsidR="0001476B" w:rsidRPr="005E7622">
              <w:rPr>
                <w:rFonts w:ascii="Arial" w:eastAsia="Calibri" w:hAnsi="Arial" w:cs="Arial"/>
                <w:sz w:val="28"/>
                <w:szCs w:val="28"/>
                <w:lang w:eastAsia="en-US"/>
              </w:rPr>
              <w:t>тоянки для служебного автомобильного транспорта сотрудников медицинских организаций и посетителей следует предусматривать на участке в удобной доступности до соответствующих входов в здания. Стоянки не должны препятствовать подъезду пожарных машин к зданиям.</w:t>
            </w:r>
          </w:p>
        </w:tc>
      </w:tr>
    </w:tbl>
    <w:p w:rsidR="0001476B" w:rsidRPr="005E7622" w:rsidRDefault="0001476B" w:rsidP="0001476B">
      <w:pPr>
        <w:widowControl w:val="0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5E7622">
        <w:rPr>
          <w:rFonts w:ascii="Arial" w:eastAsia="Calibri" w:hAnsi="Arial" w:cs="Arial"/>
          <w:sz w:val="28"/>
          <w:szCs w:val="28"/>
        </w:rPr>
        <w:lastRenderedPageBreak/>
        <w:t>Места для стоянки (размещения) автотранспортных средств допускается размещать в границах объектов капитального строительства и (или) в границах земельных участках с видами разрешенного использования, соответствующими кодам 2.7.1, 4.9, 4.9.2, 12.0, при условии соблюдения допустимого уровня территориальной доступности стоянок.</w:t>
      </w:r>
    </w:p>
    <w:p w:rsidR="0001476B" w:rsidRDefault="0001476B" w:rsidP="0001476B">
      <w:pPr>
        <w:widowControl w:val="0"/>
        <w:ind w:firstLine="709"/>
        <w:jc w:val="both"/>
        <w:rPr>
          <w:rFonts w:ascii="Arial" w:eastAsia="Calibri" w:hAnsi="Arial" w:cs="Arial"/>
          <w:sz w:val="28"/>
          <w:szCs w:val="28"/>
        </w:rPr>
      </w:pPr>
      <w:proofErr w:type="gramStart"/>
      <w:r w:rsidRPr="005E7622">
        <w:rPr>
          <w:rFonts w:ascii="Arial" w:eastAsia="Calibri" w:hAnsi="Arial" w:cs="Arial"/>
          <w:sz w:val="28"/>
          <w:szCs w:val="28"/>
        </w:rPr>
        <w:t xml:space="preserve">Для вида разрешенного использования земельных участков и объектов капитального строительства, соответствующего коду 4.7, применяется минимальное количество мест для стоянки (размещения) автотранспортных средств в границах земельного участка, установленное для видов разрешенного использования земельных участков и объектов капитального строительства, соответствующих кодам 2.1.1, 2.5, 2.6, в случае если более 10% номеров/апартаментов </w:t>
      </w:r>
      <w:r w:rsidR="00FF116B">
        <w:rPr>
          <w:rFonts w:ascii="Arial" w:eastAsia="Calibri" w:hAnsi="Arial" w:cs="Arial"/>
          <w:sz w:val="28"/>
          <w:szCs w:val="28"/>
        </w:rPr>
        <w:br/>
      </w:r>
      <w:r w:rsidRPr="005E7622">
        <w:rPr>
          <w:rFonts w:ascii="Arial" w:eastAsia="Calibri" w:hAnsi="Arial" w:cs="Arial"/>
          <w:sz w:val="28"/>
          <w:szCs w:val="28"/>
        </w:rPr>
        <w:t>в гостинице имеют зоны, предназначенные для приготовления пищи, соответствующие СП 54.13330.2016</w:t>
      </w:r>
      <w:proofErr w:type="gramEnd"/>
      <w:r w:rsidRPr="005E7622">
        <w:rPr>
          <w:rFonts w:ascii="Arial" w:eastAsia="Calibri" w:hAnsi="Arial" w:cs="Arial"/>
          <w:sz w:val="28"/>
          <w:szCs w:val="28"/>
        </w:rPr>
        <w:t xml:space="preserve"> «Здания жилые многоквартирные»</w:t>
      </w:r>
      <w:proofErr w:type="gramStart"/>
      <w:r w:rsidRPr="005E7622">
        <w:rPr>
          <w:rFonts w:ascii="Arial" w:eastAsia="Calibri" w:hAnsi="Arial" w:cs="Arial"/>
          <w:sz w:val="28"/>
          <w:szCs w:val="28"/>
        </w:rPr>
        <w:t>.»</w:t>
      </w:r>
      <w:proofErr w:type="gramEnd"/>
      <w:r w:rsidR="00884157" w:rsidRPr="005E7622">
        <w:rPr>
          <w:rFonts w:ascii="Arial" w:eastAsia="Calibri" w:hAnsi="Arial" w:cs="Arial"/>
          <w:sz w:val="28"/>
          <w:szCs w:val="28"/>
        </w:rPr>
        <w:t>;</w:t>
      </w:r>
    </w:p>
    <w:p w:rsidR="00BC756F" w:rsidRDefault="00BC756F" w:rsidP="00A72A41">
      <w:pPr>
        <w:pStyle w:val="af4"/>
        <w:widowControl w:val="0"/>
        <w:numPr>
          <w:ilvl w:val="0"/>
          <w:numId w:val="1"/>
        </w:numPr>
        <w:jc w:val="both"/>
        <w:rPr>
          <w:rFonts w:ascii="Arial" w:eastAsia="Calibri" w:hAnsi="Arial" w:cs="Arial"/>
          <w:sz w:val="28"/>
          <w:szCs w:val="28"/>
        </w:rPr>
      </w:pPr>
      <w:r w:rsidRPr="005E7622">
        <w:rPr>
          <w:rFonts w:ascii="Arial" w:eastAsia="Calibri" w:hAnsi="Arial" w:cs="Arial"/>
          <w:sz w:val="28"/>
          <w:szCs w:val="28"/>
        </w:rPr>
        <w:t>в статье 31:</w:t>
      </w:r>
    </w:p>
    <w:p w:rsidR="00AE52C8" w:rsidRPr="00CA73B5" w:rsidRDefault="00AE52C8" w:rsidP="00AE52C8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таблицу </w:t>
      </w:r>
      <w:r w:rsidRPr="005E7622">
        <w:rPr>
          <w:rFonts w:ascii="Arial" w:hAnsi="Arial" w:cs="Arial"/>
          <w:sz w:val="28"/>
          <w:szCs w:val="28"/>
        </w:rPr>
        <w:t>част</w:t>
      </w:r>
      <w:r>
        <w:rPr>
          <w:rFonts w:ascii="Arial" w:hAnsi="Arial" w:cs="Arial"/>
          <w:sz w:val="28"/>
          <w:szCs w:val="28"/>
        </w:rPr>
        <w:t>и</w:t>
      </w:r>
      <w:r w:rsidRPr="005E762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</w:t>
      </w:r>
      <w:r w:rsidR="009704BB">
        <w:rPr>
          <w:rFonts w:ascii="Arial" w:hAnsi="Arial" w:cs="Arial"/>
          <w:sz w:val="28"/>
          <w:szCs w:val="28"/>
        </w:rPr>
        <w:t xml:space="preserve"> </w:t>
      </w:r>
      <w:r w:rsidRPr="00F532B4">
        <w:rPr>
          <w:rFonts w:ascii="Arial" w:hAnsi="Arial" w:cs="Arial"/>
          <w:sz w:val="27"/>
          <w:szCs w:val="27"/>
        </w:rPr>
        <w:t xml:space="preserve">после строки с кодом </w:t>
      </w:r>
      <w:r>
        <w:rPr>
          <w:rFonts w:ascii="Arial" w:hAnsi="Arial" w:cs="Arial"/>
          <w:sz w:val="27"/>
          <w:szCs w:val="27"/>
        </w:rPr>
        <w:t>4.9.2</w:t>
      </w:r>
      <w:r w:rsidRPr="00F532B4">
        <w:rPr>
          <w:rFonts w:ascii="Arial" w:hAnsi="Arial" w:cs="Arial"/>
          <w:sz w:val="27"/>
          <w:szCs w:val="27"/>
        </w:rPr>
        <w:t xml:space="preserve"> дополнить строк</w:t>
      </w:r>
      <w:r>
        <w:rPr>
          <w:rFonts w:ascii="Arial" w:hAnsi="Arial" w:cs="Arial"/>
          <w:sz w:val="27"/>
          <w:szCs w:val="27"/>
        </w:rPr>
        <w:t xml:space="preserve">ами </w:t>
      </w:r>
      <w:r w:rsidR="00FF116B">
        <w:rPr>
          <w:rFonts w:ascii="Arial" w:hAnsi="Arial" w:cs="Arial"/>
          <w:sz w:val="27"/>
          <w:szCs w:val="27"/>
        </w:rPr>
        <w:br/>
      </w:r>
      <w:r w:rsidRPr="00F532B4">
        <w:rPr>
          <w:rFonts w:ascii="Arial" w:hAnsi="Arial" w:cs="Arial"/>
          <w:sz w:val="27"/>
          <w:szCs w:val="27"/>
        </w:rPr>
        <w:t>с код</w:t>
      </w:r>
      <w:r>
        <w:rPr>
          <w:rFonts w:ascii="Arial" w:hAnsi="Arial" w:cs="Arial"/>
          <w:sz w:val="27"/>
          <w:szCs w:val="27"/>
        </w:rPr>
        <w:t>ами</w:t>
      </w:r>
      <w:r w:rsidRPr="00F532B4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5.1.1, 5.1.2, 5.1.3 и 5.1.4</w:t>
      </w:r>
      <w:r w:rsidRPr="00F532B4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AE52C8" w:rsidRPr="00F532B4" w:rsidRDefault="00AE52C8" w:rsidP="00AE52C8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99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2551"/>
        <w:gridCol w:w="3749"/>
        <w:gridCol w:w="1984"/>
      </w:tblGrid>
      <w:tr w:rsidR="00AE52C8" w:rsidRPr="00CA73B5" w:rsidTr="00D6177E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9E251F" w:rsidP="00AE52C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0" w:history="1">
              <w:r w:rsidR="00AE52C8" w:rsidRPr="00CA73B5">
                <w:rPr>
                  <w:rFonts w:ascii="Arial" w:hAnsi="Arial" w:cs="Arial"/>
                </w:rPr>
                <w:t>5.1.1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Обеспечение спортивно-зрелищных мероприятий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  <w:tr w:rsidR="00AE52C8" w:rsidRPr="00CA73B5" w:rsidTr="00D6177E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9E251F" w:rsidP="00AE52C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1" w:history="1">
              <w:r w:rsidR="00AE52C8" w:rsidRPr="00CA73B5">
                <w:rPr>
                  <w:rFonts w:ascii="Arial" w:hAnsi="Arial" w:cs="Arial"/>
                </w:rPr>
                <w:t>5.1.2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Обеспечение занятий спортом в помещениях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  <w:tr w:rsidR="00AE52C8" w:rsidRPr="00CA73B5" w:rsidTr="00D6177E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9E251F" w:rsidP="00AE52C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2" w:history="1">
              <w:r w:rsidR="00AE52C8" w:rsidRPr="00CA73B5">
                <w:rPr>
                  <w:rFonts w:ascii="Arial" w:hAnsi="Arial" w:cs="Arial"/>
                </w:rPr>
                <w:t>5.1.3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Площадки для занятий спортом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  <w:tr w:rsidR="00AE52C8" w:rsidRPr="00CA73B5" w:rsidTr="00D6177E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9E251F" w:rsidP="00AE52C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3" w:history="1">
              <w:r w:rsidR="00AE52C8" w:rsidRPr="00CA73B5">
                <w:rPr>
                  <w:rFonts w:ascii="Arial" w:hAnsi="Arial" w:cs="Arial"/>
                </w:rPr>
                <w:t>5.1.4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Оборудованные площадки для занятий спортом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C8" w:rsidRPr="00CA73B5" w:rsidRDefault="00AE52C8" w:rsidP="00AE52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AE52C8" w:rsidRDefault="00AE52C8" w:rsidP="00AE52C8">
      <w:pPr>
        <w:ind w:firstLine="709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»;</w:t>
      </w:r>
    </w:p>
    <w:p w:rsidR="00BC756F" w:rsidRDefault="00BC756F" w:rsidP="00BC756F">
      <w:pPr>
        <w:pStyle w:val="af4"/>
        <w:widowControl w:val="0"/>
        <w:ind w:left="0" w:firstLine="709"/>
        <w:jc w:val="both"/>
        <w:rPr>
          <w:rFonts w:ascii="Arial" w:eastAsia="Calibri" w:hAnsi="Arial" w:cs="Arial"/>
          <w:sz w:val="28"/>
          <w:szCs w:val="28"/>
        </w:rPr>
      </w:pPr>
      <w:r w:rsidRPr="005E7622">
        <w:rPr>
          <w:rFonts w:ascii="Arial" w:eastAsia="Calibri" w:hAnsi="Arial" w:cs="Arial"/>
          <w:sz w:val="28"/>
          <w:szCs w:val="28"/>
        </w:rPr>
        <w:t>в таблице части 3 строк</w:t>
      </w:r>
      <w:r w:rsidR="00AE52C8">
        <w:rPr>
          <w:rFonts w:ascii="Arial" w:eastAsia="Calibri" w:hAnsi="Arial" w:cs="Arial"/>
          <w:sz w:val="28"/>
          <w:szCs w:val="28"/>
        </w:rPr>
        <w:t>и</w:t>
      </w:r>
      <w:r w:rsidRPr="005E7622">
        <w:rPr>
          <w:rFonts w:ascii="Arial" w:eastAsia="Calibri" w:hAnsi="Arial" w:cs="Arial"/>
          <w:sz w:val="28"/>
          <w:szCs w:val="28"/>
        </w:rPr>
        <w:t xml:space="preserve"> с код</w:t>
      </w:r>
      <w:r w:rsidR="00AE52C8">
        <w:rPr>
          <w:rFonts w:ascii="Arial" w:eastAsia="Calibri" w:hAnsi="Arial" w:cs="Arial"/>
          <w:sz w:val="28"/>
          <w:szCs w:val="28"/>
        </w:rPr>
        <w:t>ами</w:t>
      </w:r>
      <w:r w:rsidRPr="005E7622">
        <w:rPr>
          <w:rFonts w:ascii="Arial" w:eastAsia="Calibri" w:hAnsi="Arial" w:cs="Arial"/>
          <w:sz w:val="28"/>
          <w:szCs w:val="28"/>
        </w:rPr>
        <w:t xml:space="preserve"> </w:t>
      </w:r>
      <w:r w:rsidR="00AE52C8">
        <w:rPr>
          <w:rFonts w:ascii="Arial" w:eastAsia="Calibri" w:hAnsi="Arial" w:cs="Arial"/>
          <w:sz w:val="28"/>
          <w:szCs w:val="28"/>
        </w:rPr>
        <w:t xml:space="preserve"> </w:t>
      </w:r>
      <w:r w:rsidR="00AE52C8">
        <w:rPr>
          <w:rFonts w:ascii="Arial" w:hAnsi="Arial" w:cs="Arial"/>
          <w:sz w:val="27"/>
          <w:szCs w:val="27"/>
        </w:rPr>
        <w:t>5.1.1, 5.1.2, 5.1.3 и 5.1.4</w:t>
      </w:r>
      <w:r w:rsidRPr="005E7622">
        <w:rPr>
          <w:rFonts w:ascii="Arial" w:eastAsia="Calibri" w:hAnsi="Arial" w:cs="Arial"/>
          <w:sz w:val="28"/>
          <w:szCs w:val="28"/>
        </w:rPr>
        <w:t xml:space="preserve"> исключить;</w:t>
      </w:r>
    </w:p>
    <w:p w:rsidR="00AE52C8" w:rsidRDefault="00AE52C8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статье 36:</w:t>
      </w:r>
    </w:p>
    <w:p w:rsidR="00AE52C8" w:rsidRPr="00433CDE" w:rsidRDefault="00AE52C8" w:rsidP="005A3F06">
      <w:pPr>
        <w:ind w:left="709"/>
        <w:jc w:val="both"/>
        <w:rPr>
          <w:rFonts w:ascii="Arial" w:hAnsi="Arial" w:cs="Arial"/>
          <w:sz w:val="27"/>
          <w:szCs w:val="27"/>
        </w:rPr>
      </w:pPr>
      <w:r w:rsidRPr="00433CDE">
        <w:rPr>
          <w:rFonts w:ascii="Arial" w:hAnsi="Arial" w:cs="Arial"/>
          <w:sz w:val="27"/>
          <w:szCs w:val="27"/>
        </w:rPr>
        <w:t xml:space="preserve">части 4-7 </w:t>
      </w:r>
      <w:r w:rsidR="005A3F06">
        <w:rPr>
          <w:rFonts w:ascii="Arial" w:hAnsi="Arial" w:cs="Arial"/>
          <w:sz w:val="27"/>
          <w:szCs w:val="27"/>
        </w:rPr>
        <w:t>изложить в следующей редакции</w:t>
      </w:r>
      <w:r>
        <w:rPr>
          <w:rFonts w:ascii="Arial" w:hAnsi="Arial" w:cs="Arial"/>
          <w:sz w:val="27"/>
          <w:szCs w:val="27"/>
        </w:rPr>
        <w:t>:</w:t>
      </w:r>
    </w:p>
    <w:p w:rsidR="00AE52C8" w:rsidRPr="00433CDE" w:rsidRDefault="00AE52C8" w:rsidP="00AE52C8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433CDE">
        <w:rPr>
          <w:rFonts w:ascii="Arial" w:hAnsi="Arial" w:cs="Arial"/>
          <w:sz w:val="28"/>
          <w:szCs w:val="28"/>
        </w:rPr>
        <w:t xml:space="preserve">«4. 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ОЖ выделены следующие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:</w:t>
      </w:r>
    </w:p>
    <w:p w:rsidR="00AE52C8" w:rsidRPr="00433CDE" w:rsidRDefault="00AE52C8" w:rsidP="00AE52C8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4.1. Границы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"А" совпадают со всеми границами территориальных зон, кроме территориальных зон ОЖ/3/5, ОЖ/4/3, ОЖ/4/5, ОЖ/4/6.</w:t>
      </w:r>
    </w:p>
    <w:p w:rsidR="00AE52C8" w:rsidRPr="00433CDE" w:rsidRDefault="00AE52C8" w:rsidP="00AE52C8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4.2. Границы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"Б" совпадают с границами территориальных зон ОЖ/3/5, ОЖ/4/3, ОЖ/4/5, ОЖ/4/6.</w:t>
      </w:r>
    </w:p>
    <w:p w:rsidR="00AE52C8" w:rsidRPr="00433CDE" w:rsidRDefault="00AE52C8" w:rsidP="00AE52C8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5.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AE52C8" w:rsidRPr="00433CDE" w:rsidRDefault="00AE52C8" w:rsidP="00AE52C8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5.1.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="00D6177E">
        <w:rPr>
          <w:rFonts w:ascii="Arial" w:hAnsi="Arial" w:cs="Arial"/>
          <w:sz w:val="28"/>
          <w:szCs w:val="28"/>
        </w:rPr>
        <w:br/>
      </w:r>
      <w:r w:rsidRPr="00433CDE">
        <w:rPr>
          <w:rFonts w:ascii="Arial" w:hAnsi="Arial" w:cs="Arial"/>
          <w:sz w:val="28"/>
          <w:szCs w:val="28"/>
        </w:rPr>
        <w:t xml:space="preserve">в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подзоне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"А":</w:t>
      </w:r>
    </w:p>
    <w:tbl>
      <w:tblPr>
        <w:tblW w:w="9974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"/>
        <w:gridCol w:w="1528"/>
        <w:gridCol w:w="1114"/>
        <w:gridCol w:w="1134"/>
        <w:gridCol w:w="1418"/>
        <w:gridCol w:w="1123"/>
        <w:gridCol w:w="992"/>
        <w:gridCol w:w="1134"/>
        <w:gridCol w:w="1134"/>
      </w:tblGrid>
      <w:tr w:rsidR="00AE52C8" w:rsidRPr="007C5EA5" w:rsidTr="00D6177E">
        <w:tc>
          <w:tcPr>
            <w:tcW w:w="397" w:type="dxa"/>
            <w:vMerge w:val="restart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N </w:t>
            </w:r>
            <w:proofErr w:type="spellStart"/>
            <w:proofErr w:type="gramStart"/>
            <w:r w:rsidRPr="007C5EA5">
              <w:rPr>
                <w:rFonts w:ascii="Arial" w:hAnsi="Arial" w:cs="Arial"/>
                <w:sz w:val="18"/>
                <w:szCs w:val="18"/>
              </w:rPr>
              <w:t>п</w:t>
            </w:r>
            <w:proofErr w:type="spellEnd"/>
            <w:proofErr w:type="gramEnd"/>
            <w:r w:rsidRPr="007C5EA5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7C5EA5">
              <w:rPr>
                <w:rFonts w:ascii="Arial" w:hAnsi="Arial" w:cs="Arial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528" w:type="dxa"/>
            <w:vMerge w:val="restart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Коды видов разрешенного использования </w:t>
            </w:r>
          </w:p>
        </w:tc>
        <w:tc>
          <w:tcPr>
            <w:tcW w:w="2248" w:type="dxa"/>
            <w:gridSpan w:val="2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Площадь земельного участка (</w:t>
            </w:r>
            <w:proofErr w:type="gramStart"/>
            <w:r w:rsidRPr="007C5EA5">
              <w:rPr>
                <w:rFonts w:ascii="Arial" w:hAnsi="Arial" w:cs="Arial"/>
                <w:sz w:val="18"/>
                <w:szCs w:val="18"/>
              </w:rPr>
              <w:t>га</w:t>
            </w:r>
            <w:proofErr w:type="gramEnd"/>
            <w:r w:rsidRPr="007C5E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Максимальный процент застройки</w:t>
            </w:r>
            <w:proofErr w:type="gramStart"/>
            <w:r w:rsidRPr="007C5EA5">
              <w:rPr>
                <w:rFonts w:ascii="Arial" w:hAnsi="Arial" w:cs="Arial"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2115" w:type="dxa"/>
            <w:gridSpan w:val="2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Количество надземных этажей зданий, строений и сооружений</w:t>
            </w:r>
          </w:p>
        </w:tc>
        <w:tc>
          <w:tcPr>
            <w:tcW w:w="1134" w:type="dxa"/>
            <w:vMerge w:val="restart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Максимальная высота зданий, строений и сооружений (м)</w:t>
            </w:r>
          </w:p>
        </w:tc>
        <w:tc>
          <w:tcPr>
            <w:tcW w:w="1134" w:type="dxa"/>
            <w:vMerge w:val="restart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Минимальный процент озеленения земельных участков</w:t>
            </w:r>
            <w:proofErr w:type="gramStart"/>
            <w:r w:rsidRPr="007C5EA5">
              <w:rPr>
                <w:rFonts w:ascii="Arial" w:hAnsi="Arial" w:cs="Arial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AE52C8" w:rsidRPr="007C5EA5" w:rsidTr="00D6177E">
        <w:tc>
          <w:tcPr>
            <w:tcW w:w="397" w:type="dxa"/>
            <w:vMerge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мин.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макс.</w:t>
            </w:r>
          </w:p>
        </w:tc>
        <w:tc>
          <w:tcPr>
            <w:tcW w:w="1418" w:type="dxa"/>
            <w:vMerge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мин.</w:t>
            </w:r>
          </w:p>
        </w:tc>
        <w:tc>
          <w:tcPr>
            <w:tcW w:w="992" w:type="dxa"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макс.</w:t>
            </w: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0C08" w:rsidRPr="007C5EA5" w:rsidTr="00D6177E">
        <w:trPr>
          <w:trHeight w:val="20"/>
        </w:trPr>
        <w:tc>
          <w:tcPr>
            <w:tcW w:w="397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28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4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8F0C08" w:rsidRPr="000707D2" w:rsidRDefault="008F0C0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7D2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AE52C8" w:rsidRPr="007C5EA5" w:rsidTr="00D6177E">
        <w:tc>
          <w:tcPr>
            <w:tcW w:w="397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28" w:type="dxa"/>
            <w:tcBorders>
              <w:top w:val="single" w:sz="24" w:space="0" w:color="auto"/>
            </w:tcBorders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4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2.1.1</w:t>
              </w:r>
            </w:hyperlink>
          </w:p>
        </w:tc>
        <w:tc>
          <w:tcPr>
            <w:tcW w:w="1114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123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2.5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6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2.6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25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80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7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3.6.1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8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3.6.3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9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0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1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4.4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2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4.6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3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4.8.1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4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4.8.2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5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4.10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6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7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3.8.1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8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3.8.2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29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3.9.2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0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3.9.3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1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3.10.1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2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3.10.2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3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4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4.5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lastRenderedPageBreak/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25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80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5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2.7.1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6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4.9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7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8.3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Не устанавливается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Не устанавливается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8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3.2.1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39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3.2.2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0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3.2.3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1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3.2.4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2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3.4.1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3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3.4.2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4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3.5.2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25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80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5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3.5.1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Не устанавливается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6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7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8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49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5.1.4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0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5.1.5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1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5.1.6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2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5.1.7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3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5.2.1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4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5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5.4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6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5.5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Не устанавливается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7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4.7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25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80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8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3.1.1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59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3.1.2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0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3.7.1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. </w:t>
            </w:r>
            <w:hyperlink r:id="rId61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3.7.2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2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3.9.1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3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4.9.1.1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4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4.9.1.2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5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4.9.1.3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6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4.9.1.4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 xml:space="preserve">Не устанавливается </w:t>
            </w:r>
            <w:hyperlink w:anchor="P411">
              <w:r w:rsidRPr="007C5EA5">
                <w:rPr>
                  <w:rFonts w:ascii="Arial" w:hAnsi="Arial" w:cs="Arial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67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12.0.1</w:t>
              </w:r>
            </w:hyperlink>
            <w:r w:rsidR="00AE52C8" w:rsidRPr="007C5EA5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68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12.0.2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69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2.7.2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0,003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0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3.6.2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70</w:t>
            </w:r>
          </w:p>
        </w:tc>
      </w:tr>
      <w:tr w:rsidR="00AE52C8" w:rsidRPr="007C5EA5" w:rsidTr="00D6177E">
        <w:tc>
          <w:tcPr>
            <w:tcW w:w="397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528" w:type="dxa"/>
          </w:tcPr>
          <w:p w:rsidR="00AE52C8" w:rsidRPr="007C5EA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1">
              <w:r w:rsidR="00AE52C8" w:rsidRPr="007C5EA5">
                <w:rPr>
                  <w:rFonts w:ascii="Arial" w:hAnsi="Arial" w:cs="Arial"/>
                  <w:sz w:val="18"/>
                  <w:szCs w:val="18"/>
                </w:rPr>
                <w:t>4.9.2</w:t>
              </w:r>
            </w:hyperlink>
          </w:p>
        </w:tc>
        <w:tc>
          <w:tcPr>
            <w:tcW w:w="111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418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992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7C5EA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5EA5">
              <w:rPr>
                <w:rFonts w:ascii="Arial" w:hAnsi="Arial" w:cs="Arial"/>
                <w:sz w:val="18"/>
                <w:szCs w:val="18"/>
              </w:rPr>
              <w:t>Не устанавливается</w:t>
            </w:r>
          </w:p>
        </w:tc>
      </w:tr>
    </w:tbl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0" w:name="P411"/>
      <w:bookmarkEnd w:id="0"/>
      <w:r w:rsidRPr="00433CDE">
        <w:rPr>
          <w:rFonts w:ascii="Arial" w:hAnsi="Arial" w:cs="Arial"/>
          <w:sz w:val="28"/>
          <w:szCs w:val="28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 и зоны регулирования архитектурной среды вдоль основных магистралей города.</w:t>
      </w:r>
    </w:p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5.2.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подзоне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"Б":</w:t>
      </w:r>
    </w:p>
    <w:tbl>
      <w:tblPr>
        <w:tblW w:w="983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"/>
        <w:gridCol w:w="1528"/>
        <w:gridCol w:w="1114"/>
        <w:gridCol w:w="1134"/>
        <w:gridCol w:w="1276"/>
        <w:gridCol w:w="1123"/>
        <w:gridCol w:w="992"/>
        <w:gridCol w:w="1134"/>
        <w:gridCol w:w="1134"/>
      </w:tblGrid>
      <w:tr w:rsidR="00AE52C8" w:rsidRPr="001139FC" w:rsidTr="00D6177E">
        <w:tc>
          <w:tcPr>
            <w:tcW w:w="397" w:type="dxa"/>
            <w:vMerge w:val="restart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4550E5">
              <w:rPr>
                <w:rFonts w:ascii="Arial" w:hAnsi="Arial" w:cs="Arial"/>
                <w:sz w:val="16"/>
                <w:szCs w:val="14"/>
              </w:rPr>
              <w:lastRenderedPageBreak/>
              <w:t xml:space="preserve">N </w:t>
            </w:r>
            <w:proofErr w:type="spellStart"/>
            <w:proofErr w:type="gramStart"/>
            <w:r w:rsidRPr="004550E5">
              <w:rPr>
                <w:rFonts w:ascii="Arial" w:hAnsi="Arial" w:cs="Arial"/>
                <w:sz w:val="16"/>
                <w:szCs w:val="14"/>
              </w:rPr>
              <w:t>п</w:t>
            </w:r>
            <w:proofErr w:type="spellEnd"/>
            <w:proofErr w:type="gramEnd"/>
            <w:r w:rsidRPr="004550E5">
              <w:rPr>
                <w:rFonts w:ascii="Arial" w:hAnsi="Arial" w:cs="Arial"/>
                <w:sz w:val="16"/>
                <w:szCs w:val="14"/>
              </w:rPr>
              <w:t>/</w:t>
            </w:r>
            <w:proofErr w:type="spellStart"/>
            <w:r w:rsidRPr="004550E5">
              <w:rPr>
                <w:rFonts w:ascii="Arial" w:hAnsi="Arial" w:cs="Arial"/>
                <w:sz w:val="16"/>
                <w:szCs w:val="14"/>
              </w:rPr>
              <w:t>п</w:t>
            </w:r>
            <w:proofErr w:type="spellEnd"/>
          </w:p>
        </w:tc>
        <w:tc>
          <w:tcPr>
            <w:tcW w:w="1528" w:type="dxa"/>
            <w:vMerge w:val="restart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Коды видов разрешенного использования</w:t>
            </w:r>
            <w:r w:rsidRPr="004C24BA">
              <w:rPr>
                <w:rFonts w:ascii="Arial" w:hAnsi="Arial" w:cs="Arial"/>
                <w:sz w:val="18"/>
                <w:szCs w:val="14"/>
              </w:rPr>
              <w:t xml:space="preserve"> </w:t>
            </w:r>
          </w:p>
        </w:tc>
        <w:tc>
          <w:tcPr>
            <w:tcW w:w="2248" w:type="dxa"/>
            <w:gridSpan w:val="2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Площадь земельного участка (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>га</w:t>
            </w:r>
            <w:proofErr w:type="gramEnd"/>
            <w:r w:rsidRPr="004550E5">
              <w:rPr>
                <w:rFonts w:ascii="Arial" w:hAnsi="Arial" w:cs="Arial"/>
                <w:sz w:val="18"/>
                <w:szCs w:val="14"/>
              </w:rPr>
              <w:t>)</w:t>
            </w:r>
          </w:p>
        </w:tc>
        <w:tc>
          <w:tcPr>
            <w:tcW w:w="1276" w:type="dxa"/>
            <w:vMerge w:val="restart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Максимальный процент застройки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 xml:space="preserve"> (%)</w:t>
            </w:r>
            <w:proofErr w:type="gramEnd"/>
          </w:p>
        </w:tc>
        <w:tc>
          <w:tcPr>
            <w:tcW w:w="2115" w:type="dxa"/>
            <w:gridSpan w:val="2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1134" w:type="dxa"/>
            <w:vMerge w:val="restart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1134" w:type="dxa"/>
            <w:vMerge w:val="restart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Минимальный процент озеленения земельных участков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 xml:space="preserve"> (%)</w:t>
            </w:r>
            <w:proofErr w:type="gramEnd"/>
          </w:p>
        </w:tc>
      </w:tr>
      <w:tr w:rsidR="00AE52C8" w:rsidRPr="001139FC" w:rsidTr="00D6177E">
        <w:tc>
          <w:tcPr>
            <w:tcW w:w="397" w:type="dxa"/>
            <w:vMerge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528" w:type="dxa"/>
            <w:vMerge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  <w:tc>
          <w:tcPr>
            <w:tcW w:w="1114" w:type="dxa"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мин.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макс.</w:t>
            </w:r>
          </w:p>
        </w:tc>
        <w:tc>
          <w:tcPr>
            <w:tcW w:w="1276" w:type="dxa"/>
            <w:vMerge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123" w:type="dxa"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мин.</w:t>
            </w:r>
          </w:p>
        </w:tc>
        <w:tc>
          <w:tcPr>
            <w:tcW w:w="992" w:type="dxa"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макс.</w:t>
            </w: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</w:tr>
      <w:tr w:rsidR="00953A56" w:rsidRPr="009E0CDE" w:rsidTr="00D6177E">
        <w:trPr>
          <w:trHeight w:val="167"/>
        </w:trPr>
        <w:tc>
          <w:tcPr>
            <w:tcW w:w="397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1</w:t>
            </w:r>
          </w:p>
        </w:tc>
        <w:tc>
          <w:tcPr>
            <w:tcW w:w="1528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sz w:val="16"/>
              </w:rPr>
            </w:pPr>
            <w:r w:rsidRPr="000707D2">
              <w:rPr>
                <w:sz w:val="16"/>
              </w:rPr>
              <w:t>2</w:t>
            </w:r>
          </w:p>
        </w:tc>
        <w:tc>
          <w:tcPr>
            <w:tcW w:w="1114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4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5</w:t>
            </w:r>
          </w:p>
        </w:tc>
        <w:tc>
          <w:tcPr>
            <w:tcW w:w="1123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6</w:t>
            </w:r>
          </w:p>
        </w:tc>
        <w:tc>
          <w:tcPr>
            <w:tcW w:w="992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7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8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953A56" w:rsidRPr="000707D2" w:rsidRDefault="00953A56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0707D2">
              <w:rPr>
                <w:rFonts w:ascii="Arial" w:hAnsi="Arial" w:cs="Arial"/>
                <w:sz w:val="16"/>
                <w:szCs w:val="14"/>
              </w:rPr>
              <w:t>9</w:t>
            </w:r>
          </w:p>
        </w:tc>
      </w:tr>
      <w:tr w:rsidR="00AE52C8" w:rsidRPr="009E0CDE" w:rsidTr="00D6177E">
        <w:tc>
          <w:tcPr>
            <w:tcW w:w="397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528" w:type="dxa"/>
            <w:tcBorders>
              <w:top w:val="single" w:sz="24" w:space="0" w:color="auto"/>
            </w:tcBorders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72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2.1.1</w:t>
              </w:r>
            </w:hyperlink>
          </w:p>
        </w:tc>
        <w:tc>
          <w:tcPr>
            <w:tcW w:w="1114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276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40</w:t>
            </w:r>
          </w:p>
        </w:tc>
        <w:tc>
          <w:tcPr>
            <w:tcW w:w="1123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992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20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73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2.5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0,15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8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33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74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2.6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0,15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9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32</w:t>
            </w:r>
            <w:r w:rsidRPr="004550E5">
              <w:rPr>
                <w:rFonts w:ascii="Arial" w:hAnsi="Arial" w:cs="Arial"/>
                <w:sz w:val="18"/>
                <w:szCs w:val="14"/>
              </w:rPr>
              <w:t xml:space="preserve">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10</w:t>
            </w:r>
            <w:r w:rsidRPr="004550E5">
              <w:rPr>
                <w:rFonts w:ascii="Arial" w:hAnsi="Arial" w:cs="Arial"/>
                <w:sz w:val="18"/>
                <w:szCs w:val="14"/>
              </w:rPr>
              <w:t xml:space="preserve">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75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3.6.1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6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3.6.3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7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8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9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4.4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0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4.6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1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4.8.1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2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4.8.2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3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4.10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25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4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5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3.8.1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6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3.8.2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7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3.9.2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8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3.9.3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9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3.10.1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0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3.10.2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1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2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4.5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32</w:t>
            </w:r>
            <w:r w:rsidRPr="004550E5">
              <w:rPr>
                <w:rFonts w:ascii="Arial" w:hAnsi="Arial" w:cs="Arial"/>
                <w:sz w:val="18"/>
                <w:szCs w:val="14"/>
              </w:rPr>
              <w:t xml:space="preserve">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 xml:space="preserve">100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93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2.7.1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4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4.9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5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8.3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7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96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3.2.1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7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3.2.2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8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3.2.3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9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3.2.4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0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3.4.1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1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3.4.2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2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3.5.2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9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03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3.5.1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10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04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5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6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7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5.1.4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8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5.1.5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9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5.1.6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0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5.1.7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1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5.2.1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2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3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5.4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4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5.5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25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11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15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4.7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12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16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3.1.1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7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3.1.2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8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3.7.1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. </w:t>
            </w:r>
            <w:hyperlink r:id="rId119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3.7.2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0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3.9.1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1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4.9.1.1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2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4.9.1.2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3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4.9.1.3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4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4.9.1.4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13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25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12.0.1</w:t>
              </w:r>
            </w:hyperlink>
            <w:r w:rsidR="00AE52C8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6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12.0.2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14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27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2.7.2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0,003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28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3.6.2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20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70</w:t>
            </w:r>
          </w:p>
        </w:tc>
      </w:tr>
      <w:tr w:rsidR="00AE52C8" w:rsidRPr="009E0CDE" w:rsidTr="00D6177E">
        <w:tc>
          <w:tcPr>
            <w:tcW w:w="397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16</w:t>
            </w:r>
          </w:p>
        </w:tc>
        <w:tc>
          <w:tcPr>
            <w:tcW w:w="1528" w:type="dxa"/>
          </w:tcPr>
          <w:p w:rsidR="00AE52C8" w:rsidRPr="004550E5" w:rsidRDefault="009E251F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29">
              <w:r w:rsidR="00AE52C8" w:rsidRPr="004550E5">
                <w:rPr>
                  <w:rFonts w:ascii="Arial" w:hAnsi="Arial" w:cs="Arial"/>
                  <w:sz w:val="18"/>
                  <w:szCs w:val="14"/>
                </w:rPr>
                <w:t>4.9.2</w:t>
              </w:r>
            </w:hyperlink>
          </w:p>
        </w:tc>
        <w:tc>
          <w:tcPr>
            <w:tcW w:w="111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276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992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AE52C8" w:rsidRPr="004550E5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</w:tbl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lastRenderedPageBreak/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 и зоны регулирования архитектурной среды вдоль основных магистралей города.</w:t>
      </w:r>
    </w:p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 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подзонах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"А" </w:t>
      </w:r>
      <w:r w:rsidR="00D6177E">
        <w:rPr>
          <w:rFonts w:ascii="Arial" w:hAnsi="Arial" w:cs="Arial"/>
          <w:sz w:val="28"/>
          <w:szCs w:val="28"/>
        </w:rPr>
        <w:br/>
      </w:r>
      <w:r w:rsidRPr="00433CDE">
        <w:rPr>
          <w:rFonts w:ascii="Arial" w:hAnsi="Arial" w:cs="Arial"/>
          <w:sz w:val="28"/>
          <w:szCs w:val="28"/>
        </w:rPr>
        <w:t>и "Б".</w:t>
      </w:r>
    </w:p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6.1. Для видов разрешенного использования, соответствующих коду </w:t>
      </w:r>
      <w:hyperlink r:id="rId130">
        <w:r w:rsidRPr="00433CDE">
          <w:rPr>
            <w:rFonts w:ascii="Arial" w:hAnsi="Arial" w:cs="Arial"/>
            <w:sz w:val="28"/>
            <w:szCs w:val="28"/>
          </w:rPr>
          <w:t>4.9.1.3</w:t>
        </w:r>
      </w:hyperlink>
      <w:r w:rsidRPr="00433CDE">
        <w:rPr>
          <w:rFonts w:ascii="Arial" w:hAnsi="Arial" w:cs="Arial"/>
          <w:sz w:val="28"/>
          <w:szCs w:val="28"/>
        </w:rPr>
        <w:t>, автомобильные мойки не более двух постов.</w:t>
      </w:r>
    </w:p>
    <w:p w:rsidR="00AE52C8" w:rsidRPr="00433CDE" w:rsidRDefault="00AE52C8" w:rsidP="00D6177E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6.2. Торговая площадь:</w:t>
      </w:r>
    </w:p>
    <w:tbl>
      <w:tblPr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1"/>
        <w:gridCol w:w="2441"/>
        <w:gridCol w:w="2441"/>
      </w:tblGrid>
      <w:tr w:rsidR="00AE52C8" w:rsidRPr="000102E3" w:rsidTr="00A27743">
        <w:trPr>
          <w:jc w:val="center"/>
        </w:trPr>
        <w:tc>
          <w:tcPr>
            <w:tcW w:w="250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Вид разрешенного использования</w:t>
            </w:r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Минимальная торговая площадь</w:t>
            </w:r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Максимальная торговая площадь</w:t>
            </w:r>
          </w:p>
        </w:tc>
      </w:tr>
      <w:tr w:rsidR="00AE52C8" w:rsidRPr="000102E3" w:rsidTr="00A27743">
        <w:trPr>
          <w:jc w:val="center"/>
        </w:trPr>
        <w:tc>
          <w:tcPr>
            <w:tcW w:w="2500" w:type="pct"/>
          </w:tcPr>
          <w:p w:rsidR="00AE52C8" w:rsidRPr="000102E3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 xml:space="preserve">Для вида разрешенного использования, соответствующего </w:t>
            </w:r>
            <w:hyperlink r:id="rId131">
              <w:r w:rsidRPr="000102E3">
                <w:rPr>
                  <w:rFonts w:ascii="Arial" w:hAnsi="Arial" w:cs="Arial"/>
                  <w:color w:val="0000FF"/>
                  <w:szCs w:val="22"/>
                </w:rPr>
                <w:t>коду 4.2</w:t>
              </w:r>
            </w:hyperlink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5000 кв. м</w:t>
            </w:r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не ограничена</w:t>
            </w:r>
          </w:p>
        </w:tc>
      </w:tr>
      <w:tr w:rsidR="00AE52C8" w:rsidRPr="000102E3" w:rsidTr="00A27743">
        <w:trPr>
          <w:jc w:val="center"/>
        </w:trPr>
        <w:tc>
          <w:tcPr>
            <w:tcW w:w="2500" w:type="pct"/>
          </w:tcPr>
          <w:p w:rsidR="00AE52C8" w:rsidRPr="000102E3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 xml:space="preserve">Для вида разрешенного использования, соответствующего </w:t>
            </w:r>
            <w:hyperlink r:id="rId132">
              <w:r w:rsidRPr="000102E3">
                <w:rPr>
                  <w:rFonts w:ascii="Arial" w:hAnsi="Arial" w:cs="Arial"/>
                  <w:color w:val="0000FF"/>
                  <w:szCs w:val="22"/>
                </w:rPr>
                <w:t>коду 4.3</w:t>
              </w:r>
            </w:hyperlink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не ограничена</w:t>
            </w:r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200 кв. м на одно торговое место</w:t>
            </w:r>
          </w:p>
        </w:tc>
      </w:tr>
      <w:tr w:rsidR="00AE52C8" w:rsidRPr="000102E3" w:rsidTr="00A27743">
        <w:trPr>
          <w:jc w:val="center"/>
        </w:trPr>
        <w:tc>
          <w:tcPr>
            <w:tcW w:w="2500" w:type="pct"/>
          </w:tcPr>
          <w:p w:rsidR="00AE52C8" w:rsidRPr="000102E3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 xml:space="preserve">Для вида разрешенного использования, соответствующего </w:t>
            </w:r>
            <w:hyperlink r:id="rId133">
              <w:r w:rsidRPr="000102E3">
                <w:rPr>
                  <w:rFonts w:ascii="Arial" w:hAnsi="Arial" w:cs="Arial"/>
                  <w:color w:val="0000FF"/>
                  <w:szCs w:val="22"/>
                </w:rPr>
                <w:t>коду 4.4</w:t>
              </w:r>
            </w:hyperlink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не ограничена</w:t>
            </w:r>
          </w:p>
        </w:tc>
        <w:tc>
          <w:tcPr>
            <w:tcW w:w="1250" w:type="pct"/>
          </w:tcPr>
          <w:p w:rsidR="00AE52C8" w:rsidRPr="000102E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0102E3">
              <w:rPr>
                <w:rFonts w:ascii="Arial" w:hAnsi="Arial" w:cs="Arial"/>
                <w:szCs w:val="22"/>
              </w:rPr>
              <w:t>5000 кв. м</w:t>
            </w:r>
          </w:p>
        </w:tc>
      </w:tr>
    </w:tbl>
    <w:p w:rsidR="00AE52C8" w:rsidRPr="00433CDE" w:rsidRDefault="00AE52C8" w:rsidP="00B91FD5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6.3. 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 </w:t>
      </w:r>
      <w:hyperlink w:anchor="P457">
        <w:r w:rsidRPr="00433CDE">
          <w:rPr>
            <w:rFonts w:ascii="Arial" w:hAnsi="Arial" w:cs="Arial"/>
            <w:sz w:val="28"/>
            <w:szCs w:val="28"/>
          </w:rPr>
          <w:t>&lt;*&gt;</w:t>
        </w:r>
      </w:hyperlink>
      <w:r w:rsidRPr="00433CDE">
        <w:rPr>
          <w:rFonts w:ascii="Arial" w:hAnsi="Arial" w:cs="Arial"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1"/>
        <w:gridCol w:w="4882"/>
      </w:tblGrid>
      <w:tr w:rsidR="00AE52C8" w:rsidRPr="00842079" w:rsidTr="00A27743">
        <w:trPr>
          <w:jc w:val="center"/>
        </w:trPr>
        <w:tc>
          <w:tcPr>
            <w:tcW w:w="2500" w:type="pct"/>
          </w:tcPr>
          <w:p w:rsidR="00AE52C8" w:rsidRPr="00D002DE" w:rsidRDefault="00AE52C8" w:rsidP="00D002DE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D002DE">
              <w:rPr>
                <w:rFonts w:ascii="Arial" w:hAnsi="Arial" w:cs="Arial"/>
                <w:szCs w:val="22"/>
              </w:rPr>
              <w:t xml:space="preserve">Для вида разрешенного использования, соответствующего </w:t>
            </w:r>
            <w:hyperlink r:id="rId134">
              <w:r w:rsidRPr="00D002DE">
                <w:rPr>
                  <w:rFonts w:ascii="Arial" w:hAnsi="Arial" w:cs="Arial"/>
                  <w:szCs w:val="22"/>
                </w:rPr>
                <w:t>коду 2.5</w:t>
              </w:r>
            </w:hyperlink>
          </w:p>
        </w:tc>
        <w:tc>
          <w:tcPr>
            <w:tcW w:w="2500" w:type="pct"/>
          </w:tcPr>
          <w:p w:rsidR="00AE52C8" w:rsidRPr="00A27743" w:rsidRDefault="00AE52C8" w:rsidP="00AE52C8">
            <w:pPr>
              <w:widowControl w:val="0"/>
              <w:spacing w:line="200" w:lineRule="exact"/>
              <w:jc w:val="center"/>
              <w:rPr>
                <w:rFonts w:ascii="Arial" w:hAnsi="Arial" w:cs="Arial"/>
                <w:szCs w:val="22"/>
              </w:rPr>
            </w:pPr>
            <w:r w:rsidRPr="00A27743">
              <w:rPr>
                <w:rFonts w:ascii="Arial" w:hAnsi="Arial" w:cs="Arial"/>
                <w:szCs w:val="22"/>
              </w:rPr>
              <w:t>20% от общей площади многоквартирного жилого дома</w:t>
            </w:r>
          </w:p>
        </w:tc>
      </w:tr>
      <w:tr w:rsidR="00AE52C8" w:rsidRPr="00842079" w:rsidTr="00A27743">
        <w:trPr>
          <w:jc w:val="center"/>
        </w:trPr>
        <w:tc>
          <w:tcPr>
            <w:tcW w:w="2500" w:type="pct"/>
          </w:tcPr>
          <w:p w:rsidR="00AE52C8" w:rsidRPr="00D002DE" w:rsidRDefault="00AE52C8" w:rsidP="00D002DE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D002DE">
              <w:rPr>
                <w:rFonts w:ascii="Arial" w:hAnsi="Arial" w:cs="Arial"/>
                <w:szCs w:val="22"/>
              </w:rPr>
              <w:t xml:space="preserve">Для вида разрешенного использования, соответствующего </w:t>
            </w:r>
            <w:hyperlink r:id="rId135">
              <w:r w:rsidRPr="00D002DE">
                <w:rPr>
                  <w:rFonts w:ascii="Arial" w:hAnsi="Arial" w:cs="Arial"/>
                  <w:szCs w:val="22"/>
                </w:rPr>
                <w:t>коду 2.6</w:t>
              </w:r>
            </w:hyperlink>
          </w:p>
        </w:tc>
        <w:tc>
          <w:tcPr>
            <w:tcW w:w="2500" w:type="pct"/>
          </w:tcPr>
          <w:p w:rsidR="00AE52C8" w:rsidRPr="00A27743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A27743">
              <w:rPr>
                <w:rFonts w:ascii="Arial" w:hAnsi="Arial" w:cs="Arial"/>
                <w:szCs w:val="22"/>
              </w:rPr>
              <w:t>15% от общей площади многоквартирного жилого дома</w:t>
            </w:r>
          </w:p>
        </w:tc>
      </w:tr>
      <w:tr w:rsidR="00AE52C8" w:rsidRPr="00842079" w:rsidTr="00A27743">
        <w:trPr>
          <w:jc w:val="center"/>
        </w:trPr>
        <w:tc>
          <w:tcPr>
            <w:tcW w:w="2500" w:type="pct"/>
          </w:tcPr>
          <w:p w:rsidR="00AE52C8" w:rsidRPr="00D002DE" w:rsidRDefault="00AE52C8" w:rsidP="00D002DE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D002DE">
              <w:rPr>
                <w:rFonts w:ascii="Arial" w:hAnsi="Arial" w:cs="Arial"/>
                <w:szCs w:val="22"/>
              </w:rPr>
              <w:t xml:space="preserve">Для вида разрешенного использования, соответствующего </w:t>
            </w:r>
            <w:hyperlink r:id="rId136">
              <w:r w:rsidRPr="00D002DE">
                <w:rPr>
                  <w:rFonts w:ascii="Arial" w:hAnsi="Arial" w:cs="Arial"/>
                  <w:szCs w:val="22"/>
                </w:rPr>
                <w:t>коду 2.1.1</w:t>
              </w:r>
            </w:hyperlink>
          </w:p>
        </w:tc>
        <w:tc>
          <w:tcPr>
            <w:tcW w:w="2500" w:type="pct"/>
          </w:tcPr>
          <w:p w:rsidR="00AE52C8" w:rsidRPr="00A27743" w:rsidRDefault="00AE52C8" w:rsidP="00AE52C8">
            <w:pPr>
              <w:widowControl w:val="0"/>
              <w:spacing w:line="200" w:lineRule="exact"/>
              <w:rPr>
                <w:rFonts w:ascii="Arial" w:hAnsi="Arial" w:cs="Arial"/>
                <w:szCs w:val="22"/>
              </w:rPr>
            </w:pPr>
            <w:r w:rsidRPr="00A27743">
              <w:rPr>
                <w:rFonts w:ascii="Arial" w:hAnsi="Arial" w:cs="Arial"/>
                <w:szCs w:val="22"/>
              </w:rPr>
              <w:t>15% от общей площади многоквартирного жилого дома</w:t>
            </w:r>
          </w:p>
        </w:tc>
      </w:tr>
    </w:tbl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6.4. Коэффициент использования территории для вида разрешенного использования, соответствующего </w:t>
      </w:r>
      <w:hyperlink r:id="rId137">
        <w:r w:rsidRPr="00433CDE">
          <w:rPr>
            <w:rFonts w:ascii="Arial" w:hAnsi="Arial" w:cs="Arial"/>
            <w:sz w:val="28"/>
            <w:szCs w:val="28"/>
          </w:rPr>
          <w:t>коду 4.7</w:t>
        </w:r>
      </w:hyperlink>
      <w:r w:rsidRPr="00433CDE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7. Ограничения использования земельных участков и объектов капитального строительства.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7.1. Ограничения использования земельных участков и объектов капитального строительства указаны в статье 26 Правил.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7.2. </w:t>
      </w:r>
      <w:proofErr w:type="gramStart"/>
      <w:r w:rsidRPr="00433CDE">
        <w:rPr>
          <w:rFonts w:ascii="Arial" w:hAnsi="Arial" w:cs="Arial"/>
          <w:sz w:val="28"/>
          <w:szCs w:val="28"/>
        </w:rPr>
        <w:t xml:space="preserve">Строительство, реконструкция объектов капитального строительства жилого назначения на земельном участке в границах территориальной зоны ОЖ допускается при условии, если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</w:t>
      </w:r>
      <w:hyperlink w:anchor="P457">
        <w:r w:rsidRPr="00433CDE">
          <w:rPr>
            <w:rFonts w:ascii="Arial" w:hAnsi="Arial" w:cs="Arial"/>
            <w:sz w:val="28"/>
            <w:szCs w:val="28"/>
          </w:rPr>
          <w:t>&lt;*&gt;</w:t>
        </w:r>
      </w:hyperlink>
      <w:r w:rsidRPr="00433CDE">
        <w:rPr>
          <w:rFonts w:ascii="Arial" w:hAnsi="Arial" w:cs="Arial"/>
          <w:sz w:val="28"/>
          <w:szCs w:val="28"/>
        </w:rPr>
        <w:t xml:space="preserve">, составляет не менее 40% от площади застройки всех </w:t>
      </w:r>
      <w:r w:rsidRPr="00433CDE">
        <w:rPr>
          <w:rFonts w:ascii="Arial" w:hAnsi="Arial" w:cs="Arial"/>
          <w:sz w:val="28"/>
          <w:szCs w:val="28"/>
        </w:rPr>
        <w:lastRenderedPageBreak/>
        <w:t xml:space="preserve">объектов капитального строительства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(если такая зона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подзона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не превышает размера элемента планировочной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 структуры (квартал, микрорайон)), включая планируемые к строительству, реконструкции объекты капитального строительства.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При этом расчетная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рассчитывается с учетом процентного соотношения площади встроенных, пристроенных и встроенно-пристроенных помещений общественного назначения, размещаемых в объектах капитального строительства иного назначения, по следующей формуле: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center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SUM </w:t>
      </w:r>
      <w:proofErr w:type="spellStart"/>
      <w:r w:rsidRPr="00433CDE">
        <w:rPr>
          <w:rFonts w:ascii="Arial" w:hAnsi="Arial" w:cs="Arial"/>
          <w:sz w:val="28"/>
          <w:szCs w:val="28"/>
        </w:rPr>
        <w:t>Sзастр.о.н</w:t>
      </w:r>
      <w:proofErr w:type="gramStart"/>
      <w:r w:rsidRPr="00433CDE">
        <w:rPr>
          <w:rFonts w:ascii="Arial" w:hAnsi="Arial" w:cs="Arial"/>
          <w:sz w:val="28"/>
          <w:szCs w:val="28"/>
        </w:rPr>
        <w:t>.р</w:t>
      </w:r>
      <w:proofErr w:type="gramEnd"/>
      <w:r w:rsidRPr="00433CDE">
        <w:rPr>
          <w:rFonts w:ascii="Arial" w:hAnsi="Arial" w:cs="Arial"/>
          <w:sz w:val="28"/>
          <w:szCs w:val="28"/>
        </w:rPr>
        <w:t>асч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. = SUM (S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застр.и.н.xn</w:t>
      </w:r>
      <w:proofErr w:type="spellEnd"/>
      <w:r w:rsidRPr="00433CDE">
        <w:rPr>
          <w:rFonts w:ascii="Arial" w:hAnsi="Arial" w:cs="Arial"/>
          <w:sz w:val="28"/>
          <w:szCs w:val="28"/>
        </w:rPr>
        <w:t>) +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</w:p>
    <w:p w:rsidR="00AE52C8" w:rsidRPr="00433CDE" w:rsidRDefault="00AE52C8" w:rsidP="00B91FD5">
      <w:pPr>
        <w:widowControl w:val="0"/>
        <w:spacing w:line="300" w:lineRule="exact"/>
        <w:ind w:firstLine="709"/>
        <w:jc w:val="center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+ SUM </w:t>
      </w:r>
      <w:proofErr w:type="spellStart"/>
      <w:r w:rsidRPr="00433CDE">
        <w:rPr>
          <w:rFonts w:ascii="Arial" w:hAnsi="Arial" w:cs="Arial"/>
          <w:sz w:val="28"/>
          <w:szCs w:val="28"/>
        </w:rPr>
        <w:t>Sзастр.о.</w:t>
      </w:r>
      <w:proofErr w:type="gramStart"/>
      <w:r w:rsidRPr="00433CDE">
        <w:rPr>
          <w:rFonts w:ascii="Arial" w:hAnsi="Arial" w:cs="Arial"/>
          <w:sz w:val="28"/>
          <w:szCs w:val="28"/>
        </w:rPr>
        <w:t>н</w:t>
      </w:r>
      <w:proofErr w:type="spellEnd"/>
      <w:proofErr w:type="gramEnd"/>
      <w:r w:rsidRPr="00433CDE">
        <w:rPr>
          <w:rFonts w:ascii="Arial" w:hAnsi="Arial" w:cs="Arial"/>
          <w:sz w:val="28"/>
          <w:szCs w:val="28"/>
        </w:rPr>
        <w:t>.,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где SUM 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застр.о.н</w:t>
      </w:r>
      <w:proofErr w:type="gramStart"/>
      <w:r w:rsidRPr="00433CDE">
        <w:rPr>
          <w:rFonts w:ascii="Arial" w:hAnsi="Arial" w:cs="Arial"/>
          <w:sz w:val="28"/>
          <w:szCs w:val="28"/>
        </w:rPr>
        <w:t>.р</w:t>
      </w:r>
      <w:proofErr w:type="gramEnd"/>
      <w:r w:rsidRPr="00433CDE">
        <w:rPr>
          <w:rFonts w:ascii="Arial" w:hAnsi="Arial" w:cs="Arial"/>
          <w:sz w:val="28"/>
          <w:szCs w:val="28"/>
        </w:rPr>
        <w:t>асч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. - расчетная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;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застр.и.н</w:t>
      </w:r>
      <w:proofErr w:type="spellEnd"/>
      <w:r w:rsidRPr="00433CDE">
        <w:rPr>
          <w:rFonts w:ascii="Arial" w:hAnsi="Arial" w:cs="Arial"/>
          <w:sz w:val="28"/>
          <w:szCs w:val="28"/>
        </w:rPr>
        <w:t>. - площадь застройки объекта капитального строительства иного назначения (многоквартирные жилые дома, объекты коммунального обслуживания, объекты обслуживание автотранспорта);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433CDE">
        <w:rPr>
          <w:rFonts w:ascii="Arial" w:hAnsi="Arial" w:cs="Arial"/>
          <w:sz w:val="28"/>
          <w:szCs w:val="28"/>
        </w:rPr>
        <w:t>n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- отношение площади встроенных, пристроенных и встроенно-пристроенных помещений в объекте капитального строительства иного назначения к общей площади помещений объекта капитального строительства иного назначения </w:t>
      </w:r>
      <w:hyperlink w:anchor="P458">
        <w:r w:rsidRPr="00433CDE">
          <w:rPr>
            <w:rFonts w:ascii="Arial" w:hAnsi="Arial" w:cs="Arial"/>
            <w:sz w:val="28"/>
            <w:szCs w:val="28"/>
          </w:rPr>
          <w:t>&lt;**&gt;</w:t>
        </w:r>
      </w:hyperlink>
      <w:r w:rsidRPr="00433CDE">
        <w:rPr>
          <w:rFonts w:ascii="Arial" w:hAnsi="Arial" w:cs="Arial"/>
          <w:sz w:val="28"/>
          <w:szCs w:val="28"/>
        </w:rPr>
        <w:t>;</w:t>
      </w:r>
    </w:p>
    <w:p w:rsidR="00AE52C8" w:rsidRPr="00433CDE" w:rsidRDefault="00AE52C8" w:rsidP="00B91FD5">
      <w:pPr>
        <w:widowControl w:val="0"/>
        <w:spacing w:line="300" w:lineRule="exact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SUM 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застр.о</w:t>
      </w:r>
      <w:proofErr w:type="gramStart"/>
      <w:r w:rsidRPr="00433CDE">
        <w:rPr>
          <w:rFonts w:ascii="Arial" w:hAnsi="Arial" w:cs="Arial"/>
          <w:sz w:val="28"/>
          <w:szCs w:val="28"/>
        </w:rPr>
        <w:t>.н</w:t>
      </w:r>
      <w:proofErr w:type="spellEnd"/>
      <w:proofErr w:type="gramEnd"/>
      <w:r w:rsidRPr="00433CDE">
        <w:rPr>
          <w:rFonts w:ascii="Arial" w:hAnsi="Arial" w:cs="Arial"/>
          <w:sz w:val="28"/>
          <w:szCs w:val="28"/>
        </w:rPr>
        <w:t xml:space="preserve"> - суммарная площадь застройки отдельно стоящих объектов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.</w:t>
      </w:r>
    </w:p>
    <w:p w:rsidR="00AE52C8" w:rsidRPr="00433CDE" w:rsidRDefault="00AE52C8" w:rsidP="00B91FD5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433CDE">
        <w:rPr>
          <w:rFonts w:ascii="Arial" w:hAnsi="Arial" w:cs="Arial"/>
          <w:sz w:val="28"/>
          <w:szCs w:val="28"/>
        </w:rPr>
        <w:t xml:space="preserve">При разработке документации по планировке территории </w:t>
      </w:r>
      <w:r w:rsidR="00B91FD5">
        <w:rPr>
          <w:rFonts w:ascii="Arial" w:hAnsi="Arial" w:cs="Arial"/>
          <w:sz w:val="28"/>
          <w:szCs w:val="28"/>
        </w:rPr>
        <w:br/>
      </w:r>
      <w:r w:rsidRPr="00433CDE">
        <w:rPr>
          <w:rFonts w:ascii="Arial" w:hAnsi="Arial" w:cs="Arial"/>
          <w:sz w:val="28"/>
          <w:szCs w:val="28"/>
        </w:rPr>
        <w:t xml:space="preserve">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допускается уменьшать суммарную площадь застройки объектов общественного назначения до 20% от площади застройки всех объектов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при условии сохранения в границах элемента планировочной структуры (квартал, микрорайон) не менее 40% суммарной площади застройки объектами общественного назначения </w:t>
      </w:r>
      <w:r w:rsidR="00B91FD5">
        <w:rPr>
          <w:rFonts w:ascii="Arial" w:hAnsi="Arial" w:cs="Arial"/>
          <w:sz w:val="28"/>
          <w:szCs w:val="28"/>
        </w:rPr>
        <w:br/>
      </w:r>
      <w:r w:rsidRPr="00433CDE">
        <w:rPr>
          <w:rFonts w:ascii="Arial" w:hAnsi="Arial" w:cs="Arial"/>
          <w:sz w:val="28"/>
          <w:szCs w:val="28"/>
        </w:rPr>
        <w:t xml:space="preserve">от площади застройки всех объектов капитального строительства </w:t>
      </w:r>
      <w:r w:rsidR="00B91FD5">
        <w:rPr>
          <w:rFonts w:ascii="Arial" w:hAnsi="Arial" w:cs="Arial"/>
          <w:sz w:val="28"/>
          <w:szCs w:val="28"/>
        </w:rPr>
        <w:br/>
      </w:r>
      <w:r w:rsidRPr="00433CDE">
        <w:rPr>
          <w:rFonts w:ascii="Arial" w:hAnsi="Arial" w:cs="Arial"/>
          <w:sz w:val="28"/>
          <w:szCs w:val="28"/>
        </w:rPr>
        <w:t>в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433CDE">
        <w:rPr>
          <w:rFonts w:ascii="Arial" w:hAnsi="Arial" w:cs="Arial"/>
          <w:sz w:val="28"/>
          <w:szCs w:val="28"/>
        </w:rPr>
        <w:t>границах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 элемента планировочной структуры (квартал, микрорайон). При уменьшении суммарной площади застройки объектов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, площадь встроенных, пристроенных и встроенно-пристроенных помещений в многоквартирном жилом доме общественного назначения не должна быть менее 10% от общей площади многоквартирного жилого дома в границах земельного участка.</w:t>
      </w:r>
    </w:p>
    <w:p w:rsidR="00AE52C8" w:rsidRPr="00433CDE" w:rsidRDefault="00AE52C8" w:rsidP="00B91FD5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1" w:name="P457"/>
      <w:bookmarkEnd w:id="1"/>
      <w:r w:rsidRPr="00433CDE">
        <w:rPr>
          <w:rFonts w:ascii="Arial" w:hAnsi="Arial" w:cs="Arial"/>
          <w:sz w:val="28"/>
          <w:szCs w:val="28"/>
        </w:rPr>
        <w:t xml:space="preserve">&lt;*&gt; Площадь застройки существующих объектов капитального строительства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433CDE">
        <w:rPr>
          <w:rFonts w:ascii="Arial" w:hAnsi="Arial" w:cs="Arial"/>
          <w:sz w:val="28"/>
          <w:szCs w:val="28"/>
        </w:rPr>
        <w:t>и(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или) </w:t>
      </w:r>
      <w:r w:rsidR="00FB0247">
        <w:rPr>
          <w:rFonts w:ascii="Arial" w:hAnsi="Arial" w:cs="Arial"/>
          <w:sz w:val="28"/>
          <w:szCs w:val="28"/>
        </w:rPr>
        <w:br/>
      </w:r>
      <w:r w:rsidRPr="00433CDE">
        <w:rPr>
          <w:rFonts w:ascii="Arial" w:hAnsi="Arial" w:cs="Arial"/>
          <w:sz w:val="28"/>
          <w:szCs w:val="28"/>
        </w:rPr>
        <w:t xml:space="preserve">в границах элемента планировочной структуры (квартал, микрорайон), </w:t>
      </w:r>
      <w:r w:rsidRPr="00433CDE">
        <w:rPr>
          <w:rFonts w:ascii="Arial" w:hAnsi="Arial" w:cs="Arial"/>
          <w:sz w:val="28"/>
          <w:szCs w:val="28"/>
        </w:rPr>
        <w:lastRenderedPageBreak/>
        <w:t>определяется по контуру объектов капитального строительства, отображаемых на топографических планах в масштабе 1:500, внесенных в информационную систему обеспечения градостроительной деятельности города Ростова-на-Дону.</w:t>
      </w:r>
    </w:p>
    <w:p w:rsidR="00AE52C8" w:rsidRDefault="00AE52C8" w:rsidP="00B91FD5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2" w:name="P458"/>
      <w:bookmarkEnd w:id="2"/>
      <w:r w:rsidRPr="00433CDE">
        <w:rPr>
          <w:rFonts w:ascii="Arial" w:hAnsi="Arial" w:cs="Arial"/>
          <w:sz w:val="28"/>
          <w:szCs w:val="28"/>
        </w:rPr>
        <w:t xml:space="preserve">&lt;**&gt; Для малоэтажного и многоэтажного многоквартирного жилого дома </w:t>
      </w:r>
      <w:proofErr w:type="spellStart"/>
      <w:r w:rsidRPr="00433CDE">
        <w:rPr>
          <w:rFonts w:ascii="Arial" w:hAnsi="Arial" w:cs="Arial"/>
          <w:sz w:val="28"/>
          <w:szCs w:val="28"/>
        </w:rPr>
        <w:t>n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= 0...0,15, для </w:t>
      </w:r>
      <w:proofErr w:type="spellStart"/>
      <w:r w:rsidRPr="00433CDE">
        <w:rPr>
          <w:rFonts w:ascii="Arial" w:hAnsi="Arial" w:cs="Arial"/>
          <w:sz w:val="28"/>
          <w:szCs w:val="28"/>
        </w:rPr>
        <w:t>среднеэтажного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многоквартирного жилого дома </w:t>
      </w:r>
      <w:r w:rsidR="00FB0247">
        <w:rPr>
          <w:rFonts w:ascii="Arial" w:hAnsi="Arial" w:cs="Arial"/>
          <w:sz w:val="28"/>
          <w:szCs w:val="28"/>
        </w:rPr>
        <w:br/>
      </w:r>
      <w:proofErr w:type="spellStart"/>
      <w:r w:rsidRPr="00433CDE">
        <w:rPr>
          <w:rFonts w:ascii="Arial" w:hAnsi="Arial" w:cs="Arial"/>
          <w:sz w:val="28"/>
          <w:szCs w:val="28"/>
        </w:rPr>
        <w:t>n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= 0...0,2.</w:t>
      </w:r>
      <w:r w:rsidR="00B7729C">
        <w:rPr>
          <w:rFonts w:ascii="Arial" w:hAnsi="Arial" w:cs="Arial"/>
          <w:sz w:val="28"/>
          <w:szCs w:val="28"/>
        </w:rPr>
        <w:t>»;</w:t>
      </w:r>
    </w:p>
    <w:p w:rsidR="005A3F06" w:rsidRPr="00433CDE" w:rsidRDefault="00B7729C" w:rsidP="00B91FD5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</w:t>
      </w:r>
      <w:r w:rsidR="005A3F06">
        <w:rPr>
          <w:rFonts w:ascii="Arial" w:hAnsi="Arial" w:cs="Arial"/>
          <w:sz w:val="28"/>
          <w:szCs w:val="28"/>
        </w:rPr>
        <w:t>ополнить частью 8 следующего содержания:</w:t>
      </w:r>
    </w:p>
    <w:p w:rsidR="00AE52C8" w:rsidRDefault="005A3F06" w:rsidP="00B91FD5">
      <w:pPr>
        <w:widowControl w:val="0"/>
        <w:ind w:firstLine="709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AE52C8" w:rsidRPr="00433CDE">
        <w:rPr>
          <w:rFonts w:ascii="Arial" w:hAnsi="Arial" w:cs="Arial"/>
          <w:sz w:val="28"/>
          <w:szCs w:val="28"/>
        </w:rPr>
        <w:t>8.</w:t>
      </w:r>
      <w:r>
        <w:rPr>
          <w:rFonts w:ascii="Arial" w:hAnsi="Arial" w:cs="Arial"/>
          <w:sz w:val="28"/>
          <w:szCs w:val="28"/>
        </w:rPr>
        <w:t> </w:t>
      </w:r>
      <w:r w:rsidR="00AE52C8" w:rsidRPr="00433CDE">
        <w:rPr>
          <w:rFonts w:ascii="Arial" w:hAnsi="Arial" w:cs="Arial"/>
          <w:sz w:val="28"/>
          <w:szCs w:val="28"/>
        </w:rPr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ОЖ принимаются </w:t>
      </w:r>
      <w:r w:rsidR="00FB0247">
        <w:rPr>
          <w:rFonts w:ascii="Arial" w:hAnsi="Arial" w:cs="Arial"/>
          <w:sz w:val="28"/>
          <w:szCs w:val="28"/>
        </w:rPr>
        <w:br/>
      </w:r>
      <w:r w:rsidR="00AE52C8" w:rsidRPr="00433CDE">
        <w:rPr>
          <w:rFonts w:ascii="Arial" w:hAnsi="Arial" w:cs="Arial"/>
          <w:sz w:val="28"/>
          <w:szCs w:val="28"/>
        </w:rPr>
        <w:t xml:space="preserve">в соответствии со </w:t>
      </w:r>
      <w:hyperlink r:id="rId138">
        <w:r w:rsidR="00AE52C8" w:rsidRPr="00433CDE">
          <w:rPr>
            <w:rFonts w:ascii="Arial" w:hAnsi="Arial" w:cs="Arial"/>
            <w:sz w:val="28"/>
            <w:szCs w:val="28"/>
          </w:rPr>
          <w:t>статьей 27</w:t>
        </w:r>
      </w:hyperlink>
      <w:r w:rsidR="00AE52C8" w:rsidRPr="00433CDE">
        <w:rPr>
          <w:rFonts w:ascii="Arial" w:hAnsi="Arial" w:cs="Arial"/>
          <w:sz w:val="28"/>
          <w:szCs w:val="28"/>
        </w:rPr>
        <w:t xml:space="preserve"> Правил</w:t>
      </w:r>
      <w:proofErr w:type="gramStart"/>
      <w:r w:rsidR="00AE52C8" w:rsidRPr="00433CDE">
        <w:rPr>
          <w:rFonts w:ascii="Arial" w:hAnsi="Arial" w:cs="Arial"/>
          <w:sz w:val="28"/>
          <w:szCs w:val="28"/>
        </w:rPr>
        <w:t>.</w:t>
      </w:r>
      <w:r w:rsidR="00AE52C8" w:rsidRPr="00433CDE">
        <w:rPr>
          <w:rFonts w:ascii="Arial" w:eastAsia="Calibri" w:hAnsi="Arial" w:cs="Arial"/>
          <w:sz w:val="28"/>
          <w:szCs w:val="28"/>
        </w:rPr>
        <w:t>»</w:t>
      </w:r>
      <w:r w:rsidR="00AE52C8">
        <w:rPr>
          <w:rFonts w:ascii="Arial" w:eastAsia="Calibri" w:hAnsi="Arial" w:cs="Arial"/>
          <w:sz w:val="28"/>
          <w:szCs w:val="28"/>
        </w:rPr>
        <w:t>;</w:t>
      </w:r>
      <w:proofErr w:type="gramEnd"/>
    </w:p>
    <w:p w:rsidR="00E344D1" w:rsidRDefault="00E344D1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E344D1">
        <w:rPr>
          <w:rFonts w:ascii="Arial" w:hAnsi="Arial" w:cs="Arial"/>
          <w:sz w:val="28"/>
          <w:szCs w:val="28"/>
        </w:rPr>
        <w:t>пункт 6.1</w:t>
      </w:r>
      <w:r w:rsidR="0021302B">
        <w:rPr>
          <w:rFonts w:ascii="Arial" w:hAnsi="Arial" w:cs="Arial"/>
          <w:sz w:val="28"/>
          <w:szCs w:val="28"/>
        </w:rPr>
        <w:t>.</w:t>
      </w:r>
      <w:r w:rsidR="00547245">
        <w:rPr>
          <w:rFonts w:ascii="Arial" w:hAnsi="Arial" w:cs="Arial"/>
          <w:sz w:val="28"/>
          <w:szCs w:val="28"/>
        </w:rPr>
        <w:t xml:space="preserve"> части 6</w:t>
      </w:r>
      <w:r w:rsidRPr="00E344D1">
        <w:rPr>
          <w:rFonts w:ascii="Arial" w:hAnsi="Arial" w:cs="Arial"/>
          <w:sz w:val="28"/>
          <w:szCs w:val="28"/>
        </w:rPr>
        <w:t xml:space="preserve"> статьи 37.1 </w:t>
      </w:r>
      <w:r w:rsidR="00547245">
        <w:rPr>
          <w:rFonts w:ascii="Arial" w:hAnsi="Arial" w:cs="Arial"/>
          <w:sz w:val="28"/>
          <w:szCs w:val="28"/>
        </w:rPr>
        <w:t>признать утратившим силу</w:t>
      </w:r>
      <w:r w:rsidRPr="00E344D1">
        <w:rPr>
          <w:rFonts w:ascii="Arial" w:hAnsi="Arial" w:cs="Arial"/>
          <w:sz w:val="28"/>
          <w:szCs w:val="28"/>
        </w:rPr>
        <w:t>;</w:t>
      </w:r>
    </w:p>
    <w:p w:rsidR="0054613F" w:rsidRDefault="00E01316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стать</w:t>
      </w:r>
      <w:r w:rsidR="007D2F4C">
        <w:rPr>
          <w:rFonts w:ascii="Arial" w:hAnsi="Arial" w:cs="Arial"/>
          <w:sz w:val="28"/>
          <w:szCs w:val="28"/>
        </w:rPr>
        <w:t>е</w:t>
      </w:r>
      <w:r>
        <w:rPr>
          <w:rFonts w:ascii="Arial" w:hAnsi="Arial" w:cs="Arial"/>
          <w:sz w:val="28"/>
          <w:szCs w:val="28"/>
        </w:rPr>
        <w:t xml:space="preserve"> 39.2:</w:t>
      </w:r>
    </w:p>
    <w:p w:rsidR="007D2F4C" w:rsidRDefault="007D2F4C" w:rsidP="001732F4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таблице части 3:</w:t>
      </w:r>
    </w:p>
    <w:p w:rsidR="00E01316" w:rsidRDefault="00E01316" w:rsidP="001732F4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строке 3 в графе </w:t>
      </w:r>
      <w:r w:rsidRPr="001732F4">
        <w:rPr>
          <w:rFonts w:ascii="Arial" w:hAnsi="Arial" w:cs="Arial"/>
          <w:sz w:val="28"/>
          <w:szCs w:val="28"/>
        </w:rPr>
        <w:t>«</w:t>
      </w:r>
      <w:r w:rsidR="001732F4" w:rsidRPr="001732F4">
        <w:rPr>
          <w:rFonts w:ascii="Arial" w:hAnsi="Arial" w:cs="Arial"/>
          <w:sz w:val="28"/>
          <w:szCs w:val="28"/>
        </w:rPr>
        <w:t xml:space="preserve">Максимальная высота зданий, строений </w:t>
      </w:r>
      <w:r w:rsidR="00FB0247">
        <w:rPr>
          <w:rFonts w:ascii="Arial" w:hAnsi="Arial" w:cs="Arial"/>
          <w:sz w:val="28"/>
          <w:szCs w:val="28"/>
        </w:rPr>
        <w:br/>
      </w:r>
      <w:r w:rsidR="001732F4" w:rsidRPr="001732F4">
        <w:rPr>
          <w:rFonts w:ascii="Arial" w:hAnsi="Arial" w:cs="Arial"/>
          <w:sz w:val="28"/>
          <w:szCs w:val="28"/>
        </w:rPr>
        <w:t>и сооружений (м)»</w:t>
      </w:r>
      <w:r w:rsidR="001732F4">
        <w:rPr>
          <w:rFonts w:ascii="Arial" w:hAnsi="Arial" w:cs="Arial"/>
          <w:sz w:val="28"/>
          <w:szCs w:val="28"/>
        </w:rPr>
        <w:t xml:space="preserve"> цифры «10» заменить цифрами «22»</w:t>
      </w:r>
      <w:r w:rsidR="00F7474C">
        <w:rPr>
          <w:rFonts w:ascii="Arial" w:hAnsi="Arial" w:cs="Arial"/>
          <w:sz w:val="28"/>
          <w:szCs w:val="28"/>
        </w:rPr>
        <w:t>;</w:t>
      </w:r>
    </w:p>
    <w:p w:rsidR="00F7474C" w:rsidRDefault="00F7474C" w:rsidP="00CD54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строке 5 </w:t>
      </w:r>
      <w:r w:rsidR="00CD5462">
        <w:rPr>
          <w:rFonts w:ascii="Arial" w:hAnsi="Arial" w:cs="Arial"/>
          <w:sz w:val="28"/>
          <w:szCs w:val="28"/>
        </w:rPr>
        <w:t xml:space="preserve">код вида разрешенного использования </w:t>
      </w:r>
      <w:r>
        <w:rPr>
          <w:rFonts w:ascii="Arial" w:hAnsi="Arial" w:cs="Arial"/>
          <w:sz w:val="28"/>
          <w:szCs w:val="28"/>
        </w:rPr>
        <w:t>5.1.1 исключить;</w:t>
      </w:r>
    </w:p>
    <w:p w:rsidR="00CD5462" w:rsidRDefault="009E251F" w:rsidP="00CD54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hyperlink r:id="rId139" w:history="1">
        <w:r w:rsidR="00CD5462" w:rsidRPr="00CD5462">
          <w:rPr>
            <w:rFonts w:ascii="Arial" w:hAnsi="Arial" w:cs="Arial"/>
            <w:sz w:val="28"/>
            <w:szCs w:val="28"/>
          </w:rPr>
          <w:t>дополнить</w:t>
        </w:r>
      </w:hyperlink>
      <w:r w:rsidR="00CD5462" w:rsidRPr="00CD5462">
        <w:rPr>
          <w:rFonts w:ascii="Arial" w:hAnsi="Arial" w:cs="Arial"/>
          <w:sz w:val="28"/>
          <w:szCs w:val="28"/>
        </w:rPr>
        <w:t xml:space="preserve"> строкой </w:t>
      </w:r>
      <w:r w:rsidR="00B9361E">
        <w:rPr>
          <w:rFonts w:ascii="Arial" w:hAnsi="Arial" w:cs="Arial"/>
          <w:sz w:val="28"/>
          <w:szCs w:val="28"/>
        </w:rPr>
        <w:t>8</w:t>
      </w:r>
      <w:r w:rsidR="00CD5462" w:rsidRPr="00CD5462">
        <w:rPr>
          <w:rFonts w:ascii="Arial" w:hAnsi="Arial" w:cs="Arial"/>
          <w:sz w:val="28"/>
          <w:szCs w:val="28"/>
        </w:rPr>
        <w:t xml:space="preserve"> следующего содержания:</w:t>
      </w:r>
    </w:p>
    <w:p w:rsidR="00CD5462" w:rsidRPr="00CD5462" w:rsidRDefault="000057D4" w:rsidP="00CD54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13"/>
        <w:gridCol w:w="1871"/>
        <w:gridCol w:w="1871"/>
        <w:gridCol w:w="794"/>
        <w:gridCol w:w="993"/>
        <w:gridCol w:w="850"/>
        <w:gridCol w:w="992"/>
        <w:gridCol w:w="992"/>
      </w:tblGrid>
      <w:tr w:rsidR="003C62D9" w:rsidRPr="003C62D9" w:rsidTr="00FB02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C62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62D9">
              <w:rPr>
                <w:sz w:val="24"/>
                <w:szCs w:val="24"/>
              </w:rPr>
              <w:t xml:space="preserve">Не устанавливается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62D9">
              <w:rPr>
                <w:sz w:val="24"/>
                <w:szCs w:val="24"/>
              </w:rPr>
              <w:t xml:space="preserve">Не устанавливается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62D9">
              <w:rPr>
                <w:sz w:val="24"/>
                <w:szCs w:val="24"/>
              </w:rPr>
              <w:t xml:space="preserve">60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62D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62D9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6507D2" w:rsidP="003C62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2D9" w:rsidRPr="003C62D9" w:rsidRDefault="003C62D9" w:rsidP="000057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62D9">
              <w:rPr>
                <w:sz w:val="24"/>
                <w:szCs w:val="24"/>
              </w:rPr>
              <w:t>40</w:t>
            </w:r>
          </w:p>
        </w:tc>
      </w:tr>
    </w:tbl>
    <w:p w:rsidR="00F7474C" w:rsidRPr="001732F4" w:rsidRDefault="000057D4" w:rsidP="000057D4">
      <w:pPr>
        <w:ind w:firstLine="709"/>
        <w:jc w:val="right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>»;</w:t>
      </w:r>
    </w:p>
    <w:p w:rsidR="00E344D1" w:rsidRDefault="00DB39DB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пункт</w:t>
      </w:r>
      <w:r w:rsidR="00E344D1">
        <w:rPr>
          <w:rFonts w:ascii="Arial" w:hAnsi="Arial" w:cs="Arial"/>
          <w:sz w:val="28"/>
          <w:szCs w:val="28"/>
        </w:rPr>
        <w:t xml:space="preserve"> 5.2 </w:t>
      </w:r>
      <w:r>
        <w:rPr>
          <w:rFonts w:ascii="Arial" w:hAnsi="Arial" w:cs="Arial"/>
          <w:sz w:val="28"/>
          <w:szCs w:val="28"/>
        </w:rPr>
        <w:t xml:space="preserve">части 5 </w:t>
      </w:r>
      <w:r w:rsidR="00E344D1">
        <w:rPr>
          <w:rFonts w:ascii="Arial" w:hAnsi="Arial" w:cs="Arial"/>
          <w:sz w:val="28"/>
          <w:szCs w:val="28"/>
        </w:rPr>
        <w:t>статьи 52</w:t>
      </w:r>
      <w:r w:rsidR="00E344D1" w:rsidRPr="00433CDE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E344D1" w:rsidRDefault="00E344D1" w:rsidP="00E344D1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«5.2. </w:t>
      </w:r>
      <w:proofErr w:type="gramStart"/>
      <w:r w:rsidRPr="008C0307">
        <w:rPr>
          <w:rFonts w:ascii="Arial" w:hAnsi="Arial" w:cs="Arial"/>
          <w:sz w:val="28"/>
          <w:szCs w:val="28"/>
        </w:rPr>
        <w:t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в границах данной территориальной зоны необходима разработка документации по планировке территории либо внесение изменений в р</w:t>
      </w:r>
      <w:r>
        <w:rPr>
          <w:rFonts w:ascii="Arial" w:hAnsi="Arial" w:cs="Arial"/>
          <w:sz w:val="28"/>
          <w:szCs w:val="28"/>
        </w:rPr>
        <w:t xml:space="preserve">анее утвержденную документацию </w:t>
      </w:r>
      <w:r w:rsidRPr="008C0307">
        <w:rPr>
          <w:rFonts w:ascii="Arial" w:hAnsi="Arial" w:cs="Arial"/>
          <w:sz w:val="28"/>
          <w:szCs w:val="28"/>
        </w:rPr>
        <w:t xml:space="preserve">по планировке территории, с обязательным установлением границ зон планируемого размещения применительно к объектам нового строительства </w:t>
      </w:r>
      <w:r w:rsidR="00FB0247">
        <w:rPr>
          <w:rFonts w:ascii="Arial" w:hAnsi="Arial" w:cs="Arial"/>
          <w:sz w:val="28"/>
          <w:szCs w:val="28"/>
        </w:rPr>
        <w:br/>
      </w:r>
      <w:r w:rsidRPr="008C0307">
        <w:rPr>
          <w:rFonts w:ascii="Arial" w:hAnsi="Arial" w:cs="Arial"/>
          <w:sz w:val="28"/>
          <w:szCs w:val="28"/>
        </w:rPr>
        <w:t>и реконструкции.»;</w:t>
      </w:r>
      <w:proofErr w:type="gramEnd"/>
    </w:p>
    <w:p w:rsidR="00E344D1" w:rsidRPr="00FF0FB5" w:rsidRDefault="00B7729C" w:rsidP="00FF0FB5">
      <w:pPr>
        <w:pStyle w:val="af4"/>
        <w:widowControl w:val="0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FF0FB5">
        <w:rPr>
          <w:rFonts w:ascii="Arial" w:hAnsi="Arial" w:cs="Arial"/>
          <w:sz w:val="28"/>
          <w:szCs w:val="28"/>
        </w:rPr>
        <w:t xml:space="preserve">пункт 6.2 части 6 </w:t>
      </w:r>
      <w:r w:rsidR="005E7622" w:rsidRPr="00FF0FB5">
        <w:rPr>
          <w:rFonts w:ascii="Arial" w:eastAsia="Calibri" w:hAnsi="Arial" w:cs="Arial"/>
          <w:sz w:val="28"/>
          <w:szCs w:val="28"/>
        </w:rPr>
        <w:t>стать</w:t>
      </w:r>
      <w:r w:rsidR="00FF0FB5" w:rsidRPr="00FF0FB5">
        <w:rPr>
          <w:rFonts w:ascii="Arial" w:eastAsia="Calibri" w:hAnsi="Arial" w:cs="Arial"/>
          <w:sz w:val="28"/>
          <w:szCs w:val="28"/>
        </w:rPr>
        <w:t>и</w:t>
      </w:r>
      <w:r w:rsidR="005E7622" w:rsidRPr="00FF0FB5">
        <w:rPr>
          <w:rFonts w:ascii="Arial" w:eastAsia="Calibri" w:hAnsi="Arial" w:cs="Arial"/>
          <w:sz w:val="28"/>
          <w:szCs w:val="28"/>
        </w:rPr>
        <w:t xml:space="preserve"> 54</w:t>
      </w:r>
      <w:r w:rsidR="00FF0FB5">
        <w:rPr>
          <w:rFonts w:ascii="Arial" w:eastAsia="Calibri" w:hAnsi="Arial" w:cs="Arial"/>
          <w:sz w:val="28"/>
          <w:szCs w:val="28"/>
        </w:rPr>
        <w:t xml:space="preserve"> </w:t>
      </w:r>
      <w:r w:rsidR="00E344D1" w:rsidRPr="00FF0FB5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E344D1" w:rsidRPr="008C0307" w:rsidRDefault="00E344D1" w:rsidP="00E344D1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«6.2. </w:t>
      </w:r>
      <w:proofErr w:type="gramStart"/>
      <w:r w:rsidRPr="008C0307">
        <w:rPr>
          <w:rFonts w:ascii="Arial" w:hAnsi="Arial" w:cs="Arial"/>
          <w:sz w:val="28"/>
          <w:szCs w:val="28"/>
        </w:rPr>
        <w:t xml:space="preserve"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а также объектов, соответствующих коду </w:t>
      </w:r>
      <w:hyperlink r:id="rId140" w:history="1">
        <w:r w:rsidRPr="008C0307">
          <w:rPr>
            <w:rFonts w:ascii="Arial" w:hAnsi="Arial" w:cs="Arial"/>
            <w:sz w:val="28"/>
            <w:szCs w:val="28"/>
          </w:rPr>
          <w:t>2.7.2</w:t>
        </w:r>
      </w:hyperlink>
      <w:r w:rsidRPr="008C0307">
        <w:rPr>
          <w:rFonts w:ascii="Arial" w:hAnsi="Arial" w:cs="Arial"/>
          <w:sz w:val="28"/>
          <w:szCs w:val="28"/>
        </w:rPr>
        <w:t xml:space="preserve">, в границах данной территориальной зоны необходима разработка документации </w:t>
      </w:r>
      <w:r w:rsidR="00FB0247">
        <w:rPr>
          <w:rFonts w:ascii="Arial" w:hAnsi="Arial" w:cs="Arial"/>
          <w:sz w:val="28"/>
          <w:szCs w:val="28"/>
        </w:rPr>
        <w:br/>
      </w:r>
      <w:r w:rsidRPr="008C0307">
        <w:rPr>
          <w:rFonts w:ascii="Arial" w:hAnsi="Arial" w:cs="Arial"/>
          <w:sz w:val="28"/>
          <w:szCs w:val="28"/>
        </w:rPr>
        <w:t xml:space="preserve">по планировке территории либо внесение изменений в ранее утвержденную документацию по планировке территории, </w:t>
      </w:r>
      <w:r w:rsidR="00FB0247">
        <w:rPr>
          <w:rFonts w:ascii="Arial" w:hAnsi="Arial" w:cs="Arial"/>
          <w:sz w:val="28"/>
          <w:szCs w:val="28"/>
        </w:rPr>
        <w:br/>
      </w:r>
      <w:r w:rsidRPr="008C0307">
        <w:rPr>
          <w:rFonts w:ascii="Arial" w:hAnsi="Arial" w:cs="Arial"/>
          <w:sz w:val="28"/>
          <w:szCs w:val="28"/>
        </w:rPr>
        <w:t xml:space="preserve">с обязательным установлением границ зон планируемого размещения </w:t>
      </w:r>
      <w:r w:rsidRPr="008C0307">
        <w:rPr>
          <w:rFonts w:ascii="Arial" w:hAnsi="Arial" w:cs="Arial"/>
          <w:sz w:val="28"/>
          <w:szCs w:val="28"/>
        </w:rPr>
        <w:lastRenderedPageBreak/>
        <w:t>применительно к объектам нового строительства и реконструкции.»;</w:t>
      </w:r>
      <w:proofErr w:type="gramEnd"/>
    </w:p>
    <w:p w:rsidR="00E344D1" w:rsidRDefault="0026773B" w:rsidP="00A72A41">
      <w:pPr>
        <w:pStyle w:val="af4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пункт</w:t>
      </w:r>
      <w:r w:rsidR="00E344D1">
        <w:rPr>
          <w:rFonts w:ascii="Arial" w:hAnsi="Arial" w:cs="Arial"/>
          <w:sz w:val="28"/>
          <w:szCs w:val="28"/>
        </w:rPr>
        <w:t xml:space="preserve"> 5.2 </w:t>
      </w:r>
      <w:r>
        <w:rPr>
          <w:rFonts w:ascii="Arial" w:hAnsi="Arial" w:cs="Arial"/>
          <w:sz w:val="28"/>
          <w:szCs w:val="28"/>
        </w:rPr>
        <w:t xml:space="preserve">части 5 </w:t>
      </w:r>
      <w:r w:rsidR="00E344D1">
        <w:rPr>
          <w:rFonts w:ascii="Arial" w:hAnsi="Arial" w:cs="Arial"/>
          <w:sz w:val="28"/>
          <w:szCs w:val="28"/>
        </w:rPr>
        <w:t>статьи 57</w:t>
      </w:r>
      <w:r w:rsidR="00E344D1" w:rsidRPr="00433CDE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E344D1" w:rsidRDefault="00E344D1" w:rsidP="00E344D1">
      <w:pPr>
        <w:widowControl w:val="0"/>
        <w:tabs>
          <w:tab w:val="left" w:pos="709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«5.2. </w:t>
      </w:r>
      <w:proofErr w:type="gramStart"/>
      <w:r w:rsidRPr="008C0307">
        <w:rPr>
          <w:rFonts w:ascii="Arial" w:hAnsi="Arial" w:cs="Arial"/>
          <w:sz w:val="28"/>
          <w:szCs w:val="28"/>
        </w:rPr>
        <w:t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в границах данной территориальной зоны необходима разработка документации по планировке территории либо внесение изменений в р</w:t>
      </w:r>
      <w:r>
        <w:rPr>
          <w:rFonts w:ascii="Arial" w:hAnsi="Arial" w:cs="Arial"/>
          <w:sz w:val="28"/>
          <w:szCs w:val="28"/>
        </w:rPr>
        <w:t xml:space="preserve">анее утвержденную документацию </w:t>
      </w:r>
      <w:r w:rsidRPr="008C0307">
        <w:rPr>
          <w:rFonts w:ascii="Arial" w:hAnsi="Arial" w:cs="Arial"/>
          <w:sz w:val="28"/>
          <w:szCs w:val="28"/>
        </w:rPr>
        <w:t xml:space="preserve">по планировке территории, с обязательным установлением границ зон планируемого размещения применительно к объектам нового строительства </w:t>
      </w:r>
      <w:r w:rsidR="00FB0247">
        <w:rPr>
          <w:rFonts w:ascii="Arial" w:hAnsi="Arial" w:cs="Arial"/>
          <w:sz w:val="28"/>
          <w:szCs w:val="28"/>
        </w:rPr>
        <w:br/>
      </w:r>
      <w:r w:rsidRPr="008C0307">
        <w:rPr>
          <w:rFonts w:ascii="Arial" w:hAnsi="Arial" w:cs="Arial"/>
          <w:sz w:val="28"/>
          <w:szCs w:val="28"/>
        </w:rPr>
        <w:t>и реконструкции.»;</w:t>
      </w:r>
      <w:proofErr w:type="gramEnd"/>
    </w:p>
    <w:p w:rsidR="00E344D1" w:rsidRPr="00B562AE" w:rsidRDefault="00B562AE" w:rsidP="00B562AE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B562AE">
        <w:rPr>
          <w:rFonts w:ascii="Arial" w:hAnsi="Arial" w:cs="Arial"/>
          <w:sz w:val="28"/>
          <w:szCs w:val="28"/>
        </w:rPr>
        <w:t xml:space="preserve">пункт 6.2 части 6 </w:t>
      </w:r>
      <w:r w:rsidR="0055723D" w:rsidRPr="00B562AE">
        <w:rPr>
          <w:rFonts w:ascii="Arial" w:hAnsi="Arial" w:cs="Arial"/>
          <w:sz w:val="28"/>
          <w:szCs w:val="28"/>
        </w:rPr>
        <w:t>стать</w:t>
      </w:r>
      <w:r w:rsidRPr="00B562AE">
        <w:rPr>
          <w:rFonts w:ascii="Arial" w:hAnsi="Arial" w:cs="Arial"/>
          <w:sz w:val="28"/>
          <w:szCs w:val="28"/>
        </w:rPr>
        <w:t>и</w:t>
      </w:r>
      <w:r w:rsidR="0055723D" w:rsidRPr="00B562AE">
        <w:rPr>
          <w:rFonts w:ascii="Arial" w:hAnsi="Arial" w:cs="Arial"/>
          <w:sz w:val="28"/>
          <w:szCs w:val="28"/>
        </w:rPr>
        <w:t xml:space="preserve"> 58</w:t>
      </w:r>
      <w:r>
        <w:rPr>
          <w:rFonts w:ascii="Arial" w:hAnsi="Arial" w:cs="Arial"/>
          <w:sz w:val="28"/>
          <w:szCs w:val="28"/>
        </w:rPr>
        <w:t xml:space="preserve"> </w:t>
      </w:r>
      <w:r w:rsidR="00E344D1" w:rsidRPr="00B562AE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E344D1" w:rsidRPr="008C0307" w:rsidRDefault="00E344D1" w:rsidP="00E344D1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«6.2. </w:t>
      </w:r>
      <w:proofErr w:type="gramStart"/>
      <w:r w:rsidRPr="008C0307">
        <w:rPr>
          <w:rFonts w:ascii="Arial" w:hAnsi="Arial" w:cs="Arial"/>
          <w:sz w:val="28"/>
          <w:szCs w:val="28"/>
        </w:rPr>
        <w:t xml:space="preserve"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а также объектов, соответствующих коду </w:t>
      </w:r>
      <w:hyperlink r:id="rId141" w:history="1">
        <w:r w:rsidRPr="008C0307">
          <w:rPr>
            <w:rFonts w:ascii="Arial" w:hAnsi="Arial" w:cs="Arial"/>
            <w:sz w:val="28"/>
            <w:szCs w:val="28"/>
          </w:rPr>
          <w:t>2.7.2</w:t>
        </w:r>
      </w:hyperlink>
      <w:r w:rsidRPr="008C0307">
        <w:rPr>
          <w:rFonts w:ascii="Arial" w:hAnsi="Arial" w:cs="Arial"/>
          <w:sz w:val="28"/>
          <w:szCs w:val="28"/>
        </w:rPr>
        <w:t xml:space="preserve">, в границах данной территориальной зоны необходима разработка документации </w:t>
      </w:r>
      <w:r w:rsidR="001D1A97">
        <w:rPr>
          <w:rFonts w:ascii="Arial" w:hAnsi="Arial" w:cs="Arial"/>
          <w:sz w:val="28"/>
          <w:szCs w:val="28"/>
        </w:rPr>
        <w:br/>
      </w:r>
      <w:r w:rsidRPr="008C0307">
        <w:rPr>
          <w:rFonts w:ascii="Arial" w:hAnsi="Arial" w:cs="Arial"/>
          <w:sz w:val="28"/>
          <w:szCs w:val="28"/>
        </w:rPr>
        <w:t>по планировке терр</w:t>
      </w:r>
      <w:r>
        <w:rPr>
          <w:rFonts w:ascii="Arial" w:hAnsi="Arial" w:cs="Arial"/>
          <w:sz w:val="28"/>
          <w:szCs w:val="28"/>
        </w:rPr>
        <w:t xml:space="preserve">итории либо внесение изменений </w:t>
      </w:r>
      <w:r w:rsidRPr="008C0307">
        <w:rPr>
          <w:rFonts w:ascii="Arial" w:hAnsi="Arial" w:cs="Arial"/>
          <w:sz w:val="28"/>
          <w:szCs w:val="28"/>
        </w:rPr>
        <w:t xml:space="preserve">в ранее утвержденную документацию по планировке территории, </w:t>
      </w:r>
      <w:r w:rsidR="001D1A97">
        <w:rPr>
          <w:rFonts w:ascii="Arial" w:hAnsi="Arial" w:cs="Arial"/>
          <w:sz w:val="28"/>
          <w:szCs w:val="28"/>
        </w:rPr>
        <w:br/>
      </w:r>
      <w:r w:rsidRPr="008C0307">
        <w:rPr>
          <w:rFonts w:ascii="Arial" w:hAnsi="Arial" w:cs="Arial"/>
          <w:sz w:val="28"/>
          <w:szCs w:val="28"/>
        </w:rPr>
        <w:t>с обязательным установлением границ зон планируемого размещения применительно к объектам нового строительства и реконструкции.»</w:t>
      </w:r>
      <w:r w:rsidR="00EF4C14">
        <w:rPr>
          <w:rFonts w:ascii="Arial" w:hAnsi="Arial" w:cs="Arial"/>
          <w:sz w:val="28"/>
          <w:szCs w:val="28"/>
        </w:rPr>
        <w:t>;</w:t>
      </w:r>
      <w:proofErr w:type="gramEnd"/>
    </w:p>
    <w:p w:rsidR="00C81CC3" w:rsidRDefault="00C81CC3" w:rsidP="00A72A41">
      <w:pPr>
        <w:pStyle w:val="af4"/>
        <w:widowControl w:val="0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дополнить статьей 61.2 </w:t>
      </w:r>
      <w:r w:rsidR="00356D00">
        <w:rPr>
          <w:rFonts w:ascii="Arial" w:hAnsi="Arial" w:cs="Arial"/>
          <w:sz w:val="28"/>
          <w:szCs w:val="28"/>
        </w:rPr>
        <w:t>следующего содержания</w:t>
      </w:r>
      <w:r w:rsidRPr="00433CDE">
        <w:rPr>
          <w:rFonts w:ascii="Arial" w:hAnsi="Arial" w:cs="Arial"/>
          <w:sz w:val="28"/>
          <w:szCs w:val="28"/>
        </w:rPr>
        <w:t>:</w:t>
      </w:r>
    </w:p>
    <w:p w:rsidR="00C81CC3" w:rsidRPr="00362E18" w:rsidRDefault="00C81CC3" w:rsidP="00C81CC3">
      <w:pPr>
        <w:pStyle w:val="ConsPlusNormal"/>
        <w:ind w:firstLine="720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>«</w:t>
      </w:r>
      <w:r w:rsidRPr="00836A56">
        <w:rPr>
          <w:rFonts w:cs="Arial"/>
          <w:sz w:val="28"/>
          <w:szCs w:val="28"/>
        </w:rPr>
        <w:t xml:space="preserve">Статья 61.2. Градостроительный регламент территориальной зоны сохранения и формирования речного фасада третьего типа </w:t>
      </w:r>
      <w:r w:rsidRPr="00836A56">
        <w:rPr>
          <w:rFonts w:cs="Arial"/>
          <w:sz w:val="28"/>
          <w:szCs w:val="28"/>
        </w:rPr>
        <w:br/>
        <w:t>(РФ-3).</w:t>
      </w:r>
    </w:p>
    <w:p w:rsidR="00C81CC3" w:rsidRPr="00362E18" w:rsidRDefault="00C81CC3" w:rsidP="001D1A97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 xml:space="preserve">1. Градостроительный регламент данной территориальной зоны разработан для обеспечения правовых условий формирования </w:t>
      </w:r>
      <w:r w:rsidR="00634054">
        <w:rPr>
          <w:rFonts w:cs="Arial"/>
          <w:sz w:val="28"/>
          <w:szCs w:val="28"/>
        </w:rPr>
        <w:br/>
      </w:r>
      <w:r w:rsidRPr="00362E18">
        <w:rPr>
          <w:rFonts w:cs="Arial"/>
          <w:sz w:val="28"/>
          <w:szCs w:val="28"/>
        </w:rPr>
        <w:t>и обслуживания территории вдоль реки Дон с целью создания единой композиции застройки в зоне речного фасада и возможности размещения градостроительных акцентов</w:t>
      </w:r>
      <w:r w:rsidR="00C81614">
        <w:rPr>
          <w:rFonts w:cs="Arial"/>
          <w:sz w:val="28"/>
          <w:szCs w:val="28"/>
        </w:rPr>
        <w:t>.</w:t>
      </w:r>
      <w:r w:rsidRPr="00362E18">
        <w:rPr>
          <w:rFonts w:cs="Arial"/>
          <w:sz w:val="28"/>
          <w:szCs w:val="28"/>
        </w:rPr>
        <w:t xml:space="preserve"> </w:t>
      </w:r>
    </w:p>
    <w:p w:rsidR="00C81CC3" w:rsidRDefault="00C81CC3" w:rsidP="001D1A97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C81CC3" w:rsidRPr="006E2B89" w:rsidRDefault="00C81CC3" w:rsidP="00C81CC3">
      <w:pPr>
        <w:pStyle w:val="ConsPlusNormal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94"/>
        <w:gridCol w:w="2244"/>
        <w:gridCol w:w="3892"/>
        <w:gridCol w:w="1933"/>
      </w:tblGrid>
      <w:tr w:rsidR="00C81CC3" w:rsidRPr="0006154C" w:rsidTr="001F3F64">
        <w:tc>
          <w:tcPr>
            <w:tcW w:w="0" w:type="auto"/>
            <w:tcBorders>
              <w:bottom w:val="single" w:sz="24" w:space="0" w:color="auto"/>
            </w:tcBorders>
          </w:tcPr>
          <w:p w:rsidR="00C81CC3" w:rsidRPr="0006154C" w:rsidRDefault="00C81CC3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:rsidR="00C81CC3" w:rsidRPr="0006154C" w:rsidRDefault="00C81CC3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:rsidR="00C81CC3" w:rsidRPr="0006154C" w:rsidRDefault="00C81CC3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:rsidR="00C81CC3" w:rsidRPr="0006154C" w:rsidRDefault="00C81CC3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06154C" w:rsidRPr="0006154C" w:rsidTr="001F3F64">
        <w:trPr>
          <w:trHeight w:hRule="exact" w:val="340"/>
        </w:trPr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06154C" w:rsidRPr="00CB4E2D" w:rsidRDefault="0006154C" w:rsidP="00C81CC3">
            <w:pPr>
              <w:pStyle w:val="ConsPlusNormal"/>
              <w:jc w:val="center"/>
              <w:rPr>
                <w:rFonts w:cs="Arial"/>
                <w:sz w:val="18"/>
                <w:szCs w:val="20"/>
              </w:rPr>
            </w:pPr>
            <w:r w:rsidRPr="00CB4E2D">
              <w:rPr>
                <w:rFonts w:cs="Arial"/>
                <w:sz w:val="18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06154C" w:rsidRPr="00CB4E2D" w:rsidRDefault="0006154C" w:rsidP="00C81CC3">
            <w:pPr>
              <w:pStyle w:val="ConsPlusNormal"/>
              <w:jc w:val="center"/>
              <w:rPr>
                <w:rFonts w:cs="Arial"/>
                <w:sz w:val="18"/>
                <w:szCs w:val="20"/>
              </w:rPr>
            </w:pPr>
            <w:r w:rsidRPr="00CB4E2D">
              <w:rPr>
                <w:rFonts w:cs="Arial"/>
                <w:sz w:val="18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06154C" w:rsidRPr="00CB4E2D" w:rsidRDefault="0006154C" w:rsidP="00C81CC3">
            <w:pPr>
              <w:pStyle w:val="ConsPlusNormal"/>
              <w:jc w:val="center"/>
              <w:rPr>
                <w:rFonts w:cs="Arial"/>
                <w:sz w:val="18"/>
                <w:szCs w:val="20"/>
              </w:rPr>
            </w:pPr>
            <w:r w:rsidRPr="00CB4E2D">
              <w:rPr>
                <w:rFonts w:cs="Arial"/>
                <w:sz w:val="18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06154C" w:rsidRPr="00CB4E2D" w:rsidRDefault="0006154C" w:rsidP="00C81CC3">
            <w:pPr>
              <w:pStyle w:val="ConsPlusNormal"/>
              <w:jc w:val="center"/>
              <w:rPr>
                <w:rFonts w:cs="Arial"/>
                <w:sz w:val="18"/>
                <w:szCs w:val="20"/>
              </w:rPr>
            </w:pPr>
            <w:r w:rsidRPr="00CB4E2D">
              <w:rPr>
                <w:rFonts w:cs="Arial"/>
                <w:sz w:val="18"/>
                <w:szCs w:val="20"/>
              </w:rPr>
              <w:t>4</w:t>
            </w:r>
          </w:p>
        </w:tc>
      </w:tr>
      <w:tr w:rsidR="00C81CC3" w:rsidRPr="0006154C" w:rsidTr="001F3F64">
        <w:trPr>
          <w:trHeight w:val="2153"/>
        </w:trPr>
        <w:tc>
          <w:tcPr>
            <w:tcW w:w="0" w:type="auto"/>
            <w:tcBorders>
              <w:top w:val="single" w:sz="24" w:space="0" w:color="auto"/>
            </w:tcBorders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4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2.7.1</w:t>
              </w:r>
            </w:hyperlink>
          </w:p>
        </w:tc>
        <w:tc>
          <w:tcPr>
            <w:tcW w:w="0" w:type="auto"/>
            <w:tcBorders>
              <w:top w:val="single" w:sz="24" w:space="0" w:color="auto"/>
            </w:tcBorders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машино-места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43">
              <w:r w:rsidRPr="0006154C">
                <w:rPr>
                  <w:rFonts w:cs="Arial"/>
                  <w:color w:val="0000FF"/>
                  <w:sz w:val="20"/>
                  <w:szCs w:val="20"/>
                </w:rPr>
                <w:t>кодами 2.7.2</w:t>
              </w:r>
            </w:hyperlink>
            <w:r w:rsidRPr="0006154C">
              <w:rPr>
                <w:rFonts w:cs="Arial"/>
                <w:sz w:val="20"/>
                <w:szCs w:val="20"/>
              </w:rPr>
              <w:t xml:space="preserve">, </w:t>
            </w:r>
            <w:hyperlink r:id="rId144">
              <w:r w:rsidRPr="0006154C">
                <w:rPr>
                  <w:rFonts w:cs="Arial"/>
                  <w:color w:val="0000FF"/>
                  <w:sz w:val="20"/>
                  <w:szCs w:val="20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24" w:space="0" w:color="auto"/>
            </w:tcBorders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45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4.9.1.3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Автомобильные мойки</w:t>
            </w:r>
          </w:p>
        </w:tc>
      </w:tr>
      <w:tr w:rsidR="00C81CC3" w:rsidRPr="0006154C" w:rsidTr="00CB4E2D">
        <w:trPr>
          <w:trHeight w:val="596"/>
        </w:trPr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46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2.7.2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47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3.1.1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48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3.1.2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4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3.2.1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0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3.2.2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</w:t>
            </w:r>
            <w:r w:rsidRPr="0006154C">
              <w:rPr>
                <w:rFonts w:cs="Arial"/>
                <w:sz w:val="20"/>
                <w:szCs w:val="20"/>
              </w:rPr>
              <w:lastRenderedPageBreak/>
              <w:t>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lastRenderedPageBreak/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1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3.2.3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Оказание услуг связи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Бытовое обслуживание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3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3.4.1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54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2.7.1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Хранение автотранспорта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5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3.4.2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56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2.7.1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Хранение автотранспорта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7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3.5.1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8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3.5.2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</w:t>
            </w:r>
            <w:r w:rsidRPr="0006154C">
              <w:rPr>
                <w:rFonts w:cs="Arial"/>
                <w:sz w:val="20"/>
                <w:szCs w:val="20"/>
              </w:rPr>
              <w:lastRenderedPageBreak/>
              <w:t>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lastRenderedPageBreak/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5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3.6.1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Объекты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культурно-досуговой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 деятельности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0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3.6.2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Парки культуры и отдыха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jc w:val="center"/>
              <w:rPr>
                <w:rFonts w:ascii="Arial" w:hAnsi="Arial" w:cs="Arial"/>
              </w:rPr>
            </w:pPr>
            <w:hyperlink r:id="rId161" w:history="1">
              <w:r w:rsidR="00C81CC3" w:rsidRPr="0006154C">
                <w:rPr>
                  <w:rFonts w:ascii="Arial" w:hAnsi="Arial" w:cs="Arial"/>
                  <w:color w:val="0000FF"/>
                </w:rPr>
                <w:t>3.6.3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rPr>
                <w:rFonts w:ascii="Arial" w:hAnsi="Arial" w:cs="Arial"/>
              </w:rPr>
            </w:pPr>
            <w:r w:rsidRPr="0006154C">
              <w:rPr>
                <w:rFonts w:ascii="Arial" w:hAnsi="Arial" w:cs="Arial"/>
              </w:rPr>
              <w:t>Цирки и зверинцы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rPr>
                <w:rFonts w:ascii="Arial" w:hAnsi="Arial" w:cs="Arial"/>
              </w:rPr>
            </w:pPr>
            <w:r w:rsidRPr="0006154C">
              <w:rPr>
                <w:rFonts w:ascii="Arial" w:hAnsi="Arial" w:cs="Arial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rPr>
                <w:rFonts w:ascii="Arial" w:hAnsi="Arial" w:cs="Arial"/>
              </w:rPr>
            </w:pPr>
            <w:r w:rsidRPr="0006154C">
              <w:rPr>
                <w:rFonts w:ascii="Arial" w:hAnsi="Arial" w:cs="Arial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3.7.1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3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3.7.2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4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3.8.1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5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3.8.2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зданий, предназначенных для дипломатических представительств иностранных </w:t>
            </w:r>
            <w:r w:rsidRPr="0006154C">
              <w:rPr>
                <w:rFonts w:cs="Arial"/>
                <w:sz w:val="20"/>
                <w:szCs w:val="20"/>
              </w:rPr>
              <w:lastRenderedPageBreak/>
              <w:t>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lastRenderedPageBreak/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6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3.9.1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7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3.9.2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8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3.9.3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6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3.10.1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70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2.7.1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Хранение автотранспорта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71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Деловое управление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</w:t>
            </w:r>
            <w:r w:rsidRPr="0006154C">
              <w:rPr>
                <w:rFonts w:cs="Arial"/>
                <w:sz w:val="20"/>
                <w:szCs w:val="20"/>
              </w:rPr>
              <w:lastRenderedPageBreak/>
              <w:t>исключением банковской и страховой деятельности)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lastRenderedPageBreak/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7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Объекты торговли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73">
              <w:r w:rsidRPr="0006154C">
                <w:rPr>
                  <w:rFonts w:cs="Arial"/>
                  <w:color w:val="0000FF"/>
                  <w:sz w:val="20"/>
                  <w:szCs w:val="20"/>
                </w:rPr>
                <w:t>кодами 4.5</w:t>
              </w:r>
            </w:hyperlink>
            <w:r w:rsidRPr="0006154C">
              <w:rPr>
                <w:rFonts w:cs="Arial"/>
                <w:sz w:val="20"/>
                <w:szCs w:val="20"/>
              </w:rPr>
              <w:t xml:space="preserve"> - </w:t>
            </w:r>
            <w:hyperlink r:id="rId174">
              <w:r w:rsidRPr="0006154C">
                <w:rPr>
                  <w:rFonts w:cs="Arial"/>
                  <w:color w:val="0000FF"/>
                  <w:sz w:val="20"/>
                  <w:szCs w:val="20"/>
                </w:rPr>
                <w:t>4.8.2</w:t>
              </w:r>
            </w:hyperlink>
            <w:r w:rsidRPr="0006154C">
              <w:rPr>
                <w:rFonts w:cs="Arial"/>
                <w:sz w:val="20"/>
                <w:szCs w:val="20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75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4.9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Служебные гаражи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4.3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Рынки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76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4.9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Служебные гаражи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77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4.4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Магазины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78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4.5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7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4.6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Общественное питание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0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4.7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гостиниц</w:t>
            </w:r>
          </w:p>
        </w:tc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hyperlink r:id="rId181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4.6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 xml:space="preserve"> - Общественное питание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4.8.1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3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4.8.2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Проведение азартных игр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4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4.9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Служебные гаражи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85">
              <w:r w:rsidRPr="0006154C">
                <w:rPr>
                  <w:rFonts w:cs="Arial"/>
                  <w:color w:val="0000FF"/>
                  <w:sz w:val="20"/>
                  <w:szCs w:val="20"/>
                </w:rPr>
                <w:t>кодами 3.0</w:t>
              </w:r>
            </w:hyperlink>
            <w:r w:rsidRPr="0006154C">
              <w:rPr>
                <w:rFonts w:cs="Arial"/>
                <w:sz w:val="20"/>
                <w:szCs w:val="20"/>
              </w:rPr>
              <w:t xml:space="preserve">, </w:t>
            </w:r>
            <w:hyperlink r:id="rId186">
              <w:r w:rsidRPr="0006154C">
                <w:rPr>
                  <w:rFonts w:cs="Arial"/>
                  <w:color w:val="0000FF"/>
                  <w:sz w:val="20"/>
                  <w:szCs w:val="20"/>
                </w:rPr>
                <w:t>4.0</w:t>
              </w:r>
            </w:hyperlink>
            <w:r w:rsidRPr="0006154C">
              <w:rPr>
                <w:rFonts w:cs="Arial"/>
                <w:sz w:val="20"/>
                <w:szCs w:val="20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7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4.9</w:t>
              </w:r>
            </w:hyperlink>
            <w:r w:rsidR="00C81CC3" w:rsidRPr="0006154C">
              <w:rPr>
                <w:rFonts w:cs="Arial"/>
                <w:sz w:val="20"/>
                <w:szCs w:val="20"/>
              </w:rPr>
              <w:t>.2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мототранспортных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8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8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0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1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5.1.4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5.1.5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Водный спорт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3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5.1.6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Авиационный спорт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4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5.1.7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Спортивные базы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5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осуществление необходимых природоохранных и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природовосстановительных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 мероприятий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6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5.2.1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7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Охота и рыбалка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8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5.4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19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5.5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0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7.6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Внеуличный транспорт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электродепо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>, вентиляционных шахт;</w:t>
            </w:r>
          </w:p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1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8.0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Обеспечение обороны и безопасности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</w:t>
            </w:r>
            <w:r w:rsidRPr="0006154C">
              <w:rPr>
                <w:rFonts w:cs="Arial"/>
                <w:sz w:val="20"/>
                <w:szCs w:val="20"/>
              </w:rPr>
              <w:lastRenderedPageBreak/>
              <w:t>обеспечение боевой готовности воинских частей;</w:t>
            </w:r>
            <w:proofErr w:type="gramEnd"/>
            <w:r w:rsidRPr="0006154C">
              <w:rPr>
                <w:rFonts w:cs="Arial"/>
                <w:sz w:val="20"/>
                <w:szCs w:val="20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lastRenderedPageBreak/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2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8.3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Росгвардии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3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11.1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Общее пользование водными объектами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4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11.3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рыбозащитных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5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12.0.1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Улично-дорожная сеть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proofErr w:type="gramStart"/>
            <w:r w:rsidRPr="0006154C">
              <w:rPr>
                <w:rFonts w:cs="Arial"/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6154C">
              <w:rPr>
                <w:rFonts w:cs="Arial"/>
                <w:sz w:val="20"/>
                <w:szCs w:val="20"/>
              </w:rPr>
              <w:t>велотранспортной</w:t>
            </w:r>
            <w:proofErr w:type="spellEnd"/>
            <w:r w:rsidRPr="0006154C">
              <w:rPr>
                <w:rFonts w:cs="Arial"/>
                <w:sz w:val="20"/>
                <w:szCs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06">
              <w:r w:rsidRPr="0006154C">
                <w:rPr>
                  <w:rFonts w:cs="Arial"/>
                  <w:color w:val="0000FF"/>
                  <w:sz w:val="20"/>
                  <w:szCs w:val="20"/>
                </w:rPr>
                <w:t>кодами 2.7.1</w:t>
              </w:r>
            </w:hyperlink>
            <w:r w:rsidRPr="0006154C">
              <w:rPr>
                <w:rFonts w:cs="Arial"/>
                <w:sz w:val="20"/>
                <w:szCs w:val="20"/>
              </w:rPr>
              <w:t xml:space="preserve">, </w:t>
            </w:r>
            <w:hyperlink r:id="rId207">
              <w:r w:rsidRPr="0006154C">
                <w:rPr>
                  <w:rFonts w:cs="Arial"/>
                  <w:color w:val="0000FF"/>
                  <w:sz w:val="20"/>
                  <w:szCs w:val="20"/>
                </w:rPr>
                <w:t>4.9</w:t>
              </w:r>
            </w:hyperlink>
            <w:r w:rsidRPr="0006154C">
              <w:rPr>
                <w:rFonts w:cs="Arial"/>
                <w:sz w:val="20"/>
                <w:szCs w:val="20"/>
              </w:rPr>
              <w:t xml:space="preserve">, </w:t>
            </w:r>
            <w:hyperlink r:id="rId208">
              <w:r w:rsidRPr="0006154C">
                <w:rPr>
                  <w:rFonts w:cs="Arial"/>
                  <w:color w:val="0000FF"/>
                  <w:sz w:val="20"/>
                  <w:szCs w:val="20"/>
                </w:rPr>
                <w:t>7.2.3</w:t>
              </w:r>
            </w:hyperlink>
            <w:r w:rsidRPr="0006154C">
              <w:rPr>
                <w:rFonts w:cs="Arial"/>
                <w:sz w:val="20"/>
                <w:szCs w:val="20"/>
              </w:rPr>
              <w:t xml:space="preserve">, а также некапитальных </w:t>
            </w:r>
            <w:r w:rsidRPr="0006154C">
              <w:rPr>
                <w:rFonts w:cs="Arial"/>
                <w:sz w:val="20"/>
                <w:szCs w:val="20"/>
              </w:rPr>
              <w:lastRenderedPageBreak/>
              <w:t>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lastRenderedPageBreak/>
              <w:t>Не устанавливаются</w:t>
            </w:r>
          </w:p>
        </w:tc>
      </w:tr>
      <w:tr w:rsidR="00C81CC3" w:rsidRPr="0006154C" w:rsidTr="00CB4E2D">
        <w:tc>
          <w:tcPr>
            <w:tcW w:w="0" w:type="auto"/>
          </w:tcPr>
          <w:p w:rsidR="00C81CC3" w:rsidRPr="0006154C" w:rsidRDefault="009E251F" w:rsidP="00C81CC3">
            <w:pPr>
              <w:pStyle w:val="ConsPlusNormal"/>
              <w:jc w:val="center"/>
              <w:rPr>
                <w:rFonts w:cs="Arial"/>
                <w:sz w:val="20"/>
                <w:szCs w:val="20"/>
              </w:rPr>
            </w:pPr>
            <w:hyperlink r:id="rId209">
              <w:r w:rsidR="00C81CC3" w:rsidRPr="0006154C">
                <w:rPr>
                  <w:rFonts w:cs="Arial"/>
                  <w:color w:val="0000FF"/>
                  <w:sz w:val="20"/>
                  <w:szCs w:val="20"/>
                </w:rPr>
                <w:t>12.0.2</w:t>
              </w:r>
            </w:hyperlink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</w:tcPr>
          <w:p w:rsidR="00C81CC3" w:rsidRPr="0006154C" w:rsidRDefault="00C81CC3" w:rsidP="00C81CC3">
            <w:pPr>
              <w:pStyle w:val="ConsPlusNormal"/>
              <w:rPr>
                <w:rFonts w:cs="Arial"/>
                <w:sz w:val="20"/>
                <w:szCs w:val="20"/>
              </w:rPr>
            </w:pPr>
            <w:r w:rsidRPr="0006154C">
              <w:rPr>
                <w:rFonts w:cs="Arial"/>
                <w:sz w:val="20"/>
                <w:szCs w:val="20"/>
              </w:rPr>
              <w:t>Не устанавливаются</w:t>
            </w:r>
          </w:p>
        </w:tc>
      </w:tr>
    </w:tbl>
    <w:p w:rsidR="00C81CC3" w:rsidRPr="00362E18" w:rsidRDefault="00C81CC3" w:rsidP="00C81CC3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C81CC3" w:rsidRPr="006E2B89" w:rsidRDefault="00C81CC3" w:rsidP="00C81CC3">
      <w:pPr>
        <w:pStyle w:val="ConsPlusNormal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6"/>
        <w:gridCol w:w="2331"/>
        <w:gridCol w:w="3421"/>
        <w:gridCol w:w="2135"/>
      </w:tblGrid>
      <w:tr w:rsidR="00C81CC3" w:rsidRPr="007A5AB4" w:rsidTr="001F3F64">
        <w:tc>
          <w:tcPr>
            <w:tcW w:w="0" w:type="auto"/>
            <w:tcBorders>
              <w:bottom w:val="single" w:sz="24" w:space="0" w:color="auto"/>
            </w:tcBorders>
          </w:tcPr>
          <w:p w:rsidR="00C81CC3" w:rsidRPr="007A5AB4" w:rsidRDefault="00C81CC3" w:rsidP="00C81CC3">
            <w:pPr>
              <w:pStyle w:val="ConsPlusNormal"/>
              <w:jc w:val="center"/>
            </w:pPr>
            <w:r w:rsidRPr="007A5AB4"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:rsidR="00C81CC3" w:rsidRPr="007A5AB4" w:rsidRDefault="00C81CC3" w:rsidP="00C81CC3">
            <w:pPr>
              <w:pStyle w:val="ConsPlusNormal"/>
              <w:jc w:val="center"/>
            </w:pPr>
            <w:r w:rsidRPr="007A5AB4"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:rsidR="00C81CC3" w:rsidRPr="007A5AB4" w:rsidRDefault="00C81CC3" w:rsidP="00C81CC3">
            <w:pPr>
              <w:pStyle w:val="ConsPlusNormal"/>
              <w:jc w:val="center"/>
            </w:pPr>
            <w:r w:rsidRPr="007A5AB4"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:rsidR="00C81CC3" w:rsidRPr="007A5AB4" w:rsidRDefault="00C81CC3" w:rsidP="00C81CC3">
            <w:pPr>
              <w:pStyle w:val="ConsPlusNormal"/>
              <w:jc w:val="center"/>
            </w:pPr>
            <w:r w:rsidRPr="007A5AB4">
              <w:t>Вспомогательные виды разрешенного использования</w:t>
            </w:r>
          </w:p>
        </w:tc>
      </w:tr>
      <w:tr w:rsidR="00B42182" w:rsidRPr="007A5AB4" w:rsidTr="001F3F64"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B42182" w:rsidRPr="001F3F64" w:rsidRDefault="00B42182" w:rsidP="001F3F64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1F3F64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B42182" w:rsidRPr="001F3F64" w:rsidRDefault="00B42182" w:rsidP="001F3F64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1F3F64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B42182" w:rsidRPr="001F3F64" w:rsidRDefault="00B42182" w:rsidP="001F3F64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1F3F64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</w:tcPr>
          <w:p w:rsidR="00B42182" w:rsidRPr="001F3F64" w:rsidRDefault="00B42182" w:rsidP="001F3F64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1F3F64"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C81CC3" w:rsidRPr="007A5AB4" w:rsidTr="00B42182">
        <w:tc>
          <w:tcPr>
            <w:tcW w:w="0" w:type="auto"/>
            <w:tcBorders>
              <w:top w:val="single" w:sz="24" w:space="0" w:color="auto"/>
            </w:tcBorders>
          </w:tcPr>
          <w:p w:rsidR="00C81CC3" w:rsidRPr="007A5AB4" w:rsidRDefault="009E251F" w:rsidP="00C81CC3">
            <w:pPr>
              <w:pStyle w:val="ConsPlusNormal"/>
              <w:jc w:val="center"/>
            </w:pPr>
            <w:hyperlink r:id="rId210">
              <w:r w:rsidR="00C81CC3" w:rsidRPr="007A5AB4">
                <w:rPr>
                  <w:color w:val="0000FF"/>
                </w:rPr>
                <w:t>4.9.1.2</w:t>
              </w:r>
            </w:hyperlink>
          </w:p>
        </w:tc>
        <w:tc>
          <w:tcPr>
            <w:tcW w:w="0" w:type="auto"/>
            <w:tcBorders>
              <w:top w:val="single" w:sz="24" w:space="0" w:color="auto"/>
            </w:tcBorders>
          </w:tcPr>
          <w:p w:rsidR="00C81CC3" w:rsidRPr="006D0B21" w:rsidRDefault="00C81CC3" w:rsidP="00C81CC3">
            <w:pPr>
              <w:pStyle w:val="ConsPlusNormal"/>
            </w:pPr>
            <w:r w:rsidRPr="006D0B21">
              <w:t>Обеспечение дорожного отдыха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:rsidR="00C81CC3" w:rsidRPr="006D0B21" w:rsidRDefault="00C81CC3" w:rsidP="00C81CC3">
            <w:pPr>
              <w:pStyle w:val="ConsPlusNormal"/>
            </w:pPr>
            <w:r w:rsidRPr="006D0B21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:rsidR="00C81CC3" w:rsidRPr="006D0B21" w:rsidRDefault="00C81CC3" w:rsidP="00C81CC3">
            <w:pPr>
              <w:pStyle w:val="ConsPlusNormal"/>
            </w:pPr>
            <w:r w:rsidRPr="006D0B21">
              <w:t>Не устанавливаются</w:t>
            </w:r>
          </w:p>
        </w:tc>
      </w:tr>
      <w:tr w:rsidR="00C81CC3" w:rsidRPr="007A5AB4" w:rsidTr="00B42182">
        <w:tc>
          <w:tcPr>
            <w:tcW w:w="0" w:type="auto"/>
          </w:tcPr>
          <w:p w:rsidR="00C81CC3" w:rsidRPr="007A5AB4" w:rsidRDefault="009E251F" w:rsidP="00C81CC3">
            <w:pPr>
              <w:pStyle w:val="ConsPlusNormal"/>
              <w:jc w:val="center"/>
            </w:pPr>
            <w:hyperlink r:id="rId211">
              <w:r w:rsidR="00C81CC3" w:rsidRPr="007A5AB4">
                <w:rPr>
                  <w:color w:val="0000FF"/>
                </w:rPr>
                <w:t>4.10</w:t>
              </w:r>
            </w:hyperlink>
          </w:p>
        </w:tc>
        <w:tc>
          <w:tcPr>
            <w:tcW w:w="0" w:type="auto"/>
          </w:tcPr>
          <w:p w:rsidR="00C81CC3" w:rsidRPr="007A5AB4" w:rsidRDefault="00C81CC3" w:rsidP="00C81CC3">
            <w:pPr>
              <w:pStyle w:val="ConsPlusNormal"/>
            </w:pPr>
            <w:r w:rsidRPr="007A5AB4">
              <w:t>Выставочно-ярмарочная деятельность</w:t>
            </w:r>
          </w:p>
        </w:tc>
        <w:tc>
          <w:tcPr>
            <w:tcW w:w="0" w:type="auto"/>
          </w:tcPr>
          <w:p w:rsidR="00C81CC3" w:rsidRPr="007A5AB4" w:rsidRDefault="00C81CC3" w:rsidP="00C81CC3">
            <w:pPr>
              <w:pStyle w:val="ConsPlusNormal"/>
            </w:pPr>
            <w:r w:rsidRPr="007A5AB4"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7A5AB4">
              <w:t>конгрессной</w:t>
            </w:r>
            <w:proofErr w:type="spellEnd"/>
            <w:r w:rsidRPr="007A5AB4"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</w:tcPr>
          <w:p w:rsidR="00C81CC3" w:rsidRPr="007A5AB4" w:rsidRDefault="009E251F" w:rsidP="00C81CC3">
            <w:pPr>
              <w:pStyle w:val="ConsPlusNormal"/>
            </w:pPr>
            <w:hyperlink r:id="rId212">
              <w:r w:rsidR="00C81CC3" w:rsidRPr="007A5AB4">
                <w:rPr>
                  <w:color w:val="0000FF"/>
                </w:rPr>
                <w:t>4.6</w:t>
              </w:r>
            </w:hyperlink>
            <w:r w:rsidR="00C81CC3" w:rsidRPr="007A5AB4">
              <w:t xml:space="preserve"> - Общественное питание</w:t>
            </w:r>
          </w:p>
        </w:tc>
      </w:tr>
      <w:tr w:rsidR="00C81CC3" w:rsidRPr="007A5AB4" w:rsidTr="00B42182">
        <w:tc>
          <w:tcPr>
            <w:tcW w:w="0" w:type="auto"/>
          </w:tcPr>
          <w:p w:rsidR="00C81CC3" w:rsidRPr="0097435E" w:rsidRDefault="009E251F" w:rsidP="00C81CC3">
            <w:pPr>
              <w:pStyle w:val="ConsPlusNormal"/>
              <w:jc w:val="center"/>
            </w:pPr>
            <w:hyperlink r:id="rId213">
              <w:r w:rsidR="00C81CC3" w:rsidRPr="0097435E">
                <w:rPr>
                  <w:color w:val="0000FF"/>
                </w:rPr>
                <w:t>7.1.1</w:t>
              </w:r>
            </w:hyperlink>
          </w:p>
        </w:tc>
        <w:tc>
          <w:tcPr>
            <w:tcW w:w="0" w:type="auto"/>
          </w:tcPr>
          <w:p w:rsidR="00C81CC3" w:rsidRPr="0097435E" w:rsidRDefault="00C81CC3" w:rsidP="00C81CC3">
            <w:pPr>
              <w:pStyle w:val="ConsPlusNormal"/>
            </w:pPr>
            <w:r w:rsidRPr="0097435E">
              <w:t>Железнодорожные пути</w:t>
            </w:r>
          </w:p>
        </w:tc>
        <w:tc>
          <w:tcPr>
            <w:tcW w:w="0" w:type="auto"/>
          </w:tcPr>
          <w:p w:rsidR="00C81CC3" w:rsidRPr="0097435E" w:rsidRDefault="00C81CC3" w:rsidP="00C81CC3">
            <w:pPr>
              <w:pStyle w:val="ConsPlusNormal"/>
            </w:pPr>
            <w:r w:rsidRPr="0097435E">
              <w:t>Размещение железнодорожных путей</w:t>
            </w:r>
          </w:p>
        </w:tc>
        <w:tc>
          <w:tcPr>
            <w:tcW w:w="0" w:type="auto"/>
          </w:tcPr>
          <w:p w:rsidR="00C81CC3" w:rsidRPr="0097435E" w:rsidRDefault="00C81CC3" w:rsidP="00C81CC3">
            <w:pPr>
              <w:pStyle w:val="ConsPlusNormal"/>
            </w:pPr>
            <w:r w:rsidRPr="0097435E">
              <w:t>Не устанавливаются</w:t>
            </w:r>
          </w:p>
        </w:tc>
      </w:tr>
      <w:tr w:rsidR="00C81CC3" w:rsidRPr="007A5AB4" w:rsidTr="00B42182">
        <w:tc>
          <w:tcPr>
            <w:tcW w:w="0" w:type="auto"/>
          </w:tcPr>
          <w:p w:rsidR="00C81CC3" w:rsidRPr="0097435E" w:rsidRDefault="009E251F" w:rsidP="00C81CC3">
            <w:pPr>
              <w:pStyle w:val="ConsPlusNormal"/>
              <w:jc w:val="center"/>
            </w:pPr>
            <w:hyperlink r:id="rId214">
              <w:r w:rsidR="00C81CC3" w:rsidRPr="0097435E">
                <w:rPr>
                  <w:color w:val="0000FF"/>
                </w:rPr>
                <w:t>7.1.2</w:t>
              </w:r>
            </w:hyperlink>
          </w:p>
        </w:tc>
        <w:tc>
          <w:tcPr>
            <w:tcW w:w="0" w:type="auto"/>
          </w:tcPr>
          <w:p w:rsidR="00C81CC3" w:rsidRPr="0097435E" w:rsidRDefault="00C81CC3" w:rsidP="00C81CC3">
            <w:pPr>
              <w:pStyle w:val="ConsPlusNormal"/>
            </w:pPr>
            <w:r w:rsidRPr="0097435E">
              <w:t xml:space="preserve">Обслуживание железнодорожных </w:t>
            </w:r>
            <w:r w:rsidRPr="0097435E">
              <w:lastRenderedPageBreak/>
              <w:t>перевозок</w:t>
            </w:r>
          </w:p>
        </w:tc>
        <w:tc>
          <w:tcPr>
            <w:tcW w:w="0" w:type="auto"/>
          </w:tcPr>
          <w:p w:rsidR="00C81CC3" w:rsidRPr="0097435E" w:rsidRDefault="00C81CC3" w:rsidP="00C81CC3">
            <w:pPr>
              <w:pStyle w:val="ConsPlusNormal"/>
            </w:pPr>
            <w:r w:rsidRPr="0097435E">
              <w:lastRenderedPageBreak/>
              <w:t xml:space="preserve">Размещение зданий и сооружений, в том числе </w:t>
            </w:r>
            <w:r w:rsidRPr="0097435E">
              <w:lastRenderedPageBreak/>
              <w:t>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0" w:type="auto"/>
          </w:tcPr>
          <w:p w:rsidR="00C81CC3" w:rsidRPr="0097435E" w:rsidRDefault="00C81CC3" w:rsidP="00C81CC3">
            <w:pPr>
              <w:pStyle w:val="ConsPlusNormal"/>
            </w:pPr>
            <w:r w:rsidRPr="0097435E">
              <w:lastRenderedPageBreak/>
              <w:t>Не устанавливаются</w:t>
            </w:r>
          </w:p>
        </w:tc>
      </w:tr>
      <w:tr w:rsidR="00C81CC3" w:rsidRPr="007A5AB4" w:rsidTr="00B42182">
        <w:tc>
          <w:tcPr>
            <w:tcW w:w="0" w:type="auto"/>
          </w:tcPr>
          <w:p w:rsidR="00C81CC3" w:rsidRPr="007A5AB4" w:rsidRDefault="009E251F" w:rsidP="00C81CC3">
            <w:pPr>
              <w:pStyle w:val="ConsPlusNormal"/>
              <w:jc w:val="center"/>
            </w:pPr>
            <w:hyperlink r:id="rId215">
              <w:r w:rsidR="00C81CC3" w:rsidRPr="00081DA8">
                <w:rPr>
                  <w:color w:val="0000FF"/>
                </w:rPr>
                <w:t>7.3</w:t>
              </w:r>
            </w:hyperlink>
          </w:p>
        </w:tc>
        <w:tc>
          <w:tcPr>
            <w:tcW w:w="0" w:type="auto"/>
          </w:tcPr>
          <w:p w:rsidR="00C81CC3" w:rsidRPr="007A5AB4" w:rsidRDefault="00C81CC3" w:rsidP="00C81CC3">
            <w:pPr>
              <w:pStyle w:val="ConsPlusNormal"/>
            </w:pPr>
            <w:r w:rsidRPr="007A5AB4">
              <w:t>Водный транспорт</w:t>
            </w:r>
          </w:p>
        </w:tc>
        <w:tc>
          <w:tcPr>
            <w:tcW w:w="0" w:type="auto"/>
          </w:tcPr>
          <w:p w:rsidR="00C81CC3" w:rsidRPr="007A5AB4" w:rsidRDefault="00C81CC3" w:rsidP="00C81CC3">
            <w:pPr>
              <w:pStyle w:val="ConsPlusNormal"/>
            </w:pPr>
            <w:proofErr w:type="gramStart"/>
            <w:r w:rsidRPr="007A5AB4"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</w:tcPr>
          <w:p w:rsidR="00C81CC3" w:rsidRPr="007A5AB4" w:rsidRDefault="00C81CC3" w:rsidP="00C81CC3">
            <w:pPr>
              <w:pStyle w:val="ConsPlusNormal"/>
            </w:pPr>
            <w:r w:rsidRPr="007A5AB4">
              <w:t>Не устанавливаются</w:t>
            </w:r>
          </w:p>
        </w:tc>
      </w:tr>
    </w:tbl>
    <w:p w:rsidR="00C81CC3" w:rsidRPr="00362E18" w:rsidRDefault="00C81CC3" w:rsidP="003578FB">
      <w:pPr>
        <w:pStyle w:val="ConsPlusNormal"/>
        <w:ind w:firstLine="709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C81CC3" w:rsidRPr="006E2B89" w:rsidRDefault="00C81CC3" w:rsidP="00C81CC3">
      <w:pPr>
        <w:pStyle w:val="ConsPlusNormal"/>
        <w:ind w:firstLine="540"/>
        <w:jc w:val="both"/>
        <w:rPr>
          <w:sz w:val="2"/>
        </w:rPr>
      </w:pPr>
    </w:p>
    <w:tbl>
      <w:tblPr>
        <w:tblW w:w="4868" w:type="pct"/>
        <w:jc w:val="center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00"/>
        <w:gridCol w:w="1282"/>
        <w:gridCol w:w="1134"/>
        <w:gridCol w:w="1013"/>
        <w:gridCol w:w="1123"/>
        <w:gridCol w:w="975"/>
        <w:gridCol w:w="912"/>
        <w:gridCol w:w="1232"/>
        <w:gridCol w:w="1424"/>
      </w:tblGrid>
      <w:tr w:rsidR="00C81CC3" w:rsidRPr="00CB7D33" w:rsidTr="00B42182">
        <w:trPr>
          <w:cantSplit/>
          <w:trHeight w:val="20"/>
          <w:tblHeader/>
          <w:jc w:val="center"/>
        </w:trPr>
        <w:tc>
          <w:tcPr>
            <w:tcW w:w="261" w:type="pct"/>
            <w:vMerge w:val="restart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lastRenderedPageBreak/>
              <w:t xml:space="preserve">N </w:t>
            </w:r>
            <w:proofErr w:type="spellStart"/>
            <w:proofErr w:type="gramStart"/>
            <w:r w:rsidRPr="00957453">
              <w:rPr>
                <w:szCs w:val="14"/>
              </w:rPr>
              <w:t>п</w:t>
            </w:r>
            <w:proofErr w:type="spellEnd"/>
            <w:proofErr w:type="gramEnd"/>
            <w:r w:rsidRPr="00957453">
              <w:rPr>
                <w:szCs w:val="14"/>
              </w:rPr>
              <w:t>/</w:t>
            </w:r>
            <w:proofErr w:type="spellStart"/>
            <w:r w:rsidRPr="00957453">
              <w:rPr>
                <w:szCs w:val="14"/>
              </w:rPr>
              <w:t>п</w:t>
            </w:r>
            <w:proofErr w:type="spellEnd"/>
          </w:p>
        </w:tc>
        <w:tc>
          <w:tcPr>
            <w:tcW w:w="668" w:type="pct"/>
            <w:vMerge w:val="restart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Площадь земельного участка (</w:t>
            </w:r>
            <w:proofErr w:type="gramStart"/>
            <w:r w:rsidRPr="00957453">
              <w:rPr>
                <w:szCs w:val="14"/>
              </w:rPr>
              <w:t>га</w:t>
            </w:r>
            <w:proofErr w:type="gramEnd"/>
            <w:r w:rsidRPr="00957453">
              <w:rPr>
                <w:szCs w:val="14"/>
              </w:rPr>
              <w:t>)</w:t>
            </w:r>
          </w:p>
        </w:tc>
        <w:tc>
          <w:tcPr>
            <w:tcW w:w="585" w:type="pct"/>
            <w:vMerge w:val="restart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Максимальный процент застройки</w:t>
            </w:r>
            <w:proofErr w:type="gramStart"/>
            <w:r w:rsidRPr="00957453">
              <w:rPr>
                <w:szCs w:val="14"/>
              </w:rPr>
              <w:t xml:space="preserve"> (%)</w:t>
            </w:r>
            <w:proofErr w:type="gramEnd"/>
          </w:p>
        </w:tc>
        <w:tc>
          <w:tcPr>
            <w:tcW w:w="983" w:type="pct"/>
            <w:gridSpan w:val="2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642" w:type="pct"/>
            <w:vMerge w:val="restart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742" w:type="pct"/>
            <w:vMerge w:val="restart"/>
          </w:tcPr>
          <w:p w:rsidR="00C81CC3" w:rsidRPr="00957453" w:rsidRDefault="00C81CC3" w:rsidP="00C81CC3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Минимальный процент озеленения земельных участков</w:t>
            </w:r>
            <w:proofErr w:type="gramStart"/>
            <w:r w:rsidRPr="00957453">
              <w:rPr>
                <w:szCs w:val="14"/>
              </w:rPr>
              <w:t xml:space="preserve"> (%)</w:t>
            </w:r>
            <w:proofErr w:type="gramEnd"/>
          </w:p>
        </w:tc>
      </w:tr>
      <w:tr w:rsidR="00C81CC3" w:rsidRPr="00CB7D33" w:rsidTr="001F3F64">
        <w:trPr>
          <w:cantSplit/>
          <w:trHeight w:val="20"/>
          <w:tblHeader/>
          <w:jc w:val="center"/>
        </w:trPr>
        <w:tc>
          <w:tcPr>
            <w:tcW w:w="261" w:type="pct"/>
            <w:vMerge/>
            <w:tcBorders>
              <w:bottom w:val="single" w:sz="24" w:space="0" w:color="auto"/>
            </w:tcBorders>
            <w:vAlign w:val="center"/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668" w:type="pct"/>
            <w:vMerge/>
            <w:tcBorders>
              <w:bottom w:val="single" w:sz="24" w:space="0" w:color="auto"/>
            </w:tcBorders>
            <w:vAlign w:val="center"/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91" w:type="pct"/>
            <w:tcBorders>
              <w:bottom w:val="single" w:sz="24" w:space="0" w:color="auto"/>
            </w:tcBorders>
            <w:vAlign w:val="center"/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мин.</w:t>
            </w:r>
          </w:p>
        </w:tc>
        <w:tc>
          <w:tcPr>
            <w:tcW w:w="528" w:type="pct"/>
            <w:tcBorders>
              <w:bottom w:val="single" w:sz="24" w:space="0" w:color="auto"/>
            </w:tcBorders>
            <w:vAlign w:val="center"/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макс.</w:t>
            </w:r>
          </w:p>
        </w:tc>
        <w:tc>
          <w:tcPr>
            <w:tcW w:w="585" w:type="pct"/>
            <w:vMerge/>
            <w:tcBorders>
              <w:bottom w:val="single" w:sz="24" w:space="0" w:color="auto"/>
            </w:tcBorders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08" w:type="pct"/>
            <w:tcBorders>
              <w:bottom w:val="single" w:sz="24" w:space="0" w:color="auto"/>
            </w:tcBorders>
            <w:vAlign w:val="center"/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мин.</w:t>
            </w:r>
          </w:p>
        </w:tc>
        <w:tc>
          <w:tcPr>
            <w:tcW w:w="475" w:type="pct"/>
            <w:tcBorders>
              <w:bottom w:val="single" w:sz="24" w:space="0" w:color="auto"/>
            </w:tcBorders>
            <w:vAlign w:val="center"/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макс.</w:t>
            </w:r>
          </w:p>
        </w:tc>
        <w:tc>
          <w:tcPr>
            <w:tcW w:w="642" w:type="pct"/>
            <w:vMerge/>
            <w:tcBorders>
              <w:bottom w:val="single" w:sz="24" w:space="0" w:color="auto"/>
            </w:tcBorders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742" w:type="pct"/>
            <w:vMerge/>
            <w:tcBorders>
              <w:bottom w:val="single" w:sz="24" w:space="0" w:color="auto"/>
            </w:tcBorders>
          </w:tcPr>
          <w:p w:rsidR="00C81CC3" w:rsidRPr="00CB7D33" w:rsidRDefault="00C81CC3" w:rsidP="00C81CC3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C81CC3" w:rsidRPr="00565E8D" w:rsidTr="001F3F64">
        <w:trPr>
          <w:cantSplit/>
          <w:trHeight w:val="20"/>
          <w:tblHeader/>
          <w:jc w:val="center"/>
        </w:trPr>
        <w:tc>
          <w:tcPr>
            <w:tcW w:w="261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91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28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5" w:type="pct"/>
            <w:tcBorders>
              <w:top w:val="single" w:sz="24" w:space="0" w:color="auto"/>
              <w:bottom w:val="single" w:sz="24" w:space="0" w:color="auto"/>
            </w:tcBorders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08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642" w:type="pct"/>
            <w:tcBorders>
              <w:top w:val="single" w:sz="24" w:space="0" w:color="auto"/>
              <w:bottom w:val="single" w:sz="24" w:space="0" w:color="auto"/>
            </w:tcBorders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742" w:type="pct"/>
            <w:tcBorders>
              <w:top w:val="single" w:sz="24" w:space="0" w:color="auto"/>
              <w:bottom w:val="single" w:sz="24" w:space="0" w:color="auto"/>
            </w:tcBorders>
          </w:tcPr>
          <w:p w:rsidR="00C81CC3" w:rsidRPr="00565E8D" w:rsidRDefault="00C81CC3" w:rsidP="00C81CC3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668" w:type="pct"/>
            <w:tcBorders>
              <w:top w:val="single" w:sz="24" w:space="0" w:color="auto"/>
            </w:tcBorders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1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2.7.1</w:t>
              </w:r>
            </w:hyperlink>
          </w:p>
        </w:tc>
        <w:tc>
          <w:tcPr>
            <w:tcW w:w="591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1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  <w:r w:rsidRPr="00C43F27">
              <w:rPr>
                <w:rFonts w:ascii="Arial" w:hAnsi="Arial" w:cs="Arial"/>
                <w:sz w:val="18"/>
              </w:rPr>
              <w:t xml:space="preserve"> </w:t>
            </w:r>
            <w:hyperlink r:id="rId21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tcBorders>
              <w:top w:val="single" w:sz="24" w:space="0" w:color="auto"/>
            </w:tcBorders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25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19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2.7.2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0,003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20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4.9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21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8.3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2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2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25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24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3.1.1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25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3.1.2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2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3.7.1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2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3.7.2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28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5.4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2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3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3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32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3.2.1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3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3.2.2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4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3.2.3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5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3.4.1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3.4.2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3.5.2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23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3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4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4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42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4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4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4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4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3.8.1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3.8.2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8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3.9.1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9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3.9.2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50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3.9.3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51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3.10.1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52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4.10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5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5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5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5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5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3.5.1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25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5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6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61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3.6.1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2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4.2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 </w:t>
            </w:r>
            <w:hyperlink r:id="rId263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4.8.1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4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4.8.2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6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6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6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3.6.2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70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68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3.6.3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6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40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66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4.1, </w:t>
            </w:r>
            <w:hyperlink r:id="rId27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>4.4</w:t>
              </w:r>
            </w:hyperlink>
            <w:r w:rsidRPr="00C43F27">
              <w:rPr>
                <w:rFonts w:ascii="Arial" w:hAnsi="Arial" w:cs="Arial"/>
                <w:sz w:val="18"/>
              </w:rPr>
              <w:t xml:space="preserve">, </w:t>
            </w:r>
            <w:r>
              <w:rPr>
                <w:rFonts w:ascii="Arial" w:hAnsi="Arial" w:cs="Arial"/>
                <w:sz w:val="18"/>
              </w:rPr>
              <w:t xml:space="preserve">4.5, </w:t>
            </w:r>
            <w:hyperlink r:id="rId27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>4.6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7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7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  <w:r w:rsidRPr="00C43F27">
              <w:rPr>
                <w:rFonts w:ascii="Arial" w:hAnsi="Arial" w:cs="Arial"/>
                <w:sz w:val="18"/>
              </w:rPr>
              <w:t xml:space="preserve"> </w:t>
            </w:r>
            <w:hyperlink r:id="rId27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7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7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4.3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0,3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7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78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4.7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0,05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7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8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  <w:r w:rsidRPr="00C43F27">
              <w:rPr>
                <w:rFonts w:ascii="Arial" w:hAnsi="Arial" w:cs="Arial"/>
                <w:sz w:val="18"/>
              </w:rPr>
              <w:t xml:space="preserve"> </w:t>
            </w:r>
            <w:hyperlink r:id="rId28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8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83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4.9.1.2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8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85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5.1.1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8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5.1.6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8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5.1.7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88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89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5.2.1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0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1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5.5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29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9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lastRenderedPageBreak/>
              <w:t>1</w:t>
            </w: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294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5.1.2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5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5.1.3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6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5.1.4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5.1.5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29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9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30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301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7.3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2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7.1.1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3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7.1.2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30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30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30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C81CC3" w:rsidRPr="00565E8D" w:rsidTr="00B42182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C81CC3" w:rsidRPr="00C43F27" w:rsidRDefault="009E251F" w:rsidP="00C81CC3">
            <w:pPr>
              <w:jc w:val="center"/>
              <w:rPr>
                <w:rFonts w:ascii="Arial" w:hAnsi="Arial" w:cs="Arial"/>
                <w:sz w:val="18"/>
              </w:rPr>
            </w:pPr>
            <w:hyperlink r:id="rId307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4.9.2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8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7.6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9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8.0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10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11.1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11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11.3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12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>12.0.1</w:t>
              </w:r>
            </w:hyperlink>
            <w:r w:rsidR="00C81CC3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13" w:history="1">
              <w:r w:rsidR="00C81CC3" w:rsidRPr="00C43F27">
                <w:rPr>
                  <w:rFonts w:ascii="Arial" w:hAnsi="Arial" w:cs="Arial"/>
                  <w:color w:val="0000FF"/>
                  <w:sz w:val="18"/>
                </w:rPr>
                <w:t xml:space="preserve">12.0.2 </w:t>
              </w:r>
            </w:hyperlink>
          </w:p>
        </w:tc>
        <w:tc>
          <w:tcPr>
            <w:tcW w:w="591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475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6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742" w:type="pct"/>
            <w:vAlign w:val="center"/>
          </w:tcPr>
          <w:p w:rsidR="00C81CC3" w:rsidRPr="00C43F27" w:rsidRDefault="00C81CC3" w:rsidP="00C81CC3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</w:tbl>
    <w:p w:rsidR="00C81CC3" w:rsidRPr="006E2B89" w:rsidRDefault="00C81CC3" w:rsidP="00C81CC3">
      <w:pPr>
        <w:pStyle w:val="ConsPlusNormal"/>
        <w:jc w:val="both"/>
        <w:rPr>
          <w:sz w:val="8"/>
        </w:rPr>
      </w:pPr>
    </w:p>
    <w:p w:rsidR="00C81CC3" w:rsidRPr="00362E18" w:rsidRDefault="00C81CC3" w:rsidP="003578FB">
      <w:pPr>
        <w:pStyle w:val="ConsPlusNormal"/>
        <w:ind w:firstLine="709"/>
        <w:jc w:val="both"/>
        <w:rPr>
          <w:sz w:val="28"/>
          <w:szCs w:val="28"/>
        </w:rPr>
      </w:pPr>
      <w:r w:rsidRPr="00362E18">
        <w:rPr>
          <w:sz w:val="28"/>
          <w:szCs w:val="28"/>
        </w:rPr>
        <w:t xml:space="preserve">&lt;*&gt; За исключением объектов капитального строительства, находящихся в пределах зон ограничений по этажности, выделенных </w:t>
      </w:r>
      <w:r w:rsidR="003578FB">
        <w:rPr>
          <w:sz w:val="28"/>
          <w:szCs w:val="28"/>
        </w:rPr>
        <w:br/>
      </w:r>
      <w:r w:rsidRPr="00362E18">
        <w:rPr>
          <w:sz w:val="28"/>
          <w:szCs w:val="28"/>
        </w:rPr>
        <w:t>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C81CC3" w:rsidRPr="00362E18" w:rsidRDefault="00C81CC3" w:rsidP="003578FB">
      <w:pPr>
        <w:pStyle w:val="ConsPlusNormal"/>
        <w:ind w:firstLine="709"/>
        <w:jc w:val="both"/>
        <w:rPr>
          <w:sz w:val="28"/>
          <w:szCs w:val="28"/>
        </w:rPr>
      </w:pPr>
      <w:r w:rsidRPr="00362E18">
        <w:rPr>
          <w:sz w:val="28"/>
          <w:szCs w:val="28"/>
        </w:rPr>
        <w:t xml:space="preserve">&lt;**&gt; При реконструкции объекта капитального строительства допускается принимать максимальный процент застройки </w:t>
      </w:r>
      <w:r w:rsidR="003578FB">
        <w:rPr>
          <w:sz w:val="28"/>
          <w:szCs w:val="28"/>
        </w:rPr>
        <w:br/>
      </w:r>
      <w:r w:rsidRPr="00362E18">
        <w:rPr>
          <w:sz w:val="28"/>
          <w:szCs w:val="28"/>
        </w:rPr>
        <w:t>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C81CC3" w:rsidRPr="00362E18" w:rsidRDefault="00C81CC3" w:rsidP="003578FB">
      <w:pPr>
        <w:pStyle w:val="ConsPlusNormal"/>
        <w:ind w:firstLine="709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C81CC3" w:rsidRPr="00362E18" w:rsidRDefault="00C81CC3" w:rsidP="003578FB">
      <w:pPr>
        <w:pStyle w:val="ConsPlusNormal"/>
        <w:ind w:firstLine="709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5. Иные предельные параметры разрешенного строительства, реконструкции объектов капитального строительства.</w:t>
      </w:r>
    </w:p>
    <w:p w:rsidR="00C81CC3" w:rsidRPr="00362E18" w:rsidRDefault="00C81CC3" w:rsidP="003578FB">
      <w:pPr>
        <w:pStyle w:val="ConsPlusNormal"/>
        <w:ind w:firstLine="709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5.1. Торговая площадь: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1"/>
        <w:gridCol w:w="2441"/>
        <w:gridCol w:w="2441"/>
      </w:tblGrid>
      <w:tr w:rsidR="00C81CC3" w:rsidRPr="006B1AFD" w:rsidTr="00B42182">
        <w:trPr>
          <w:jc w:val="center"/>
        </w:trPr>
        <w:tc>
          <w:tcPr>
            <w:tcW w:w="250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Вид разрешенного использования</w:t>
            </w:r>
          </w:p>
        </w:tc>
        <w:tc>
          <w:tcPr>
            <w:tcW w:w="125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Минимальная торговая площадь</w:t>
            </w:r>
          </w:p>
        </w:tc>
        <w:tc>
          <w:tcPr>
            <w:tcW w:w="125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Максимальная торговая площадь</w:t>
            </w:r>
          </w:p>
        </w:tc>
      </w:tr>
      <w:tr w:rsidR="00C81CC3" w:rsidRPr="006B1AFD" w:rsidTr="00B42182">
        <w:trPr>
          <w:jc w:val="center"/>
        </w:trPr>
        <w:tc>
          <w:tcPr>
            <w:tcW w:w="2500" w:type="pct"/>
          </w:tcPr>
          <w:p w:rsidR="00C81CC3" w:rsidRPr="006B1AFD" w:rsidRDefault="00C81CC3" w:rsidP="00C81CC3">
            <w:pPr>
              <w:pStyle w:val="ConsPlusNormal"/>
            </w:pPr>
            <w:r w:rsidRPr="006B1AFD">
              <w:t xml:space="preserve">Для вида разрешенного использования, соответствующего </w:t>
            </w:r>
            <w:hyperlink r:id="rId314">
              <w:r w:rsidRPr="006B1AFD">
                <w:rPr>
                  <w:color w:val="0000FF"/>
                </w:rPr>
                <w:t>коду 4.2</w:t>
              </w:r>
            </w:hyperlink>
          </w:p>
        </w:tc>
        <w:tc>
          <w:tcPr>
            <w:tcW w:w="125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5000 кв. м</w:t>
            </w:r>
          </w:p>
        </w:tc>
        <w:tc>
          <w:tcPr>
            <w:tcW w:w="125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не ограничена</w:t>
            </w:r>
          </w:p>
        </w:tc>
      </w:tr>
      <w:tr w:rsidR="00C81CC3" w:rsidRPr="006B1AFD" w:rsidTr="00B42182">
        <w:trPr>
          <w:jc w:val="center"/>
        </w:trPr>
        <w:tc>
          <w:tcPr>
            <w:tcW w:w="2500" w:type="pct"/>
          </w:tcPr>
          <w:p w:rsidR="00C81CC3" w:rsidRDefault="00C81CC3" w:rsidP="00C81CC3">
            <w:pPr>
              <w:pStyle w:val="ConsPlusNormal"/>
            </w:pPr>
            <w:r w:rsidRPr="00856448">
              <w:t xml:space="preserve">Для вида разрешенного использования, соответствующего </w:t>
            </w:r>
            <w:hyperlink r:id="rId315" w:history="1">
              <w:r w:rsidRPr="00856448">
                <w:t xml:space="preserve">коду 4.3 </w:t>
              </w:r>
            </w:hyperlink>
          </w:p>
        </w:tc>
        <w:tc>
          <w:tcPr>
            <w:tcW w:w="1250" w:type="pct"/>
          </w:tcPr>
          <w:p w:rsidR="00C81CC3" w:rsidRPr="00CA66B3" w:rsidRDefault="00C81CC3" w:rsidP="00C81CC3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A66B3">
              <w:rPr>
                <w:rFonts w:ascii="Arial" w:hAnsi="Arial"/>
                <w:sz w:val="22"/>
                <w:szCs w:val="22"/>
              </w:rPr>
              <w:t xml:space="preserve">6 кв. м на одно торговое место </w:t>
            </w:r>
          </w:p>
        </w:tc>
        <w:tc>
          <w:tcPr>
            <w:tcW w:w="1250" w:type="pct"/>
          </w:tcPr>
          <w:p w:rsidR="00C81CC3" w:rsidRPr="00CA66B3" w:rsidRDefault="00C81CC3" w:rsidP="00C81CC3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A66B3">
              <w:rPr>
                <w:rFonts w:ascii="Arial" w:hAnsi="Arial"/>
                <w:sz w:val="22"/>
                <w:szCs w:val="22"/>
              </w:rPr>
              <w:t xml:space="preserve">200 кв. м на одно торговое место </w:t>
            </w:r>
          </w:p>
        </w:tc>
      </w:tr>
      <w:tr w:rsidR="00C81CC3" w:rsidRPr="006B1AFD" w:rsidTr="00B42182">
        <w:trPr>
          <w:jc w:val="center"/>
        </w:trPr>
        <w:tc>
          <w:tcPr>
            <w:tcW w:w="2500" w:type="pct"/>
          </w:tcPr>
          <w:p w:rsidR="00C81CC3" w:rsidRPr="006B1AFD" w:rsidRDefault="00C81CC3" w:rsidP="00C81CC3">
            <w:pPr>
              <w:pStyle w:val="ConsPlusNormal"/>
            </w:pPr>
            <w:r w:rsidRPr="006B1AFD">
              <w:t xml:space="preserve">Для вида разрешенного использования, соответствующего </w:t>
            </w:r>
            <w:hyperlink r:id="rId316">
              <w:r w:rsidRPr="006B1AFD">
                <w:rPr>
                  <w:color w:val="0000FF"/>
                </w:rPr>
                <w:t>коду 4.4</w:t>
              </w:r>
            </w:hyperlink>
          </w:p>
        </w:tc>
        <w:tc>
          <w:tcPr>
            <w:tcW w:w="125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не ограничена</w:t>
            </w:r>
          </w:p>
        </w:tc>
        <w:tc>
          <w:tcPr>
            <w:tcW w:w="1250" w:type="pct"/>
          </w:tcPr>
          <w:p w:rsidR="00C81CC3" w:rsidRPr="006B1AFD" w:rsidRDefault="00C81CC3" w:rsidP="00C81CC3">
            <w:pPr>
              <w:pStyle w:val="ConsPlusNormal"/>
              <w:jc w:val="center"/>
            </w:pPr>
            <w:r w:rsidRPr="006B1AFD">
              <w:t>5000 кв. м</w:t>
            </w:r>
          </w:p>
        </w:tc>
      </w:tr>
    </w:tbl>
    <w:p w:rsidR="00C81CC3" w:rsidRPr="001C2FE0" w:rsidRDefault="00C81CC3" w:rsidP="003578FB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1C2FE0">
        <w:rPr>
          <w:rFonts w:cs="Arial"/>
          <w:sz w:val="28"/>
          <w:szCs w:val="28"/>
        </w:rPr>
        <w:t xml:space="preserve">5.2 Коэффициент использования территории для вида разрешенного использования, соответствующего </w:t>
      </w:r>
      <w:hyperlink r:id="rId317">
        <w:r w:rsidRPr="001C2FE0">
          <w:rPr>
            <w:rFonts w:cs="Arial"/>
            <w:sz w:val="28"/>
            <w:szCs w:val="28"/>
          </w:rPr>
          <w:t>коду 4.7</w:t>
        </w:r>
      </w:hyperlink>
      <w:r w:rsidRPr="001C2FE0">
        <w:rPr>
          <w:rFonts w:cs="Arial"/>
          <w:sz w:val="28"/>
          <w:szCs w:val="28"/>
        </w:rPr>
        <w:t xml:space="preserve"> принимается </w:t>
      </w:r>
      <w:r w:rsidR="003578FB">
        <w:rPr>
          <w:rFonts w:cs="Arial"/>
          <w:sz w:val="28"/>
          <w:szCs w:val="28"/>
        </w:rPr>
        <w:br/>
      </w:r>
      <w:r w:rsidRPr="001C2FE0">
        <w:rPr>
          <w:rFonts w:cs="Arial"/>
          <w:sz w:val="28"/>
          <w:szCs w:val="28"/>
        </w:rPr>
        <w:t xml:space="preserve">в соответствии с </w:t>
      </w:r>
      <w:hyperlink r:id="rId318">
        <w:r w:rsidRPr="001C2FE0">
          <w:rPr>
            <w:rFonts w:cs="Arial"/>
            <w:sz w:val="28"/>
            <w:szCs w:val="28"/>
          </w:rPr>
          <w:t>частью 7 статьи 25</w:t>
        </w:r>
      </w:hyperlink>
      <w:r w:rsidRPr="001C2FE0">
        <w:rPr>
          <w:rFonts w:cs="Arial"/>
          <w:sz w:val="28"/>
          <w:szCs w:val="28"/>
        </w:rPr>
        <w:t xml:space="preserve"> Правил.</w:t>
      </w:r>
    </w:p>
    <w:p w:rsidR="00C81CC3" w:rsidRPr="001C2FE0" w:rsidRDefault="00C81CC3" w:rsidP="003578FB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1C2FE0">
        <w:rPr>
          <w:rFonts w:cs="Arial"/>
          <w:sz w:val="28"/>
          <w:szCs w:val="28"/>
        </w:rPr>
        <w:lastRenderedPageBreak/>
        <w:t xml:space="preserve">6. Ограничения использования земельных участков и объектов капитального строительства указаны в </w:t>
      </w:r>
      <w:hyperlink r:id="rId319">
        <w:r w:rsidRPr="001C2FE0">
          <w:rPr>
            <w:rFonts w:cs="Arial"/>
            <w:sz w:val="28"/>
            <w:szCs w:val="28"/>
          </w:rPr>
          <w:t>статье 26</w:t>
        </w:r>
      </w:hyperlink>
      <w:r w:rsidRPr="001C2FE0">
        <w:rPr>
          <w:rFonts w:cs="Arial"/>
          <w:sz w:val="28"/>
          <w:szCs w:val="28"/>
        </w:rPr>
        <w:t xml:space="preserve"> Правил.</w:t>
      </w:r>
    </w:p>
    <w:p w:rsidR="00C81CC3" w:rsidRDefault="00C81CC3" w:rsidP="003578FB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РФ-3 принимаются </w:t>
      </w:r>
      <w:r w:rsidR="003578FB">
        <w:rPr>
          <w:rFonts w:cs="Arial"/>
          <w:sz w:val="28"/>
          <w:szCs w:val="28"/>
        </w:rPr>
        <w:br/>
      </w:r>
      <w:r w:rsidRPr="00362E18">
        <w:rPr>
          <w:rFonts w:cs="Arial"/>
          <w:sz w:val="28"/>
          <w:szCs w:val="28"/>
        </w:rPr>
        <w:t xml:space="preserve">в соответствии со </w:t>
      </w:r>
      <w:hyperlink r:id="rId320">
        <w:r w:rsidRPr="008C5F08">
          <w:rPr>
            <w:rFonts w:cs="Arial"/>
            <w:sz w:val="28"/>
            <w:szCs w:val="28"/>
          </w:rPr>
          <w:t>статьей 27</w:t>
        </w:r>
      </w:hyperlink>
      <w:r w:rsidRPr="00362E18">
        <w:rPr>
          <w:rFonts w:cs="Arial"/>
          <w:sz w:val="28"/>
          <w:szCs w:val="28"/>
        </w:rPr>
        <w:t xml:space="preserve"> Правил</w:t>
      </w:r>
      <w:proofErr w:type="gramStart"/>
      <w:r w:rsidRPr="00362E18">
        <w:rPr>
          <w:rFonts w:cs="Arial"/>
          <w:sz w:val="28"/>
          <w:szCs w:val="28"/>
        </w:rPr>
        <w:t>.»</w:t>
      </w:r>
      <w:r w:rsidR="001C2FE0">
        <w:rPr>
          <w:rFonts w:cs="Arial"/>
          <w:sz w:val="28"/>
          <w:szCs w:val="28"/>
        </w:rPr>
        <w:t>;</w:t>
      </w:r>
      <w:proofErr w:type="gramEnd"/>
    </w:p>
    <w:p w:rsidR="00766848" w:rsidRPr="005E7622" w:rsidRDefault="00766848" w:rsidP="00CF71E3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t xml:space="preserve">дополнить статьей 63 </w:t>
      </w:r>
      <w:r w:rsidR="001C2FE0">
        <w:rPr>
          <w:rFonts w:ascii="Arial" w:hAnsi="Arial" w:cs="Arial"/>
          <w:sz w:val="28"/>
          <w:szCs w:val="28"/>
        </w:rPr>
        <w:t>следующего содержания</w:t>
      </w:r>
      <w:r w:rsidRPr="005E7622">
        <w:rPr>
          <w:rFonts w:ascii="Arial" w:hAnsi="Arial" w:cs="Arial"/>
          <w:sz w:val="28"/>
          <w:szCs w:val="28"/>
        </w:rPr>
        <w:t>:</w:t>
      </w:r>
    </w:p>
    <w:p w:rsidR="0055723D" w:rsidRPr="005E7622" w:rsidRDefault="0055723D" w:rsidP="003578FB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3" w:name="Статья_30"/>
      <w:r w:rsidRPr="005E7622">
        <w:rPr>
          <w:rFonts w:ascii="Arial" w:hAnsi="Arial" w:cs="Arial"/>
          <w:sz w:val="28"/>
          <w:szCs w:val="28"/>
        </w:rPr>
        <w:t>«Статья 63. Градостроительный регламент территориальной зоны ценных градоформирующих объектов (ЦГФО)</w:t>
      </w:r>
      <w:r w:rsidR="004E3AF8">
        <w:rPr>
          <w:rFonts w:ascii="Arial" w:hAnsi="Arial" w:cs="Arial"/>
          <w:sz w:val="28"/>
          <w:szCs w:val="28"/>
        </w:rPr>
        <w:t>.</w:t>
      </w:r>
    </w:p>
    <w:p w:rsidR="0055723D" w:rsidRPr="005E7622" w:rsidRDefault="0055723D" w:rsidP="003578FB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развития </w:t>
      </w:r>
      <w:r w:rsidR="00CF71E3">
        <w:rPr>
          <w:rFonts w:ascii="Arial" w:hAnsi="Arial" w:cs="Arial"/>
          <w:sz w:val="28"/>
          <w:szCs w:val="28"/>
        </w:rPr>
        <w:br/>
      </w:r>
      <w:r w:rsidRPr="005E7622">
        <w:rPr>
          <w:rFonts w:ascii="Arial" w:hAnsi="Arial" w:cs="Arial"/>
          <w:sz w:val="28"/>
          <w:szCs w:val="28"/>
        </w:rPr>
        <w:t xml:space="preserve">и обслуживания территорий преимущественно центральной части города с сохранением облика исторически ценных объектов и зданий, имеющих </w:t>
      </w:r>
      <w:r w:rsidRPr="00E5465A">
        <w:rPr>
          <w:rFonts w:ascii="Arial" w:hAnsi="Arial" w:cs="Arial"/>
          <w:sz w:val="28"/>
          <w:szCs w:val="28"/>
        </w:rPr>
        <w:t xml:space="preserve">признаки </w:t>
      </w:r>
      <w:r w:rsidR="008C5F08" w:rsidRPr="00CF609D">
        <w:rPr>
          <w:rFonts w:ascii="Arial" w:hAnsi="Arial" w:cs="Arial"/>
          <w:sz w:val="28"/>
          <w:szCs w:val="28"/>
        </w:rPr>
        <w:t>исторически-ценной застройки</w:t>
      </w:r>
      <w:r w:rsidRPr="005E7622">
        <w:rPr>
          <w:rFonts w:ascii="Arial" w:hAnsi="Arial" w:cs="Arial"/>
          <w:sz w:val="28"/>
          <w:szCs w:val="28"/>
        </w:rPr>
        <w:t>, в отношении которых предусматривается возможность реконструкции, не нарушающей своими параметрами и архитектурным обликом характер исторической среды.</w:t>
      </w:r>
    </w:p>
    <w:p w:rsidR="0055723D" w:rsidRPr="005E7622" w:rsidRDefault="0055723D" w:rsidP="003578FB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0" w:type="auto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851"/>
        <w:gridCol w:w="2074"/>
        <w:gridCol w:w="3730"/>
        <w:gridCol w:w="2044"/>
      </w:tblGrid>
      <w:tr w:rsidR="0055723D" w:rsidRPr="005E7622" w:rsidTr="00CF71E3">
        <w:tc>
          <w:tcPr>
            <w:tcW w:w="1851" w:type="dxa"/>
            <w:tcBorders>
              <w:bottom w:val="single" w:sz="24" w:space="0" w:color="auto"/>
            </w:tcBorders>
            <w:vAlign w:val="center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Код вида разрешенного использования земельного участка</w:t>
            </w:r>
          </w:p>
        </w:tc>
        <w:tc>
          <w:tcPr>
            <w:tcW w:w="2074" w:type="dxa"/>
            <w:tcBorders>
              <w:bottom w:val="single" w:sz="24" w:space="0" w:color="auto"/>
            </w:tcBorders>
            <w:vAlign w:val="center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Наименование вида разрешенного использования </w:t>
            </w:r>
          </w:p>
        </w:tc>
        <w:tc>
          <w:tcPr>
            <w:tcW w:w="3730" w:type="dxa"/>
            <w:tcBorders>
              <w:bottom w:val="single" w:sz="24" w:space="0" w:color="auto"/>
            </w:tcBorders>
            <w:vAlign w:val="center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Описание вида разрешенного использования земельного участка</w:t>
            </w:r>
          </w:p>
        </w:tc>
        <w:tc>
          <w:tcPr>
            <w:tcW w:w="2044" w:type="dxa"/>
            <w:tcBorders>
              <w:bottom w:val="single" w:sz="24" w:space="0" w:color="auto"/>
            </w:tcBorders>
            <w:vAlign w:val="center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Вспомогательные виды разрешенного использования</w:t>
            </w:r>
          </w:p>
        </w:tc>
      </w:tr>
      <w:tr w:rsidR="0055723D" w:rsidRPr="005E7622" w:rsidTr="00CF71E3">
        <w:trPr>
          <w:trHeight w:val="57"/>
        </w:trPr>
        <w:tc>
          <w:tcPr>
            <w:tcW w:w="185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5723D" w:rsidRPr="00D166CF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  <w:sz w:val="18"/>
              </w:rPr>
            </w:pPr>
            <w:r w:rsidRPr="00D166CF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074" w:type="dxa"/>
            <w:tcBorders>
              <w:top w:val="single" w:sz="24" w:space="0" w:color="auto"/>
              <w:bottom w:val="single" w:sz="24" w:space="0" w:color="auto"/>
            </w:tcBorders>
          </w:tcPr>
          <w:p w:rsidR="0055723D" w:rsidRPr="00D166CF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  <w:sz w:val="18"/>
              </w:rPr>
            </w:pPr>
            <w:r w:rsidRPr="00D166CF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373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5723D" w:rsidRPr="00D166CF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  <w:sz w:val="18"/>
              </w:rPr>
            </w:pPr>
            <w:r w:rsidRPr="00D166CF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04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5723D" w:rsidRPr="00D166CF" w:rsidRDefault="0055723D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  <w:sz w:val="18"/>
              </w:rPr>
            </w:pPr>
            <w:r w:rsidRPr="00D166CF">
              <w:rPr>
                <w:rFonts w:ascii="Arial" w:hAnsi="Arial" w:cs="Arial"/>
                <w:sz w:val="18"/>
              </w:rPr>
              <w:t>4</w:t>
            </w:r>
          </w:p>
        </w:tc>
      </w:tr>
      <w:tr w:rsidR="0055723D" w:rsidRPr="005E7622" w:rsidTr="00CF71E3">
        <w:trPr>
          <w:trHeight w:val="1909"/>
        </w:trPr>
        <w:tc>
          <w:tcPr>
            <w:tcW w:w="1851" w:type="dxa"/>
            <w:tcBorders>
              <w:top w:val="single" w:sz="24" w:space="0" w:color="auto"/>
            </w:tcBorders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1" w:history="1">
              <w:r w:rsidR="0055723D" w:rsidRPr="006A7C82">
                <w:rPr>
                  <w:rFonts w:ascii="Arial" w:hAnsi="Arial" w:cs="Arial"/>
                </w:rPr>
                <w:t>2.1.1</w:t>
              </w:r>
            </w:hyperlink>
          </w:p>
        </w:tc>
        <w:tc>
          <w:tcPr>
            <w:tcW w:w="2074" w:type="dxa"/>
            <w:tcBorders>
              <w:top w:val="single" w:sz="24" w:space="0" w:color="auto"/>
            </w:tcBorders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Малоэтажная многоквартирная жилая застройка</w:t>
            </w:r>
          </w:p>
        </w:tc>
        <w:tc>
          <w:tcPr>
            <w:tcW w:w="3730" w:type="dxa"/>
            <w:tcBorders>
              <w:top w:val="single" w:sz="24" w:space="0" w:color="auto"/>
            </w:tcBorders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2044" w:type="dxa"/>
            <w:tcBorders>
              <w:top w:val="single" w:sz="24" w:space="0" w:color="auto"/>
            </w:tcBorders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2" w:history="1">
              <w:r w:rsidR="0055723D" w:rsidRPr="006A7C82">
                <w:rPr>
                  <w:rFonts w:ascii="Arial" w:hAnsi="Arial" w:cs="Arial"/>
                </w:rPr>
                <w:t>2.5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spellStart"/>
            <w:r w:rsidRPr="006A7C82">
              <w:rPr>
                <w:rFonts w:ascii="Arial" w:hAnsi="Arial" w:cs="Arial"/>
              </w:rPr>
              <w:t>Среднеэтажная</w:t>
            </w:r>
            <w:proofErr w:type="spellEnd"/>
            <w:r w:rsidRPr="006A7C82">
              <w:rPr>
                <w:rFonts w:ascii="Arial" w:hAnsi="Arial" w:cs="Arial"/>
              </w:rPr>
              <w:t xml:space="preserve"> жилая застройка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 xml:space="preserve"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</w:t>
            </w:r>
            <w:r w:rsidRPr="006A7C82">
              <w:rPr>
                <w:rFonts w:ascii="Arial" w:hAnsi="Arial" w:cs="Arial"/>
              </w:rPr>
              <w:lastRenderedPageBreak/>
              <w:t>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  <w:proofErr w:type="gramEnd"/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3" w:history="1">
              <w:r w:rsidR="0055723D" w:rsidRPr="006A7C82">
                <w:rPr>
                  <w:rFonts w:ascii="Arial" w:hAnsi="Arial" w:cs="Arial"/>
                </w:rPr>
                <w:t>3.1.1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Предоставление коммунальных услуг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4" w:history="1">
              <w:r w:rsidR="0055723D" w:rsidRPr="006A7C82">
                <w:rPr>
                  <w:rFonts w:ascii="Arial" w:hAnsi="Arial" w:cs="Arial"/>
                </w:rPr>
                <w:t>3.1.2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5" w:history="1">
              <w:r w:rsidR="0055723D" w:rsidRPr="006A7C82">
                <w:rPr>
                  <w:rFonts w:ascii="Arial" w:hAnsi="Arial" w:cs="Arial"/>
                </w:rPr>
                <w:t>3.2.1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Дома социального обслуживания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6" w:history="1">
              <w:r w:rsidR="0055723D" w:rsidRPr="006A7C82">
                <w:rPr>
                  <w:rFonts w:ascii="Arial" w:hAnsi="Arial" w:cs="Arial"/>
                </w:rPr>
                <w:t>3.2.2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Оказание социальной помощи населению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7" w:history="1">
              <w:r w:rsidR="0055723D" w:rsidRPr="006A7C82">
                <w:rPr>
                  <w:rFonts w:ascii="Arial" w:hAnsi="Arial" w:cs="Arial"/>
                </w:rPr>
                <w:t>3.2.3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Оказание услуг связи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Размещение зданий, предназначенных для размещения пунктов оказания услуг почтовой, </w:t>
            </w:r>
            <w:r w:rsidRPr="006A7C82">
              <w:rPr>
                <w:rFonts w:ascii="Arial" w:hAnsi="Arial" w:cs="Arial"/>
              </w:rPr>
              <w:lastRenderedPageBreak/>
              <w:t>телеграфной, междугородней и международной телефонной связи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28" w:history="1">
              <w:r w:rsidR="0055723D" w:rsidRPr="006A7C82">
                <w:rPr>
                  <w:rFonts w:ascii="Arial" w:hAnsi="Arial" w:cs="Arial"/>
                </w:rPr>
                <w:t>3.2.4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Общежития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329" w:history="1">
              <w:r w:rsidRPr="006A7C82">
                <w:rPr>
                  <w:rFonts w:ascii="Arial" w:hAnsi="Arial" w:cs="Arial"/>
                </w:rPr>
                <w:t>кодом 4.7</w:t>
              </w:r>
            </w:hyperlink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0" w:history="1">
              <w:r w:rsidR="0055723D" w:rsidRPr="006A7C82">
                <w:rPr>
                  <w:rFonts w:ascii="Arial" w:hAnsi="Arial" w:cs="Arial"/>
                </w:rPr>
                <w:t>3.3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Бытовое обслуживание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1" w:history="1">
              <w:r w:rsidR="0055723D" w:rsidRPr="006A7C82">
                <w:rPr>
                  <w:rFonts w:ascii="Arial" w:hAnsi="Arial" w:cs="Arial"/>
                </w:rPr>
                <w:t>3.4.1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Амбулаторно-поликлиническое обслуживание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044" w:type="dxa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hyperlink r:id="rId332" w:history="1">
              <w:r w:rsidR="0055723D" w:rsidRPr="006A7C82">
                <w:rPr>
                  <w:rFonts w:ascii="Arial" w:hAnsi="Arial" w:cs="Arial"/>
                </w:rPr>
                <w:t>2.7.1</w:t>
              </w:r>
            </w:hyperlink>
            <w:r w:rsidR="0055723D" w:rsidRPr="006A7C82">
              <w:rPr>
                <w:rFonts w:ascii="Arial" w:hAnsi="Arial" w:cs="Arial"/>
              </w:rPr>
              <w:t xml:space="preserve"> - Хранение автотранспорта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3" w:history="1">
              <w:r w:rsidR="0055723D" w:rsidRPr="006A7C82">
                <w:rPr>
                  <w:rFonts w:ascii="Arial" w:hAnsi="Arial" w:cs="Arial"/>
                </w:rPr>
                <w:t>3.4.2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Стационарное медицинское обслуживание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2044" w:type="dxa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hyperlink r:id="rId334" w:history="1">
              <w:r w:rsidR="0055723D" w:rsidRPr="006A7C82">
                <w:rPr>
                  <w:rFonts w:ascii="Arial" w:hAnsi="Arial" w:cs="Arial"/>
                </w:rPr>
                <w:t>2.7.1</w:t>
              </w:r>
            </w:hyperlink>
            <w:r w:rsidR="0055723D" w:rsidRPr="006A7C82">
              <w:rPr>
                <w:rFonts w:ascii="Arial" w:hAnsi="Arial" w:cs="Arial"/>
              </w:rPr>
              <w:t xml:space="preserve"> - Хранение автотранспорта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5" w:history="1">
              <w:r w:rsidR="0055723D" w:rsidRPr="006A7C82">
                <w:rPr>
                  <w:rFonts w:ascii="Arial" w:hAnsi="Arial" w:cs="Arial"/>
                </w:rPr>
                <w:t>3.5.1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Дошкольное, начальное и среднее общее образование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6" w:history="1">
              <w:r w:rsidR="0055723D" w:rsidRPr="006A7C82">
                <w:rPr>
                  <w:rFonts w:ascii="Arial" w:hAnsi="Arial" w:cs="Arial"/>
                </w:rPr>
                <w:t>3.5.2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Среднее и высшее профессиональное образование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7" w:history="1">
              <w:r w:rsidR="0055723D" w:rsidRPr="006A7C82">
                <w:rPr>
                  <w:rFonts w:ascii="Arial" w:hAnsi="Arial" w:cs="Arial"/>
                </w:rPr>
                <w:t>3.6.1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Объекты </w:t>
            </w:r>
            <w:proofErr w:type="spellStart"/>
            <w:r w:rsidRPr="006A7C82">
              <w:rPr>
                <w:rFonts w:ascii="Arial" w:hAnsi="Arial" w:cs="Arial"/>
              </w:rPr>
              <w:t>культурно-досуговой</w:t>
            </w:r>
            <w:proofErr w:type="spellEnd"/>
            <w:r w:rsidRPr="006A7C82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8" w:history="1">
              <w:r w:rsidR="0055723D" w:rsidRPr="006A7C82">
                <w:rPr>
                  <w:rFonts w:ascii="Arial" w:hAnsi="Arial" w:cs="Arial"/>
                </w:rPr>
                <w:t>3.7.2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Религиозное управление и образование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39" w:history="1">
              <w:r w:rsidR="0055723D" w:rsidRPr="006A7C82">
                <w:rPr>
                  <w:rFonts w:ascii="Arial" w:hAnsi="Arial" w:cs="Arial"/>
                </w:rPr>
                <w:t>3.8.1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Государственное управление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0" w:history="1">
              <w:r w:rsidR="0055723D" w:rsidRPr="006A7C82">
                <w:rPr>
                  <w:rFonts w:ascii="Arial" w:hAnsi="Arial" w:cs="Arial"/>
                </w:rPr>
                <w:t>3.8.2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Представительская деятельность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1" w:history="1">
              <w:r w:rsidR="0055723D" w:rsidRPr="006A7C82">
                <w:rPr>
                  <w:rFonts w:ascii="Arial" w:hAnsi="Arial" w:cs="Arial"/>
                </w:rPr>
                <w:t>3.9.2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Проведение научных исследований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Размещение зданий и сооружений, предназначенных для проведения научных изысканий, исследований и разработок (научно-исследовательские и проектные </w:t>
            </w:r>
            <w:r w:rsidRPr="006A7C82">
              <w:rPr>
                <w:rFonts w:ascii="Arial" w:hAnsi="Arial" w:cs="Arial"/>
              </w:rPr>
              <w:lastRenderedPageBreak/>
              <w:t>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2" w:history="1">
              <w:r w:rsidR="0055723D" w:rsidRPr="006A7C82">
                <w:rPr>
                  <w:rFonts w:ascii="Arial" w:hAnsi="Arial" w:cs="Arial"/>
                </w:rPr>
                <w:t>3.9.3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Проведение научных испытаний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3" w:history="1">
              <w:r w:rsidR="0055723D" w:rsidRPr="006A7C82">
                <w:rPr>
                  <w:rFonts w:ascii="Arial" w:hAnsi="Arial" w:cs="Arial"/>
                </w:rPr>
                <w:t>3.10.1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Амбулаторное ветеринарное обслуживание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2044" w:type="dxa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hyperlink r:id="rId344" w:history="1">
              <w:r w:rsidR="0055723D" w:rsidRPr="006A7C82">
                <w:rPr>
                  <w:rFonts w:ascii="Arial" w:hAnsi="Arial" w:cs="Arial"/>
                </w:rPr>
                <w:t>2.7.1</w:t>
              </w:r>
            </w:hyperlink>
            <w:r w:rsidR="0055723D" w:rsidRPr="006A7C82">
              <w:rPr>
                <w:rFonts w:ascii="Arial" w:hAnsi="Arial" w:cs="Arial"/>
              </w:rPr>
              <w:t xml:space="preserve"> - Хранение автотранспорта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5" w:history="1">
              <w:r w:rsidR="0055723D" w:rsidRPr="006A7C82">
                <w:rPr>
                  <w:rFonts w:ascii="Arial" w:hAnsi="Arial" w:cs="Arial"/>
                </w:rPr>
                <w:t>4.1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Деловое управление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6" w:history="1">
              <w:r w:rsidR="0055723D" w:rsidRPr="006A7C82">
                <w:rPr>
                  <w:rFonts w:ascii="Arial" w:hAnsi="Arial" w:cs="Arial"/>
                </w:rPr>
                <w:t>4.4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Магазины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7" w:history="1">
              <w:r w:rsidR="0055723D" w:rsidRPr="006A7C82">
                <w:rPr>
                  <w:rFonts w:ascii="Arial" w:hAnsi="Arial" w:cs="Arial"/>
                </w:rPr>
                <w:t>4.5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Банковская и страховая деятельность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8" w:history="1">
              <w:r w:rsidR="0055723D" w:rsidRPr="006A7C82">
                <w:rPr>
                  <w:rFonts w:ascii="Arial" w:hAnsi="Arial" w:cs="Arial"/>
                </w:rPr>
                <w:t>4.6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Общественное питание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49" w:history="1">
              <w:r w:rsidR="0055723D" w:rsidRPr="006A7C82">
                <w:rPr>
                  <w:rFonts w:ascii="Arial" w:hAnsi="Arial" w:cs="Arial"/>
                </w:rPr>
                <w:t>4.7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Гостиничное обслуживание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044" w:type="dxa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hyperlink r:id="rId350" w:history="1">
              <w:r w:rsidR="0055723D" w:rsidRPr="006A7C82">
                <w:rPr>
                  <w:rFonts w:ascii="Arial" w:hAnsi="Arial" w:cs="Arial"/>
                </w:rPr>
                <w:t>4.6</w:t>
              </w:r>
            </w:hyperlink>
            <w:r w:rsidR="0055723D" w:rsidRPr="006A7C82">
              <w:rPr>
                <w:rFonts w:ascii="Arial" w:hAnsi="Arial" w:cs="Arial"/>
              </w:rPr>
              <w:t xml:space="preserve"> - Общественное питание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hyperlink r:id="rId351" w:history="1">
              <w:r w:rsidR="0055723D" w:rsidRPr="006A7C82">
                <w:rPr>
                  <w:rFonts w:ascii="Arial" w:eastAsia="Calibri" w:hAnsi="Arial" w:cs="Arial"/>
                  <w:lang w:eastAsia="en-US"/>
                </w:rPr>
                <w:t>4.8.1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t xml:space="preserve">Развлекательные </w:t>
            </w: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мероприятия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 xml:space="preserve">Размещение зданий и сооружений, </w:t>
            </w: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rPr>
                <w:rFonts w:ascii="Arial" w:eastAsia="Calibri" w:hAnsi="Arial" w:cs="Arial"/>
                <w:lang w:eastAsia="en-US"/>
              </w:rPr>
            </w:pP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 xml:space="preserve">Не </w:t>
            </w:r>
            <w:r w:rsidRPr="006A7C82">
              <w:rPr>
                <w:rFonts w:ascii="Arial" w:eastAsia="Calibri" w:hAnsi="Arial" w:cs="Arial"/>
                <w:lang w:eastAsia="en-US"/>
              </w:rPr>
              <w:lastRenderedPageBreak/>
              <w:t>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52" w:history="1">
              <w:r w:rsidR="0055723D" w:rsidRPr="006A7C82">
                <w:rPr>
                  <w:rFonts w:ascii="Arial" w:hAnsi="Arial" w:cs="Arial"/>
                </w:rPr>
                <w:t>4.9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Служебные гаражи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53" w:history="1">
              <w:r w:rsidRPr="006A7C82">
                <w:rPr>
                  <w:rFonts w:ascii="Arial" w:hAnsi="Arial" w:cs="Arial"/>
                </w:rPr>
                <w:t>кодами 3.0</w:t>
              </w:r>
            </w:hyperlink>
            <w:r w:rsidRPr="006A7C82">
              <w:rPr>
                <w:rFonts w:ascii="Arial" w:hAnsi="Arial" w:cs="Arial"/>
              </w:rPr>
              <w:t xml:space="preserve">, </w:t>
            </w:r>
            <w:hyperlink r:id="rId354" w:history="1">
              <w:r w:rsidRPr="006A7C82">
                <w:rPr>
                  <w:rFonts w:ascii="Arial" w:hAnsi="Arial" w:cs="Arial"/>
                </w:rPr>
                <w:t>4.0</w:t>
              </w:r>
            </w:hyperlink>
            <w:r w:rsidRPr="006A7C82">
              <w:rPr>
                <w:rFonts w:ascii="Arial" w:hAnsi="Arial" w:cs="Arial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55" w:history="1">
              <w:r w:rsidR="0055723D" w:rsidRPr="006A7C82">
                <w:rPr>
                  <w:rFonts w:ascii="Arial" w:hAnsi="Arial" w:cs="Arial"/>
                </w:rPr>
                <w:t>5.1.2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занятий спортом в помещениях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rPr>
          <w:trHeight w:val="1153"/>
        </w:trPr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56" w:history="1">
              <w:r w:rsidR="0055723D" w:rsidRPr="006A7C82">
                <w:rPr>
                  <w:rFonts w:ascii="Arial" w:hAnsi="Arial" w:cs="Arial"/>
                </w:rPr>
                <w:t>5.2.1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Туристическое обслуживание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57" w:history="1">
              <w:r w:rsidR="0055723D" w:rsidRPr="006A7C82">
                <w:rPr>
                  <w:rFonts w:ascii="Arial" w:hAnsi="Arial" w:cs="Arial"/>
                </w:rPr>
                <w:t>8.0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обороны и безопасности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proofErr w:type="gramStart"/>
            <w:r w:rsidRPr="006A7C82">
              <w:rPr>
                <w:rFonts w:ascii="Arial" w:hAnsi="Arial" w:cs="Arial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6A7C82">
              <w:rPr>
                <w:rFonts w:ascii="Arial" w:hAnsi="Arial" w:cs="Arial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Не устанавливаются</w:t>
            </w:r>
          </w:p>
        </w:tc>
      </w:tr>
      <w:tr w:rsidR="0055723D" w:rsidRPr="005E7622" w:rsidTr="00CF71E3">
        <w:tc>
          <w:tcPr>
            <w:tcW w:w="1851" w:type="dxa"/>
            <w:vAlign w:val="center"/>
          </w:tcPr>
          <w:p w:rsidR="0055723D" w:rsidRPr="006A7C82" w:rsidRDefault="009E251F" w:rsidP="0055723D">
            <w:pPr>
              <w:widowControl w:val="0"/>
              <w:tabs>
                <w:tab w:val="left" w:pos="8647"/>
              </w:tabs>
              <w:jc w:val="center"/>
              <w:rPr>
                <w:rFonts w:ascii="Arial" w:hAnsi="Arial" w:cs="Arial"/>
              </w:rPr>
            </w:pPr>
            <w:hyperlink r:id="rId358" w:history="1">
              <w:r w:rsidR="0055723D" w:rsidRPr="006A7C82">
                <w:rPr>
                  <w:rFonts w:ascii="Arial" w:hAnsi="Arial" w:cs="Arial"/>
                </w:rPr>
                <w:t>8.3</w:t>
              </w:r>
            </w:hyperlink>
          </w:p>
        </w:tc>
        <w:tc>
          <w:tcPr>
            <w:tcW w:w="207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>Обеспечение внутреннего правопорядка</w:t>
            </w:r>
          </w:p>
        </w:tc>
        <w:tc>
          <w:tcPr>
            <w:tcW w:w="3730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t xml:space="preserve">Размещение объектов капитального строительства, необходимых для подготовки и поддержания в </w:t>
            </w:r>
            <w:r w:rsidRPr="006A7C82">
              <w:rPr>
                <w:rFonts w:ascii="Arial" w:hAnsi="Arial" w:cs="Arial"/>
              </w:rPr>
              <w:lastRenderedPageBreak/>
              <w:t xml:space="preserve">готовности органов внутренних дел, </w:t>
            </w:r>
            <w:proofErr w:type="spellStart"/>
            <w:r w:rsidRPr="006A7C82">
              <w:rPr>
                <w:rFonts w:ascii="Arial" w:hAnsi="Arial" w:cs="Arial"/>
              </w:rPr>
              <w:t>Росгвардии</w:t>
            </w:r>
            <w:proofErr w:type="spellEnd"/>
            <w:r w:rsidRPr="006A7C82">
              <w:rPr>
                <w:rFonts w:ascii="Arial" w:hAnsi="Arial" w:cs="Arial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044" w:type="dxa"/>
          </w:tcPr>
          <w:p w:rsidR="0055723D" w:rsidRPr="006A7C82" w:rsidRDefault="0055723D" w:rsidP="0055723D">
            <w:pPr>
              <w:widowControl w:val="0"/>
              <w:tabs>
                <w:tab w:val="left" w:pos="8647"/>
              </w:tabs>
              <w:rPr>
                <w:rFonts w:ascii="Arial" w:hAnsi="Arial" w:cs="Arial"/>
              </w:rPr>
            </w:pPr>
            <w:r w:rsidRPr="006A7C82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lastRenderedPageBreak/>
        <w:t>3. Условно разрешенные виды использования земельных участков и объектов капитального строительства не устанавливаются.</w:t>
      </w:r>
    </w:p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4. В границах данной территориальной зоны возможна исключительно реконструкция существующих объектов капитального строительства в параметрах не менее параметров, существовавших </w:t>
      </w:r>
      <w:r w:rsidR="00CF71E3">
        <w:rPr>
          <w:rFonts w:ascii="Arial" w:hAnsi="Arial" w:cs="Arial"/>
          <w:sz w:val="28"/>
          <w:szCs w:val="28"/>
        </w:rPr>
        <w:br/>
      </w:r>
      <w:r w:rsidRPr="00621CEF">
        <w:rPr>
          <w:rFonts w:ascii="Arial" w:hAnsi="Arial" w:cs="Arial"/>
          <w:sz w:val="28"/>
          <w:szCs w:val="28"/>
        </w:rPr>
        <w:t xml:space="preserve">до реконструкции, с сохранением исторического облика фасада здания. </w:t>
      </w:r>
    </w:p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>Допускается увеличение надземной этажности не более</w:t>
      </w:r>
      <w:proofErr w:type="gramStart"/>
      <w:r w:rsidRPr="00621CEF">
        <w:rPr>
          <w:rFonts w:ascii="Arial" w:hAnsi="Arial" w:cs="Arial"/>
          <w:sz w:val="28"/>
          <w:szCs w:val="28"/>
        </w:rPr>
        <w:t>,</w:t>
      </w:r>
      <w:proofErr w:type="gramEnd"/>
      <w:r w:rsidRPr="00621CEF">
        <w:rPr>
          <w:rFonts w:ascii="Arial" w:hAnsi="Arial" w:cs="Arial"/>
          <w:sz w:val="28"/>
          <w:szCs w:val="28"/>
        </w:rPr>
        <w:t xml:space="preserve"> чем </w:t>
      </w:r>
      <w:r w:rsidR="00CF71E3">
        <w:rPr>
          <w:rFonts w:ascii="Arial" w:hAnsi="Arial" w:cs="Arial"/>
          <w:sz w:val="28"/>
          <w:szCs w:val="28"/>
        </w:rPr>
        <w:br/>
      </w:r>
      <w:r w:rsidRPr="00621CEF">
        <w:rPr>
          <w:rFonts w:ascii="Arial" w:hAnsi="Arial" w:cs="Arial"/>
          <w:sz w:val="28"/>
          <w:szCs w:val="28"/>
        </w:rPr>
        <w:t>на один этаж, высота которого должна соответствовать принятой высоте этажа в существующем объекте до реконструкции.</w:t>
      </w:r>
    </w:p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Минимальный процент застройки принимается </w:t>
      </w:r>
      <w:proofErr w:type="gramStart"/>
      <w:r w:rsidRPr="00621CEF">
        <w:rPr>
          <w:rFonts w:ascii="Arial" w:hAnsi="Arial" w:cs="Arial"/>
          <w:sz w:val="28"/>
          <w:szCs w:val="28"/>
        </w:rPr>
        <w:t>равным</w:t>
      </w:r>
      <w:proofErr w:type="gramEnd"/>
      <w:r w:rsidRPr="00621CEF">
        <w:rPr>
          <w:rFonts w:ascii="Arial" w:hAnsi="Arial" w:cs="Arial"/>
          <w:sz w:val="28"/>
          <w:szCs w:val="28"/>
        </w:rPr>
        <w:t xml:space="preserve"> проценту застройки земельного участка, существовавшему до реконструкции. Допускается увеличение процента застройки земельного участка </w:t>
      </w:r>
      <w:r w:rsidR="00CF71E3">
        <w:rPr>
          <w:rFonts w:ascii="Arial" w:hAnsi="Arial" w:cs="Arial"/>
          <w:sz w:val="28"/>
          <w:szCs w:val="28"/>
        </w:rPr>
        <w:br/>
      </w:r>
      <w:r w:rsidRPr="00621CEF">
        <w:rPr>
          <w:rFonts w:ascii="Arial" w:hAnsi="Arial" w:cs="Arial"/>
          <w:sz w:val="28"/>
          <w:szCs w:val="28"/>
        </w:rPr>
        <w:t>не более чем на 10 %.</w:t>
      </w:r>
    </w:p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До прекращения действия в установленном законом порядке защитных зон объектов культурного наследия в отношении земельных участков данной территориальной зоны допускается реконструкция объектов, расположенных на указанных земельных участках, с учетом требований части 1 статьи 34.1 Федерального закона от 25.06.2002 </w:t>
      </w:r>
      <w:r w:rsidR="00953DE9">
        <w:rPr>
          <w:rFonts w:ascii="Arial" w:hAnsi="Arial" w:cs="Arial"/>
          <w:sz w:val="28"/>
          <w:szCs w:val="28"/>
        </w:rPr>
        <w:br/>
        <w:t>№</w:t>
      </w:r>
      <w:r w:rsidRPr="00621CEF">
        <w:rPr>
          <w:rFonts w:ascii="Arial" w:hAnsi="Arial" w:cs="Arial"/>
          <w:sz w:val="28"/>
          <w:szCs w:val="28"/>
        </w:rPr>
        <w:t xml:space="preserve"> 73-ФЗ «Об объектах культурного наследия (памятниках истории </w:t>
      </w:r>
      <w:r w:rsidR="00CF71E3">
        <w:rPr>
          <w:rFonts w:ascii="Arial" w:hAnsi="Arial" w:cs="Arial"/>
          <w:sz w:val="28"/>
          <w:szCs w:val="28"/>
        </w:rPr>
        <w:br/>
      </w:r>
      <w:r w:rsidRPr="00621CEF">
        <w:rPr>
          <w:rFonts w:ascii="Arial" w:hAnsi="Arial" w:cs="Arial"/>
          <w:sz w:val="28"/>
          <w:szCs w:val="28"/>
        </w:rPr>
        <w:t xml:space="preserve">и культуры) народов Российской Федерации».  </w:t>
      </w:r>
    </w:p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Минимальный и (или) максимальный процент озеленения земельных участков не устанавливается. </w:t>
      </w:r>
    </w:p>
    <w:p w:rsidR="0055723D" w:rsidRPr="00621CEF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>Предельные (минимальные и (или) максимальные) размеры земельного участка считаются равными существующим размерам.</w:t>
      </w:r>
      <w:bookmarkEnd w:id="3"/>
    </w:p>
    <w:p w:rsidR="0055723D" w:rsidRDefault="0055723D" w:rsidP="00CF71E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5. Действие статьи 27 Правил в части расчетных показателей минимально допустимого уровня обеспеченности стоянками постоянного и временного хранения легковых автомобилей земельных участков </w:t>
      </w:r>
      <w:r w:rsidR="00953DE9">
        <w:rPr>
          <w:rFonts w:ascii="Arial" w:hAnsi="Arial" w:cs="Arial"/>
          <w:sz w:val="28"/>
          <w:szCs w:val="28"/>
        </w:rPr>
        <w:br/>
      </w:r>
      <w:r w:rsidRPr="00621CEF">
        <w:rPr>
          <w:rFonts w:ascii="Arial" w:hAnsi="Arial" w:cs="Arial"/>
          <w:sz w:val="28"/>
          <w:szCs w:val="28"/>
        </w:rPr>
        <w:t>и объектов капитального строительства не применяется</w:t>
      </w:r>
      <w:proofErr w:type="gramStart"/>
      <w:r w:rsidRPr="00621CEF">
        <w:rPr>
          <w:rFonts w:ascii="Arial" w:hAnsi="Arial" w:cs="Arial"/>
          <w:sz w:val="28"/>
          <w:szCs w:val="28"/>
        </w:rPr>
        <w:t>.»</w:t>
      </w:r>
      <w:r w:rsidR="002435CB">
        <w:rPr>
          <w:rFonts w:ascii="Arial" w:hAnsi="Arial" w:cs="Arial"/>
          <w:sz w:val="28"/>
          <w:szCs w:val="28"/>
        </w:rPr>
        <w:t>;</w:t>
      </w:r>
      <w:proofErr w:type="gramEnd"/>
    </w:p>
    <w:p w:rsidR="00295CB4" w:rsidRDefault="00AA2FDE" w:rsidP="009E078D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17</w:t>
      </w:r>
      <w:r w:rsidR="00C81CC3">
        <w:rPr>
          <w:rFonts w:ascii="Arial" w:hAnsi="Arial" w:cs="Arial"/>
          <w:sz w:val="28"/>
          <w:szCs w:val="28"/>
        </w:rPr>
        <w:t>)  </w:t>
      </w:r>
      <w:r w:rsidR="00295CB4" w:rsidRPr="00621CEF">
        <w:rPr>
          <w:rFonts w:ascii="Arial" w:hAnsi="Arial" w:cs="Arial"/>
          <w:sz w:val="28"/>
          <w:szCs w:val="28"/>
        </w:rPr>
        <w:t xml:space="preserve">приложение 1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295CB4" w:rsidRPr="00621CEF">
        <w:rPr>
          <w:rFonts w:ascii="Arial" w:hAnsi="Arial" w:cs="Arial"/>
          <w:sz w:val="28"/>
          <w:szCs w:val="28"/>
        </w:rPr>
        <w:t>1 к настоящему решению;</w:t>
      </w:r>
    </w:p>
    <w:p w:rsidR="00C81CC3" w:rsidRPr="00C81CC3" w:rsidRDefault="00AA2FDE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18</w:t>
      </w:r>
      <w:r w:rsidR="00C81CC3">
        <w:rPr>
          <w:rFonts w:ascii="Arial" w:hAnsi="Arial" w:cs="Arial"/>
          <w:sz w:val="28"/>
          <w:szCs w:val="28"/>
        </w:rPr>
        <w:t>)  </w:t>
      </w:r>
      <w:r w:rsidR="00C81CC3" w:rsidRPr="00C81CC3">
        <w:rPr>
          <w:rFonts w:ascii="Arial" w:hAnsi="Arial" w:cs="Arial"/>
          <w:sz w:val="28"/>
          <w:szCs w:val="28"/>
        </w:rPr>
        <w:t xml:space="preserve">приложение 1.1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C81CC3" w:rsidRPr="00C81CC3">
        <w:rPr>
          <w:rFonts w:ascii="Arial" w:hAnsi="Arial" w:cs="Arial"/>
          <w:sz w:val="28"/>
          <w:szCs w:val="28"/>
        </w:rPr>
        <w:t>2 к настоящему решению;</w:t>
      </w:r>
    </w:p>
    <w:p w:rsidR="00295CB4" w:rsidRPr="00C81CC3" w:rsidRDefault="00AA2FDE" w:rsidP="009E078D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19</w:t>
      </w:r>
      <w:r w:rsidR="00C81CC3">
        <w:rPr>
          <w:rFonts w:ascii="Arial" w:hAnsi="Arial" w:cs="Arial"/>
          <w:sz w:val="28"/>
          <w:szCs w:val="28"/>
        </w:rPr>
        <w:t>)  </w:t>
      </w:r>
      <w:r w:rsidR="00295CB4" w:rsidRPr="00C81CC3">
        <w:rPr>
          <w:rFonts w:ascii="Arial" w:hAnsi="Arial" w:cs="Arial"/>
          <w:sz w:val="28"/>
          <w:szCs w:val="28"/>
        </w:rPr>
        <w:t>приложение 1.</w:t>
      </w:r>
      <w:r w:rsidR="006A7C82" w:rsidRPr="00C81CC3">
        <w:rPr>
          <w:rFonts w:ascii="Arial" w:hAnsi="Arial" w:cs="Arial"/>
          <w:sz w:val="28"/>
          <w:szCs w:val="28"/>
        </w:rPr>
        <w:t>2</w:t>
      </w:r>
      <w:r w:rsidR="00295CB4" w:rsidRPr="00C81CC3">
        <w:rPr>
          <w:rFonts w:ascii="Arial" w:hAnsi="Arial" w:cs="Arial"/>
          <w:sz w:val="28"/>
          <w:szCs w:val="28"/>
        </w:rPr>
        <w:t xml:space="preserve">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3</w:t>
      </w:r>
      <w:r w:rsidR="00295CB4" w:rsidRPr="00C81CC3">
        <w:rPr>
          <w:rFonts w:ascii="Arial" w:hAnsi="Arial" w:cs="Arial"/>
          <w:sz w:val="28"/>
          <w:szCs w:val="28"/>
        </w:rPr>
        <w:t xml:space="preserve"> к настоящему решению</w:t>
      </w:r>
      <w:r w:rsidR="006A7C82" w:rsidRPr="00C81CC3">
        <w:rPr>
          <w:rFonts w:ascii="Arial" w:hAnsi="Arial" w:cs="Arial"/>
          <w:sz w:val="28"/>
          <w:szCs w:val="28"/>
        </w:rPr>
        <w:t>;</w:t>
      </w:r>
    </w:p>
    <w:p w:rsidR="006A7C82" w:rsidRPr="00621CEF" w:rsidRDefault="00AA2FDE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</w:t>
      </w:r>
      <w:r w:rsidR="006A7C82" w:rsidRPr="00621CEF">
        <w:rPr>
          <w:rFonts w:ascii="Arial" w:hAnsi="Arial" w:cs="Arial"/>
          <w:sz w:val="28"/>
          <w:szCs w:val="28"/>
        </w:rPr>
        <w:t xml:space="preserve">)  приложение 1.3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4</w:t>
      </w:r>
      <w:r w:rsidR="006A7C82" w:rsidRPr="00621CEF">
        <w:rPr>
          <w:rFonts w:ascii="Arial" w:hAnsi="Arial" w:cs="Arial"/>
          <w:sz w:val="28"/>
          <w:szCs w:val="28"/>
        </w:rPr>
        <w:t xml:space="preserve"> к настоящему решению;</w:t>
      </w:r>
    </w:p>
    <w:p w:rsidR="006A7C82" w:rsidRDefault="00AA2FDE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21</w:t>
      </w:r>
      <w:r w:rsidR="006A7C82" w:rsidRPr="00621CEF">
        <w:rPr>
          <w:rFonts w:ascii="Arial" w:hAnsi="Arial" w:cs="Arial"/>
          <w:sz w:val="28"/>
          <w:szCs w:val="28"/>
        </w:rPr>
        <w:t xml:space="preserve">)  приложение 1.4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5</w:t>
      </w:r>
      <w:r w:rsidR="006A7C82" w:rsidRPr="00621CEF">
        <w:rPr>
          <w:rFonts w:ascii="Arial" w:hAnsi="Arial" w:cs="Arial"/>
          <w:sz w:val="28"/>
          <w:szCs w:val="28"/>
        </w:rPr>
        <w:t xml:space="preserve"> к настоящему решению;</w:t>
      </w:r>
    </w:p>
    <w:p w:rsidR="00C81CC3" w:rsidRPr="00621CEF" w:rsidRDefault="00AA2FDE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22</w:t>
      </w:r>
      <w:r w:rsidR="00C81CC3">
        <w:rPr>
          <w:rFonts w:ascii="Arial" w:hAnsi="Arial" w:cs="Arial"/>
          <w:sz w:val="28"/>
          <w:szCs w:val="28"/>
        </w:rPr>
        <w:t xml:space="preserve">) </w:t>
      </w:r>
      <w:r w:rsidR="00C81CC3" w:rsidRPr="00621CEF">
        <w:rPr>
          <w:rFonts w:ascii="Arial" w:hAnsi="Arial" w:cs="Arial"/>
          <w:sz w:val="28"/>
          <w:szCs w:val="28"/>
        </w:rPr>
        <w:t>приложение 1.</w:t>
      </w:r>
      <w:r w:rsidR="00C81CC3">
        <w:rPr>
          <w:rFonts w:ascii="Arial" w:hAnsi="Arial" w:cs="Arial"/>
          <w:sz w:val="28"/>
          <w:szCs w:val="28"/>
        </w:rPr>
        <w:t>5</w:t>
      </w:r>
      <w:r w:rsidR="00C81CC3" w:rsidRPr="00621CEF">
        <w:rPr>
          <w:rFonts w:ascii="Arial" w:hAnsi="Arial" w:cs="Arial"/>
          <w:sz w:val="28"/>
          <w:szCs w:val="28"/>
        </w:rPr>
        <w:t xml:space="preserve">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6</w:t>
      </w:r>
      <w:r w:rsidR="00C81CC3" w:rsidRPr="00621CEF">
        <w:rPr>
          <w:rFonts w:ascii="Arial" w:hAnsi="Arial" w:cs="Arial"/>
          <w:sz w:val="28"/>
          <w:szCs w:val="28"/>
        </w:rPr>
        <w:t xml:space="preserve"> к настоящему решению;</w:t>
      </w:r>
    </w:p>
    <w:p w:rsidR="006A7C82" w:rsidRPr="00621CEF" w:rsidRDefault="00D674B0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23</w:t>
      </w:r>
      <w:r w:rsidR="006A7C82" w:rsidRPr="00621CEF">
        <w:rPr>
          <w:rFonts w:ascii="Arial" w:hAnsi="Arial" w:cs="Arial"/>
          <w:sz w:val="28"/>
          <w:szCs w:val="28"/>
        </w:rPr>
        <w:t xml:space="preserve">)  приложение 1.6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7</w:t>
      </w:r>
      <w:r w:rsidR="006A7C82" w:rsidRPr="00621CEF">
        <w:rPr>
          <w:rFonts w:ascii="Arial" w:hAnsi="Arial" w:cs="Arial"/>
          <w:sz w:val="28"/>
          <w:szCs w:val="28"/>
        </w:rPr>
        <w:t xml:space="preserve"> к настоящему решению</w:t>
      </w:r>
      <w:r w:rsidR="003278CB">
        <w:rPr>
          <w:rFonts w:ascii="Arial" w:hAnsi="Arial" w:cs="Arial"/>
          <w:sz w:val="28"/>
          <w:szCs w:val="28"/>
        </w:rPr>
        <w:t>;</w:t>
      </w:r>
    </w:p>
    <w:p w:rsidR="006A7C82" w:rsidRDefault="00D674B0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24</w:t>
      </w:r>
      <w:r w:rsidR="006A7C82" w:rsidRPr="00621CEF">
        <w:rPr>
          <w:rFonts w:ascii="Arial" w:hAnsi="Arial" w:cs="Arial"/>
          <w:sz w:val="28"/>
          <w:szCs w:val="28"/>
        </w:rPr>
        <w:t xml:space="preserve">)  приложение 1.7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8</w:t>
      </w:r>
      <w:r w:rsidR="006A7C82" w:rsidRPr="00621CEF">
        <w:rPr>
          <w:rFonts w:ascii="Arial" w:hAnsi="Arial" w:cs="Arial"/>
          <w:sz w:val="28"/>
          <w:szCs w:val="28"/>
        </w:rPr>
        <w:t xml:space="preserve"> к настоящему решению;</w:t>
      </w:r>
    </w:p>
    <w:p w:rsidR="00C81CC3" w:rsidRPr="00621CEF" w:rsidRDefault="00D674B0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25</w:t>
      </w:r>
      <w:r w:rsidR="00C81CC3">
        <w:rPr>
          <w:rFonts w:ascii="Arial" w:hAnsi="Arial" w:cs="Arial"/>
          <w:sz w:val="28"/>
          <w:szCs w:val="28"/>
        </w:rPr>
        <w:t xml:space="preserve">) </w:t>
      </w:r>
      <w:r w:rsidR="00C81CC3" w:rsidRPr="00621CEF">
        <w:rPr>
          <w:rFonts w:ascii="Arial" w:hAnsi="Arial" w:cs="Arial"/>
          <w:sz w:val="28"/>
          <w:szCs w:val="28"/>
        </w:rPr>
        <w:t>приложение 1.</w:t>
      </w:r>
      <w:r w:rsidR="00C81CC3">
        <w:rPr>
          <w:rFonts w:ascii="Arial" w:hAnsi="Arial" w:cs="Arial"/>
          <w:sz w:val="28"/>
          <w:szCs w:val="28"/>
        </w:rPr>
        <w:t>8</w:t>
      </w:r>
      <w:r w:rsidR="00C81CC3" w:rsidRPr="00621CEF">
        <w:rPr>
          <w:rFonts w:ascii="Arial" w:hAnsi="Arial" w:cs="Arial"/>
          <w:sz w:val="28"/>
          <w:szCs w:val="28"/>
        </w:rPr>
        <w:t xml:space="preserve"> изложить в редакции согласно приложению </w:t>
      </w:r>
      <w:r w:rsidR="00953DE9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9</w:t>
      </w:r>
      <w:r w:rsidR="00C81CC3" w:rsidRPr="00621CEF">
        <w:rPr>
          <w:rFonts w:ascii="Arial" w:hAnsi="Arial" w:cs="Arial"/>
          <w:sz w:val="28"/>
          <w:szCs w:val="28"/>
        </w:rPr>
        <w:t xml:space="preserve"> к настоящему решению</w:t>
      </w:r>
      <w:r w:rsidR="003278CB">
        <w:rPr>
          <w:rFonts w:ascii="Arial" w:hAnsi="Arial" w:cs="Arial"/>
          <w:sz w:val="28"/>
          <w:szCs w:val="28"/>
        </w:rPr>
        <w:t>;</w:t>
      </w:r>
    </w:p>
    <w:p w:rsidR="00295CB4" w:rsidRDefault="00D674B0" w:rsidP="009E078D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26</w:t>
      </w:r>
      <w:r w:rsidR="00295CB4" w:rsidRPr="00621CEF">
        <w:rPr>
          <w:rFonts w:ascii="Arial" w:hAnsi="Arial" w:cs="Arial"/>
          <w:sz w:val="28"/>
          <w:szCs w:val="28"/>
        </w:rPr>
        <w:t xml:space="preserve">)  приложение 4 изложить в редакции согласно приложению </w:t>
      </w:r>
      <w:r w:rsidR="009E078D">
        <w:rPr>
          <w:rFonts w:ascii="Arial" w:hAnsi="Arial" w:cs="Arial"/>
          <w:sz w:val="28"/>
          <w:szCs w:val="28"/>
        </w:rPr>
        <w:br/>
      </w:r>
      <w:r w:rsidR="005C5CA1">
        <w:rPr>
          <w:rFonts w:ascii="Arial" w:hAnsi="Arial" w:cs="Arial"/>
          <w:sz w:val="28"/>
          <w:szCs w:val="28"/>
        </w:rPr>
        <w:t>10</w:t>
      </w:r>
      <w:r w:rsidR="00295CB4" w:rsidRPr="00621CEF">
        <w:rPr>
          <w:rFonts w:ascii="Arial" w:hAnsi="Arial" w:cs="Arial"/>
          <w:sz w:val="28"/>
          <w:szCs w:val="28"/>
        </w:rPr>
        <w:t xml:space="preserve"> к настоящему решению.</w:t>
      </w:r>
    </w:p>
    <w:p w:rsidR="00295CB4" w:rsidRPr="00EA1589" w:rsidRDefault="00295CB4" w:rsidP="009E078D">
      <w:pPr>
        <w:ind w:firstLine="709"/>
        <w:jc w:val="both"/>
        <w:rPr>
          <w:rFonts w:ascii="Arial" w:hAnsi="Arial" w:cs="Arial"/>
          <w:color w:val="4F81BD" w:themeColor="accent1"/>
          <w:sz w:val="28"/>
          <w:szCs w:val="28"/>
        </w:rPr>
      </w:pPr>
      <w:r w:rsidRPr="00CF609D">
        <w:rPr>
          <w:rFonts w:ascii="Arial" w:hAnsi="Arial" w:cs="Arial"/>
          <w:sz w:val="28"/>
          <w:szCs w:val="28"/>
        </w:rPr>
        <w:t>2.  Настоящее решение вступает в силу со дня его официального опубликования.</w:t>
      </w:r>
      <w:r w:rsidR="00EA1589">
        <w:rPr>
          <w:rFonts w:ascii="Arial" w:hAnsi="Arial" w:cs="Arial"/>
          <w:sz w:val="28"/>
          <w:szCs w:val="28"/>
        </w:rPr>
        <w:t xml:space="preserve"> </w:t>
      </w:r>
    </w:p>
    <w:p w:rsidR="00295CB4" w:rsidRPr="00621CEF" w:rsidRDefault="00295CB4" w:rsidP="009E078D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621CEF">
        <w:rPr>
          <w:rFonts w:cs="Arial"/>
          <w:sz w:val="28"/>
          <w:szCs w:val="28"/>
        </w:rPr>
        <w:t>3.  </w:t>
      </w:r>
      <w:proofErr w:type="gramStart"/>
      <w:r w:rsidRPr="00621CEF">
        <w:rPr>
          <w:rFonts w:cs="Arial"/>
          <w:sz w:val="28"/>
          <w:szCs w:val="28"/>
        </w:rPr>
        <w:t>Контроль за</w:t>
      </w:r>
      <w:proofErr w:type="gramEnd"/>
      <w:r w:rsidRPr="00621CEF">
        <w:rPr>
          <w:rFonts w:cs="Arial"/>
          <w:sz w:val="28"/>
          <w:szCs w:val="28"/>
        </w:rPr>
        <w:t xml:space="preserve"> исполнением настоящего решения возложить </w:t>
      </w:r>
      <w:r w:rsidRPr="00621CEF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Pr="00621CEF">
        <w:rPr>
          <w:rFonts w:cs="Arial"/>
          <w:sz w:val="28"/>
          <w:szCs w:val="28"/>
        </w:rPr>
        <w:br/>
        <w:t>и землепользованию (Д.А. Олейников).</w:t>
      </w:r>
    </w:p>
    <w:p w:rsidR="008B44D3" w:rsidRDefault="0028134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13335</wp:posOffset>
            </wp:positionV>
            <wp:extent cx="7105650" cy="1504950"/>
            <wp:effectExtent l="19050" t="0" r="0" b="0"/>
            <wp:wrapNone/>
            <wp:docPr id="2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3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4E6B" w:rsidRDefault="00794E6B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794E6B" w:rsidRDefault="00794E6B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3278CB" w:rsidRDefault="003278CB" w:rsidP="008B44D3">
      <w:pPr>
        <w:jc w:val="both"/>
        <w:rPr>
          <w:rFonts w:ascii="AGSouvenirCyr" w:hAnsi="AGSouvenirCyr"/>
          <w:b/>
          <w:sz w:val="16"/>
          <w:szCs w:val="16"/>
        </w:rPr>
      </w:pPr>
    </w:p>
    <w:p w:rsidR="004D6283" w:rsidRDefault="004D6283" w:rsidP="008B44D3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 xml:space="preserve">15 августа 2023 </w:t>
      </w:r>
    </w:p>
    <w:p w:rsidR="004D6283" w:rsidRDefault="004D6283" w:rsidP="008B44D3">
      <w:pPr>
        <w:jc w:val="both"/>
        <w:rPr>
          <w:rFonts w:ascii="AGSouvenirCyr" w:hAnsi="AGSouvenirCyr"/>
          <w:b/>
          <w:sz w:val="24"/>
        </w:rPr>
      </w:pPr>
    </w:p>
    <w:p w:rsidR="004D6283" w:rsidRDefault="004D6283" w:rsidP="008B44D3">
      <w:pPr>
        <w:jc w:val="both"/>
        <w:rPr>
          <w:rFonts w:ascii="AGSouvenirCyr" w:hAnsi="AGSouvenirCyr"/>
          <w:b/>
          <w:sz w:val="24"/>
        </w:rPr>
      </w:pPr>
    </w:p>
    <w:p w:rsidR="004D6283" w:rsidRPr="008B44D3" w:rsidRDefault="004D6283" w:rsidP="008B44D3">
      <w:pPr>
        <w:jc w:val="both"/>
        <w:rPr>
          <w:rFonts w:ascii="AGSouvenirCyr" w:hAnsi="AGSouvenirCyr"/>
          <w:b/>
          <w:sz w:val="24"/>
        </w:rPr>
      </w:pPr>
    </w:p>
    <w:p w:rsidR="008B44D3" w:rsidRDefault="008B44D3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8B44D3" w:rsidRDefault="008B44D3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AC008F" w:rsidRDefault="00AC008F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AC008F" w:rsidRDefault="00AC008F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AC008F" w:rsidRDefault="00AC008F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AC008F" w:rsidRDefault="00AC008F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8B44D3" w:rsidRDefault="008B44D3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508E7" w:rsidRPr="00621CEF" w:rsidRDefault="002508E7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95CB4" w:rsidRPr="00621CEF" w:rsidRDefault="00295CB4" w:rsidP="002508E7">
      <w:pPr>
        <w:widowControl w:val="0"/>
        <w:jc w:val="both"/>
        <w:rPr>
          <w:rFonts w:ascii="Arial" w:hAnsi="Arial" w:cs="Arial"/>
          <w:sz w:val="28"/>
          <w:szCs w:val="28"/>
        </w:rPr>
      </w:pPr>
    </w:p>
    <w:sectPr w:rsidR="00295CB4" w:rsidRPr="00621CEF" w:rsidSect="00347AE5">
      <w:headerReference w:type="default" r:id="rId360"/>
      <w:footerReference w:type="even" r:id="rId361"/>
      <w:footerReference w:type="default" r:id="rId362"/>
      <w:pgSz w:w="11907" w:h="16840" w:code="9"/>
      <w:pgMar w:top="1134" w:right="567" w:bottom="1134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F41" w:rsidRDefault="007D5F41">
      <w:r>
        <w:separator/>
      </w:r>
    </w:p>
  </w:endnote>
  <w:endnote w:type="continuationSeparator" w:id="0">
    <w:p w:rsidR="007D5F41" w:rsidRDefault="007D5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7" w:rsidRDefault="009E251F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561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61C7" w:rsidRDefault="00F561C7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7" w:rsidRDefault="00F561C7" w:rsidP="00AE36A4">
    <w:pPr>
      <w:pStyle w:val="a5"/>
      <w:framePr w:wrap="around" w:vAnchor="text" w:hAnchor="margin" w:xAlign="right" w:y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F41" w:rsidRDefault="007D5F41">
      <w:r>
        <w:separator/>
      </w:r>
    </w:p>
  </w:footnote>
  <w:footnote w:type="continuationSeparator" w:id="0">
    <w:p w:rsidR="007D5F41" w:rsidRDefault="007D5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6049205"/>
      <w:docPartObj>
        <w:docPartGallery w:val="Page Numbers (Top of Page)"/>
        <w:docPartUnique/>
      </w:docPartObj>
    </w:sdtPr>
    <w:sdtContent>
      <w:p w:rsidR="00F561C7" w:rsidRDefault="009E251F">
        <w:pPr>
          <w:pStyle w:val="a3"/>
          <w:jc w:val="center"/>
        </w:pPr>
        <w:fldSimple w:instr=" PAGE   \* MERGEFORMAT ">
          <w:r w:rsidR="00281344">
            <w:rPr>
              <w:noProof/>
            </w:rPr>
            <w:t>49</w:t>
          </w:r>
        </w:fldSimple>
      </w:p>
    </w:sdtContent>
  </w:sdt>
  <w:p w:rsidR="00F561C7" w:rsidRPr="00284B77" w:rsidRDefault="00F561C7" w:rsidP="00284B77">
    <w:pPr>
      <w:pStyle w:val="a3"/>
      <w:jc w:val="right"/>
      <w:rPr>
        <w:i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125DFF"/>
    <w:multiLevelType w:val="hybridMultilevel"/>
    <w:tmpl w:val="9E4EC6C6"/>
    <w:lvl w:ilvl="0" w:tplc="27E6F76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A5008E2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3BE124D"/>
    <w:multiLevelType w:val="hybridMultilevel"/>
    <w:tmpl w:val="B8343C06"/>
    <w:lvl w:ilvl="0" w:tplc="251ADB6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2"/>
  </w:num>
  <w:num w:numId="2">
    <w:abstractNumId w:val="21"/>
  </w:num>
  <w:num w:numId="3">
    <w:abstractNumId w:val="24"/>
  </w:num>
  <w:num w:numId="4">
    <w:abstractNumId w:val="2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76D"/>
    <w:rsid w:val="000057D4"/>
    <w:rsid w:val="00005C29"/>
    <w:rsid w:val="00006CDD"/>
    <w:rsid w:val="000102E3"/>
    <w:rsid w:val="00010AFD"/>
    <w:rsid w:val="00011B75"/>
    <w:rsid w:val="00011EEF"/>
    <w:rsid w:val="00012490"/>
    <w:rsid w:val="000125B3"/>
    <w:rsid w:val="0001305A"/>
    <w:rsid w:val="00013BB1"/>
    <w:rsid w:val="00013FA4"/>
    <w:rsid w:val="0001476B"/>
    <w:rsid w:val="00015B03"/>
    <w:rsid w:val="00017ECA"/>
    <w:rsid w:val="00020497"/>
    <w:rsid w:val="00023336"/>
    <w:rsid w:val="00024BA8"/>
    <w:rsid w:val="000254CE"/>
    <w:rsid w:val="000259F8"/>
    <w:rsid w:val="000264F8"/>
    <w:rsid w:val="00027901"/>
    <w:rsid w:val="00033828"/>
    <w:rsid w:val="00034738"/>
    <w:rsid w:val="0003481B"/>
    <w:rsid w:val="00034909"/>
    <w:rsid w:val="000361C1"/>
    <w:rsid w:val="00037699"/>
    <w:rsid w:val="00041878"/>
    <w:rsid w:val="00042302"/>
    <w:rsid w:val="00042AC3"/>
    <w:rsid w:val="00042E98"/>
    <w:rsid w:val="00042EAE"/>
    <w:rsid w:val="00042F43"/>
    <w:rsid w:val="0004324B"/>
    <w:rsid w:val="00043D39"/>
    <w:rsid w:val="00046449"/>
    <w:rsid w:val="000479B1"/>
    <w:rsid w:val="000506B7"/>
    <w:rsid w:val="000509B8"/>
    <w:rsid w:val="0005164B"/>
    <w:rsid w:val="00055AF3"/>
    <w:rsid w:val="00056064"/>
    <w:rsid w:val="000564B1"/>
    <w:rsid w:val="000569A4"/>
    <w:rsid w:val="00056E22"/>
    <w:rsid w:val="00057139"/>
    <w:rsid w:val="000603C8"/>
    <w:rsid w:val="0006154C"/>
    <w:rsid w:val="00064C80"/>
    <w:rsid w:val="00064CAA"/>
    <w:rsid w:val="00065D05"/>
    <w:rsid w:val="00065D25"/>
    <w:rsid w:val="00066185"/>
    <w:rsid w:val="000664AF"/>
    <w:rsid w:val="000666E8"/>
    <w:rsid w:val="0007065C"/>
    <w:rsid w:val="000707D2"/>
    <w:rsid w:val="00070E43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38CD"/>
    <w:rsid w:val="00083AAD"/>
    <w:rsid w:val="0008437C"/>
    <w:rsid w:val="00084A7D"/>
    <w:rsid w:val="00085691"/>
    <w:rsid w:val="000859D6"/>
    <w:rsid w:val="00086153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2FB7"/>
    <w:rsid w:val="000C30EC"/>
    <w:rsid w:val="000C3B3E"/>
    <w:rsid w:val="000C47F8"/>
    <w:rsid w:val="000C54CF"/>
    <w:rsid w:val="000C5DAA"/>
    <w:rsid w:val="000D1886"/>
    <w:rsid w:val="000D2122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345C"/>
    <w:rsid w:val="000E6254"/>
    <w:rsid w:val="000E65F8"/>
    <w:rsid w:val="000E7846"/>
    <w:rsid w:val="000E7F19"/>
    <w:rsid w:val="000E7F75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F7A"/>
    <w:rsid w:val="00116284"/>
    <w:rsid w:val="001178A7"/>
    <w:rsid w:val="00117923"/>
    <w:rsid w:val="00117AD7"/>
    <w:rsid w:val="001213F4"/>
    <w:rsid w:val="00121E1A"/>
    <w:rsid w:val="00122462"/>
    <w:rsid w:val="00122901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5347"/>
    <w:rsid w:val="001362D7"/>
    <w:rsid w:val="001372DE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389"/>
    <w:rsid w:val="00154BFF"/>
    <w:rsid w:val="001562FA"/>
    <w:rsid w:val="001572EE"/>
    <w:rsid w:val="00157667"/>
    <w:rsid w:val="00162B1A"/>
    <w:rsid w:val="0016358C"/>
    <w:rsid w:val="001648C5"/>
    <w:rsid w:val="001652CB"/>
    <w:rsid w:val="0016535D"/>
    <w:rsid w:val="0016764B"/>
    <w:rsid w:val="00170CE3"/>
    <w:rsid w:val="00171C90"/>
    <w:rsid w:val="001732F4"/>
    <w:rsid w:val="0017348E"/>
    <w:rsid w:val="001739B0"/>
    <w:rsid w:val="001741B5"/>
    <w:rsid w:val="00174955"/>
    <w:rsid w:val="00174EEA"/>
    <w:rsid w:val="00175544"/>
    <w:rsid w:val="0017579C"/>
    <w:rsid w:val="001759E3"/>
    <w:rsid w:val="00176D7B"/>
    <w:rsid w:val="001805DD"/>
    <w:rsid w:val="001809F7"/>
    <w:rsid w:val="00180F04"/>
    <w:rsid w:val="0018184F"/>
    <w:rsid w:val="00184111"/>
    <w:rsid w:val="00186853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110D"/>
    <w:rsid w:val="001A1687"/>
    <w:rsid w:val="001A2B24"/>
    <w:rsid w:val="001A3E67"/>
    <w:rsid w:val="001A4C3F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52B"/>
    <w:rsid w:val="001C0E3C"/>
    <w:rsid w:val="001C0E4F"/>
    <w:rsid w:val="001C2DD1"/>
    <w:rsid w:val="001C2FE0"/>
    <w:rsid w:val="001C3236"/>
    <w:rsid w:val="001C3727"/>
    <w:rsid w:val="001C4C6C"/>
    <w:rsid w:val="001C68B7"/>
    <w:rsid w:val="001D1465"/>
    <w:rsid w:val="001D1A97"/>
    <w:rsid w:val="001D38D2"/>
    <w:rsid w:val="001D4214"/>
    <w:rsid w:val="001D4601"/>
    <w:rsid w:val="001D51E5"/>
    <w:rsid w:val="001D635C"/>
    <w:rsid w:val="001D6D3D"/>
    <w:rsid w:val="001D7BD9"/>
    <w:rsid w:val="001D7D9F"/>
    <w:rsid w:val="001D7FF7"/>
    <w:rsid w:val="001E09C3"/>
    <w:rsid w:val="001E0D23"/>
    <w:rsid w:val="001E18DA"/>
    <w:rsid w:val="001E1CF8"/>
    <w:rsid w:val="001E20F6"/>
    <w:rsid w:val="001E2D51"/>
    <w:rsid w:val="001E3B53"/>
    <w:rsid w:val="001E3C1D"/>
    <w:rsid w:val="001E3FF4"/>
    <w:rsid w:val="001E435B"/>
    <w:rsid w:val="001E4BD3"/>
    <w:rsid w:val="001E4F38"/>
    <w:rsid w:val="001E560E"/>
    <w:rsid w:val="001E656E"/>
    <w:rsid w:val="001E7642"/>
    <w:rsid w:val="001F043F"/>
    <w:rsid w:val="001F0B34"/>
    <w:rsid w:val="001F1F49"/>
    <w:rsid w:val="001F2740"/>
    <w:rsid w:val="001F2BFF"/>
    <w:rsid w:val="001F3F64"/>
    <w:rsid w:val="001F5E4D"/>
    <w:rsid w:val="001F62F8"/>
    <w:rsid w:val="001F69FB"/>
    <w:rsid w:val="001F7391"/>
    <w:rsid w:val="00201333"/>
    <w:rsid w:val="00201523"/>
    <w:rsid w:val="002019E2"/>
    <w:rsid w:val="00202EB2"/>
    <w:rsid w:val="00204F26"/>
    <w:rsid w:val="002053B1"/>
    <w:rsid w:val="002076A2"/>
    <w:rsid w:val="0020798B"/>
    <w:rsid w:val="002101DE"/>
    <w:rsid w:val="002109FF"/>
    <w:rsid w:val="002125C7"/>
    <w:rsid w:val="002128B8"/>
    <w:rsid w:val="0021302B"/>
    <w:rsid w:val="00213A2F"/>
    <w:rsid w:val="00213F38"/>
    <w:rsid w:val="0021532E"/>
    <w:rsid w:val="0021536D"/>
    <w:rsid w:val="002164F0"/>
    <w:rsid w:val="002174A2"/>
    <w:rsid w:val="00217D66"/>
    <w:rsid w:val="00217D9B"/>
    <w:rsid w:val="00217F87"/>
    <w:rsid w:val="00220341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3E54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2871"/>
    <w:rsid w:val="002435CB"/>
    <w:rsid w:val="00244816"/>
    <w:rsid w:val="00247B4F"/>
    <w:rsid w:val="00247BFD"/>
    <w:rsid w:val="00247D7E"/>
    <w:rsid w:val="002508E7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73B"/>
    <w:rsid w:val="00267E0D"/>
    <w:rsid w:val="002703B0"/>
    <w:rsid w:val="00270FD7"/>
    <w:rsid w:val="00271C88"/>
    <w:rsid w:val="0027214B"/>
    <w:rsid w:val="0027277D"/>
    <w:rsid w:val="00272F1E"/>
    <w:rsid w:val="00273263"/>
    <w:rsid w:val="00276B30"/>
    <w:rsid w:val="0027777D"/>
    <w:rsid w:val="00280721"/>
    <w:rsid w:val="00280FD9"/>
    <w:rsid w:val="002810EF"/>
    <w:rsid w:val="00281344"/>
    <w:rsid w:val="00282FF9"/>
    <w:rsid w:val="00283ED2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5CB4"/>
    <w:rsid w:val="002969C3"/>
    <w:rsid w:val="00296D7F"/>
    <w:rsid w:val="00296E56"/>
    <w:rsid w:val="00297A6C"/>
    <w:rsid w:val="002A0626"/>
    <w:rsid w:val="002A094E"/>
    <w:rsid w:val="002A208F"/>
    <w:rsid w:val="002A21FA"/>
    <w:rsid w:val="002A2379"/>
    <w:rsid w:val="002A35D7"/>
    <w:rsid w:val="002A36BB"/>
    <w:rsid w:val="002A3D29"/>
    <w:rsid w:val="002A46AC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2501"/>
    <w:rsid w:val="002B33C6"/>
    <w:rsid w:val="002B33EF"/>
    <w:rsid w:val="002B3978"/>
    <w:rsid w:val="002B445E"/>
    <w:rsid w:val="002C186E"/>
    <w:rsid w:val="002C1D48"/>
    <w:rsid w:val="002C2116"/>
    <w:rsid w:val="002C2B55"/>
    <w:rsid w:val="002C2D15"/>
    <w:rsid w:val="002C3ABB"/>
    <w:rsid w:val="002C4A76"/>
    <w:rsid w:val="002C53E6"/>
    <w:rsid w:val="002C5DCF"/>
    <w:rsid w:val="002D116F"/>
    <w:rsid w:val="002D11CF"/>
    <w:rsid w:val="002D1A21"/>
    <w:rsid w:val="002D22E2"/>
    <w:rsid w:val="002D289A"/>
    <w:rsid w:val="002D2ACB"/>
    <w:rsid w:val="002D3CD4"/>
    <w:rsid w:val="002D4018"/>
    <w:rsid w:val="002D5643"/>
    <w:rsid w:val="002D5710"/>
    <w:rsid w:val="002D6313"/>
    <w:rsid w:val="002D77EE"/>
    <w:rsid w:val="002D7B8D"/>
    <w:rsid w:val="002E0521"/>
    <w:rsid w:val="002E189E"/>
    <w:rsid w:val="002E2206"/>
    <w:rsid w:val="002E4064"/>
    <w:rsid w:val="002E4205"/>
    <w:rsid w:val="002E5452"/>
    <w:rsid w:val="002E5EF0"/>
    <w:rsid w:val="002E6DA6"/>
    <w:rsid w:val="002F2781"/>
    <w:rsid w:val="002F2796"/>
    <w:rsid w:val="002F2934"/>
    <w:rsid w:val="002F5B36"/>
    <w:rsid w:val="002F5D92"/>
    <w:rsid w:val="002F6D79"/>
    <w:rsid w:val="002F6F3D"/>
    <w:rsid w:val="002F75A9"/>
    <w:rsid w:val="002F7703"/>
    <w:rsid w:val="002F772B"/>
    <w:rsid w:val="002F7B20"/>
    <w:rsid w:val="003006CB"/>
    <w:rsid w:val="003018FD"/>
    <w:rsid w:val="00301B41"/>
    <w:rsid w:val="003025EC"/>
    <w:rsid w:val="00303407"/>
    <w:rsid w:val="00303F0F"/>
    <w:rsid w:val="003048F1"/>
    <w:rsid w:val="00305275"/>
    <w:rsid w:val="003052FF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1C6"/>
    <w:rsid w:val="003277AC"/>
    <w:rsid w:val="003278CB"/>
    <w:rsid w:val="00327CFF"/>
    <w:rsid w:val="0033064C"/>
    <w:rsid w:val="00331457"/>
    <w:rsid w:val="00331A9B"/>
    <w:rsid w:val="003325B7"/>
    <w:rsid w:val="00333368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47AE5"/>
    <w:rsid w:val="003519F3"/>
    <w:rsid w:val="00351C30"/>
    <w:rsid w:val="003529D1"/>
    <w:rsid w:val="003532D3"/>
    <w:rsid w:val="00355343"/>
    <w:rsid w:val="0035582B"/>
    <w:rsid w:val="00355FA0"/>
    <w:rsid w:val="0035690B"/>
    <w:rsid w:val="00356D00"/>
    <w:rsid w:val="00357160"/>
    <w:rsid w:val="003578FB"/>
    <w:rsid w:val="0036027A"/>
    <w:rsid w:val="0036184A"/>
    <w:rsid w:val="00361B0D"/>
    <w:rsid w:val="003628CA"/>
    <w:rsid w:val="0036356B"/>
    <w:rsid w:val="0036462F"/>
    <w:rsid w:val="0036473E"/>
    <w:rsid w:val="00365012"/>
    <w:rsid w:val="003658B7"/>
    <w:rsid w:val="003659F2"/>
    <w:rsid w:val="003662B9"/>
    <w:rsid w:val="00366AB4"/>
    <w:rsid w:val="003705B4"/>
    <w:rsid w:val="00370B81"/>
    <w:rsid w:val="0037128A"/>
    <w:rsid w:val="00371A9F"/>
    <w:rsid w:val="00373A07"/>
    <w:rsid w:val="00373F5D"/>
    <w:rsid w:val="00373FBA"/>
    <w:rsid w:val="00374CB3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4FB9"/>
    <w:rsid w:val="003854E1"/>
    <w:rsid w:val="00385BBF"/>
    <w:rsid w:val="003872BF"/>
    <w:rsid w:val="003876C0"/>
    <w:rsid w:val="00391BD0"/>
    <w:rsid w:val="00391F4D"/>
    <w:rsid w:val="00391F51"/>
    <w:rsid w:val="003924B6"/>
    <w:rsid w:val="00392582"/>
    <w:rsid w:val="00393289"/>
    <w:rsid w:val="00393ECF"/>
    <w:rsid w:val="0039487B"/>
    <w:rsid w:val="00395242"/>
    <w:rsid w:val="003963A5"/>
    <w:rsid w:val="00396D1A"/>
    <w:rsid w:val="00396FDD"/>
    <w:rsid w:val="003A12E3"/>
    <w:rsid w:val="003A1765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965"/>
    <w:rsid w:val="003B6C22"/>
    <w:rsid w:val="003B6F50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3835"/>
    <w:rsid w:val="003C4494"/>
    <w:rsid w:val="003C4F67"/>
    <w:rsid w:val="003C62D9"/>
    <w:rsid w:val="003D1B77"/>
    <w:rsid w:val="003D1CB1"/>
    <w:rsid w:val="003D22E8"/>
    <w:rsid w:val="003D33D5"/>
    <w:rsid w:val="003D5A8C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5DA2"/>
    <w:rsid w:val="003F69A3"/>
    <w:rsid w:val="003F6B11"/>
    <w:rsid w:val="004006C9"/>
    <w:rsid w:val="00400D54"/>
    <w:rsid w:val="00401DDC"/>
    <w:rsid w:val="00402A02"/>
    <w:rsid w:val="00402E11"/>
    <w:rsid w:val="00403192"/>
    <w:rsid w:val="004036B0"/>
    <w:rsid w:val="00403895"/>
    <w:rsid w:val="00405F16"/>
    <w:rsid w:val="0040679A"/>
    <w:rsid w:val="00406938"/>
    <w:rsid w:val="00406C41"/>
    <w:rsid w:val="00407B2A"/>
    <w:rsid w:val="004116F9"/>
    <w:rsid w:val="00411717"/>
    <w:rsid w:val="00411FE9"/>
    <w:rsid w:val="00412AD1"/>
    <w:rsid w:val="00413123"/>
    <w:rsid w:val="00413964"/>
    <w:rsid w:val="0041557B"/>
    <w:rsid w:val="0041729A"/>
    <w:rsid w:val="00421D23"/>
    <w:rsid w:val="004221B3"/>
    <w:rsid w:val="004227DF"/>
    <w:rsid w:val="0042393F"/>
    <w:rsid w:val="00426D59"/>
    <w:rsid w:val="004272AF"/>
    <w:rsid w:val="004309EB"/>
    <w:rsid w:val="00430C23"/>
    <w:rsid w:val="00431835"/>
    <w:rsid w:val="00432E51"/>
    <w:rsid w:val="00434773"/>
    <w:rsid w:val="00436487"/>
    <w:rsid w:val="00436892"/>
    <w:rsid w:val="00437301"/>
    <w:rsid w:val="00437CEE"/>
    <w:rsid w:val="00441284"/>
    <w:rsid w:val="004412C1"/>
    <w:rsid w:val="004414DB"/>
    <w:rsid w:val="00442358"/>
    <w:rsid w:val="00442615"/>
    <w:rsid w:val="00442790"/>
    <w:rsid w:val="00445422"/>
    <w:rsid w:val="00445627"/>
    <w:rsid w:val="004458FF"/>
    <w:rsid w:val="00445CA5"/>
    <w:rsid w:val="00445DC4"/>
    <w:rsid w:val="00445E1F"/>
    <w:rsid w:val="004472AA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23C"/>
    <w:rsid w:val="00456564"/>
    <w:rsid w:val="00456927"/>
    <w:rsid w:val="00456ED4"/>
    <w:rsid w:val="0045707B"/>
    <w:rsid w:val="00457249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2AAF"/>
    <w:rsid w:val="0047354D"/>
    <w:rsid w:val="00474805"/>
    <w:rsid w:val="00475108"/>
    <w:rsid w:val="004761A8"/>
    <w:rsid w:val="0047685D"/>
    <w:rsid w:val="00477CFD"/>
    <w:rsid w:val="004809FC"/>
    <w:rsid w:val="00480E41"/>
    <w:rsid w:val="00481643"/>
    <w:rsid w:val="00481AE5"/>
    <w:rsid w:val="00481EB9"/>
    <w:rsid w:val="004823CB"/>
    <w:rsid w:val="00482BA7"/>
    <w:rsid w:val="00482C46"/>
    <w:rsid w:val="004849AA"/>
    <w:rsid w:val="004855D8"/>
    <w:rsid w:val="0048582D"/>
    <w:rsid w:val="00486314"/>
    <w:rsid w:val="004906C4"/>
    <w:rsid w:val="00493B0F"/>
    <w:rsid w:val="004944D6"/>
    <w:rsid w:val="0049487C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777"/>
    <w:rsid w:val="004A587B"/>
    <w:rsid w:val="004A7859"/>
    <w:rsid w:val="004A7A26"/>
    <w:rsid w:val="004B3AB2"/>
    <w:rsid w:val="004B3EB3"/>
    <w:rsid w:val="004B3FA2"/>
    <w:rsid w:val="004B530B"/>
    <w:rsid w:val="004B5CB3"/>
    <w:rsid w:val="004B64BD"/>
    <w:rsid w:val="004B70AF"/>
    <w:rsid w:val="004B764B"/>
    <w:rsid w:val="004B77ED"/>
    <w:rsid w:val="004B7C4E"/>
    <w:rsid w:val="004B7D69"/>
    <w:rsid w:val="004B7FE1"/>
    <w:rsid w:val="004C00C4"/>
    <w:rsid w:val="004C16BF"/>
    <w:rsid w:val="004C3337"/>
    <w:rsid w:val="004C4253"/>
    <w:rsid w:val="004C5225"/>
    <w:rsid w:val="004C593C"/>
    <w:rsid w:val="004C5B13"/>
    <w:rsid w:val="004C6EFE"/>
    <w:rsid w:val="004C7D1F"/>
    <w:rsid w:val="004D23D6"/>
    <w:rsid w:val="004D38CF"/>
    <w:rsid w:val="004D3A4F"/>
    <w:rsid w:val="004D4970"/>
    <w:rsid w:val="004D5439"/>
    <w:rsid w:val="004D6283"/>
    <w:rsid w:val="004D7120"/>
    <w:rsid w:val="004D77E0"/>
    <w:rsid w:val="004E1963"/>
    <w:rsid w:val="004E387B"/>
    <w:rsid w:val="004E3AF8"/>
    <w:rsid w:val="004E5081"/>
    <w:rsid w:val="004E5D1B"/>
    <w:rsid w:val="004E6683"/>
    <w:rsid w:val="004E6B5D"/>
    <w:rsid w:val="004F022B"/>
    <w:rsid w:val="004F03C0"/>
    <w:rsid w:val="004F0D44"/>
    <w:rsid w:val="004F0E09"/>
    <w:rsid w:val="004F11DA"/>
    <w:rsid w:val="004F13FB"/>
    <w:rsid w:val="004F1982"/>
    <w:rsid w:val="004F1A7D"/>
    <w:rsid w:val="004F1C1C"/>
    <w:rsid w:val="004F39CB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392"/>
    <w:rsid w:val="00504827"/>
    <w:rsid w:val="00504CB0"/>
    <w:rsid w:val="005050F9"/>
    <w:rsid w:val="0050581A"/>
    <w:rsid w:val="0050617D"/>
    <w:rsid w:val="005066C3"/>
    <w:rsid w:val="00506DE7"/>
    <w:rsid w:val="005077AB"/>
    <w:rsid w:val="005104B0"/>
    <w:rsid w:val="0051158F"/>
    <w:rsid w:val="00511C9A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A90"/>
    <w:rsid w:val="00515D39"/>
    <w:rsid w:val="00516800"/>
    <w:rsid w:val="00516FFD"/>
    <w:rsid w:val="00517E16"/>
    <w:rsid w:val="00517F1E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13F"/>
    <w:rsid w:val="00546DD0"/>
    <w:rsid w:val="0054714D"/>
    <w:rsid w:val="00547245"/>
    <w:rsid w:val="00550D3D"/>
    <w:rsid w:val="00552488"/>
    <w:rsid w:val="00552526"/>
    <w:rsid w:val="00552667"/>
    <w:rsid w:val="00553F54"/>
    <w:rsid w:val="00554D54"/>
    <w:rsid w:val="00555191"/>
    <w:rsid w:val="0055723D"/>
    <w:rsid w:val="005574B1"/>
    <w:rsid w:val="00557CF3"/>
    <w:rsid w:val="00560857"/>
    <w:rsid w:val="0056115E"/>
    <w:rsid w:val="00561EF1"/>
    <w:rsid w:val="005627F0"/>
    <w:rsid w:val="00562F53"/>
    <w:rsid w:val="00563810"/>
    <w:rsid w:val="0056476B"/>
    <w:rsid w:val="00564E8F"/>
    <w:rsid w:val="005650E0"/>
    <w:rsid w:val="00565256"/>
    <w:rsid w:val="005657E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93A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1076"/>
    <w:rsid w:val="00592CBD"/>
    <w:rsid w:val="005936FC"/>
    <w:rsid w:val="005941B3"/>
    <w:rsid w:val="00594334"/>
    <w:rsid w:val="0059515B"/>
    <w:rsid w:val="00595BA6"/>
    <w:rsid w:val="00595E2C"/>
    <w:rsid w:val="00596151"/>
    <w:rsid w:val="00596444"/>
    <w:rsid w:val="00596579"/>
    <w:rsid w:val="005A008B"/>
    <w:rsid w:val="005A11AD"/>
    <w:rsid w:val="005A16D6"/>
    <w:rsid w:val="005A2501"/>
    <w:rsid w:val="005A2D83"/>
    <w:rsid w:val="005A3309"/>
    <w:rsid w:val="005A3F06"/>
    <w:rsid w:val="005A4109"/>
    <w:rsid w:val="005A442B"/>
    <w:rsid w:val="005A50AB"/>
    <w:rsid w:val="005A54E9"/>
    <w:rsid w:val="005A639C"/>
    <w:rsid w:val="005A6654"/>
    <w:rsid w:val="005A72E9"/>
    <w:rsid w:val="005A7642"/>
    <w:rsid w:val="005A774B"/>
    <w:rsid w:val="005A7B16"/>
    <w:rsid w:val="005A7B3C"/>
    <w:rsid w:val="005B098E"/>
    <w:rsid w:val="005B0A2E"/>
    <w:rsid w:val="005B0E9E"/>
    <w:rsid w:val="005B0EAA"/>
    <w:rsid w:val="005B236B"/>
    <w:rsid w:val="005B3E7B"/>
    <w:rsid w:val="005B636F"/>
    <w:rsid w:val="005C0B6D"/>
    <w:rsid w:val="005C48BC"/>
    <w:rsid w:val="005C5489"/>
    <w:rsid w:val="005C5CA1"/>
    <w:rsid w:val="005C604B"/>
    <w:rsid w:val="005C7774"/>
    <w:rsid w:val="005C7BD5"/>
    <w:rsid w:val="005C7C71"/>
    <w:rsid w:val="005C7D40"/>
    <w:rsid w:val="005D551D"/>
    <w:rsid w:val="005D571F"/>
    <w:rsid w:val="005D5D22"/>
    <w:rsid w:val="005D5E76"/>
    <w:rsid w:val="005D68C9"/>
    <w:rsid w:val="005D6CAE"/>
    <w:rsid w:val="005D7AAA"/>
    <w:rsid w:val="005D7D5C"/>
    <w:rsid w:val="005E0211"/>
    <w:rsid w:val="005E028B"/>
    <w:rsid w:val="005E042F"/>
    <w:rsid w:val="005E0BDE"/>
    <w:rsid w:val="005E1180"/>
    <w:rsid w:val="005E1BB8"/>
    <w:rsid w:val="005E1CFA"/>
    <w:rsid w:val="005E39DC"/>
    <w:rsid w:val="005E3EBF"/>
    <w:rsid w:val="005E4783"/>
    <w:rsid w:val="005E5CA9"/>
    <w:rsid w:val="005E5FC5"/>
    <w:rsid w:val="005E6529"/>
    <w:rsid w:val="005E6D27"/>
    <w:rsid w:val="005E6E3A"/>
    <w:rsid w:val="005E7622"/>
    <w:rsid w:val="005E7D9F"/>
    <w:rsid w:val="005F024C"/>
    <w:rsid w:val="005F1F6B"/>
    <w:rsid w:val="005F5FA5"/>
    <w:rsid w:val="005F6A1C"/>
    <w:rsid w:val="005F6B44"/>
    <w:rsid w:val="005F6F8E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2342"/>
    <w:rsid w:val="00613F02"/>
    <w:rsid w:val="006161C8"/>
    <w:rsid w:val="006176AF"/>
    <w:rsid w:val="00617A05"/>
    <w:rsid w:val="00620CD1"/>
    <w:rsid w:val="00620E6E"/>
    <w:rsid w:val="00621CEF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4054"/>
    <w:rsid w:val="0063647C"/>
    <w:rsid w:val="0063667D"/>
    <w:rsid w:val="00636815"/>
    <w:rsid w:val="00636848"/>
    <w:rsid w:val="006369A7"/>
    <w:rsid w:val="006374E1"/>
    <w:rsid w:val="006414CD"/>
    <w:rsid w:val="0064163D"/>
    <w:rsid w:val="00641CE2"/>
    <w:rsid w:val="00642A8F"/>
    <w:rsid w:val="00643E92"/>
    <w:rsid w:val="006441A5"/>
    <w:rsid w:val="00644584"/>
    <w:rsid w:val="006446A3"/>
    <w:rsid w:val="006456BC"/>
    <w:rsid w:val="00645B53"/>
    <w:rsid w:val="00645C87"/>
    <w:rsid w:val="00646D44"/>
    <w:rsid w:val="00647398"/>
    <w:rsid w:val="00647B9F"/>
    <w:rsid w:val="00647F3D"/>
    <w:rsid w:val="006507D2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173A"/>
    <w:rsid w:val="00661E84"/>
    <w:rsid w:val="00663777"/>
    <w:rsid w:val="00663F83"/>
    <w:rsid w:val="006640FE"/>
    <w:rsid w:val="006642BF"/>
    <w:rsid w:val="006653E9"/>
    <w:rsid w:val="0066564E"/>
    <w:rsid w:val="00666B51"/>
    <w:rsid w:val="006676B3"/>
    <w:rsid w:val="00670073"/>
    <w:rsid w:val="0067138B"/>
    <w:rsid w:val="00672645"/>
    <w:rsid w:val="00673ED7"/>
    <w:rsid w:val="006743B5"/>
    <w:rsid w:val="0067456F"/>
    <w:rsid w:val="006753AB"/>
    <w:rsid w:val="00676C4F"/>
    <w:rsid w:val="00676FEA"/>
    <w:rsid w:val="006817E4"/>
    <w:rsid w:val="006827A5"/>
    <w:rsid w:val="0068283B"/>
    <w:rsid w:val="006829C7"/>
    <w:rsid w:val="00682A89"/>
    <w:rsid w:val="00683B7E"/>
    <w:rsid w:val="006846A2"/>
    <w:rsid w:val="00684994"/>
    <w:rsid w:val="0068552A"/>
    <w:rsid w:val="00686093"/>
    <w:rsid w:val="0068638F"/>
    <w:rsid w:val="0068649E"/>
    <w:rsid w:val="00687A64"/>
    <w:rsid w:val="00687BE4"/>
    <w:rsid w:val="0069124D"/>
    <w:rsid w:val="00691981"/>
    <w:rsid w:val="00691DE6"/>
    <w:rsid w:val="00691FC1"/>
    <w:rsid w:val="0069263B"/>
    <w:rsid w:val="00694171"/>
    <w:rsid w:val="00694636"/>
    <w:rsid w:val="00695314"/>
    <w:rsid w:val="00696F82"/>
    <w:rsid w:val="006971A8"/>
    <w:rsid w:val="006975A6"/>
    <w:rsid w:val="00697B0E"/>
    <w:rsid w:val="00697B89"/>
    <w:rsid w:val="00697BD6"/>
    <w:rsid w:val="00697C56"/>
    <w:rsid w:val="00697D48"/>
    <w:rsid w:val="006A3576"/>
    <w:rsid w:val="006A51F3"/>
    <w:rsid w:val="006A68C7"/>
    <w:rsid w:val="006A780F"/>
    <w:rsid w:val="006A7C82"/>
    <w:rsid w:val="006B0A8E"/>
    <w:rsid w:val="006B0C49"/>
    <w:rsid w:val="006B2541"/>
    <w:rsid w:val="006B4BC8"/>
    <w:rsid w:val="006B4CA6"/>
    <w:rsid w:val="006B4DBA"/>
    <w:rsid w:val="006B5120"/>
    <w:rsid w:val="006B7267"/>
    <w:rsid w:val="006B75D3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86"/>
    <w:rsid w:val="006E08EC"/>
    <w:rsid w:val="006E121D"/>
    <w:rsid w:val="006E1642"/>
    <w:rsid w:val="006E3372"/>
    <w:rsid w:val="006E39FE"/>
    <w:rsid w:val="006E4217"/>
    <w:rsid w:val="006E437D"/>
    <w:rsid w:val="006E4B2F"/>
    <w:rsid w:val="006E4DCF"/>
    <w:rsid w:val="006E55AC"/>
    <w:rsid w:val="006E5D25"/>
    <w:rsid w:val="006E662D"/>
    <w:rsid w:val="006F09F7"/>
    <w:rsid w:val="006F101A"/>
    <w:rsid w:val="006F1061"/>
    <w:rsid w:val="006F20F4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5C"/>
    <w:rsid w:val="00700F81"/>
    <w:rsid w:val="00701AA0"/>
    <w:rsid w:val="00701F88"/>
    <w:rsid w:val="00702774"/>
    <w:rsid w:val="00702D37"/>
    <w:rsid w:val="0070413F"/>
    <w:rsid w:val="007041EF"/>
    <w:rsid w:val="00704B66"/>
    <w:rsid w:val="00704D3E"/>
    <w:rsid w:val="00704E89"/>
    <w:rsid w:val="00705F0E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4F33"/>
    <w:rsid w:val="00716734"/>
    <w:rsid w:val="00716DC7"/>
    <w:rsid w:val="00717665"/>
    <w:rsid w:val="00720E1E"/>
    <w:rsid w:val="00721054"/>
    <w:rsid w:val="007213DE"/>
    <w:rsid w:val="00721C1A"/>
    <w:rsid w:val="00721F59"/>
    <w:rsid w:val="007235C7"/>
    <w:rsid w:val="00724960"/>
    <w:rsid w:val="00725FEC"/>
    <w:rsid w:val="00726485"/>
    <w:rsid w:val="00726F63"/>
    <w:rsid w:val="00730F07"/>
    <w:rsid w:val="00731DDF"/>
    <w:rsid w:val="007322F6"/>
    <w:rsid w:val="00732542"/>
    <w:rsid w:val="00733695"/>
    <w:rsid w:val="00733900"/>
    <w:rsid w:val="007354F9"/>
    <w:rsid w:val="007355F6"/>
    <w:rsid w:val="007372A4"/>
    <w:rsid w:val="00737A93"/>
    <w:rsid w:val="0074191A"/>
    <w:rsid w:val="00744756"/>
    <w:rsid w:val="00744D41"/>
    <w:rsid w:val="0074589C"/>
    <w:rsid w:val="007467AD"/>
    <w:rsid w:val="00747D30"/>
    <w:rsid w:val="00747D54"/>
    <w:rsid w:val="00751717"/>
    <w:rsid w:val="007519F2"/>
    <w:rsid w:val="00751BE8"/>
    <w:rsid w:val="007524E1"/>
    <w:rsid w:val="00752A99"/>
    <w:rsid w:val="007557CA"/>
    <w:rsid w:val="00757852"/>
    <w:rsid w:val="007602B0"/>
    <w:rsid w:val="00761EE2"/>
    <w:rsid w:val="0076221E"/>
    <w:rsid w:val="00762235"/>
    <w:rsid w:val="00763DBE"/>
    <w:rsid w:val="00764761"/>
    <w:rsid w:val="00764FD7"/>
    <w:rsid w:val="00765903"/>
    <w:rsid w:val="00765EFB"/>
    <w:rsid w:val="00765F57"/>
    <w:rsid w:val="00766848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172"/>
    <w:rsid w:val="00781261"/>
    <w:rsid w:val="00781446"/>
    <w:rsid w:val="00781A54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03D0"/>
    <w:rsid w:val="007917CD"/>
    <w:rsid w:val="00791D8C"/>
    <w:rsid w:val="007920EE"/>
    <w:rsid w:val="00794E6B"/>
    <w:rsid w:val="00794FA3"/>
    <w:rsid w:val="0079563B"/>
    <w:rsid w:val="007957EB"/>
    <w:rsid w:val="00797057"/>
    <w:rsid w:val="00797CB5"/>
    <w:rsid w:val="007A111B"/>
    <w:rsid w:val="007A1900"/>
    <w:rsid w:val="007A22F1"/>
    <w:rsid w:val="007A2794"/>
    <w:rsid w:val="007A31FD"/>
    <w:rsid w:val="007A4B90"/>
    <w:rsid w:val="007A5C8A"/>
    <w:rsid w:val="007A616E"/>
    <w:rsid w:val="007A6739"/>
    <w:rsid w:val="007A6C3F"/>
    <w:rsid w:val="007A70B0"/>
    <w:rsid w:val="007A79F7"/>
    <w:rsid w:val="007B0484"/>
    <w:rsid w:val="007B1858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5EA5"/>
    <w:rsid w:val="007C65B8"/>
    <w:rsid w:val="007C705F"/>
    <w:rsid w:val="007D03BB"/>
    <w:rsid w:val="007D10AD"/>
    <w:rsid w:val="007D1B9A"/>
    <w:rsid w:val="007D1D95"/>
    <w:rsid w:val="007D1FA3"/>
    <w:rsid w:val="007D2589"/>
    <w:rsid w:val="007D2AF5"/>
    <w:rsid w:val="007D2B05"/>
    <w:rsid w:val="007D2D1C"/>
    <w:rsid w:val="007D2DA6"/>
    <w:rsid w:val="007D2F4C"/>
    <w:rsid w:val="007D3B9D"/>
    <w:rsid w:val="007D3D14"/>
    <w:rsid w:val="007D4403"/>
    <w:rsid w:val="007D4D02"/>
    <w:rsid w:val="007D524B"/>
    <w:rsid w:val="007D5F41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4B13"/>
    <w:rsid w:val="007E51DC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175"/>
    <w:rsid w:val="007F3388"/>
    <w:rsid w:val="007F3830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1FC0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E71"/>
    <w:rsid w:val="00832701"/>
    <w:rsid w:val="0083346A"/>
    <w:rsid w:val="008335D6"/>
    <w:rsid w:val="008338BA"/>
    <w:rsid w:val="00834D96"/>
    <w:rsid w:val="00835604"/>
    <w:rsid w:val="00835E9D"/>
    <w:rsid w:val="0083668E"/>
    <w:rsid w:val="00836A56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49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5BAF"/>
    <w:rsid w:val="00865F02"/>
    <w:rsid w:val="00866BAD"/>
    <w:rsid w:val="00867A1C"/>
    <w:rsid w:val="0087019A"/>
    <w:rsid w:val="00871088"/>
    <w:rsid w:val="00871935"/>
    <w:rsid w:val="008724DE"/>
    <w:rsid w:val="008729E1"/>
    <w:rsid w:val="00872A81"/>
    <w:rsid w:val="00872C38"/>
    <w:rsid w:val="00874157"/>
    <w:rsid w:val="00874734"/>
    <w:rsid w:val="00875063"/>
    <w:rsid w:val="0087543A"/>
    <w:rsid w:val="008766E7"/>
    <w:rsid w:val="00877214"/>
    <w:rsid w:val="008801AA"/>
    <w:rsid w:val="00881E9D"/>
    <w:rsid w:val="00882242"/>
    <w:rsid w:val="00884157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75A"/>
    <w:rsid w:val="008A2AFA"/>
    <w:rsid w:val="008A2C76"/>
    <w:rsid w:val="008A2F49"/>
    <w:rsid w:val="008A331C"/>
    <w:rsid w:val="008A36B5"/>
    <w:rsid w:val="008A3C7E"/>
    <w:rsid w:val="008A4331"/>
    <w:rsid w:val="008A45CB"/>
    <w:rsid w:val="008A4D95"/>
    <w:rsid w:val="008A5762"/>
    <w:rsid w:val="008A5FB6"/>
    <w:rsid w:val="008B06CD"/>
    <w:rsid w:val="008B09BF"/>
    <w:rsid w:val="008B136E"/>
    <w:rsid w:val="008B19FB"/>
    <w:rsid w:val="008B2185"/>
    <w:rsid w:val="008B2227"/>
    <w:rsid w:val="008B2237"/>
    <w:rsid w:val="008B231C"/>
    <w:rsid w:val="008B2590"/>
    <w:rsid w:val="008B31D2"/>
    <w:rsid w:val="008B3572"/>
    <w:rsid w:val="008B3E3F"/>
    <w:rsid w:val="008B44D3"/>
    <w:rsid w:val="008B675E"/>
    <w:rsid w:val="008B6ABB"/>
    <w:rsid w:val="008B6E23"/>
    <w:rsid w:val="008B6F69"/>
    <w:rsid w:val="008B763F"/>
    <w:rsid w:val="008C0A64"/>
    <w:rsid w:val="008C277D"/>
    <w:rsid w:val="008C5F08"/>
    <w:rsid w:val="008C6E0B"/>
    <w:rsid w:val="008C77C3"/>
    <w:rsid w:val="008D0806"/>
    <w:rsid w:val="008D0DEF"/>
    <w:rsid w:val="008D0EBE"/>
    <w:rsid w:val="008D19B3"/>
    <w:rsid w:val="008D265D"/>
    <w:rsid w:val="008D2DA4"/>
    <w:rsid w:val="008D4029"/>
    <w:rsid w:val="008D4D1D"/>
    <w:rsid w:val="008D708F"/>
    <w:rsid w:val="008D7274"/>
    <w:rsid w:val="008D745E"/>
    <w:rsid w:val="008D7DA2"/>
    <w:rsid w:val="008E0361"/>
    <w:rsid w:val="008E048E"/>
    <w:rsid w:val="008E076A"/>
    <w:rsid w:val="008E1ABC"/>
    <w:rsid w:val="008E20B1"/>
    <w:rsid w:val="008E26AF"/>
    <w:rsid w:val="008E298E"/>
    <w:rsid w:val="008E3439"/>
    <w:rsid w:val="008E3F51"/>
    <w:rsid w:val="008E43FD"/>
    <w:rsid w:val="008E4AEB"/>
    <w:rsid w:val="008E5E62"/>
    <w:rsid w:val="008E7164"/>
    <w:rsid w:val="008E7DE9"/>
    <w:rsid w:val="008F0B99"/>
    <w:rsid w:val="008F0C08"/>
    <w:rsid w:val="008F2D99"/>
    <w:rsid w:val="008F3A74"/>
    <w:rsid w:val="008F477D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5D4D"/>
    <w:rsid w:val="00926160"/>
    <w:rsid w:val="009300B8"/>
    <w:rsid w:val="0093143D"/>
    <w:rsid w:val="00931760"/>
    <w:rsid w:val="00931D09"/>
    <w:rsid w:val="00931F89"/>
    <w:rsid w:val="009322DB"/>
    <w:rsid w:val="0093267F"/>
    <w:rsid w:val="00932935"/>
    <w:rsid w:val="009337B3"/>
    <w:rsid w:val="00933BCD"/>
    <w:rsid w:val="00933D42"/>
    <w:rsid w:val="0093405E"/>
    <w:rsid w:val="00934BEF"/>
    <w:rsid w:val="00935D21"/>
    <w:rsid w:val="00936326"/>
    <w:rsid w:val="009411DE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5E02"/>
    <w:rsid w:val="009460FE"/>
    <w:rsid w:val="00946265"/>
    <w:rsid w:val="00946CAF"/>
    <w:rsid w:val="00946CE3"/>
    <w:rsid w:val="0094773E"/>
    <w:rsid w:val="009511F0"/>
    <w:rsid w:val="00951935"/>
    <w:rsid w:val="00951D4F"/>
    <w:rsid w:val="00951FB4"/>
    <w:rsid w:val="0095239B"/>
    <w:rsid w:val="009537E1"/>
    <w:rsid w:val="00953A56"/>
    <w:rsid w:val="00953B43"/>
    <w:rsid w:val="00953B62"/>
    <w:rsid w:val="00953DE9"/>
    <w:rsid w:val="0095405B"/>
    <w:rsid w:val="00954727"/>
    <w:rsid w:val="009562D4"/>
    <w:rsid w:val="009565E4"/>
    <w:rsid w:val="00956B74"/>
    <w:rsid w:val="00956BD9"/>
    <w:rsid w:val="009578AD"/>
    <w:rsid w:val="009611D6"/>
    <w:rsid w:val="00965428"/>
    <w:rsid w:val="00965452"/>
    <w:rsid w:val="009655C2"/>
    <w:rsid w:val="009661D7"/>
    <w:rsid w:val="009662F1"/>
    <w:rsid w:val="00966EBB"/>
    <w:rsid w:val="00967080"/>
    <w:rsid w:val="009703C3"/>
    <w:rsid w:val="009704BB"/>
    <w:rsid w:val="00970EA6"/>
    <w:rsid w:val="009722DA"/>
    <w:rsid w:val="00972954"/>
    <w:rsid w:val="009732B7"/>
    <w:rsid w:val="009736A4"/>
    <w:rsid w:val="009742A0"/>
    <w:rsid w:val="00974816"/>
    <w:rsid w:val="009756F1"/>
    <w:rsid w:val="00976149"/>
    <w:rsid w:val="00976E11"/>
    <w:rsid w:val="0098013F"/>
    <w:rsid w:val="009805D7"/>
    <w:rsid w:val="00980CC2"/>
    <w:rsid w:val="009830E5"/>
    <w:rsid w:val="00983311"/>
    <w:rsid w:val="00985107"/>
    <w:rsid w:val="00986149"/>
    <w:rsid w:val="009869D1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729"/>
    <w:rsid w:val="00994989"/>
    <w:rsid w:val="00996C54"/>
    <w:rsid w:val="009A0159"/>
    <w:rsid w:val="009A01FD"/>
    <w:rsid w:val="009A0859"/>
    <w:rsid w:val="009A08A2"/>
    <w:rsid w:val="009A168A"/>
    <w:rsid w:val="009A42D1"/>
    <w:rsid w:val="009A573F"/>
    <w:rsid w:val="009A7E84"/>
    <w:rsid w:val="009B00EB"/>
    <w:rsid w:val="009B228F"/>
    <w:rsid w:val="009B266C"/>
    <w:rsid w:val="009B2B9C"/>
    <w:rsid w:val="009B306C"/>
    <w:rsid w:val="009B6064"/>
    <w:rsid w:val="009B628B"/>
    <w:rsid w:val="009B62B7"/>
    <w:rsid w:val="009B6F0F"/>
    <w:rsid w:val="009B73C4"/>
    <w:rsid w:val="009B79DA"/>
    <w:rsid w:val="009B7DAC"/>
    <w:rsid w:val="009C0C54"/>
    <w:rsid w:val="009C0FD6"/>
    <w:rsid w:val="009C10DD"/>
    <w:rsid w:val="009C1266"/>
    <w:rsid w:val="009C126C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C66F6"/>
    <w:rsid w:val="009C67C5"/>
    <w:rsid w:val="009D002D"/>
    <w:rsid w:val="009D04C3"/>
    <w:rsid w:val="009D067A"/>
    <w:rsid w:val="009D13D1"/>
    <w:rsid w:val="009D18BD"/>
    <w:rsid w:val="009D21E5"/>
    <w:rsid w:val="009D34D1"/>
    <w:rsid w:val="009D4B3A"/>
    <w:rsid w:val="009D4CB3"/>
    <w:rsid w:val="009D4ED1"/>
    <w:rsid w:val="009D5F28"/>
    <w:rsid w:val="009D622E"/>
    <w:rsid w:val="009D6831"/>
    <w:rsid w:val="009D7039"/>
    <w:rsid w:val="009D7279"/>
    <w:rsid w:val="009E078D"/>
    <w:rsid w:val="009E1012"/>
    <w:rsid w:val="009E1B5D"/>
    <w:rsid w:val="009E251F"/>
    <w:rsid w:val="009E2E2D"/>
    <w:rsid w:val="009E435D"/>
    <w:rsid w:val="009E4652"/>
    <w:rsid w:val="009E4CE5"/>
    <w:rsid w:val="009E66DB"/>
    <w:rsid w:val="009E6D19"/>
    <w:rsid w:val="009F0B6A"/>
    <w:rsid w:val="009F0DDB"/>
    <w:rsid w:val="009F161F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2"/>
    <w:rsid w:val="00A031E7"/>
    <w:rsid w:val="00A03E08"/>
    <w:rsid w:val="00A04D6D"/>
    <w:rsid w:val="00A051B5"/>
    <w:rsid w:val="00A05E9E"/>
    <w:rsid w:val="00A06979"/>
    <w:rsid w:val="00A06E89"/>
    <w:rsid w:val="00A07304"/>
    <w:rsid w:val="00A11206"/>
    <w:rsid w:val="00A123A5"/>
    <w:rsid w:val="00A12931"/>
    <w:rsid w:val="00A12961"/>
    <w:rsid w:val="00A12CEC"/>
    <w:rsid w:val="00A14D15"/>
    <w:rsid w:val="00A1505E"/>
    <w:rsid w:val="00A15F80"/>
    <w:rsid w:val="00A16050"/>
    <w:rsid w:val="00A1632D"/>
    <w:rsid w:val="00A17F97"/>
    <w:rsid w:val="00A200C0"/>
    <w:rsid w:val="00A207E6"/>
    <w:rsid w:val="00A2135B"/>
    <w:rsid w:val="00A21788"/>
    <w:rsid w:val="00A21BBA"/>
    <w:rsid w:val="00A21DE9"/>
    <w:rsid w:val="00A21E50"/>
    <w:rsid w:val="00A22D18"/>
    <w:rsid w:val="00A231D8"/>
    <w:rsid w:val="00A254CA"/>
    <w:rsid w:val="00A25B17"/>
    <w:rsid w:val="00A26EFB"/>
    <w:rsid w:val="00A26F28"/>
    <w:rsid w:val="00A27743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1918"/>
    <w:rsid w:val="00A62015"/>
    <w:rsid w:val="00A62692"/>
    <w:rsid w:val="00A632AD"/>
    <w:rsid w:val="00A6662A"/>
    <w:rsid w:val="00A676C7"/>
    <w:rsid w:val="00A71529"/>
    <w:rsid w:val="00A716A3"/>
    <w:rsid w:val="00A7192C"/>
    <w:rsid w:val="00A72A41"/>
    <w:rsid w:val="00A72C75"/>
    <w:rsid w:val="00A72E10"/>
    <w:rsid w:val="00A73BFE"/>
    <w:rsid w:val="00A74594"/>
    <w:rsid w:val="00A757A3"/>
    <w:rsid w:val="00A7583E"/>
    <w:rsid w:val="00A75A54"/>
    <w:rsid w:val="00A76616"/>
    <w:rsid w:val="00A767DF"/>
    <w:rsid w:val="00A76C79"/>
    <w:rsid w:val="00A77409"/>
    <w:rsid w:val="00A80B62"/>
    <w:rsid w:val="00A8155D"/>
    <w:rsid w:val="00A81BF1"/>
    <w:rsid w:val="00A81EA2"/>
    <w:rsid w:val="00A826E0"/>
    <w:rsid w:val="00A83B71"/>
    <w:rsid w:val="00A8460C"/>
    <w:rsid w:val="00A8468E"/>
    <w:rsid w:val="00A84745"/>
    <w:rsid w:val="00A8656D"/>
    <w:rsid w:val="00A913B8"/>
    <w:rsid w:val="00A91856"/>
    <w:rsid w:val="00A918C8"/>
    <w:rsid w:val="00A921DC"/>
    <w:rsid w:val="00A9421F"/>
    <w:rsid w:val="00A95BFF"/>
    <w:rsid w:val="00A95F52"/>
    <w:rsid w:val="00A96006"/>
    <w:rsid w:val="00A97324"/>
    <w:rsid w:val="00AA2FDE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A7F50"/>
    <w:rsid w:val="00AB15AF"/>
    <w:rsid w:val="00AB15D4"/>
    <w:rsid w:val="00AB2909"/>
    <w:rsid w:val="00AB30E0"/>
    <w:rsid w:val="00AB4B53"/>
    <w:rsid w:val="00AB6E70"/>
    <w:rsid w:val="00AB79F9"/>
    <w:rsid w:val="00AC008F"/>
    <w:rsid w:val="00AC1339"/>
    <w:rsid w:val="00AC248A"/>
    <w:rsid w:val="00AC2BB7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574"/>
    <w:rsid w:val="00AD29DE"/>
    <w:rsid w:val="00AD2E18"/>
    <w:rsid w:val="00AD3213"/>
    <w:rsid w:val="00AD3D19"/>
    <w:rsid w:val="00AD4F69"/>
    <w:rsid w:val="00AD55FC"/>
    <w:rsid w:val="00AD6279"/>
    <w:rsid w:val="00AD7A52"/>
    <w:rsid w:val="00AE018F"/>
    <w:rsid w:val="00AE0658"/>
    <w:rsid w:val="00AE21C3"/>
    <w:rsid w:val="00AE24E4"/>
    <w:rsid w:val="00AE2B55"/>
    <w:rsid w:val="00AE2F41"/>
    <w:rsid w:val="00AE313F"/>
    <w:rsid w:val="00AE362D"/>
    <w:rsid w:val="00AE36A4"/>
    <w:rsid w:val="00AE38F2"/>
    <w:rsid w:val="00AE4E28"/>
    <w:rsid w:val="00AE52C8"/>
    <w:rsid w:val="00AE54B2"/>
    <w:rsid w:val="00AE5EE6"/>
    <w:rsid w:val="00AE725F"/>
    <w:rsid w:val="00AE7461"/>
    <w:rsid w:val="00AF12AD"/>
    <w:rsid w:val="00AF18DB"/>
    <w:rsid w:val="00AF25CB"/>
    <w:rsid w:val="00AF27AA"/>
    <w:rsid w:val="00AF2932"/>
    <w:rsid w:val="00AF2CBC"/>
    <w:rsid w:val="00AF2F1B"/>
    <w:rsid w:val="00AF3C34"/>
    <w:rsid w:val="00AF3C94"/>
    <w:rsid w:val="00AF4760"/>
    <w:rsid w:val="00AF7F5F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3F57"/>
    <w:rsid w:val="00B1553B"/>
    <w:rsid w:val="00B16597"/>
    <w:rsid w:val="00B20CCC"/>
    <w:rsid w:val="00B20DED"/>
    <w:rsid w:val="00B23BA8"/>
    <w:rsid w:val="00B24A23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2182"/>
    <w:rsid w:val="00B43162"/>
    <w:rsid w:val="00B45200"/>
    <w:rsid w:val="00B46CAD"/>
    <w:rsid w:val="00B50435"/>
    <w:rsid w:val="00B5096D"/>
    <w:rsid w:val="00B509CD"/>
    <w:rsid w:val="00B51722"/>
    <w:rsid w:val="00B518EE"/>
    <w:rsid w:val="00B52058"/>
    <w:rsid w:val="00B5394A"/>
    <w:rsid w:val="00B5623A"/>
    <w:rsid w:val="00B562AE"/>
    <w:rsid w:val="00B5676D"/>
    <w:rsid w:val="00B60018"/>
    <w:rsid w:val="00B60329"/>
    <w:rsid w:val="00B608B3"/>
    <w:rsid w:val="00B6268C"/>
    <w:rsid w:val="00B62709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2C71"/>
    <w:rsid w:val="00B750ED"/>
    <w:rsid w:val="00B7569E"/>
    <w:rsid w:val="00B75949"/>
    <w:rsid w:val="00B76C07"/>
    <w:rsid w:val="00B76CA8"/>
    <w:rsid w:val="00B76DA5"/>
    <w:rsid w:val="00B7729C"/>
    <w:rsid w:val="00B777AA"/>
    <w:rsid w:val="00B806C9"/>
    <w:rsid w:val="00B80747"/>
    <w:rsid w:val="00B81956"/>
    <w:rsid w:val="00B82862"/>
    <w:rsid w:val="00B83BF5"/>
    <w:rsid w:val="00B84168"/>
    <w:rsid w:val="00B84296"/>
    <w:rsid w:val="00B8494B"/>
    <w:rsid w:val="00B84B6E"/>
    <w:rsid w:val="00B85143"/>
    <w:rsid w:val="00B8517F"/>
    <w:rsid w:val="00B8530A"/>
    <w:rsid w:val="00B86275"/>
    <w:rsid w:val="00B862B9"/>
    <w:rsid w:val="00B86EDC"/>
    <w:rsid w:val="00B9043F"/>
    <w:rsid w:val="00B90E34"/>
    <w:rsid w:val="00B91FD5"/>
    <w:rsid w:val="00B9232C"/>
    <w:rsid w:val="00B92F06"/>
    <w:rsid w:val="00B92F08"/>
    <w:rsid w:val="00B9361E"/>
    <w:rsid w:val="00B9383F"/>
    <w:rsid w:val="00B94084"/>
    <w:rsid w:val="00B942BA"/>
    <w:rsid w:val="00B94837"/>
    <w:rsid w:val="00B95B82"/>
    <w:rsid w:val="00B95C82"/>
    <w:rsid w:val="00B97B82"/>
    <w:rsid w:val="00BA0D5D"/>
    <w:rsid w:val="00BA0EC4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391"/>
    <w:rsid w:val="00BC1297"/>
    <w:rsid w:val="00BC1404"/>
    <w:rsid w:val="00BC14C5"/>
    <w:rsid w:val="00BC1DF5"/>
    <w:rsid w:val="00BC1F9E"/>
    <w:rsid w:val="00BC3C31"/>
    <w:rsid w:val="00BC41ED"/>
    <w:rsid w:val="00BC488F"/>
    <w:rsid w:val="00BC514D"/>
    <w:rsid w:val="00BC5DE7"/>
    <w:rsid w:val="00BC604D"/>
    <w:rsid w:val="00BC736C"/>
    <w:rsid w:val="00BC756F"/>
    <w:rsid w:val="00BD1490"/>
    <w:rsid w:val="00BD213F"/>
    <w:rsid w:val="00BD233E"/>
    <w:rsid w:val="00BD2DA6"/>
    <w:rsid w:val="00BD515E"/>
    <w:rsid w:val="00BD62DD"/>
    <w:rsid w:val="00BD77A4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44C"/>
    <w:rsid w:val="00BE669A"/>
    <w:rsid w:val="00BE765B"/>
    <w:rsid w:val="00BE7E75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0B4C"/>
    <w:rsid w:val="00C012D3"/>
    <w:rsid w:val="00C018E4"/>
    <w:rsid w:val="00C027AA"/>
    <w:rsid w:val="00C05530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0D3"/>
    <w:rsid w:val="00C228E2"/>
    <w:rsid w:val="00C233C3"/>
    <w:rsid w:val="00C23A7F"/>
    <w:rsid w:val="00C23FCA"/>
    <w:rsid w:val="00C25091"/>
    <w:rsid w:val="00C255CD"/>
    <w:rsid w:val="00C261BB"/>
    <w:rsid w:val="00C26909"/>
    <w:rsid w:val="00C26C15"/>
    <w:rsid w:val="00C26E29"/>
    <w:rsid w:val="00C26FB6"/>
    <w:rsid w:val="00C27037"/>
    <w:rsid w:val="00C270BC"/>
    <w:rsid w:val="00C2737D"/>
    <w:rsid w:val="00C302A7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4B6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0DC5"/>
    <w:rsid w:val="00C6110E"/>
    <w:rsid w:val="00C6187B"/>
    <w:rsid w:val="00C61E46"/>
    <w:rsid w:val="00C636E8"/>
    <w:rsid w:val="00C63AF8"/>
    <w:rsid w:val="00C6623F"/>
    <w:rsid w:val="00C67809"/>
    <w:rsid w:val="00C70B6E"/>
    <w:rsid w:val="00C70EA4"/>
    <w:rsid w:val="00C70EEC"/>
    <w:rsid w:val="00C71189"/>
    <w:rsid w:val="00C71529"/>
    <w:rsid w:val="00C71D85"/>
    <w:rsid w:val="00C7226C"/>
    <w:rsid w:val="00C72509"/>
    <w:rsid w:val="00C74911"/>
    <w:rsid w:val="00C75853"/>
    <w:rsid w:val="00C75C6E"/>
    <w:rsid w:val="00C75F5C"/>
    <w:rsid w:val="00C80484"/>
    <w:rsid w:val="00C8055B"/>
    <w:rsid w:val="00C80D36"/>
    <w:rsid w:val="00C811F3"/>
    <w:rsid w:val="00C81614"/>
    <w:rsid w:val="00C81940"/>
    <w:rsid w:val="00C819BD"/>
    <w:rsid w:val="00C81CC3"/>
    <w:rsid w:val="00C8209C"/>
    <w:rsid w:val="00C824BC"/>
    <w:rsid w:val="00C838EF"/>
    <w:rsid w:val="00C83EA8"/>
    <w:rsid w:val="00C8493B"/>
    <w:rsid w:val="00C851E9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783"/>
    <w:rsid w:val="00CA0D7D"/>
    <w:rsid w:val="00CA0F8B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A66B3"/>
    <w:rsid w:val="00CB0A58"/>
    <w:rsid w:val="00CB2275"/>
    <w:rsid w:val="00CB3208"/>
    <w:rsid w:val="00CB3C41"/>
    <w:rsid w:val="00CB41AB"/>
    <w:rsid w:val="00CB4E2D"/>
    <w:rsid w:val="00CB7DEF"/>
    <w:rsid w:val="00CC0A1C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462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609D"/>
    <w:rsid w:val="00CF71E3"/>
    <w:rsid w:val="00CF7468"/>
    <w:rsid w:val="00D002DE"/>
    <w:rsid w:val="00D019B5"/>
    <w:rsid w:val="00D01E0A"/>
    <w:rsid w:val="00D033B8"/>
    <w:rsid w:val="00D0357D"/>
    <w:rsid w:val="00D04B71"/>
    <w:rsid w:val="00D07A2A"/>
    <w:rsid w:val="00D07B9C"/>
    <w:rsid w:val="00D104EE"/>
    <w:rsid w:val="00D107F1"/>
    <w:rsid w:val="00D11392"/>
    <w:rsid w:val="00D115C0"/>
    <w:rsid w:val="00D11B8E"/>
    <w:rsid w:val="00D12F51"/>
    <w:rsid w:val="00D134EB"/>
    <w:rsid w:val="00D136F5"/>
    <w:rsid w:val="00D13943"/>
    <w:rsid w:val="00D156A5"/>
    <w:rsid w:val="00D15CFF"/>
    <w:rsid w:val="00D15E3A"/>
    <w:rsid w:val="00D166CF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529C"/>
    <w:rsid w:val="00D26424"/>
    <w:rsid w:val="00D26A78"/>
    <w:rsid w:val="00D2715B"/>
    <w:rsid w:val="00D27467"/>
    <w:rsid w:val="00D30856"/>
    <w:rsid w:val="00D31D76"/>
    <w:rsid w:val="00D31F90"/>
    <w:rsid w:val="00D33595"/>
    <w:rsid w:val="00D34082"/>
    <w:rsid w:val="00D34907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02"/>
    <w:rsid w:val="00D44F2E"/>
    <w:rsid w:val="00D45120"/>
    <w:rsid w:val="00D45485"/>
    <w:rsid w:val="00D47002"/>
    <w:rsid w:val="00D47B9A"/>
    <w:rsid w:val="00D5067D"/>
    <w:rsid w:val="00D512EF"/>
    <w:rsid w:val="00D520D6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77E"/>
    <w:rsid w:val="00D61F32"/>
    <w:rsid w:val="00D62A60"/>
    <w:rsid w:val="00D62C9E"/>
    <w:rsid w:val="00D64323"/>
    <w:rsid w:val="00D65547"/>
    <w:rsid w:val="00D65660"/>
    <w:rsid w:val="00D66798"/>
    <w:rsid w:val="00D66C86"/>
    <w:rsid w:val="00D674B0"/>
    <w:rsid w:val="00D70594"/>
    <w:rsid w:val="00D710E8"/>
    <w:rsid w:val="00D71A10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3418"/>
    <w:rsid w:val="00D859EA"/>
    <w:rsid w:val="00D85F69"/>
    <w:rsid w:val="00D9080B"/>
    <w:rsid w:val="00D909EF"/>
    <w:rsid w:val="00D913EF"/>
    <w:rsid w:val="00D9214D"/>
    <w:rsid w:val="00D92A31"/>
    <w:rsid w:val="00D930E9"/>
    <w:rsid w:val="00D93B55"/>
    <w:rsid w:val="00D942BE"/>
    <w:rsid w:val="00D94F52"/>
    <w:rsid w:val="00D94FE8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630"/>
    <w:rsid w:val="00DB0D0D"/>
    <w:rsid w:val="00DB1A41"/>
    <w:rsid w:val="00DB2458"/>
    <w:rsid w:val="00DB2729"/>
    <w:rsid w:val="00DB287A"/>
    <w:rsid w:val="00DB39DB"/>
    <w:rsid w:val="00DB40FF"/>
    <w:rsid w:val="00DB4DAA"/>
    <w:rsid w:val="00DB5187"/>
    <w:rsid w:val="00DB5C9E"/>
    <w:rsid w:val="00DB6CE1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2BA4"/>
    <w:rsid w:val="00DD3898"/>
    <w:rsid w:val="00DD4553"/>
    <w:rsid w:val="00DD52AF"/>
    <w:rsid w:val="00DD543A"/>
    <w:rsid w:val="00DD6C2E"/>
    <w:rsid w:val="00DD6E2C"/>
    <w:rsid w:val="00DD7057"/>
    <w:rsid w:val="00DD7C6B"/>
    <w:rsid w:val="00DE0E10"/>
    <w:rsid w:val="00DE14E2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880"/>
    <w:rsid w:val="00DF3811"/>
    <w:rsid w:val="00DF4401"/>
    <w:rsid w:val="00DF4C47"/>
    <w:rsid w:val="00DF57E8"/>
    <w:rsid w:val="00DF5E87"/>
    <w:rsid w:val="00DF6B5A"/>
    <w:rsid w:val="00DF7168"/>
    <w:rsid w:val="00DF7AC6"/>
    <w:rsid w:val="00DF7BCA"/>
    <w:rsid w:val="00E00172"/>
    <w:rsid w:val="00E00B74"/>
    <w:rsid w:val="00E01316"/>
    <w:rsid w:val="00E01776"/>
    <w:rsid w:val="00E0196F"/>
    <w:rsid w:val="00E01B1B"/>
    <w:rsid w:val="00E02238"/>
    <w:rsid w:val="00E022E7"/>
    <w:rsid w:val="00E0307F"/>
    <w:rsid w:val="00E0418D"/>
    <w:rsid w:val="00E04E78"/>
    <w:rsid w:val="00E077DC"/>
    <w:rsid w:val="00E111C7"/>
    <w:rsid w:val="00E11EDF"/>
    <w:rsid w:val="00E12260"/>
    <w:rsid w:val="00E137D7"/>
    <w:rsid w:val="00E13B67"/>
    <w:rsid w:val="00E1451C"/>
    <w:rsid w:val="00E14A57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5798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4D1"/>
    <w:rsid w:val="00E34D27"/>
    <w:rsid w:val="00E36861"/>
    <w:rsid w:val="00E375F8"/>
    <w:rsid w:val="00E37E01"/>
    <w:rsid w:val="00E40E87"/>
    <w:rsid w:val="00E40F79"/>
    <w:rsid w:val="00E41BE7"/>
    <w:rsid w:val="00E423C7"/>
    <w:rsid w:val="00E43E44"/>
    <w:rsid w:val="00E4559A"/>
    <w:rsid w:val="00E46242"/>
    <w:rsid w:val="00E46843"/>
    <w:rsid w:val="00E46A8A"/>
    <w:rsid w:val="00E479F3"/>
    <w:rsid w:val="00E47C1B"/>
    <w:rsid w:val="00E47D93"/>
    <w:rsid w:val="00E51B9B"/>
    <w:rsid w:val="00E51E00"/>
    <w:rsid w:val="00E5200E"/>
    <w:rsid w:val="00E5465A"/>
    <w:rsid w:val="00E5518B"/>
    <w:rsid w:val="00E55D6F"/>
    <w:rsid w:val="00E56480"/>
    <w:rsid w:val="00E579B5"/>
    <w:rsid w:val="00E57CD3"/>
    <w:rsid w:val="00E6164B"/>
    <w:rsid w:val="00E616D2"/>
    <w:rsid w:val="00E618F4"/>
    <w:rsid w:val="00E6199F"/>
    <w:rsid w:val="00E62003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121"/>
    <w:rsid w:val="00E774C6"/>
    <w:rsid w:val="00E804FA"/>
    <w:rsid w:val="00E81356"/>
    <w:rsid w:val="00E820AB"/>
    <w:rsid w:val="00E825E0"/>
    <w:rsid w:val="00E8361D"/>
    <w:rsid w:val="00E84544"/>
    <w:rsid w:val="00E84A74"/>
    <w:rsid w:val="00E859D4"/>
    <w:rsid w:val="00E86141"/>
    <w:rsid w:val="00E872FA"/>
    <w:rsid w:val="00E8731F"/>
    <w:rsid w:val="00E87977"/>
    <w:rsid w:val="00E90845"/>
    <w:rsid w:val="00E9250D"/>
    <w:rsid w:val="00E92CD6"/>
    <w:rsid w:val="00E9349A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1589"/>
    <w:rsid w:val="00EA28D9"/>
    <w:rsid w:val="00EA3725"/>
    <w:rsid w:val="00EA4178"/>
    <w:rsid w:val="00EA494F"/>
    <w:rsid w:val="00EA5252"/>
    <w:rsid w:val="00EA5408"/>
    <w:rsid w:val="00EA580B"/>
    <w:rsid w:val="00EA658F"/>
    <w:rsid w:val="00EA6889"/>
    <w:rsid w:val="00EA6FFC"/>
    <w:rsid w:val="00EA7E6C"/>
    <w:rsid w:val="00EB00C6"/>
    <w:rsid w:val="00EB09D1"/>
    <w:rsid w:val="00EB1114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2A0B"/>
    <w:rsid w:val="00EC2CB7"/>
    <w:rsid w:val="00EC3162"/>
    <w:rsid w:val="00EC34E7"/>
    <w:rsid w:val="00EC3AA9"/>
    <w:rsid w:val="00EC483E"/>
    <w:rsid w:val="00EC559E"/>
    <w:rsid w:val="00EC5EF6"/>
    <w:rsid w:val="00EC7AD9"/>
    <w:rsid w:val="00EC7E65"/>
    <w:rsid w:val="00ED03E1"/>
    <w:rsid w:val="00ED0406"/>
    <w:rsid w:val="00ED10A7"/>
    <w:rsid w:val="00ED2209"/>
    <w:rsid w:val="00ED2905"/>
    <w:rsid w:val="00ED3099"/>
    <w:rsid w:val="00ED3734"/>
    <w:rsid w:val="00ED5197"/>
    <w:rsid w:val="00ED5369"/>
    <w:rsid w:val="00ED5538"/>
    <w:rsid w:val="00ED5B8B"/>
    <w:rsid w:val="00ED5C2C"/>
    <w:rsid w:val="00ED6E08"/>
    <w:rsid w:val="00ED7A08"/>
    <w:rsid w:val="00EE07F0"/>
    <w:rsid w:val="00EE1293"/>
    <w:rsid w:val="00EE12B0"/>
    <w:rsid w:val="00EE1D14"/>
    <w:rsid w:val="00EE2D8B"/>
    <w:rsid w:val="00EE305A"/>
    <w:rsid w:val="00EE4B37"/>
    <w:rsid w:val="00EE5D1D"/>
    <w:rsid w:val="00EE6EE2"/>
    <w:rsid w:val="00EF0BF8"/>
    <w:rsid w:val="00EF19DD"/>
    <w:rsid w:val="00EF1ADF"/>
    <w:rsid w:val="00EF1DAA"/>
    <w:rsid w:val="00EF257D"/>
    <w:rsid w:val="00EF3301"/>
    <w:rsid w:val="00EF3DDE"/>
    <w:rsid w:val="00EF45E9"/>
    <w:rsid w:val="00EF4C14"/>
    <w:rsid w:val="00EF54F8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6A17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6E"/>
    <w:rsid w:val="00F218E1"/>
    <w:rsid w:val="00F225D0"/>
    <w:rsid w:val="00F23537"/>
    <w:rsid w:val="00F23BF5"/>
    <w:rsid w:val="00F23E2F"/>
    <w:rsid w:val="00F245CD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372C5"/>
    <w:rsid w:val="00F40504"/>
    <w:rsid w:val="00F40C12"/>
    <w:rsid w:val="00F41907"/>
    <w:rsid w:val="00F420F0"/>
    <w:rsid w:val="00F42388"/>
    <w:rsid w:val="00F458F6"/>
    <w:rsid w:val="00F45D74"/>
    <w:rsid w:val="00F467E8"/>
    <w:rsid w:val="00F46AC0"/>
    <w:rsid w:val="00F46F06"/>
    <w:rsid w:val="00F46F2F"/>
    <w:rsid w:val="00F477E3"/>
    <w:rsid w:val="00F4781C"/>
    <w:rsid w:val="00F47C53"/>
    <w:rsid w:val="00F505AB"/>
    <w:rsid w:val="00F5073E"/>
    <w:rsid w:val="00F50991"/>
    <w:rsid w:val="00F526BF"/>
    <w:rsid w:val="00F52C6D"/>
    <w:rsid w:val="00F55260"/>
    <w:rsid w:val="00F55437"/>
    <w:rsid w:val="00F55534"/>
    <w:rsid w:val="00F556FC"/>
    <w:rsid w:val="00F561C7"/>
    <w:rsid w:val="00F56469"/>
    <w:rsid w:val="00F564F0"/>
    <w:rsid w:val="00F56830"/>
    <w:rsid w:val="00F57998"/>
    <w:rsid w:val="00F57D0F"/>
    <w:rsid w:val="00F60095"/>
    <w:rsid w:val="00F613F3"/>
    <w:rsid w:val="00F629D9"/>
    <w:rsid w:val="00F657BA"/>
    <w:rsid w:val="00F65ABD"/>
    <w:rsid w:val="00F65BC7"/>
    <w:rsid w:val="00F6668A"/>
    <w:rsid w:val="00F67040"/>
    <w:rsid w:val="00F67B6F"/>
    <w:rsid w:val="00F67FDD"/>
    <w:rsid w:val="00F7001D"/>
    <w:rsid w:val="00F71D1C"/>
    <w:rsid w:val="00F725A3"/>
    <w:rsid w:val="00F725C7"/>
    <w:rsid w:val="00F746CE"/>
    <w:rsid w:val="00F7474C"/>
    <w:rsid w:val="00F76474"/>
    <w:rsid w:val="00F7661B"/>
    <w:rsid w:val="00F76762"/>
    <w:rsid w:val="00F76E35"/>
    <w:rsid w:val="00F77F95"/>
    <w:rsid w:val="00F81FFE"/>
    <w:rsid w:val="00F84A7D"/>
    <w:rsid w:val="00F85668"/>
    <w:rsid w:val="00F85EA9"/>
    <w:rsid w:val="00F860C7"/>
    <w:rsid w:val="00F8672C"/>
    <w:rsid w:val="00F86770"/>
    <w:rsid w:val="00F90AB2"/>
    <w:rsid w:val="00F9204E"/>
    <w:rsid w:val="00F933A3"/>
    <w:rsid w:val="00F93D16"/>
    <w:rsid w:val="00F94CF5"/>
    <w:rsid w:val="00F95F2D"/>
    <w:rsid w:val="00F960D9"/>
    <w:rsid w:val="00FA1193"/>
    <w:rsid w:val="00FA15C6"/>
    <w:rsid w:val="00FA1B17"/>
    <w:rsid w:val="00FA2817"/>
    <w:rsid w:val="00FA2DB0"/>
    <w:rsid w:val="00FA3739"/>
    <w:rsid w:val="00FA4854"/>
    <w:rsid w:val="00FA4DF3"/>
    <w:rsid w:val="00FA5898"/>
    <w:rsid w:val="00FA5989"/>
    <w:rsid w:val="00FA5D5E"/>
    <w:rsid w:val="00FA5F07"/>
    <w:rsid w:val="00FA7011"/>
    <w:rsid w:val="00FA7581"/>
    <w:rsid w:val="00FA78B9"/>
    <w:rsid w:val="00FB0247"/>
    <w:rsid w:val="00FB0E67"/>
    <w:rsid w:val="00FB2F3B"/>
    <w:rsid w:val="00FB5EA0"/>
    <w:rsid w:val="00FB6E08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4881"/>
    <w:rsid w:val="00FC55FE"/>
    <w:rsid w:val="00FC5625"/>
    <w:rsid w:val="00FC5B0A"/>
    <w:rsid w:val="00FC5EE3"/>
    <w:rsid w:val="00FC6A9B"/>
    <w:rsid w:val="00FC73FB"/>
    <w:rsid w:val="00FD0EFC"/>
    <w:rsid w:val="00FD2007"/>
    <w:rsid w:val="00FD2E08"/>
    <w:rsid w:val="00FD3581"/>
    <w:rsid w:val="00FD3BD9"/>
    <w:rsid w:val="00FD3C50"/>
    <w:rsid w:val="00FD4FDD"/>
    <w:rsid w:val="00FD7210"/>
    <w:rsid w:val="00FE0382"/>
    <w:rsid w:val="00FE048E"/>
    <w:rsid w:val="00FE0873"/>
    <w:rsid w:val="00FE097B"/>
    <w:rsid w:val="00FE1247"/>
    <w:rsid w:val="00FE23BC"/>
    <w:rsid w:val="00FE508D"/>
    <w:rsid w:val="00FE6CC1"/>
    <w:rsid w:val="00FE75BE"/>
    <w:rsid w:val="00FF0214"/>
    <w:rsid w:val="00FF0FB5"/>
    <w:rsid w:val="00FF116B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5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15">
    <w:name w:val="1"/>
    <w:basedOn w:val="a"/>
    <w:next w:val="a7"/>
    <w:link w:val="16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6">
    <w:name w:val="Название Знак1"/>
    <w:link w:val="15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1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1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2">
    <w:name w:val="Текст примечания Знак"/>
    <w:basedOn w:val="a0"/>
    <w:link w:val="aff3"/>
    <w:uiPriority w:val="99"/>
    <w:rsid w:val="001E20F6"/>
    <w:rPr>
      <w:rFonts w:eastAsia="Calibri"/>
      <w:sz w:val="20"/>
      <w:szCs w:val="20"/>
    </w:rPr>
  </w:style>
  <w:style w:type="paragraph" w:styleId="aff3">
    <w:name w:val="annotation text"/>
    <w:basedOn w:val="a"/>
    <w:link w:val="aff2"/>
    <w:uiPriority w:val="99"/>
    <w:rsid w:val="001E20F6"/>
    <w:rPr>
      <w:rFonts w:eastAsia="Calibri"/>
    </w:rPr>
  </w:style>
  <w:style w:type="character" w:customStyle="1" w:styleId="aff4">
    <w:name w:val="Тема примечания Знак"/>
    <w:basedOn w:val="aff2"/>
    <w:link w:val="aff5"/>
    <w:uiPriority w:val="99"/>
    <w:rsid w:val="001E20F6"/>
    <w:rPr>
      <w:b/>
      <w:bCs/>
    </w:rPr>
  </w:style>
  <w:style w:type="paragraph" w:styleId="aff5">
    <w:name w:val="annotation subject"/>
    <w:basedOn w:val="aff3"/>
    <w:next w:val="aff3"/>
    <w:link w:val="aff4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7">
    <w:name w:val="Текст сноски Знак1"/>
    <w:basedOn w:val="a0"/>
    <w:rsid w:val="00B608B3"/>
  </w:style>
  <w:style w:type="character" w:customStyle="1" w:styleId="18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9">
    <w:name w:val="Текст примечания Знак1"/>
    <w:basedOn w:val="a0"/>
    <w:rsid w:val="00B608B3"/>
  </w:style>
  <w:style w:type="character" w:customStyle="1" w:styleId="1a">
    <w:name w:val="Тема примечания Знак1"/>
    <w:basedOn w:val="19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b">
    <w:name w:val="Гиперссылка1"/>
    <w:basedOn w:val="a0"/>
    <w:rsid w:val="00116284"/>
    <w:rPr>
      <w:color w:val="0000FF"/>
      <w:u w:val="single"/>
    </w:rPr>
  </w:style>
  <w:style w:type="paragraph" w:customStyle="1" w:styleId="1c">
    <w:name w:val="1 Знак"/>
    <w:basedOn w:val="a"/>
    <w:rsid w:val="001162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6">
    <w:name w:val="Normal (Web)"/>
    <w:basedOn w:val="a"/>
    <w:rsid w:val="00116284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116284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116284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116284"/>
  </w:style>
  <w:style w:type="character" w:customStyle="1" w:styleId="29">
    <w:name w:val="Гиперссылка2"/>
    <w:basedOn w:val="a0"/>
    <w:rsid w:val="00AD7A52"/>
    <w:rPr>
      <w:color w:val="0000FF"/>
      <w:u w:val="single"/>
    </w:rPr>
  </w:style>
  <w:style w:type="paragraph" w:customStyle="1" w:styleId="61">
    <w:name w:val="Абзац списка6"/>
    <w:basedOn w:val="a"/>
    <w:rsid w:val="00AD7A52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"/>
    <w:rsid w:val="00442790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"/>
    <w:rsid w:val="00766848"/>
    <w:pPr>
      <w:ind w:left="720"/>
      <w:contextualSpacing/>
    </w:pPr>
    <w:rPr>
      <w:rFonts w:eastAsia="Calibri"/>
    </w:rPr>
  </w:style>
  <w:style w:type="character" w:customStyle="1" w:styleId="36">
    <w:name w:val="Гиперссылка3"/>
    <w:basedOn w:val="a0"/>
    <w:rsid w:val="00C81CC3"/>
    <w:rPr>
      <w:color w:val="0000FF"/>
      <w:u w:val="single"/>
    </w:rPr>
  </w:style>
  <w:style w:type="paragraph" w:customStyle="1" w:styleId="9">
    <w:name w:val="Абзац списка9"/>
    <w:basedOn w:val="a"/>
    <w:rsid w:val="00C81CC3"/>
    <w:pPr>
      <w:ind w:left="720"/>
      <w:contextualSpacing/>
    </w:pPr>
    <w:rPr>
      <w:rFonts w:eastAsia="Calibri"/>
    </w:rPr>
  </w:style>
  <w:style w:type="paragraph" w:customStyle="1" w:styleId="aff7">
    <w:name w:val="Обычный + полужирный"/>
    <w:aliases w:val="По центру,Первая строка:  1,27 см,Справа:  -0,1 см"/>
    <w:basedOn w:val="a"/>
    <w:rsid w:val="00C81CC3"/>
    <w:pPr>
      <w:tabs>
        <w:tab w:val="left" w:pos="7088"/>
      </w:tabs>
      <w:ind w:right="-55" w:firstLine="720"/>
      <w:jc w:val="center"/>
    </w:pPr>
    <w:rPr>
      <w:b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08CC0658C145BBFFFD1885DAE956401F4FEF623A5796CF2F94B89E88674F446F9156082302EECBFC5446C97E6AB30A290B014082F4724C0jDNFI" TargetMode="External"/><Relationship Id="rId299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03" Type="http://schemas.openxmlformats.org/officeDocument/2006/relationships/hyperlink" Target="consultantplus://offline/ref=4645F68FF4B25908A56D1F950D20D7831BD68BC8ED9C9570B71166DD85CCDB57342F52CC786DCC3EDCC31982898BB3DD9B1D497985AE3678pEg3M" TargetMode="External"/><Relationship Id="rId21" Type="http://schemas.openxmlformats.org/officeDocument/2006/relationships/hyperlink" Target="consultantplus://offline/ref=A08CC0658C145BBFFFD1885DAE956401F4FEF623A5796CF2F94B89E88674F446F9156082302EEFBCC8446C97E6AB30A290B014082F4724C0jDNFI" TargetMode="External"/><Relationship Id="rId42" Type="http://schemas.openxmlformats.org/officeDocument/2006/relationships/hyperlink" Target="consultantplus://offline/ref=A08CC0658C145BBFFFD1885DAE956401F4FEF623A5796CF2F94B89E88674F446F9156082302EECBACF446C97E6AB30A290B014082F4724C0jDNFI" TargetMode="External"/><Relationship Id="rId63" Type="http://schemas.openxmlformats.org/officeDocument/2006/relationships/hyperlink" Target="consultantplus://offline/ref=A08CC0658C145BBFFFD1885DAE956401F4FEF623A5796CF2F94B89E88674F446F9156082302EEFBBC8446C97E6AB30A290B014082F4724C0jDNFI" TargetMode="External"/><Relationship Id="rId84" Type="http://schemas.openxmlformats.org/officeDocument/2006/relationships/hyperlink" Target="consultantplus://offline/ref=A08CC0658C145BBFFFD1885DAE956401F4FEF623A5796CF2F94B89E88674F446F9156082302EECBDCB446C97E6AB30A290B014082F4724C0jDNFI" TargetMode="External"/><Relationship Id="rId138" Type="http://schemas.openxmlformats.org/officeDocument/2006/relationships/hyperlink" Target="consultantplus://offline/ref=A08CC0658C145BBFFFD19650B8F93B04F6F7AB28A47967A6AD1C8FBFD924F213B95566D7736AE0BFCD4D39CFA5F569F2DCFB190C395B24C7C2A35AB3j2N2I" TargetMode="External"/><Relationship Id="rId159" Type="http://schemas.openxmlformats.org/officeDocument/2006/relationships/hyperlink" Target="consultantplus://offline/ref=2DAD67CC5B91119C09941345045322B4C1E8DD1908FF3E132B3BE51E46AC038A1DCD2977D2CAB1B6C542B50187B6801FC114B654A2DCF0B9Q274G" TargetMode="External"/><Relationship Id="rId324" Type="http://schemas.openxmlformats.org/officeDocument/2006/relationships/hyperlink" Target="consultantplus://offline/ref=C4CCA8AE140E03F8C68C822E2215AB03E03EB3D5B0CA4CECC7E711D9C1045E89D34956D21398E63BAF51E5ACF1042EE6284E7FA6A0C4E6D3l0p1H" TargetMode="External"/><Relationship Id="rId345" Type="http://schemas.openxmlformats.org/officeDocument/2006/relationships/hyperlink" Target="consultantplus://offline/ref=C4CCA8AE140E03F8C68C822E2215AB03E03EB3D5B0CA4CECC7E711D9C1045E89D34956D21398E53BA351E5ACF1042EE6284E7FA6A0C4E6D3l0p1H" TargetMode="External"/><Relationship Id="rId170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91" Type="http://schemas.openxmlformats.org/officeDocument/2006/relationships/hyperlink" Target="consultantplus://offline/ref=2DAD67CC5B91119C09941345045322B4C1E8DD1908FF3E132B3BE51E46AC038A1DCD2977D2CAB2B8C542B50187B6801FC114B654A2DCF0B9Q274G" TargetMode="External"/><Relationship Id="rId205" Type="http://schemas.openxmlformats.org/officeDocument/2006/relationships/hyperlink" Target="consultantplus://offline/ref=2DAD67CC5B91119C09941345045322B4C1E8DD1908FF3E132B3BE51E46AC038A1DCD2977D2CAB4B5C942B50187B6801FC114B654A2DCF0B9Q274G" TargetMode="External"/><Relationship Id="rId226" Type="http://schemas.openxmlformats.org/officeDocument/2006/relationships/hyperlink" Target="consultantplus://offline/ref=4645F68FF4B25908A56D1F950D20D7831BD68BC8ED9C9570B71166DD85CCDB57342F52CC786DCE3EDBC31982898BB3DD9B1D497985AE3678pEg3M" TargetMode="External"/><Relationship Id="rId247" Type="http://schemas.openxmlformats.org/officeDocument/2006/relationships/hyperlink" Target="consultantplus://offline/ref=4645F68FF4B25908A56D1F950D20D7831BD68BC8ED9C9570B71166DD85CCDB57342F52CC786DCE31D5C31982898BB3DD9B1D497985AE3678pEg3M" TargetMode="External"/><Relationship Id="rId107" Type="http://schemas.openxmlformats.org/officeDocument/2006/relationships/hyperlink" Target="consultantplus://offline/ref=A08CC0658C145BBFFFD1885DAE956401F4FEF623A5796CF2F94B89E88674F446F9156082302EEFB6C8446C97E6AB30A290B014082F4724C0jDNFI" TargetMode="External"/><Relationship Id="rId268" Type="http://schemas.openxmlformats.org/officeDocument/2006/relationships/hyperlink" Target="consultantplus://offline/ref=4645F68FF4B25908A56D1F950D20D7831BD68BC8ED9C9570B71166DD85CCDB57342F52CC786DCE3EDDC31982898BB3DD9B1D497985AE3678pEg3M" TargetMode="External"/><Relationship Id="rId289" Type="http://schemas.openxmlformats.org/officeDocument/2006/relationships/hyperlink" Target="consultantplus://offline/ref=4645F68FF4B25908A56D1F950D20D7831BD68BC8ED9C9570B71166DD85CCDB57342F52CC786DCD30D4C31982898BB3DD9B1D497985AE3678pEg3M" TargetMode="External"/><Relationship Id="rId11" Type="http://schemas.openxmlformats.org/officeDocument/2006/relationships/hyperlink" Target="consultantplus://offline/ref=CBF69737E922671031EAB156C8E49F91FC209CB1272BB2ABD8052B28E2F0285029862592055EE82519F3F8948F37C023B5A68EBD23D35ABDNAF3J" TargetMode="External"/><Relationship Id="rId32" Type="http://schemas.openxmlformats.org/officeDocument/2006/relationships/hyperlink" Target="consultantplus://offline/ref=A08CC0658C145BBFFFD1885DAE956401F4FEF623A5796CF2F94B89E88674F446F9156082302EEFBEC5446C97E6AB30A290B014082F4724C0jDNFI" TargetMode="External"/><Relationship Id="rId53" Type="http://schemas.openxmlformats.org/officeDocument/2006/relationships/hyperlink" Target="consultantplus://offline/ref=A08CC0658C145BBFFFD1885DAE956401F4FEF623A5796CF2F94B89E88674F446F9156082302EEFB7C5446C97E6AB30A290B014082F4724C0jDNFI" TargetMode="External"/><Relationship Id="rId74" Type="http://schemas.openxmlformats.org/officeDocument/2006/relationships/hyperlink" Target="consultantplus://offline/ref=A08CC0658C145BBFFFD1885DAE956401F4FEF623A5796CF2F94B89E88674F446F9156082302EECBECD446C97E6AB30A290B014082F4724C0jDNFI" TargetMode="External"/><Relationship Id="rId128" Type="http://schemas.openxmlformats.org/officeDocument/2006/relationships/hyperlink" Target="consultantplus://offline/ref=A08CC0658C145BBFFFD1885DAE956401F4FEF623A5796CF2F94B89E88674F446F9156082302EECB8CB446C97E6AB30A290B014082F4724C0jDNFI" TargetMode="External"/><Relationship Id="rId149" Type="http://schemas.openxmlformats.org/officeDocument/2006/relationships/hyperlink" Target="consultantplus://offline/ref=2DAD67CC5B91119C09941345045322B4C1E8DD1908FF3E132B3BE51E46AC038A1DCD2977D2CAB1B2C442B50187B6801FC114B654A2DCF0B9Q274G" TargetMode="External"/><Relationship Id="rId314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335" Type="http://schemas.openxmlformats.org/officeDocument/2006/relationships/hyperlink" Target="consultantplus://offline/ref=C4CCA8AE140E03F8C68C822E2215AB03E03EB3D5B0CA4CECC7E711D9C1045E89D34956D21398E63FA351E5ACF1042EE6284E7FA6A0C4E6D3l0p1H" TargetMode="External"/><Relationship Id="rId356" Type="http://schemas.openxmlformats.org/officeDocument/2006/relationships/hyperlink" Target="consultantplus://offline/ref=C4CCA8AE140E03F8C68C822E2215AB03E03EB3D5B0CA4CECC7E711D9C1045E89D34956D21398E533AF51E5ACF1042EE6284E7FA6A0C4E6D3l0p1H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A08CC0658C145BBFFFD1885DAE956401F4FEF623A5796CF2F94B89E88674F446F9156082302EE9BECB446C97E6AB30A290B014082F4724C0jDNFI" TargetMode="External"/><Relationship Id="rId160" Type="http://schemas.openxmlformats.org/officeDocument/2006/relationships/hyperlink" Target="consultantplus://offline/ref=2DAD67CC5B91119C09941345045322B4C1E8DD1908FF3E132B3BE51E46AC038A1DCD2977D2CAB1B6C642B50187B6801FC114B654A2DCF0B9Q274G" TargetMode="External"/><Relationship Id="rId181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16" Type="http://schemas.openxmlformats.org/officeDocument/2006/relationships/hyperlink" Target="consultantplus://offline/ref=4645F68FF4B25908A56D1F950D20D7831BD68BC8ED9C9570B71166DD85CCDB57342F52CC786DCE39DAC31982898BB3DD9B1D497985AE3678pEg3M" TargetMode="External"/><Relationship Id="rId237" Type="http://schemas.openxmlformats.org/officeDocument/2006/relationships/hyperlink" Target="consultantplus://offline/ref=4645F68FF4B25908A56D1F950D20D7831BD68BC8ED9C9570B71166DD85CCDB57342F52CC786DCE3CD5C31982898BB3DD9B1D497985AE3678pEg3M" TargetMode="External"/><Relationship Id="rId258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9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2" Type="http://schemas.openxmlformats.org/officeDocument/2006/relationships/hyperlink" Target="consultantplus://offline/ref=A08CC0658C145BBFFFD1885DAE956401F4FEF623A5796CF2F94B89E88674F446F9156082302EEFBDCC446C97E6AB30A290B014082F4724C0jDNFI" TargetMode="External"/><Relationship Id="rId43" Type="http://schemas.openxmlformats.org/officeDocument/2006/relationships/hyperlink" Target="consultantplus://offline/ref=A08CC0658C145BBFFFD1885DAE956401F4FEF623A5796CF2F94B89E88674F446F9156082302EECBACA446C97E6AB30A290B014082F4724C0jDNFI" TargetMode="External"/><Relationship Id="rId64" Type="http://schemas.openxmlformats.org/officeDocument/2006/relationships/hyperlink" Target="consultantplus://offline/ref=A08CC0658C145BBFFFD1885DAE956401F4FEF623A5796CF2F94B89E88674F446F9156082302EEFBBCB446C97E6AB30A290B014082F4724C0jDNFI" TargetMode="External"/><Relationship Id="rId118" Type="http://schemas.openxmlformats.org/officeDocument/2006/relationships/hyperlink" Target="consultantplus://offline/ref=A08CC0658C145BBFFFD1885DAE956401F4FEF623A5796CF2F94B89E88674F446F9156082302EECB9CA446C97E6AB30A290B014082F4724C0jDNFI" TargetMode="External"/><Relationship Id="rId139" Type="http://schemas.openxmlformats.org/officeDocument/2006/relationships/hyperlink" Target="consultantplus://offline/ref=C36F11D1B46DF70C2F1B64DD8E635EAC361D7319C244A6EB739E401153817A082667F78EC41C35D4300C366A2AF1A4FFC48C4BD1BA5512549078191Dz6C0H" TargetMode="External"/><Relationship Id="rId290" Type="http://schemas.openxmlformats.org/officeDocument/2006/relationships/hyperlink" Target="consultantplus://offline/ref=4645F68FF4B25908A56D1F950D20D7831BD68BC8ED9C9570B71166DD85CCDB57342F52CC786DCC39DFC31982898BB3DD9B1D497985AE3678pEg3M" TargetMode="External"/><Relationship Id="rId304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25" Type="http://schemas.openxmlformats.org/officeDocument/2006/relationships/hyperlink" Target="consultantplus://offline/ref=C4CCA8AE140E03F8C68C822E2215AB03E03EB3D5B0CA4CECC7E711D9C1045E89D34956D21398E638A351E5ACF1042EE6284E7FA6A0C4E6D3l0p1H" TargetMode="External"/><Relationship Id="rId346" Type="http://schemas.openxmlformats.org/officeDocument/2006/relationships/hyperlink" Target="consultantplus://offline/ref=C4CCA8AE140E03F8C68C822E2215AB03E03EB3D5B0CA4CECC7E711D9C1045E89D34956D21398E538A251E5ACF1042EE6284E7FA6A0C4E6D3l0p1H" TargetMode="External"/><Relationship Id="rId85" Type="http://schemas.openxmlformats.org/officeDocument/2006/relationships/hyperlink" Target="consultantplus://offline/ref=A08CC0658C145BBFFFD1885DAE956401F4FEF623A5796CF2F94B89E88674F446F9156082302EECB6C9446C97E6AB30A290B014082F4724C0jDNFI" TargetMode="External"/><Relationship Id="rId150" Type="http://schemas.openxmlformats.org/officeDocument/2006/relationships/hyperlink" Target="consultantplus://offline/ref=2DAD67CC5B91119C09941345045322B4C1E8DD1908FF3E132B3BE51E46AC038A1DCD2977D2CAB1B2C942B50187B6801FC114B654A2DCF0B9Q274G" TargetMode="External"/><Relationship Id="rId171" Type="http://schemas.openxmlformats.org/officeDocument/2006/relationships/hyperlink" Target="consultantplus://offline/ref=2DAD67CC5B91119C09941345045322B4C1E8DD1908FF3E132B3BE51E46AC038A1DCD2977D2CAB2B1C442B50187B6801FC114B654A2DCF0B9Q274G" TargetMode="External"/><Relationship Id="rId192" Type="http://schemas.openxmlformats.org/officeDocument/2006/relationships/hyperlink" Target="consultantplus://offline/ref=2DAD67CC5B91119C09941345045322B4C1E8DD1908FF3E132B3BE51E46AC038A1DCD2977D2CAB2B8C642B50187B6801FC114B654A2DCF0B9Q274G" TargetMode="External"/><Relationship Id="rId206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27" Type="http://schemas.openxmlformats.org/officeDocument/2006/relationships/hyperlink" Target="consultantplus://offline/ref=4645F68FF4B25908A56D1F950D20D7831BD68BC8ED9C9570B71166DD85CCDB57342F52CC786DCE3ED4C31982898BB3DD9B1D497985AE3678pEg3M" TargetMode="External"/><Relationship Id="rId248" Type="http://schemas.openxmlformats.org/officeDocument/2006/relationships/hyperlink" Target="consultantplus://offline/ref=4645F68FF4B25908A56D1F950D20D7831BD68BC8ED9C9570B71166DD85CCDB57342F52CC786DCE30D9C31982898BB3DD9B1D497985AE3678pEg3M" TargetMode="External"/><Relationship Id="rId269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12" Type="http://schemas.openxmlformats.org/officeDocument/2006/relationships/hyperlink" Target="consultantplus://offline/ref=CBF69737E922671031EAB156C8E49F91FC209CB1272BB2ABD8052B28E2F0285029862592055EE82A10F3F8948F37C023B5A68EBD23D35ABDNAF3J" TargetMode="External"/><Relationship Id="rId33" Type="http://schemas.openxmlformats.org/officeDocument/2006/relationships/hyperlink" Target="consultantplus://offline/ref=A08CC0658C145BBFFFD1885DAE956401F4FEF623A5796CF2F94B89E88674F446F9156082302EEFBFC9446C97E6AB30A290B014082F4724C0jDNFI" TargetMode="External"/><Relationship Id="rId108" Type="http://schemas.openxmlformats.org/officeDocument/2006/relationships/hyperlink" Target="consultantplus://offline/ref=A08CC0658C145BBFFFD1885DAE956401F4FEF623A5796CF2F94B89E88674F446F9156082302EEFB6CB446C97E6AB30A290B014082F4724C0jDNFI" TargetMode="External"/><Relationship Id="rId129" Type="http://schemas.openxmlformats.org/officeDocument/2006/relationships/hyperlink" Target="consultantplus://offline/ref=A08CC0658C145BBFFFD1885DAE956401F4FEF623A5796CF2F94B89E88674F446F91560813125B9EF881A35C7AAE03DA686AC140Fj3N2I" TargetMode="External"/><Relationship Id="rId280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15" Type="http://schemas.openxmlformats.org/officeDocument/2006/relationships/hyperlink" Target="consultantplus://offline/ref=FC83F44EC926F6B0E58375C31F66F81148638C773AA27F2EEBBBE001776A16677FCF6EA84E08D977A772B43CB3AA1BCDAE8D76BC2C1C7CEANFl3J" TargetMode="External"/><Relationship Id="rId336" Type="http://schemas.openxmlformats.org/officeDocument/2006/relationships/hyperlink" Target="consultantplus://offline/ref=C4CCA8AE140E03F8C68C822E2215AB03E03EB3D5B0CA4CECC7E711D9C1045E89D34956D21398E63FAE51E5ACF1042EE6284E7FA6A0C4E6D3l0p1H" TargetMode="External"/><Relationship Id="rId357" Type="http://schemas.openxmlformats.org/officeDocument/2006/relationships/hyperlink" Target="consultantplus://offline/ref=C4CCA8AE140E03F8C68C822E2215AB03E03EB3D5B0CA4CECC7E711D9C1045E89D34956D21398E433AE51E5ACF1042EE6284E7FA6A0C4E6D3l0p1H" TargetMode="External"/><Relationship Id="rId54" Type="http://schemas.openxmlformats.org/officeDocument/2006/relationships/hyperlink" Target="consultantplus://offline/ref=A08CC0658C145BBFFFD1885DAE956401F4FEF623A5796CF2F94B89E88674F446F9156082302EEEBECE446C97E6AB30A290B014082F4724C0jDNFI" TargetMode="External"/><Relationship Id="rId75" Type="http://schemas.openxmlformats.org/officeDocument/2006/relationships/hyperlink" Target="consultantplus://offline/ref=A08CC0658C145BBFFFD1885DAE956401F4FEF623A5796CF2F94B89E88674F446F9156082302EECB8C8446C97E6AB30A290B014082F4724C0jDNFI" TargetMode="External"/><Relationship Id="rId96" Type="http://schemas.openxmlformats.org/officeDocument/2006/relationships/hyperlink" Target="consultantplus://offline/ref=A08CC0658C145BBFFFD1885DAE956401F4FEF623A5796CF2F94B89E88674F446F9156082302EECBCC9446C97E6AB30A290B014082F4724C0jDNFI" TargetMode="External"/><Relationship Id="rId140" Type="http://schemas.openxmlformats.org/officeDocument/2006/relationships/hyperlink" Target="consultantplus://offline/ref=03E0C8DF9FC452F92F80FC476007E645F7E341C575AA288D2057CA3053478E0D063C86BBC572FABC7B666157FA6DD465AF620Cg3mFN" TargetMode="External"/><Relationship Id="rId161" Type="http://schemas.openxmlformats.org/officeDocument/2006/relationships/hyperlink" Target="consultantplus://offline/ref=D7AC24B6D857404BF5D377B1E0C4DDACD53C504925F647BEF42618996A49338D7558F23523D31D6B7DF33ACA5A63CB6AD599591F3A8B27C4u0Y3L" TargetMode="External"/><Relationship Id="rId182" Type="http://schemas.openxmlformats.org/officeDocument/2006/relationships/hyperlink" Target="consultantplus://offline/ref=2DAD67CC5B91119C09941345045322B4C1E8DD1908FF3E132B3BE51E46AC038A1DCD2977D2CAB2B3C842B50187B6801FC114B654A2DCF0B9Q274G" TargetMode="External"/><Relationship Id="rId217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59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3" Type="http://schemas.openxmlformats.org/officeDocument/2006/relationships/hyperlink" Target="consultantplus://offline/ref=A08CC0658C145BBFFFD1885DAE956401F4FEF623A5796CF2F94B89E88674F446F9156082302EEFBDC5446C97E6AB30A290B014082F4724C0jDNFI" TargetMode="External"/><Relationship Id="rId119" Type="http://schemas.openxmlformats.org/officeDocument/2006/relationships/hyperlink" Target="consultantplus://offline/ref=A08CC0658C145BBFFFD1885DAE956401F4FEF623A5796CF2F94B89E88674F446F9156082302EECB9C5446C97E6AB30A290B014082F4724C0jDNFI" TargetMode="External"/><Relationship Id="rId270" Type="http://schemas.openxmlformats.org/officeDocument/2006/relationships/hyperlink" Target="consultantplus://offline/ref=4645F68FF4B25908A56D1F950D20D7831BD68BC8ED9C9570B71166DD85CCDB57342F52CC786DCD3BD9C31982898BB3DD9B1D497985AE3678pEg3M" TargetMode="External"/><Relationship Id="rId291" Type="http://schemas.openxmlformats.org/officeDocument/2006/relationships/hyperlink" Target="consultantplus://offline/ref=4645F68FF4B25908A56D1F950D20D7831BD68BC8ED9C9570B71166DD85CCDB57342F52CC786DCC39D5C31982898BB3DD9B1D497985AE3678pEg3M" TargetMode="External"/><Relationship Id="rId305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26" Type="http://schemas.openxmlformats.org/officeDocument/2006/relationships/hyperlink" Target="consultantplus://offline/ref=C4CCA8AE140E03F8C68C822E2215AB03E03EB3D5B0CA4CECC7E711D9C1045E89D34956D21398E638AE51E5ACF1042EE6284E7FA6A0C4E6D3l0p1H" TargetMode="External"/><Relationship Id="rId347" Type="http://schemas.openxmlformats.org/officeDocument/2006/relationships/hyperlink" Target="consultantplus://offline/ref=C4CCA8AE140E03F8C68C822E2215AB03E03EB3D5B0CA4CECC7E711D9C1045E89D34956D21398E538A151E5ACF1042EE6284E7FA6A0C4E6D3l0p1H" TargetMode="External"/><Relationship Id="rId44" Type="http://schemas.openxmlformats.org/officeDocument/2006/relationships/hyperlink" Target="consultantplus://offline/ref=A08CC0658C145BBFFFD1885DAE956401F4FEF623A5796CF2F94B89E88674F446F9156082302EECBBC4446C97E6AB30A290B014082F4724C0jDNFI" TargetMode="External"/><Relationship Id="rId65" Type="http://schemas.openxmlformats.org/officeDocument/2006/relationships/hyperlink" Target="consultantplus://offline/ref=A08CC0658C145BBFFFD1885DAE956401F4FEF623A5796CF2F94B89E88674F446F9156082302EEFB8CC446C97E6AB30A290B014082F4724C0jDNFI" TargetMode="External"/><Relationship Id="rId86" Type="http://schemas.openxmlformats.org/officeDocument/2006/relationships/hyperlink" Target="consultantplus://offline/ref=A08CC0658C145BBFFFD1885DAE956401F4FEF623A5796CF2F94B89E88674F446F9156082302EECB6C4446C97E6AB30A290B014082F4724C0jDNFI" TargetMode="External"/><Relationship Id="rId130" Type="http://schemas.openxmlformats.org/officeDocument/2006/relationships/hyperlink" Target="consultantplus://offline/ref=A08CC0658C145BBFFFD1885DAE956401F4FEF623A5796CF2F94B89E88674F446F9156082302EEFB8CC446C97E6AB30A290B014082F4724C0jDNFI" TargetMode="External"/><Relationship Id="rId151" Type="http://schemas.openxmlformats.org/officeDocument/2006/relationships/hyperlink" Target="consultantplus://offline/ref=2DAD67CC5B91119C09941345045322B4C1E8DD1908FF3E132B3BE51E46AC038A1DCD2977D2CAB1B3C042B50187B6801FC114B654A2DCF0B9Q274G" TargetMode="External"/><Relationship Id="rId172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193" Type="http://schemas.openxmlformats.org/officeDocument/2006/relationships/hyperlink" Target="consultantplus://offline/ref=3DC50733498A86AE3F3B413787CF23D0780B01A4B3BCB29473E21084432DBA8B67F931453E854DD1ED064485800D583E7B02D6EA5C2B0D37Q6O6I" TargetMode="External"/><Relationship Id="rId207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28" Type="http://schemas.openxmlformats.org/officeDocument/2006/relationships/hyperlink" Target="consultantplus://offline/ref=4645F68FF4B25908A56D1F950D20D7831BD68BC8ED9C9570B71166DD85CCDB57342F52CC786DCC39D8C31982898BB3DD9B1D497985AE3678pEg3M" TargetMode="External"/><Relationship Id="rId249" Type="http://schemas.openxmlformats.org/officeDocument/2006/relationships/hyperlink" Target="consultantplus://offline/ref=4645F68FF4B25908A56D1F950D20D7831BD68BC8ED9C9570B71166DD85CCDB57342F52CC786DCE30DAC31982898BB3DD9B1D497985AE3678pEg3M" TargetMode="External"/><Relationship Id="rId13" Type="http://schemas.openxmlformats.org/officeDocument/2006/relationships/hyperlink" Target="consultantplus://offline/ref=CBF69737E922671031EAB156C8E49F91FC209CB1272BB2ABD8052B28E2F0285029862592055EE82A15F3F8948F37C023B5A68EBD23D35ABDNAF3J" TargetMode="External"/><Relationship Id="rId109" Type="http://schemas.openxmlformats.org/officeDocument/2006/relationships/hyperlink" Target="consultantplus://offline/ref=A08CC0658C145BBFFFD1885DAE956401F4FEF623A5796CF2F94B89E88674F446F9156082302EEFB7CC446C97E6AB30A290B014082F4724C0jDNFI" TargetMode="External"/><Relationship Id="rId260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81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16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337" Type="http://schemas.openxmlformats.org/officeDocument/2006/relationships/hyperlink" Target="consultantplus://offline/ref=C4CCA8AE140E03F8C68C822E2215AB03E03EB3D5B0CA4CECC7E711D9C1045E89D34956D21398E63CA251E5ACF1042EE6284E7FA6A0C4E6D3l0p1H" TargetMode="External"/><Relationship Id="rId34" Type="http://schemas.openxmlformats.org/officeDocument/2006/relationships/hyperlink" Target="consultantplus://offline/ref=A08CC0658C145BBFFFD1885DAE956401F4FEF623A5796CF2F94B89E88674F446F9156082302EEFBCCB446C97E6AB30A290B014082F4724C0jDNFI" TargetMode="External"/><Relationship Id="rId55" Type="http://schemas.openxmlformats.org/officeDocument/2006/relationships/hyperlink" Target="consultantplus://offline/ref=A08CC0658C145BBFFFD1885DAE956401F4FEF623A5796CF2F94B89E88674F446F9156082302EEEBEC9446C97E6AB30A290B014082F4724C0jDNFI" TargetMode="External"/><Relationship Id="rId76" Type="http://schemas.openxmlformats.org/officeDocument/2006/relationships/hyperlink" Target="consultantplus://offline/ref=A08CC0658C145BBFFFD1885DAE956401F4FEF623A5796CF2F94B89E88674F446F9156082302EECB9CC446C97E6AB30A290B014082F4724C0jDNFI" TargetMode="External"/><Relationship Id="rId97" Type="http://schemas.openxmlformats.org/officeDocument/2006/relationships/hyperlink" Target="consultantplus://offline/ref=A08CC0658C145BBFFFD1885DAE956401F4FEF623A5796CF2F94B89E88674F446F9156082302EECBCC4446C97E6AB30A290B014082F4724C0jDNFI" TargetMode="External"/><Relationship Id="rId120" Type="http://schemas.openxmlformats.org/officeDocument/2006/relationships/hyperlink" Target="consultantplus://offline/ref=A08CC0658C145BBFFFD1885DAE956401F4FEF623A5796CF2F94B89E88674F446F9156082302EECB7C8446C97E6AB30A290B014082F4724C0jDNFI" TargetMode="External"/><Relationship Id="rId141" Type="http://schemas.openxmlformats.org/officeDocument/2006/relationships/hyperlink" Target="consultantplus://offline/ref=03E0C8DF9FC452F92F80FC476007E645F7E341C575AA288D2057CA3053478E0D063C86BBC572FABC7B666157FA6DD465AF620Cg3mFN" TargetMode="External"/><Relationship Id="rId358" Type="http://schemas.openxmlformats.org/officeDocument/2006/relationships/hyperlink" Target="consultantplus://offline/ref=C4CCA8AE140E03F8C68C822E2215AB03E03EB3D5B0CA4CECC7E711D9C1045E89D34956D21398E33AA151E5ACF1042EE6284E7FA6A0C4E6D3l0p1H" TargetMode="External"/><Relationship Id="rId7" Type="http://schemas.openxmlformats.org/officeDocument/2006/relationships/endnotes" Target="endnotes.xml"/><Relationship Id="rId162" Type="http://schemas.openxmlformats.org/officeDocument/2006/relationships/hyperlink" Target="consultantplus://offline/ref=2DAD67CC5B91119C09941345045322B4C1E8DD1908FF3E132B3BE51E46AC038A1DCD2977D2CAB1B7C742B50187B6801FC114B654A2DCF0B9Q274G" TargetMode="External"/><Relationship Id="rId183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18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39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50" Type="http://schemas.openxmlformats.org/officeDocument/2006/relationships/hyperlink" Target="consultantplus://offline/ref=4645F68FF4B25908A56D1F950D20D7831BD68BC8ED9C9570B71166DD85CCDB57342F52CC786DCD39DDC31982898BB3DD9B1D497985AE3678pEg3M" TargetMode="External"/><Relationship Id="rId271" Type="http://schemas.openxmlformats.org/officeDocument/2006/relationships/hyperlink" Target="consultantplus://offline/ref=4645F68FF4B25908A56D1F950D20D7831BD68BC8ED9C9570B71166DD85CCDB57342F52CC786DCD3ADDC31982898BB3DD9B1D497985AE3678pEg3M" TargetMode="External"/><Relationship Id="rId292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06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4" Type="http://schemas.openxmlformats.org/officeDocument/2006/relationships/hyperlink" Target="consultantplus://offline/ref=A08CC0658C145BBFFFD1885DAE956401F4FEF623A5796CF2F94B89E88674F446F9156082302EEFBACE446C97E6AB30A290B014082F4724C0jDNFI" TargetMode="External"/><Relationship Id="rId45" Type="http://schemas.openxmlformats.org/officeDocument/2006/relationships/hyperlink" Target="consultantplus://offline/ref=A08CC0658C145BBFFFD1885DAE956401F4FEF623A5796CF2F94B89E88674F446F9156082302EECBBC9446C97E6AB30A290B014082F4724C0jDNFI" TargetMode="External"/><Relationship Id="rId66" Type="http://schemas.openxmlformats.org/officeDocument/2006/relationships/hyperlink" Target="consultantplus://offline/ref=A08CC0658C145BBFFFD1885DAE956401F4FEF623A5796CF2F94B89E88674F446F9156082302EEFB8CF446C97E6AB30A290B014082F4724C0jDNFI" TargetMode="External"/><Relationship Id="rId87" Type="http://schemas.openxmlformats.org/officeDocument/2006/relationships/hyperlink" Target="consultantplus://offline/ref=A08CC0658C145BBFFFD1885DAE956401F4FEF623A5796CF2F94B89E88674F446F9156082302EECB7CB446C97E6AB30A290B014082F4724C0jDNFI" TargetMode="External"/><Relationship Id="rId110" Type="http://schemas.openxmlformats.org/officeDocument/2006/relationships/hyperlink" Target="consultantplus://offline/ref=A08CC0658C145BBFFFD1885DAE956401F4FEF623A5796CF2F94B89E88674F446F9156082302EEFB7CF446C97E6AB30A290B014082F4724C0jDNFI" TargetMode="External"/><Relationship Id="rId131" Type="http://schemas.openxmlformats.org/officeDocument/2006/relationships/hyperlink" Target="consultantplus://offline/ref=A08CC0658C145BBFFFD1885DAE956401F4FEF623A5796CF2F94B89E88674F446F9156082302EEFBFC4446C97E6AB30A290B014082F4724C0jDNFI" TargetMode="External"/><Relationship Id="rId327" Type="http://schemas.openxmlformats.org/officeDocument/2006/relationships/hyperlink" Target="consultantplus://offline/ref=C4CCA8AE140E03F8C68C822E2215AB03E03EB3D5B0CA4CECC7E711D9C1045E89D34956D21398E639A751E5ACF1042EE6284E7FA6A0C4E6D3l0p1H" TargetMode="External"/><Relationship Id="rId348" Type="http://schemas.openxmlformats.org/officeDocument/2006/relationships/hyperlink" Target="consultantplus://offline/ref=C4CCA8AE140E03F8C68C822E2215AB03E03EB3D5B0CA4CECC7E711D9C1045E89D34956D21398E539A651E5ACF1042EE6284E7FA6A0C4E6D3l0p1H" TargetMode="External"/><Relationship Id="rId152" Type="http://schemas.openxmlformats.org/officeDocument/2006/relationships/hyperlink" Target="consultantplus://offline/ref=2DAD67CC5B91119C09941345045322B4C1E8DD1908FF3E132B3BE51E46AC038A1DCD2977D2CAB1B3C642B50187B6801FC114B654A2DCF0B9Q274G" TargetMode="External"/><Relationship Id="rId173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194" Type="http://schemas.openxmlformats.org/officeDocument/2006/relationships/hyperlink" Target="consultantplus://offline/ref=3DC50733498A86AE3F3B413787CF23D0780B01A4B3BCB29473E21084432DBA8B67F931453E854DD1EE064485800D583E7B02D6EA5C2B0D37Q6O6I" TargetMode="External"/><Relationship Id="rId208" Type="http://schemas.openxmlformats.org/officeDocument/2006/relationships/hyperlink" Target="consultantplus://offline/ref=2DAD67CC5B91119C09941345045322B4C1E8DD1908FF3E132B3BE51E46AC038A1DCD2977D2CAB3B8C242B50187B6801FC114B654A2DCF0B9Q274G" TargetMode="External"/><Relationship Id="rId229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40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61" Type="http://schemas.openxmlformats.org/officeDocument/2006/relationships/hyperlink" Target="consultantplus://offline/ref=4645F68FF4B25908A56D1F950D20D7831BD68BC8ED9C9570B71166DD85CCDB57342F52CC786DCE3FD9C31982898BB3DD9B1D497985AE3678pEg3M" TargetMode="External"/><Relationship Id="rId14" Type="http://schemas.openxmlformats.org/officeDocument/2006/relationships/hyperlink" Target="consultantplus://offline/ref=A08CC0658C145BBFFFD1885DAE956401F4FEF623A5796CF2F94B89E88674F446F9156082302EEDB6CA446C97E6AB30A290B014082F4724C0jDNFI" TargetMode="External"/><Relationship Id="rId35" Type="http://schemas.openxmlformats.org/officeDocument/2006/relationships/hyperlink" Target="consultantplus://offline/ref=A08CC0658C145BBFFFD1885DAE956401F4FEF623A5796CF2F94B89E88674F446F9156082302EECBECB446C97E6AB30A290B014082F4724C0jDNFI" TargetMode="External"/><Relationship Id="rId56" Type="http://schemas.openxmlformats.org/officeDocument/2006/relationships/hyperlink" Target="consultantplus://offline/ref=A08CC0658C145BBFFFD1885DAE956401F4FEF623A5796CF2F94B89E88674F446F9156082302EEEBEC4446C97E6AB30A290B014082F4724C0jDNFI" TargetMode="External"/><Relationship Id="rId77" Type="http://schemas.openxmlformats.org/officeDocument/2006/relationships/hyperlink" Target="consultantplus://offline/ref=A08CC0658C145BBFFFD1885DAE956401F4FEF623A5796CF2F94B89E88674F446F9156082302EEFBFC4446C97E6AB30A290B014082F4724C0jDNFI" TargetMode="External"/><Relationship Id="rId100" Type="http://schemas.openxmlformats.org/officeDocument/2006/relationships/hyperlink" Target="consultantplus://offline/ref=A08CC0658C145BBFFFD1885DAE956401F4FEF623A5796CF2F94B89E88674F446F9156082302EECBACF446C97E6AB30A290B014082F4724C0jDNFI" TargetMode="External"/><Relationship Id="rId282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17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338" Type="http://schemas.openxmlformats.org/officeDocument/2006/relationships/hyperlink" Target="consultantplus://offline/ref=C4CCA8AE140E03F8C68C822E2215AB03E03EB3D5B0CA4CECC7E711D9C1045E89D34956D21398E63DAF51E5ACF1042EE6284E7FA6A0C4E6D3l0p1H" TargetMode="External"/><Relationship Id="rId359" Type="http://schemas.openxmlformats.org/officeDocument/2006/relationships/image" Target="media/image2.jpeg"/><Relationship Id="rId8" Type="http://schemas.openxmlformats.org/officeDocument/2006/relationships/image" Target="media/image1.png"/><Relationship Id="rId98" Type="http://schemas.openxmlformats.org/officeDocument/2006/relationships/hyperlink" Target="consultantplus://offline/ref=A08CC0658C145BBFFFD1885DAE956401F4FEF623A5796CF2F94B89E88674F446F9156082302EECBDCD446C97E6AB30A290B014082F4724C0jDNFI" TargetMode="External"/><Relationship Id="rId121" Type="http://schemas.openxmlformats.org/officeDocument/2006/relationships/hyperlink" Target="consultantplus://offline/ref=A08CC0658C145BBFFFD1885DAE956401F4FEF623A5796CF2F94B89E88674F446F9156082302EEFBBC8446C97E6AB30A290B014082F4724C0jDNFI" TargetMode="External"/><Relationship Id="rId142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63" Type="http://schemas.openxmlformats.org/officeDocument/2006/relationships/hyperlink" Target="consultantplus://offline/ref=2DAD67CC5B91119C09941345045322B4C1E8DD1908FF3E132B3BE51E46AC038A1DCD2977D2CAB1B7C842B50187B6801FC114B654A2DCF0B9Q274G" TargetMode="External"/><Relationship Id="rId184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19" Type="http://schemas.openxmlformats.org/officeDocument/2006/relationships/hyperlink" Target="consultantplus://offline/ref=4645F68FF4B25908A56D1F950D20D7831BD68BC8ED9C9570B71166DD85CCDB57342F52C473399E7D88C54FD1D3DEBBC19B034Bp7gFM" TargetMode="External"/><Relationship Id="rId230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51" Type="http://schemas.openxmlformats.org/officeDocument/2006/relationships/hyperlink" Target="consultantplus://offline/ref=4645F68FF4B25908A56D1F950D20D7831BD68BC8ED9C9570B71166DD85CCDB57342F52CC786DCD39DBC31982898BB3DD9B1D497985AE3678pEg3M" TargetMode="External"/><Relationship Id="rId25" Type="http://schemas.openxmlformats.org/officeDocument/2006/relationships/hyperlink" Target="consultantplus://offline/ref=A08CC0658C145BBFFFD1885DAE956401F4FEF623A5796CF2F94B89E88674F446F9156082302EEFB8CA446C97E6AB30A290B014082F4724C0jDNFI" TargetMode="External"/><Relationship Id="rId46" Type="http://schemas.openxmlformats.org/officeDocument/2006/relationships/hyperlink" Target="consultantplus://offline/ref=A08CC0658C145BBFFFD1885DAE956401F4FEF623A5796CF2F94B89E88674F446F9156082302EEFB9C9446C97E6AB30A290B014082F4724C0jDNFI" TargetMode="External"/><Relationship Id="rId67" Type="http://schemas.openxmlformats.org/officeDocument/2006/relationships/hyperlink" Target="consultantplus://offline/ref=A08CC0658C145BBFFFD1885DAE956401F4FEF623A5796CF2F94B89E88674F446F9156082302EE9BBC4446C97E6AB30A290B014082F4724C0jDNFI" TargetMode="External"/><Relationship Id="rId272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93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07" Type="http://schemas.openxmlformats.org/officeDocument/2006/relationships/hyperlink" Target="consultantplus://offline/ref=4645F68FF4B25908A56D1F950D20D7831BD68BC8ED9C9570B71166DD85CCDB57342F52CF79669B68999D40D1CFC0BEDA8701497Ep9g8M" TargetMode="External"/><Relationship Id="rId328" Type="http://schemas.openxmlformats.org/officeDocument/2006/relationships/hyperlink" Target="consultantplus://offline/ref=C4CCA8AE140E03F8C68C822E2215AB03E03EB3D5B0CA4CECC7E711D9C1045E89D34956D21398E639A251E5ACF1042EE6284E7FA6A0C4E6D3l0p1H" TargetMode="External"/><Relationship Id="rId349" Type="http://schemas.openxmlformats.org/officeDocument/2006/relationships/hyperlink" Target="consultantplus://offline/ref=C4CCA8AE140E03F8C68C822E2215AB03E03EB3D5B0CA4CECC7E711D9C1045E89D34956D21398E539A551E5ACF1042EE6284E7FA6A0C4E6D3l0p1H" TargetMode="External"/><Relationship Id="rId88" Type="http://schemas.openxmlformats.org/officeDocument/2006/relationships/hyperlink" Target="consultantplus://offline/ref=A08CC0658C145BBFFFD1885DAE956401F4FEF623A5796CF2F94B89E88674F446F9156082302EEFBECC446C97E6AB30A290B014082F4724C0jDNFI" TargetMode="External"/><Relationship Id="rId111" Type="http://schemas.openxmlformats.org/officeDocument/2006/relationships/hyperlink" Target="consultantplus://offline/ref=A08CC0658C145BBFFFD1885DAE956401F4FEF623A5796CF2F94B89E88674F446F9156082302EEFB7C5446C97E6AB30A290B014082F4724C0jDNFI" TargetMode="External"/><Relationship Id="rId132" Type="http://schemas.openxmlformats.org/officeDocument/2006/relationships/hyperlink" Target="consultantplus://offline/ref=A08CC0658C145BBFFFD1885DAE956401F4FEF623A5796CF2F94B89E88674F446F9156082302EEFBCCD446C97E6AB30A290B014082F4724C0jDNFI" TargetMode="External"/><Relationship Id="rId153" Type="http://schemas.openxmlformats.org/officeDocument/2006/relationships/hyperlink" Target="consultantplus://offline/ref=2DAD67CC5B91119C09941345045322B4C1E8DD1908FF3E132B3BE51E46AC038A1DCD2977D2CAB1B4C242B50187B6801FC114B654A2DCF0B9Q274G" TargetMode="External"/><Relationship Id="rId174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195" Type="http://schemas.openxmlformats.org/officeDocument/2006/relationships/hyperlink" Target="consultantplus://offline/ref=3DC50733498A86AE3F3B413787CF23D0780B01A4B3BCB29473E21084432DBA8B67F931453E854DD1EB064485800D583E7B02D6EA5C2B0D37Q6O6I" TargetMode="External"/><Relationship Id="rId209" Type="http://schemas.openxmlformats.org/officeDocument/2006/relationships/hyperlink" Target="consultantplus://offline/ref=2DAD67CC5B91119C09941345045322B4C1E8DD1908FF3E132B3BE51E46AC038A1DCD2977D2CAB4B6C042B50187B6801FC114B654A2DCF0B9Q274G" TargetMode="External"/><Relationship Id="rId360" Type="http://schemas.openxmlformats.org/officeDocument/2006/relationships/header" Target="header1.xml"/><Relationship Id="rId220" Type="http://schemas.openxmlformats.org/officeDocument/2006/relationships/hyperlink" Target="consultantplus://offline/ref=4645F68FF4B25908A56D1F950D20D7831BD68BC8ED9C9570B71166DD85CCDB57342F52CC786DCD3DD5C31982898BB3DD9B1D497985AE3678pEg3M" TargetMode="External"/><Relationship Id="rId241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15" Type="http://schemas.openxmlformats.org/officeDocument/2006/relationships/hyperlink" Target="consultantplus://offline/ref=A08CC0658C145BBFFFD1885DAE956401F4FEF623A5796CF2F94B89E88674F446F9156082302EEDB7C4446C97E6AB30A290B014082F4724C0jDNFI" TargetMode="External"/><Relationship Id="rId36" Type="http://schemas.openxmlformats.org/officeDocument/2006/relationships/hyperlink" Target="consultantplus://offline/ref=A08CC0658C145BBFFFD1885DAE956401F4FEF623A5796CF2F94B89E88674F446F9156082302EEFBAC4446C97E6AB30A290B014082F4724C0jDNFI" TargetMode="External"/><Relationship Id="rId57" Type="http://schemas.openxmlformats.org/officeDocument/2006/relationships/hyperlink" Target="consultantplus://offline/ref=A08CC0658C145BBFFFD1885DAE956401F4FEF623A5796CF2F94B89E88674F446F9156082302EEFBDCF446C97E6AB30A290B014082F4724C0jDNFI" TargetMode="External"/><Relationship Id="rId106" Type="http://schemas.openxmlformats.org/officeDocument/2006/relationships/hyperlink" Target="consultantplus://offline/ref=A08CC0658C145BBFFFD1885DAE956401F4FEF623A5796CF2F94B89E88674F446F9156082302EEFB6CD446C97E6AB30A290B014082F4724C0jDNFI" TargetMode="External"/><Relationship Id="rId127" Type="http://schemas.openxmlformats.org/officeDocument/2006/relationships/hyperlink" Target="consultantplus://offline/ref=A08CC0658C145BBFFFD1885DAE956401F4FEF623A5796CF2F94B89E88674F446F915608A3B7ABCFA994239CEBCFE38BD9AAE16j0NEI" TargetMode="External"/><Relationship Id="rId262" Type="http://schemas.openxmlformats.org/officeDocument/2006/relationships/hyperlink" Target="consultantplus://offline/ref=4645F68FF4B25908A56D1F950D20D7831BD68BC8ED9C9570B71166DD85CCDB57342F52CC786DCD38D5C31982898BB3DD9B1D497985AE3678pEg3M" TargetMode="External"/><Relationship Id="rId283" Type="http://schemas.openxmlformats.org/officeDocument/2006/relationships/hyperlink" Target="consultantplus://offline/ref=4645F68FF4B25908A56D1F950D20D7831BD68BC8ED9C9570B71166DD85CCDB57342F52CC786DCD3CDAC31982898BB3DD9B1D497985AE3678pEg3M" TargetMode="External"/><Relationship Id="rId313" Type="http://schemas.openxmlformats.org/officeDocument/2006/relationships/hyperlink" Target="consultantplus://offline/ref=4645F68FF4B25908A56D1F950D20D7831BD68BC8ED9C9570B71166DD85CCDB57342F52CC786DCB3FDCC31982898BB3DD9B1D497985AE3678pEg3M" TargetMode="External"/><Relationship Id="rId318" Type="http://schemas.openxmlformats.org/officeDocument/2006/relationships/hyperlink" Target="consultantplus://offline/ref=2DAD67CC5B91119C09940D48123F7DB1C3E1801209FE364C7668E34919FC05DF5D8D2F22918EBDB1C149E456C5E8D94C845FBA56BDC0F1BB38DB725AQ17DG" TargetMode="External"/><Relationship Id="rId339" Type="http://schemas.openxmlformats.org/officeDocument/2006/relationships/hyperlink" Target="consultantplus://offline/ref=C4CCA8AE140E03F8C68C822E2215AB03E03EB3D5B0CA4CECC7E711D9C1045E89D34956D21398E632A351E5ACF1042EE6284E7FA6A0C4E6D3l0p1H" TargetMode="External"/><Relationship Id="rId10" Type="http://schemas.openxmlformats.org/officeDocument/2006/relationships/hyperlink" Target="consultantplus://offline/ref=CBF69737E922671031EAB156C8E49F91FC209CB1272BB2ABD8052B28E2F0285029862592055EE82514F3F8948F37C023B5A68EBD23D35ABDNAF3J" TargetMode="External"/><Relationship Id="rId31" Type="http://schemas.openxmlformats.org/officeDocument/2006/relationships/hyperlink" Target="consultantplus://offline/ref=A08CC0658C145BBFFFD1885DAE956401F4FEF623A5796CF2F94B89E88674F446F9156082302EEFBECA446C97E6AB30A290B014082F4724C0jDNFI" TargetMode="External"/><Relationship Id="rId52" Type="http://schemas.openxmlformats.org/officeDocument/2006/relationships/hyperlink" Target="consultantplus://offline/ref=A08CC0658C145BBFFFD1885DAE956401F4FEF623A5796CF2F94B89E88674F446F9156082302EEFB7CF446C97E6AB30A290B014082F4724C0jDNFI" TargetMode="External"/><Relationship Id="rId73" Type="http://schemas.openxmlformats.org/officeDocument/2006/relationships/hyperlink" Target="consultantplus://offline/ref=A08CC0658C145BBFFFD1885DAE956401F4FEF623A5796CF2F94B89E88674F446F9156082302EEDB7C4446C97E6AB30A290B014082F4724C0jDNFI" TargetMode="External"/><Relationship Id="rId78" Type="http://schemas.openxmlformats.org/officeDocument/2006/relationships/hyperlink" Target="consultantplus://offline/ref=A08CC0658C145BBFFFD1885DAE956401F4FEF623A5796CF2F94B89E88674F446F9156082302EEFBCCD446C97E6AB30A290B014082F4724C0jDNFI" TargetMode="External"/><Relationship Id="rId94" Type="http://schemas.openxmlformats.org/officeDocument/2006/relationships/hyperlink" Target="consultantplus://offline/ref=A08CC0658C145BBFFFD1885DAE956401F4FEF623A5796CF2F94B89E88674F446F9156082302EEFBAC4446C97E6AB30A290B014082F4724C0jDNFI" TargetMode="External"/><Relationship Id="rId99" Type="http://schemas.openxmlformats.org/officeDocument/2006/relationships/hyperlink" Target="consultantplus://offline/ref=A08CC0658C145BBFFFD1885DAE956401F4FEF623A5796CF2F94B89E88674F446F9156082302EECBDC8446C97E6AB30A290B014082F4724C0jDNFI" TargetMode="External"/><Relationship Id="rId101" Type="http://schemas.openxmlformats.org/officeDocument/2006/relationships/hyperlink" Target="consultantplus://offline/ref=A08CC0658C145BBFFFD1885DAE956401F4FEF623A5796CF2F94B89E88674F446F9156082302EECBACA446C97E6AB30A290B014082F4724C0jDNFI" TargetMode="External"/><Relationship Id="rId122" Type="http://schemas.openxmlformats.org/officeDocument/2006/relationships/hyperlink" Target="consultantplus://offline/ref=A08CC0658C145BBFFFD1885DAE956401F4FEF623A5796CF2F94B89E88674F446F9156082302EEFBBCB446C97E6AB30A290B014082F4724C0jDNFI" TargetMode="External"/><Relationship Id="rId143" Type="http://schemas.openxmlformats.org/officeDocument/2006/relationships/hyperlink" Target="consultantplus://offline/ref=2DAD67CC5B91119C09941345045322B4C1E8DD1908FF3E132B3BE51E46AC038A1DCD297FD99EE1F49444E351DDE28D03C20AB5Q576G" TargetMode="External"/><Relationship Id="rId148" Type="http://schemas.openxmlformats.org/officeDocument/2006/relationships/hyperlink" Target="consultantplus://offline/ref=2DAD67CC5B91119C09941345045322B4C1E8DD1908FF3E132B3BE51E46AC038A1DCD2977D2CAB1B1C842B50187B6801FC114B654A2DCF0B9Q274G" TargetMode="External"/><Relationship Id="rId164" Type="http://schemas.openxmlformats.org/officeDocument/2006/relationships/hyperlink" Target="consultantplus://offline/ref=2DAD67CC5B91119C09941345045322B4C1E8DD1908FF3E132B3BE51E46AC038A1DCD2977D2CAB1B8C442B50187B6801FC114B654A2DCF0B9Q274G" TargetMode="External"/><Relationship Id="rId169" Type="http://schemas.openxmlformats.org/officeDocument/2006/relationships/hyperlink" Target="consultantplus://offline/ref=2DAD67CC5B91119C09941345045322B4C1E8DD1908FF3E132B3BE51E46AC038A1DCD2977D2CAB2B0C742B50187B6801FC114B654A2DCF0B9Q274G" TargetMode="External"/><Relationship Id="rId185" Type="http://schemas.openxmlformats.org/officeDocument/2006/relationships/hyperlink" Target="consultantplus://offline/ref=2DAD67CC5B91119C09941345045322B4C1E8DD1908FF3E132B3BE51E46AC038A1DCD2977D2CAB1B1C142B50187B6801FC114B654A2DCF0B9Q274G" TargetMode="External"/><Relationship Id="rId334" Type="http://schemas.openxmlformats.org/officeDocument/2006/relationships/hyperlink" Target="consultantplus://offline/ref=C4CCA8AE140E03F8C68C822E2215AB03E03EB3D5B0CA4CECC7E711D9C1045E89D34956D21398E63AA151E5ACF1042EE6284E7FA6A0C4E6D3l0p1H" TargetMode="External"/><Relationship Id="rId350" Type="http://schemas.openxmlformats.org/officeDocument/2006/relationships/hyperlink" Target="consultantplus://offline/ref=C4CCA8AE140E03F8C68C822E2215AB03E03EB3D5B0CA4CECC7E711D9C1045E89D34956D21398E539A651E5ACF1042EE6284E7FA6A0C4E6D3l0p1H" TargetMode="External"/><Relationship Id="rId355" Type="http://schemas.openxmlformats.org/officeDocument/2006/relationships/hyperlink" Target="consultantplus://offline/ref=C4CCA8AE140E03F8C68C822E2215AB03E03EB3D5B0CA4CECC7E711D9C1045E89D34956D21398E53DAE51E5ACF1042EE6284E7FA6A0C4E6D3l0p1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56686921" TargetMode="External"/><Relationship Id="rId180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210" Type="http://schemas.openxmlformats.org/officeDocument/2006/relationships/hyperlink" Target="consultantplus://offline/ref=3DC50733498A86AE3F3B413787CF23D0780B01A4B3BCB29473E21084432DBA8B67F931453E854DDDEA064485800D583E7B02D6EA5C2B0D37Q6O6I" TargetMode="External"/><Relationship Id="rId215" Type="http://schemas.openxmlformats.org/officeDocument/2006/relationships/hyperlink" Target="consultantplus://offline/ref=2DAD67CC5B91119C09941345045322B4C1E8DD1908FF3E132B3BE51E46AC038A1DCD2977D2CAB3B8C742B50187B6801FC114B654A2DCF0B9Q274G" TargetMode="External"/><Relationship Id="rId236" Type="http://schemas.openxmlformats.org/officeDocument/2006/relationships/hyperlink" Target="consultantplus://offline/ref=4645F68FF4B25908A56D1F950D20D7831BD68BC8ED9C9570B71166DD85CCDB57342F52CC786DCE3DDBC31982898BB3DD9B1D497985AE3678pEg3M" TargetMode="External"/><Relationship Id="rId257" Type="http://schemas.openxmlformats.org/officeDocument/2006/relationships/hyperlink" Target="consultantplus://offline/ref=4645F68FF4B25908A56D1F950D20D7831BD68BC8ED9C9570B71166DD85CCDB57342F52CC786DCE3CD8C31982898BB3DD9B1D497985AE3678pEg3M" TargetMode="External"/><Relationship Id="rId278" Type="http://schemas.openxmlformats.org/officeDocument/2006/relationships/hyperlink" Target="consultantplus://offline/ref=4645F68FF4B25908A56D1F950D20D7831BD68BC8ED9C9570B71166DD85CCDB57342F52CC786DCD3ADEC31982898BB3DD9B1D497985AE3678pEg3M" TargetMode="External"/><Relationship Id="rId26" Type="http://schemas.openxmlformats.org/officeDocument/2006/relationships/hyperlink" Target="consultantplus://offline/ref=A08CC0658C145BBFFFD1885DAE956401F4FEF623A5796CF2F94B89E88674F446F9156082302EECBDCB446C97E6AB30A290B014082F4724C0jDNFI" TargetMode="External"/><Relationship Id="rId231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52" Type="http://schemas.openxmlformats.org/officeDocument/2006/relationships/hyperlink" Target="consultantplus://offline/ref=4645F68FF4B25908A56D1F950D20D7831BD68BC8ED9C9570B71166DD85CCDB57342F52CC786DCD3FDBC31982898BB3DD9B1D497985AE3678pEg3M" TargetMode="External"/><Relationship Id="rId273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94" Type="http://schemas.openxmlformats.org/officeDocument/2006/relationships/hyperlink" Target="consultantplus://offline/ref=4645F68FF4B25908A56D1F950D20D7831BD68BC8ED9C9570B71166DD85CCDB57342F52CC786DCD3ED5C31982898BB3DD9B1D497985AE3678pEg3M" TargetMode="External"/><Relationship Id="rId308" Type="http://schemas.openxmlformats.org/officeDocument/2006/relationships/hyperlink" Target="consultantplus://offline/ref=4645F68FF4B25908A56D1F950D20D7831BD68BC8ED9C9570B71166DD85CCDB57342F52CC786DCC30D8C31982898BB3DD9B1D497985AE3678pEg3M" TargetMode="External"/><Relationship Id="rId329" Type="http://schemas.openxmlformats.org/officeDocument/2006/relationships/hyperlink" Target="consultantplus://offline/ref=C4CCA8AE140E03F8C68C822E2215AB03E03EB3D5B0CA4CECC7E711D9C1045E89D34956D21398E539A551E5ACF1042EE6284E7FA6A0C4E6D3l0p1H" TargetMode="External"/><Relationship Id="rId47" Type="http://schemas.openxmlformats.org/officeDocument/2006/relationships/hyperlink" Target="consultantplus://offline/ref=A08CC0658C145BBFFFD1885DAE956401F4FEF623A5796CF2F94B89E88674F446F9156082302EEFB9C4446C97E6AB30A290B014082F4724C0jDNFI" TargetMode="External"/><Relationship Id="rId68" Type="http://schemas.openxmlformats.org/officeDocument/2006/relationships/hyperlink" Target="consultantplus://offline/ref=A08CC0658C145BBFFFD1885DAE956401F4FEF623A5796CF2F94B89E88674F446F9156082302EE9B8CD446C97E6AB30A290B014082F4724C0jDNFI" TargetMode="External"/><Relationship Id="rId89" Type="http://schemas.openxmlformats.org/officeDocument/2006/relationships/hyperlink" Target="consultantplus://offline/ref=A08CC0658C145BBFFFD1885DAE956401F4FEF623A5796CF2F94B89E88674F446F9156082302EEFBECA446C97E6AB30A290B014082F4724C0jDNFI" TargetMode="External"/><Relationship Id="rId112" Type="http://schemas.openxmlformats.org/officeDocument/2006/relationships/hyperlink" Target="consultantplus://offline/ref=A08CC0658C145BBFFFD1885DAE956401F4FEF623A5796CF2F94B89E88674F446F9156082302EEEBECE446C97E6AB30A290B014082F4724C0jDNFI" TargetMode="External"/><Relationship Id="rId133" Type="http://schemas.openxmlformats.org/officeDocument/2006/relationships/hyperlink" Target="consultantplus://offline/ref=A08CC0658C145BBFFFD1885DAE956401F4FEF623A5796CF2F94B89E88674F446F9156082302EEFBCC8446C97E6AB30A290B014082F4724C0jDNFI" TargetMode="External"/><Relationship Id="rId154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75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340" Type="http://schemas.openxmlformats.org/officeDocument/2006/relationships/hyperlink" Target="consultantplus://offline/ref=C4CCA8AE140E03F8C68C822E2215AB03E03EB3D5B0CA4CECC7E711D9C1045E89D34956D21398E632AE51E5ACF1042EE6284E7FA6A0C4E6D3l0p1H" TargetMode="External"/><Relationship Id="rId361" Type="http://schemas.openxmlformats.org/officeDocument/2006/relationships/footer" Target="footer1.xml"/><Relationship Id="rId196" Type="http://schemas.openxmlformats.org/officeDocument/2006/relationships/hyperlink" Target="consultantplus://offline/ref=3DC50733498A86AE3F3B413787CF23D0780B01A4B3BCB29473E21084432DBA8B67F931453E854DD1E4064485800D583E7B02D6EA5C2B0D37Q6O6I" TargetMode="External"/><Relationship Id="rId200" Type="http://schemas.openxmlformats.org/officeDocument/2006/relationships/hyperlink" Target="consultantplus://offline/ref=2DAD67CC5B91119C09941345045322B4C1E8DD1908FF3E132B3BE51E46AC038A1DCD2977D2CAB3B9C442B50187B6801FC114B654A2DCF0B9Q274G" TargetMode="External"/><Relationship Id="rId16" Type="http://schemas.openxmlformats.org/officeDocument/2006/relationships/hyperlink" Target="consultantplus://offline/ref=A08CC0658C145BBFFFD1885DAE956401F4FEF623A5796CF2F94B89E88674F446F9156082302EECBECD446C97E6AB30A290B014082F4724C0jDNFI" TargetMode="External"/><Relationship Id="rId221" Type="http://schemas.openxmlformats.org/officeDocument/2006/relationships/hyperlink" Target="consultantplus://offline/ref=4645F68FF4B25908A56D1F950D20D7831BD68BC8ED9C9570B71166DD85CCDB57342F52CC786DCB39DAC31982898BB3DD9B1D497985AE3678pEg3M" TargetMode="External"/><Relationship Id="rId242" Type="http://schemas.openxmlformats.org/officeDocument/2006/relationships/hyperlink" Target="consultantplus://offline/ref=4645F68FF4B25908A56D1F950D20D7831BD68BC8ED9C9570B71166DD85CCDB57342F52CC786DCE3ADAC31982898BB3DD9B1D497985AE3678pEg3M" TargetMode="External"/><Relationship Id="rId263" Type="http://schemas.openxmlformats.org/officeDocument/2006/relationships/hyperlink" Target="consultantplus://offline/ref=4645F68FF4B25908A56D1F950D20D7831BD68BC8ED9C9570B71166DD85CCDB57342F52CC786DCD3AD4C31982898BB3DD9B1D497985AE3678pEg3M" TargetMode="External"/><Relationship Id="rId284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19" Type="http://schemas.openxmlformats.org/officeDocument/2006/relationships/hyperlink" Target="consultantplus://offline/ref=2DAD67CC5B91119C09940D48123F7DB1C3E1801209FE364C7668E34919FC05DF5D8D2F22918EBDB1C149E457C3E8D94C845FBA56BDC0F1BB38DB725AQ17DG" TargetMode="External"/><Relationship Id="rId37" Type="http://schemas.openxmlformats.org/officeDocument/2006/relationships/hyperlink" Target="consultantplus://offline/ref=A08CC0658C145BBFFFD1885DAE956401F4FEF623A5796CF2F94B89E88674F446F9156082302EE9BECB446C97E6AB30A290B014082F4724C0jDNFI" TargetMode="External"/><Relationship Id="rId58" Type="http://schemas.openxmlformats.org/officeDocument/2006/relationships/hyperlink" Target="consultantplus://offline/ref=A08CC0658C145BBFFFD1885DAE956401F4FEF623A5796CF2F94B89E88674F446F9156082302EECBFCA446C97E6AB30A290B014082F4724C0jDNFI" TargetMode="External"/><Relationship Id="rId79" Type="http://schemas.openxmlformats.org/officeDocument/2006/relationships/hyperlink" Target="consultantplus://offline/ref=A08CC0658C145BBFFFD1885DAE956401F4FEF623A5796CF2F94B89E88674F446F9156082302EEFBCC8446C97E6AB30A290B014082F4724C0jDNFI" TargetMode="External"/><Relationship Id="rId102" Type="http://schemas.openxmlformats.org/officeDocument/2006/relationships/hyperlink" Target="consultantplus://offline/ref=A08CC0658C145BBFFFD1885DAE956401F4FEF623A5796CF2F94B89E88674F446F9156082302EECBBC4446C97E6AB30A290B014082F4724C0jDNFI" TargetMode="External"/><Relationship Id="rId123" Type="http://schemas.openxmlformats.org/officeDocument/2006/relationships/hyperlink" Target="consultantplus://offline/ref=A08CC0658C145BBFFFD1885DAE956401F4FEF623A5796CF2F94B89E88674F446F9156082302EEFB8CC446C97E6AB30A290B014082F4724C0jDNFI" TargetMode="External"/><Relationship Id="rId144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330" Type="http://schemas.openxmlformats.org/officeDocument/2006/relationships/hyperlink" Target="consultantplus://offline/ref=C4CCA8AE140E03F8C68C822E2215AB03E03EB3D5B0CA4CECC7E711D9C1045E89D34956D21398E639A151E5ACF1042EE6284E7FA6A0C4E6D3l0p1H" TargetMode="External"/><Relationship Id="rId90" Type="http://schemas.openxmlformats.org/officeDocument/2006/relationships/hyperlink" Target="consultantplus://offline/ref=A08CC0658C145BBFFFD1885DAE956401F4FEF623A5796CF2F94B89E88674F446F9156082302EEFBEC5446C97E6AB30A290B014082F4724C0jDNFI" TargetMode="External"/><Relationship Id="rId165" Type="http://schemas.openxmlformats.org/officeDocument/2006/relationships/hyperlink" Target="consultantplus://offline/ref=2DAD67CC5B91119C09941345045322B4C1E8DD1908FF3E132B3BE51E46AC038A1DCD2977D2CAB1B8C942B50187B6801FC114B654A2DCF0B9Q274G" TargetMode="External"/><Relationship Id="rId186" Type="http://schemas.openxmlformats.org/officeDocument/2006/relationships/hyperlink" Target="consultantplus://offline/ref=2DAD67CC5B91119C09941345045322B4C1E8DD1908FF3E132B3BE51E46AC038A1DCD2977D2CAB2B1C342B50187B6801FC114B654A2DCF0B9Q274G" TargetMode="External"/><Relationship Id="rId351" Type="http://schemas.openxmlformats.org/officeDocument/2006/relationships/hyperlink" Target="consultantplus://offline/ref=C4CCA8AE140E03F8C68C822E2215AB03E03EB3D5B0CA4CECC7E711D9C1045E89D34956D21398E539AF51E5ACF1042EE6284E7FA6A0C4E6D3l0p1H" TargetMode="External"/><Relationship Id="rId211" Type="http://schemas.openxmlformats.org/officeDocument/2006/relationships/hyperlink" Target="consultantplus://offline/ref=2DAD67CC5B91119C09941345045322B4C1E8DD1908FF3E132B3BE51E46AC038A1DCD2977D2CAB2B6C742B50187B6801FC114B654A2DCF0B9Q274G" TargetMode="External"/><Relationship Id="rId232" Type="http://schemas.openxmlformats.org/officeDocument/2006/relationships/hyperlink" Target="consultantplus://offline/ref=4645F68FF4B25908A56D1F950D20D7831BD68BC8ED9C9570B71166DD85CCDB57342F52CC786DCE3BD8C31982898BB3DD9B1D497985AE3678pEg3M" TargetMode="External"/><Relationship Id="rId253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4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95" Type="http://schemas.openxmlformats.org/officeDocument/2006/relationships/hyperlink" Target="consultantplus://offline/ref=4645F68FF4B25908A56D1F950D20D7831BD68BC8ED9C9570B71166DD85CCDB57342F52CC786DCD31DCC31982898BB3DD9B1D497985AE3678pEg3M" TargetMode="External"/><Relationship Id="rId309" Type="http://schemas.openxmlformats.org/officeDocument/2006/relationships/hyperlink" Target="consultantplus://offline/ref=4645F68FF4B25908A56D1F950D20D7831BD68BC8ED9C9570B71166DD85CCDB57342F52CC786DCC30D5C31982898BB3DD9B1D497985AE3678pEg3M" TargetMode="External"/><Relationship Id="rId27" Type="http://schemas.openxmlformats.org/officeDocument/2006/relationships/hyperlink" Target="consultantplus://offline/ref=A08CC0658C145BBFFFD1885DAE956401F4FEF623A5796CF2F94B89E88674F446F9156082302EECB6C9446C97E6AB30A290B014082F4724C0jDNFI" TargetMode="External"/><Relationship Id="rId48" Type="http://schemas.openxmlformats.org/officeDocument/2006/relationships/hyperlink" Target="consultantplus://offline/ref=A08CC0658C145BBFFFD1885DAE956401F4FEF623A5796CF2F94B89E88674F446F9156082302EEFB6CD446C97E6AB30A290B014082F4724C0jDNFI" TargetMode="External"/><Relationship Id="rId69" Type="http://schemas.openxmlformats.org/officeDocument/2006/relationships/hyperlink" Target="consultantplus://offline/ref=A08CC0658C145BBFFFD1885DAE956401F4FEF623A5796CF2F94B89E88674F446F915608A3B7ABCFA994239CEBCFE38BD9AAE16j0NEI" TargetMode="External"/><Relationship Id="rId113" Type="http://schemas.openxmlformats.org/officeDocument/2006/relationships/hyperlink" Target="consultantplus://offline/ref=A08CC0658C145BBFFFD1885DAE956401F4FEF623A5796CF2F94B89E88674F446F9156082302EEEBEC9446C97E6AB30A290B014082F4724C0jDNFI" TargetMode="External"/><Relationship Id="rId134" Type="http://schemas.openxmlformats.org/officeDocument/2006/relationships/hyperlink" Target="consultantplus://offline/ref=A08CC0658C145BBFFFD1885DAE956401F4FEF623A5796CF2F94B89E88674F446F9156082302EEDB7C4446C97E6AB30A290B014082F4724C0jDNFI" TargetMode="External"/><Relationship Id="rId320" Type="http://schemas.openxmlformats.org/officeDocument/2006/relationships/hyperlink" Target="consultantplus://offline/ref=2DAD67CC5B91119C09940D48123F7DB1C3E1801209FE364C7668E34919FC05DF5D8D2F22918EBDB1C04BE059C4E8D94C845FBA56BDC0F1BB38DB725AQ17DG" TargetMode="External"/><Relationship Id="rId80" Type="http://schemas.openxmlformats.org/officeDocument/2006/relationships/hyperlink" Target="consultantplus://offline/ref=A08CC0658C145BBFFFD1885DAE956401F4FEF623A5796CF2F94B89E88674F446F9156082302EEFBDCC446C97E6AB30A290B014082F4724C0jDNFI" TargetMode="External"/><Relationship Id="rId155" Type="http://schemas.openxmlformats.org/officeDocument/2006/relationships/hyperlink" Target="consultantplus://offline/ref=2DAD67CC5B91119C09941345045322B4C1E8DD1908FF3E132B3BE51E46AC038A1DCD2977D2CAB1B4C742B50187B6801FC114B654A2DCF0B9Q274G" TargetMode="External"/><Relationship Id="rId176" Type="http://schemas.openxmlformats.org/officeDocument/2006/relationships/hyperlink" Target="consultantplus://offline/ref=3DC50733498A86AE3F3B413787CF23D0780B01A4B3BCB29473E21084432DBA8B67F931453E854DDCE5064485800D583E7B02D6EA5C2B0D37Q6O6I" TargetMode="External"/><Relationship Id="rId197" Type="http://schemas.openxmlformats.org/officeDocument/2006/relationships/hyperlink" Target="consultantplus://offline/ref=3DC50733498A86AE3F3B413787CF23D0780B01A4B3BCB29473E21084432DBA8B67F931453E854CD8EF064485800D583E7B02D6EA5C2B0D37Q6O6I" TargetMode="External"/><Relationship Id="rId341" Type="http://schemas.openxmlformats.org/officeDocument/2006/relationships/hyperlink" Target="consultantplus://offline/ref=C4CCA8AE140E03F8C68C822E2215AB03E03EB3D5B0CA4CECC7E711D9C1045E89D34956D21398E633A151E5ACF1042EE6284E7FA6A0C4E6D3l0p1H" TargetMode="External"/><Relationship Id="rId362" Type="http://schemas.openxmlformats.org/officeDocument/2006/relationships/footer" Target="footer2.xml"/><Relationship Id="rId201" Type="http://schemas.openxmlformats.org/officeDocument/2006/relationships/hyperlink" Target="consultantplus://offline/ref=D37842E50C23C873217A25551F220C1BE432CE9277A69C83A6733261C125F77B4F10F4788B0943A1D613F37387F847228300758485A2CDC70108H" TargetMode="External"/><Relationship Id="rId222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43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64" Type="http://schemas.openxmlformats.org/officeDocument/2006/relationships/hyperlink" Target="consultantplus://offline/ref=4645F68FF4B25908A56D1F950D20D7831BD68BC8ED9C9570B71166DD85CCDB57342F52CC786DCD3DDFC31982898BB3DD9B1D497985AE3678pEg3M" TargetMode="External"/><Relationship Id="rId285" Type="http://schemas.openxmlformats.org/officeDocument/2006/relationships/hyperlink" Target="consultantplus://offline/ref=4645F68FF4B25908A56D1F950D20D7831BD68BC8ED9C9570B71166DD85CCDB57342F52CC786DCD3ED8C31982898BB3DD9B1D497985AE3678pEg3M" TargetMode="External"/><Relationship Id="rId17" Type="http://schemas.openxmlformats.org/officeDocument/2006/relationships/hyperlink" Target="consultantplus://offline/ref=A08CC0658C145BBFFFD1885DAE956401F4FEF623A5796CF2F94B89E88674F446F9156082302EECB8C8446C97E6AB30A290B014082F4724C0jDNFI" TargetMode="External"/><Relationship Id="rId38" Type="http://schemas.openxmlformats.org/officeDocument/2006/relationships/hyperlink" Target="consultantplus://offline/ref=A08CC0658C145BBFFFD1885DAE956401F4FEF623A5796CF2F94B89E88674F446F9156082302EECBCC9446C97E6AB30A290B014082F4724C0jDNFI" TargetMode="External"/><Relationship Id="rId59" Type="http://schemas.openxmlformats.org/officeDocument/2006/relationships/hyperlink" Target="consultantplus://offline/ref=A08CC0658C145BBFFFD1885DAE956401F4FEF623A5796CF2F94B89E88674F446F9156082302EECBFC5446C97E6AB30A290B014082F4724C0jDNFI" TargetMode="External"/><Relationship Id="rId103" Type="http://schemas.openxmlformats.org/officeDocument/2006/relationships/hyperlink" Target="consultantplus://offline/ref=A08CC0658C145BBFFFD1885DAE956401F4FEF623A5796CF2F94B89E88674F446F9156082302EECBBC9446C97E6AB30A290B014082F4724C0jDNFI" TargetMode="External"/><Relationship Id="rId124" Type="http://schemas.openxmlformats.org/officeDocument/2006/relationships/hyperlink" Target="consultantplus://offline/ref=A08CC0658C145BBFFFD1885DAE956401F4FEF623A5796CF2F94B89E88674F446F9156082302EEFB8CF446C97E6AB30A290B014082F4724C0jDNFI" TargetMode="External"/><Relationship Id="rId310" Type="http://schemas.openxmlformats.org/officeDocument/2006/relationships/hyperlink" Target="consultantplus://offline/ref=4645F68FF4B25908A56D1F950D20D7831BD68BC8ED9C9570B71166DD85CCDB57342F52CC786DCB3DDBC31982898BB3DD9B1D497985AE3678pEg3M" TargetMode="External"/><Relationship Id="rId70" Type="http://schemas.openxmlformats.org/officeDocument/2006/relationships/hyperlink" Target="consultantplus://offline/ref=A08CC0658C145BBFFFD1885DAE956401F4FEF623A5796CF2F94B89E88674F446F9156082302EECB8CB446C97E6AB30A290B014082F4724C0jDNFI" TargetMode="External"/><Relationship Id="rId91" Type="http://schemas.openxmlformats.org/officeDocument/2006/relationships/hyperlink" Target="consultantplus://offline/ref=A08CC0658C145BBFFFD1885DAE956401F4FEF623A5796CF2F94B89E88674F446F9156082302EEFBFC9446C97E6AB30A290B014082F4724C0jDNFI" TargetMode="External"/><Relationship Id="rId145" Type="http://schemas.openxmlformats.org/officeDocument/2006/relationships/hyperlink" Target="consultantplus://offline/ref=2DAD67CC5B91119C09941345045322B4C1E8DD1908FF3E132B3BE51E46AC038A1DCD2977D2CAB2B6C142B50187B6801FC114B654A2DCF0B9Q274G" TargetMode="External"/><Relationship Id="rId166" Type="http://schemas.openxmlformats.org/officeDocument/2006/relationships/hyperlink" Target="consultantplus://offline/ref=2DAD67CC5B91119C09941345045322B4C1E8DD1908FF3E132B3BE51E46AC038A1DCD2977D2CAB1B9C542B50187B6801FC114B654A2DCF0B9Q274G" TargetMode="External"/><Relationship Id="rId187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331" Type="http://schemas.openxmlformats.org/officeDocument/2006/relationships/hyperlink" Target="consultantplus://offline/ref=C4CCA8AE140E03F8C68C822E2215AB03E03EB3D5B0CA4CECC7E711D9C1045E89D34956D21398E63EA551E5ACF1042EE6284E7FA6A0C4E6D3l0p1H" TargetMode="External"/><Relationship Id="rId352" Type="http://schemas.openxmlformats.org/officeDocument/2006/relationships/hyperlink" Target="consultantplus://offline/ref=C4CCA8AE140E03F8C68C822E2215AB03E03EB3D5B0CA4CECC7E711D9C1045E89D34956D21398E53EAE51E5ACF1042EE6284E7FA6A0C4E6D3l0p1H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33" Type="http://schemas.openxmlformats.org/officeDocument/2006/relationships/hyperlink" Target="consultantplus://offline/ref=4645F68FF4B25908A56D1F950D20D7831BD68BC8ED9C9570B71166DD85CCDB57342F52CC786DCE3BD5C31982898BB3DD9B1D497985AE3678pEg3M" TargetMode="External"/><Relationship Id="rId254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8" Type="http://schemas.openxmlformats.org/officeDocument/2006/relationships/hyperlink" Target="consultantplus://offline/ref=A08CC0658C145BBFFFD1885DAE956401F4FEF623A5796CF2F94B89E88674F446F9156082302EECB6C4446C97E6AB30A290B014082F4724C0jDNFI" TargetMode="External"/><Relationship Id="rId49" Type="http://schemas.openxmlformats.org/officeDocument/2006/relationships/hyperlink" Target="consultantplus://offline/ref=A08CC0658C145BBFFFD1885DAE956401F4FEF623A5796CF2F94B89E88674F446F9156082302EEFB6C8446C97E6AB30A290B014082F4724C0jDNFI" TargetMode="External"/><Relationship Id="rId114" Type="http://schemas.openxmlformats.org/officeDocument/2006/relationships/hyperlink" Target="consultantplus://offline/ref=A08CC0658C145BBFFFD1885DAE956401F4FEF623A5796CF2F94B89E88674F446F9156082302EEEBEC4446C97E6AB30A290B014082F4724C0jDNFI" TargetMode="External"/><Relationship Id="rId275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96" Type="http://schemas.openxmlformats.org/officeDocument/2006/relationships/hyperlink" Target="consultantplus://offline/ref=4645F68FF4B25908A56D1F950D20D7831BD68BC8ED9C9570B71166DD85CCDB57342F52CC786DCD31D9C31982898BB3DD9B1D497985AE3678pEg3M" TargetMode="External"/><Relationship Id="rId300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60" Type="http://schemas.openxmlformats.org/officeDocument/2006/relationships/hyperlink" Target="consultantplus://offline/ref=A08CC0658C145BBFFFD1885DAE956401F4FEF623A5796CF2F94B89E88674F446F9156082302EECB9CA446C97E6AB30A290B014082F4724C0jDNFI" TargetMode="External"/><Relationship Id="rId81" Type="http://schemas.openxmlformats.org/officeDocument/2006/relationships/hyperlink" Target="consultantplus://offline/ref=A08CC0658C145BBFFFD1885DAE956401F4FEF623A5796CF2F94B89E88674F446F9156082302EEFBDC5446C97E6AB30A290B014082F4724C0jDNFI" TargetMode="External"/><Relationship Id="rId135" Type="http://schemas.openxmlformats.org/officeDocument/2006/relationships/hyperlink" Target="consultantplus://offline/ref=A08CC0658C145BBFFFD1885DAE956401F4FEF623A5796CF2F94B89E88674F446F9156082302EECBECD446C97E6AB30A290B014082F4724C0jDNFI" TargetMode="External"/><Relationship Id="rId156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77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198" Type="http://schemas.openxmlformats.org/officeDocument/2006/relationships/hyperlink" Target="consultantplus://offline/ref=3DC50733498A86AE3F3B413787CF23D0780B01A4B3BCB29473E21084432DBA8B67F931453E854CD8E8064485800D583E7B02D6EA5C2B0D37Q6O6I" TargetMode="External"/><Relationship Id="rId321" Type="http://schemas.openxmlformats.org/officeDocument/2006/relationships/hyperlink" Target="consultantplus://offline/ref=C4CCA8AE140E03F8C68C822E2215AB03E03EB3D5B0CA4CECC7E711D9C1045E89D34956D21398E732A051E5ACF1042EE6284E7FA6A0C4E6D3l0p1H" TargetMode="External"/><Relationship Id="rId342" Type="http://schemas.openxmlformats.org/officeDocument/2006/relationships/hyperlink" Target="consultantplus://offline/ref=C4CCA8AE140E03F8C68C822E2215AB03E03EB3D5B0CA4CECC7E711D9C1045E89D34956D21398E53AA651E5ACF1042EE6284E7FA6A0C4E6D3l0p1H" TargetMode="External"/><Relationship Id="rId363" Type="http://schemas.openxmlformats.org/officeDocument/2006/relationships/fontTable" Target="fontTable.xml"/><Relationship Id="rId202" Type="http://schemas.openxmlformats.org/officeDocument/2006/relationships/hyperlink" Target="consultantplus://offline/ref=2DAD67CC5B91119C09941345045322B4C1E8DD1908FF3E132B3BE51E46AC038A1DCD2977D2CAB4B0C642B50187B6801FC114B654A2DCF0B9Q274G" TargetMode="External"/><Relationship Id="rId223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44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18" Type="http://schemas.openxmlformats.org/officeDocument/2006/relationships/hyperlink" Target="consultantplus://offline/ref=A08CC0658C145BBFFFD1885DAE956401F4FEF623A5796CF2F94B89E88674F446F9156082302EECB9CC446C97E6AB30A290B014082F4724C0jDNFI" TargetMode="External"/><Relationship Id="rId39" Type="http://schemas.openxmlformats.org/officeDocument/2006/relationships/hyperlink" Target="consultantplus://offline/ref=A08CC0658C145BBFFFD1885DAE956401F4FEF623A5796CF2F94B89E88674F446F9156082302EECBCC4446C97E6AB30A290B014082F4724C0jDNFI" TargetMode="External"/><Relationship Id="rId265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86" Type="http://schemas.openxmlformats.org/officeDocument/2006/relationships/hyperlink" Target="consultantplus://offline/ref=4645F68FF4B25908A56D1F950D20D7831BD68BC8ED9C9570B71166DD85CCDB57342F52CC786DCD30DDC31982898BB3DD9B1D497985AE3678pEg3M" TargetMode="External"/><Relationship Id="rId50" Type="http://schemas.openxmlformats.org/officeDocument/2006/relationships/hyperlink" Target="consultantplus://offline/ref=A08CC0658C145BBFFFD1885DAE956401F4FEF623A5796CF2F94B89E88674F446F9156082302EEFB6CB446C97E6AB30A290B014082F4724C0jDNFI" TargetMode="External"/><Relationship Id="rId104" Type="http://schemas.openxmlformats.org/officeDocument/2006/relationships/hyperlink" Target="consultantplus://offline/ref=A08CC0658C145BBFFFD1885DAE956401F4FEF623A5796CF2F94B89E88674F446F9156082302EEFB9C9446C97E6AB30A290B014082F4724C0jDNFI" TargetMode="External"/><Relationship Id="rId125" Type="http://schemas.openxmlformats.org/officeDocument/2006/relationships/hyperlink" Target="consultantplus://offline/ref=A08CC0658C145BBFFFD1885DAE956401F4FEF623A5796CF2F94B89E88674F446F9156082302EE9BBC4446C97E6AB30A290B014082F4724C0jDNFI" TargetMode="External"/><Relationship Id="rId146" Type="http://schemas.openxmlformats.org/officeDocument/2006/relationships/hyperlink" Target="consultantplus://offline/ref=AE16493CD393EFF51168F18D6589EDB52DF47D4E4044DC17F10E44DE91715A868840DD848A6386EE27E58BB41C9AEFF36390E6g1r3G" TargetMode="External"/><Relationship Id="rId167" Type="http://schemas.openxmlformats.org/officeDocument/2006/relationships/hyperlink" Target="consultantplus://offline/ref=2DAD67CC5B91119C09941345045322B4C1E8DD1908FF3E132B3BE51E46AC038A1DCD2977D2CAB1B9C642B50187B6801FC114B654A2DCF0B9Q274G" TargetMode="External"/><Relationship Id="rId188" Type="http://schemas.openxmlformats.org/officeDocument/2006/relationships/hyperlink" Target="consultantplus://offline/ref=3DC50733498A86AE3F3B413787CF23D0780B01A4B3BCB29473E21084432DBA8B67F931453E854DDFE8064485800D583E7B02D6EA5C2B0D37Q6O6I" TargetMode="External"/><Relationship Id="rId311" Type="http://schemas.openxmlformats.org/officeDocument/2006/relationships/hyperlink" Target="consultantplus://offline/ref=4645F68FF4B25908A56D1F950D20D7831BD68BC8ED9C9570B71166DD85CCDB57342F52CC786DCB3CDFC31982898BB3DD9B1D497985AE3678pEg3M" TargetMode="External"/><Relationship Id="rId332" Type="http://schemas.openxmlformats.org/officeDocument/2006/relationships/hyperlink" Target="consultantplus://offline/ref=C4CCA8AE140E03F8C68C822E2215AB03E03EB3D5B0CA4CECC7E711D9C1045E89D34956D21398E63AA151E5ACF1042EE6284E7FA6A0C4E6D3l0p1H" TargetMode="External"/><Relationship Id="rId353" Type="http://schemas.openxmlformats.org/officeDocument/2006/relationships/hyperlink" Target="consultantplus://offline/ref=C4CCA8AE140E03F8C68C822E2215AB03E03EB3D5B0CA4CECC7E711D9C1045E89D34956D21398E63BA651E5ACF1042EE6284E7FA6A0C4E6D3l0p1H" TargetMode="External"/><Relationship Id="rId71" Type="http://schemas.openxmlformats.org/officeDocument/2006/relationships/hyperlink" Target="consultantplus://offline/ref=A08CC0658C145BBFFFD1885DAE956401F4FEF623A5796CF2F94B89E88674F446F91560813125B9EF881A35C7AAE03DA686AC140Fj3N2I" TargetMode="External"/><Relationship Id="rId92" Type="http://schemas.openxmlformats.org/officeDocument/2006/relationships/hyperlink" Target="consultantplus://offline/ref=A08CC0658C145BBFFFD1885DAE956401F4FEF623A5796CF2F94B89E88674F446F9156082302EEFBCCB446C97E6AB30A290B014082F4724C0jDNFI" TargetMode="External"/><Relationship Id="rId213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234" Type="http://schemas.openxmlformats.org/officeDocument/2006/relationships/hyperlink" Target="consultantplus://offline/ref=4645F68FF4B25908A56D1F950D20D7831BD68BC8ED9C9570B71166DD85CCDB57342F52CC786DCE3ADCC31982898BB3DD9B1D497985AE3678pEg3M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A08CC0658C145BBFFFD1885DAE956401F4FEF623A5796CF2F94B89E88674F446F9156082302EECB7CB446C97E6AB30A290B014082F4724C0jDNFI" TargetMode="External"/><Relationship Id="rId255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76" Type="http://schemas.openxmlformats.org/officeDocument/2006/relationships/hyperlink" Target="consultantplus://offline/ref=4645F68FF4B25908A56D1F950D20D7831BD68BC8ED9C9570B71166DD85CCDB57342F52CC786DCD3BDCC31982898BB3DD9B1D497985AE3678pEg3M" TargetMode="External"/><Relationship Id="rId297" Type="http://schemas.openxmlformats.org/officeDocument/2006/relationships/hyperlink" Target="consultantplus://offline/ref=4645F68FF4B25908A56D1F950D20D7831BD68BC8ED9C9570B71166DD85CCDB57342F52CC786DCD31DAC31982898BB3DD9B1D497985AE3678pEg3M" TargetMode="External"/><Relationship Id="rId40" Type="http://schemas.openxmlformats.org/officeDocument/2006/relationships/hyperlink" Target="consultantplus://offline/ref=A08CC0658C145BBFFFD1885DAE956401F4FEF623A5796CF2F94B89E88674F446F9156082302EECBDCD446C97E6AB30A290B014082F4724C0jDNFI" TargetMode="External"/><Relationship Id="rId115" Type="http://schemas.openxmlformats.org/officeDocument/2006/relationships/hyperlink" Target="consultantplus://offline/ref=A08CC0658C145BBFFFD1885DAE956401F4FEF623A5796CF2F94B89E88674F446F9156082302EEFBDCF446C97E6AB30A290B014082F4724C0jDNFI" TargetMode="External"/><Relationship Id="rId136" Type="http://schemas.openxmlformats.org/officeDocument/2006/relationships/hyperlink" Target="consultantplus://offline/ref=A08CC0658C145BBFFFD1885DAE956401F4FEF623A5796CF2F94B89E88674F446F9156082302EEDB6CA446C97E6AB30A290B014082F4724C0jDNFI" TargetMode="External"/><Relationship Id="rId157" Type="http://schemas.openxmlformats.org/officeDocument/2006/relationships/hyperlink" Target="consultantplus://offline/ref=2DAD67CC5B91119C09941345045322B4C1E8DD1908FF3E132B3BE51E46AC038A1DCD2977D2CAB1B5C442B50187B6801FC114B654A2DCF0B9Q274G" TargetMode="External"/><Relationship Id="rId178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301" Type="http://schemas.openxmlformats.org/officeDocument/2006/relationships/hyperlink" Target="consultantplus://offline/ref=4645F68FF4B25908A56D1F950D20D7831BD68BC8ED9C9570B71166DD85CCDB57342F52CC786DCC31DBC31982898BB3DD9B1D497985AE3678pEg3M" TargetMode="External"/><Relationship Id="rId322" Type="http://schemas.openxmlformats.org/officeDocument/2006/relationships/hyperlink" Target="consultantplus://offline/ref=C4CCA8AE140E03F8C68C822E2215AB03E03EB3D5B0CA4CECC7E711D9C1045E89D34956D21398E733AE51E5ACF1042EE6284E7FA6A0C4E6D3l0p1H" TargetMode="External"/><Relationship Id="rId343" Type="http://schemas.openxmlformats.org/officeDocument/2006/relationships/hyperlink" Target="consultantplus://offline/ref=C4CCA8AE140E03F8C68C822E2215AB03E03EB3D5B0CA4CECC7E711D9C1045E89D34956D21398E53AA051E5ACF1042EE6284E7FA6A0C4E6D3l0p1H" TargetMode="External"/><Relationship Id="rId364" Type="http://schemas.openxmlformats.org/officeDocument/2006/relationships/theme" Target="theme/theme1.xml"/><Relationship Id="rId61" Type="http://schemas.openxmlformats.org/officeDocument/2006/relationships/hyperlink" Target="consultantplus://offline/ref=A08CC0658C145BBFFFD1885DAE956401F4FEF623A5796CF2F94B89E88674F446F9156082302EECB9C5446C97E6AB30A290B014082F4724C0jDNFI" TargetMode="External"/><Relationship Id="rId82" Type="http://schemas.openxmlformats.org/officeDocument/2006/relationships/hyperlink" Target="consultantplus://offline/ref=A08CC0658C145BBFFFD1885DAE956401F4FEF623A5796CF2F94B89E88674F446F9156082302EEFBACE446C97E6AB30A290B014082F4724C0jDNFI" TargetMode="External"/><Relationship Id="rId199" Type="http://schemas.openxmlformats.org/officeDocument/2006/relationships/hyperlink" Target="consultantplus://offline/ref=3DC50733498A86AE3F3B413787CF23D0780B01A4B3BCB29473E21084432DBA8B67F931453E854CD8E5064485800D583E7B02D6EA5C2B0D37Q6O6I" TargetMode="External"/><Relationship Id="rId203" Type="http://schemas.openxmlformats.org/officeDocument/2006/relationships/hyperlink" Target="consultantplus://offline/ref=2DAD67CC5B91119C09941345045322B4C1E8DD1908FF3E132B3BE51E46AC038A1DCD2977D2CAB4B4C742B50187B6801FC114B654A2DCF0B9Q274G" TargetMode="External"/><Relationship Id="rId19" Type="http://schemas.openxmlformats.org/officeDocument/2006/relationships/hyperlink" Target="consultantplus://offline/ref=A08CC0658C145BBFFFD1885DAE956401F4FEF623A5796CF2F94B89E88674F446F9156082302EEFBFC4446C97E6AB30A290B014082F4724C0jDNFI" TargetMode="External"/><Relationship Id="rId224" Type="http://schemas.openxmlformats.org/officeDocument/2006/relationships/hyperlink" Target="consultantplus://offline/ref=4645F68FF4B25908A56D1F950D20D7831BD68BC8ED9C9570B71166DD85CCDB57342F52CC786DCE38DBC31982898BB3DD9B1D497985AE3678pEg3M" TargetMode="External"/><Relationship Id="rId245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66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87" Type="http://schemas.openxmlformats.org/officeDocument/2006/relationships/hyperlink" Target="consultantplus://offline/ref=4645F68FF4B25908A56D1F950D20D7831BD68BC8ED9C9570B71166DD85CCDB57342F52CC786DCD30DEC31982898BB3DD9B1D497985AE3678pEg3M" TargetMode="External"/><Relationship Id="rId30" Type="http://schemas.openxmlformats.org/officeDocument/2006/relationships/hyperlink" Target="consultantplus://offline/ref=A08CC0658C145BBFFFD1885DAE956401F4FEF623A5796CF2F94B89E88674F446F9156082302EEFBECC446C97E6AB30A290B014082F4724C0jDNFI" TargetMode="External"/><Relationship Id="rId105" Type="http://schemas.openxmlformats.org/officeDocument/2006/relationships/hyperlink" Target="consultantplus://offline/ref=A08CC0658C145BBFFFD1885DAE956401F4FEF623A5796CF2F94B89E88674F446F9156082302EEFB9C4446C97E6AB30A290B014082F4724C0jDNFI" TargetMode="External"/><Relationship Id="rId126" Type="http://schemas.openxmlformats.org/officeDocument/2006/relationships/hyperlink" Target="consultantplus://offline/ref=A08CC0658C145BBFFFD1885DAE956401F4FEF623A5796CF2F94B89E88674F446F9156082302EE9B8CD446C97E6AB30A290B014082F4724C0jDNFI" TargetMode="External"/><Relationship Id="rId147" Type="http://schemas.openxmlformats.org/officeDocument/2006/relationships/hyperlink" Target="consultantplus://offline/ref=2DAD67CC5B91119C09941345045322B4C1E8DD1908FF3E132B3BE51E46AC038A1DCD2977D2CAB1B1C742B50187B6801FC114B654A2DCF0B9Q274G" TargetMode="External"/><Relationship Id="rId168" Type="http://schemas.openxmlformats.org/officeDocument/2006/relationships/hyperlink" Target="consultantplus://offline/ref=2DAD67CC5B91119C09941345045322B4C1E8DD1908FF3E132B3BE51E46AC038A1DCD2977D2CAB2B0C142B50187B6801FC114B654A2DCF0B9Q274G" TargetMode="External"/><Relationship Id="rId312" Type="http://schemas.openxmlformats.org/officeDocument/2006/relationships/hyperlink" Target="consultantplus://offline/ref=4645F68FF4B25908A56D1F950D20D7831BD68BC8ED9C9570B71166DD85CCDB57342F52CC786DCB3CD5C31982898BB3DD9B1D497985AE3678pEg3M" TargetMode="External"/><Relationship Id="rId333" Type="http://schemas.openxmlformats.org/officeDocument/2006/relationships/hyperlink" Target="consultantplus://offline/ref=C4CCA8AE140E03F8C68C822E2215AB03E03EB3D5B0CA4CECC7E711D9C1045E89D34956D21398E63EA051E5ACF1042EE6284E7FA6A0C4E6D3l0p1H" TargetMode="External"/><Relationship Id="rId354" Type="http://schemas.openxmlformats.org/officeDocument/2006/relationships/hyperlink" Target="consultantplus://offline/ref=C4CCA8AE140E03F8C68C822E2215AB03E03EB3D5B0CA4CECC7E711D9C1045E89D34956D21398E53BA451E5ACF1042EE6284E7FA6A0C4E6D3l0p1H" TargetMode="External"/><Relationship Id="rId51" Type="http://schemas.openxmlformats.org/officeDocument/2006/relationships/hyperlink" Target="consultantplus://offline/ref=A08CC0658C145BBFFFD1885DAE956401F4FEF623A5796CF2F94B89E88674F446F9156082302EEFB7CC446C97E6AB30A290B014082F4724C0jDNFI" TargetMode="External"/><Relationship Id="rId72" Type="http://schemas.openxmlformats.org/officeDocument/2006/relationships/hyperlink" Target="consultantplus://offline/ref=A08CC0658C145BBFFFD1885DAE956401F4FEF623A5796CF2F94B89E88674F446F9156082302EEDB6CA446C97E6AB30A290B014082F4724C0jDNFI" TargetMode="External"/><Relationship Id="rId93" Type="http://schemas.openxmlformats.org/officeDocument/2006/relationships/hyperlink" Target="consultantplus://offline/ref=A08CC0658C145BBFFFD1885DAE956401F4FEF623A5796CF2F94B89E88674F446F9156082302EECBECB446C97E6AB30A290B014082F4724C0jDNFI" TargetMode="External"/><Relationship Id="rId189" Type="http://schemas.openxmlformats.org/officeDocument/2006/relationships/hyperlink" Target="consultantplus://offline/ref=2DAD67CC5B91119C09941345045322B4C1E8DD1908FF3E132B3BE51E46AC038A1DCD2977D2CAB2B7C942B50187B6801FC114B654A2DCF0B9Q274G" TargetMode="External"/><Relationship Id="rId3" Type="http://schemas.openxmlformats.org/officeDocument/2006/relationships/styles" Target="styles.xml"/><Relationship Id="rId214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235" Type="http://schemas.openxmlformats.org/officeDocument/2006/relationships/hyperlink" Target="consultantplus://offline/ref=4645F68FF4B25908A56D1F950D20D7831BD68BC8ED9C9570B71166DD85CCDB57342F52CC786DCE3DDEC31982898BB3DD9B1D497985AE3678pEg3M" TargetMode="External"/><Relationship Id="rId256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7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98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116" Type="http://schemas.openxmlformats.org/officeDocument/2006/relationships/hyperlink" Target="consultantplus://offline/ref=A08CC0658C145BBFFFD1885DAE956401F4FEF623A5796CF2F94B89E88674F446F9156082302EECBFCA446C97E6AB30A290B014082F4724C0jDNFI" TargetMode="External"/><Relationship Id="rId137" Type="http://schemas.openxmlformats.org/officeDocument/2006/relationships/hyperlink" Target="consultantplus://offline/ref=A08CC0658C145BBFFFD1885DAE956401F4FEF623A5796CF2F94B89E88674F446F9156082302EEFBDCF446C97E6AB30A290B014082F4724C0jDNFI" TargetMode="External"/><Relationship Id="rId158" Type="http://schemas.openxmlformats.org/officeDocument/2006/relationships/hyperlink" Target="consultantplus://offline/ref=2DAD67CC5B91119C09941345045322B4C1E8DD1908FF3E132B3BE51E46AC038A1DCD2977D2CAB1B5C942B50187B6801FC114B654A2DCF0B9Q274G" TargetMode="External"/><Relationship Id="rId302" Type="http://schemas.openxmlformats.org/officeDocument/2006/relationships/hyperlink" Target="consultantplus://offline/ref=4645F68FF4B25908A56D1F950D20D7831BD68BC8ED9C9570B71166DD85CCDB57342F52CC786DCC3FD5C31982898BB3DD9B1D497985AE3678pEg3M" TargetMode="External"/><Relationship Id="rId323" Type="http://schemas.openxmlformats.org/officeDocument/2006/relationships/hyperlink" Target="consultantplus://offline/ref=C4CCA8AE140E03F8C68C822E2215AB03E03EB3D5B0CA4CECC7E711D9C1045E89D34956D21398E63BA051E5ACF1042EE6284E7FA6A0C4E6D3l0p1H" TargetMode="External"/><Relationship Id="rId344" Type="http://schemas.openxmlformats.org/officeDocument/2006/relationships/hyperlink" Target="consultantplus://offline/ref=C4CCA8AE140E03F8C68C822E2215AB03E03EB3D5B0CA4CECC7E711D9C1045E89D34956D21398E63AA151E5ACF1042EE6284E7FA6A0C4E6D3l0p1H" TargetMode="External"/><Relationship Id="rId20" Type="http://schemas.openxmlformats.org/officeDocument/2006/relationships/hyperlink" Target="consultantplus://offline/ref=A08CC0658C145BBFFFD1885DAE956401F4FEF623A5796CF2F94B89E88674F446F9156082302EEFBCCD446C97E6AB30A290B014082F4724C0jDNFI" TargetMode="External"/><Relationship Id="rId41" Type="http://schemas.openxmlformats.org/officeDocument/2006/relationships/hyperlink" Target="consultantplus://offline/ref=A08CC0658C145BBFFFD1885DAE956401F4FEF623A5796CF2F94B89E88674F446F9156082302EECBDC8446C97E6AB30A290B014082F4724C0jDNFI" TargetMode="External"/><Relationship Id="rId62" Type="http://schemas.openxmlformats.org/officeDocument/2006/relationships/hyperlink" Target="consultantplus://offline/ref=A08CC0658C145BBFFFD1885DAE956401F4FEF623A5796CF2F94B89E88674F446F9156082302EECB7C8446C97E6AB30A290B014082F4724C0jDNFI" TargetMode="External"/><Relationship Id="rId83" Type="http://schemas.openxmlformats.org/officeDocument/2006/relationships/hyperlink" Target="consultantplus://offline/ref=A08CC0658C145BBFFFD1885DAE956401F4FEF623A5796CF2F94B89E88674F446F9156082302EEFB8CA446C97E6AB30A290B014082F4724C0jDNFI" TargetMode="External"/><Relationship Id="rId179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190" Type="http://schemas.openxmlformats.org/officeDocument/2006/relationships/hyperlink" Target="consultantplus://offline/ref=2DAD67CC5B91119C09941345045322B4C1E8DD1908FF3E132B3BE51E46AC038A1DCD2977D2CAB2B8C042B50187B6801FC114B654A2DCF0B9Q274G" TargetMode="External"/><Relationship Id="rId204" Type="http://schemas.openxmlformats.org/officeDocument/2006/relationships/hyperlink" Target="consultantplus://offline/ref=2DAD67CC5B91119C09941345045322B4C1E8DD1908FF3E132B3BE51E46AC038A1DCD2977D2CAB4B5C342B50187B6801FC114B654A2DCF0B9Q274G" TargetMode="External"/><Relationship Id="rId225" Type="http://schemas.openxmlformats.org/officeDocument/2006/relationships/hyperlink" Target="consultantplus://offline/ref=4645F68FF4B25908A56D1F950D20D7831BD68BC8ED9C9570B71166DD85CCDB57342F52CC786DCE38D4C31982898BB3DD9B1D497985AE3678pEg3M" TargetMode="External"/><Relationship Id="rId246" Type="http://schemas.openxmlformats.org/officeDocument/2006/relationships/hyperlink" Target="consultantplus://offline/ref=4645F68FF4B25908A56D1F950D20D7831BD68BC8ED9C9570B71166DD85CCDB57342F52CC786DCE31D8C31982898BB3DD9B1D497985AE3678pEg3M" TargetMode="External"/><Relationship Id="rId267" Type="http://schemas.openxmlformats.org/officeDocument/2006/relationships/hyperlink" Target="consultantplus://offline/ref=4645F68FF4B25908A56D1F950D20D7831BD68BC8ED9C9570B71166DD85CCDB57342F52CC786DCE3FDAC31982898BB3DD9B1D497985AE3678pEg3M" TargetMode="External"/><Relationship Id="rId288" Type="http://schemas.openxmlformats.org/officeDocument/2006/relationships/hyperlink" Target="consultantplus://offline/ref=4645F68FF4B25908A56D1F950D20D7831BD68BC8ED9C9570B71166DD85CCDB57342F52CC786DCD30DBC31982898BB3DD9B1D497985AE3678pEg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07A93-9658-4AE8-BC0D-D5DCB5011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49</Pages>
  <Words>11747</Words>
  <Characters>143349</Characters>
  <Application>Microsoft Office Word</Application>
  <DocSecurity>0</DocSecurity>
  <Lines>1194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154787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1306</cp:lastModifiedBy>
  <cp:revision>11</cp:revision>
  <cp:lastPrinted>2023-08-10T09:44:00Z</cp:lastPrinted>
  <dcterms:created xsi:type="dcterms:W3CDTF">2023-08-10T11:16:00Z</dcterms:created>
  <dcterms:modified xsi:type="dcterms:W3CDTF">2023-08-17T13:48:00Z</dcterms:modified>
</cp:coreProperties>
</file>