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32"/>
        <w:ind w:left="-567" w:firstLine="540"/>
        <w:jc w:val="right"/>
        <w:widowControl w:val="off"/>
        <w:tabs>
          <w:tab w:val="left" w:pos="360" w:leader="none"/>
          <w:tab w:val="left" w:pos="1080" w:leader="none"/>
          <w:tab w:val="left" w:pos="5940" w:leader="none"/>
        </w:tabs>
        <w:rPr>
          <w:sz w:val="28"/>
          <w:szCs w:val="28"/>
        </w:rPr>
      </w:pPr>
      <w:r>
        <w:rPr>
          <w:sz w:val="28"/>
          <w:szCs w:val="28"/>
        </w:rPr>
        <w:t xml:space="preserve"> </w:t>
      </w:r>
      <w:r>
        <w:rPr>
          <w:sz w:val="28"/>
          <w:szCs w:val="28"/>
        </w:rPr>
        <w:t xml:space="preserve">проект </w:t>
      </w:r>
      <w:r>
        <w:rPr>
          <w:sz w:val="28"/>
          <w:szCs w:val="28"/>
        </w:rPr>
      </w:r>
      <w:r>
        <w:rPr>
          <w:sz w:val="28"/>
          <w:szCs w:val="28"/>
        </w:rPr>
      </w:r>
    </w:p>
    <w:p>
      <w:pPr>
        <w:pStyle w:val="932"/>
        <w:jc w:val="center"/>
        <w:rPr>
          <w:b/>
          <w:spacing w:val="32"/>
          <w:sz w:val="38"/>
          <w:szCs w:val="38"/>
        </w:rPr>
      </w:pPr>
      <w:r>
        <w:rPr>
          <w:b/>
          <w:spacing w:val="32"/>
          <w:sz w:val="38"/>
          <w:szCs w:val="38"/>
        </w:rPr>
      </w:r>
      <w:r>
        <w:rPr>
          <w:b/>
          <w:spacing w:val="32"/>
          <w:sz w:val="38"/>
          <w:szCs w:val="38"/>
        </w:rPr>
      </w:r>
      <w:r>
        <w:rPr>
          <w:b/>
          <w:spacing w:val="32"/>
          <w:sz w:val="38"/>
          <w:szCs w:val="38"/>
        </w:rPr>
      </w:r>
    </w:p>
    <w:p>
      <w:pPr>
        <w:pStyle w:val="932"/>
        <w:jc w:val="center"/>
        <w:rPr>
          <w:b/>
          <w:spacing w:val="32"/>
          <w:sz w:val="38"/>
          <w:szCs w:val="38"/>
        </w:rPr>
      </w:pPr>
      <w:r>
        <w:rPr>
          <w:b/>
          <w:spacing w:val="32"/>
          <w:sz w:val="38"/>
          <w:szCs w:val="38"/>
        </w:rPr>
        <w:t xml:space="preserve">АДМИНИСТРАЦИЯ</w:t>
      </w:r>
      <w:r>
        <w:rPr>
          <w:b/>
          <w:spacing w:val="32"/>
          <w:sz w:val="38"/>
          <w:szCs w:val="38"/>
        </w:rPr>
      </w:r>
      <w:r>
        <w:rPr>
          <w:b/>
          <w:spacing w:val="32"/>
          <w:sz w:val="38"/>
          <w:szCs w:val="38"/>
        </w:rPr>
      </w:r>
    </w:p>
    <w:p>
      <w:pPr>
        <w:pStyle w:val="932"/>
        <w:jc w:val="center"/>
        <w:rPr>
          <w:b/>
          <w:spacing w:val="-2"/>
          <w:sz w:val="40"/>
          <w:szCs w:val="40"/>
        </w:rPr>
      </w:pPr>
      <w:r>
        <w:rPr>
          <w:b/>
          <w:spacing w:val="-2"/>
          <w:sz w:val="40"/>
          <w:szCs w:val="40"/>
        </w:rPr>
        <w:t xml:space="preserve">ГОРОДА  РОСТОВА-НА-ДОНУ</w:t>
      </w:r>
      <w:r>
        <w:rPr>
          <w:b/>
          <w:spacing w:val="-2"/>
          <w:sz w:val="40"/>
          <w:szCs w:val="40"/>
        </w:rPr>
      </w:r>
      <w:r>
        <w:rPr>
          <w:b/>
          <w:spacing w:val="-2"/>
          <w:sz w:val="40"/>
          <w:szCs w:val="40"/>
        </w:rPr>
      </w:r>
    </w:p>
    <w:p>
      <w:pPr>
        <w:pStyle w:val="932"/>
        <w:jc w:val="center"/>
        <w:rPr>
          <w:b/>
          <w:sz w:val="36"/>
        </w:rPr>
      </w:pPr>
      <w:r>
        <w:rPr>
          <w:b/>
          <w:sz w:val="36"/>
        </w:rPr>
      </w:r>
      <w:r>
        <w:rPr>
          <w:b/>
          <w:sz w:val="36"/>
        </w:rPr>
      </w:r>
      <w:r>
        <w:rPr>
          <w:b/>
          <w:sz w:val="36"/>
        </w:rPr>
      </w:r>
    </w:p>
    <w:p>
      <w:pPr>
        <w:pStyle w:val="932"/>
        <w:jc w:val="center"/>
        <w:rPr>
          <w:rFonts w:ascii="Arial" w:hAnsi="Arial"/>
        </w:rPr>
      </w:pPr>
      <w:r>
        <w:rPr>
          <w:b/>
          <w:sz w:val="36"/>
        </w:rPr>
        <w:t xml:space="preserve">ПОСТАНОВЛЕНИЕ</w:t>
      </w:r>
      <w:r>
        <w:rPr>
          <w:rFonts w:ascii="Arial" w:hAnsi="Arial"/>
        </w:rPr>
      </w:r>
      <w:r>
        <w:rPr>
          <w:rFonts w:ascii="Arial" w:hAnsi="Arial"/>
        </w:rPr>
      </w:r>
    </w:p>
    <w:p>
      <w:pPr>
        <w:pStyle w:val="932"/>
        <w:jc w:val="center"/>
        <w:widowControl w:val="off"/>
        <w:rPr>
          <w:sz w:val="28"/>
          <w:szCs w:val="28"/>
        </w:rPr>
      </w:pPr>
      <w:r>
        <w:rPr>
          <w:sz w:val="28"/>
          <w:szCs w:val="28"/>
        </w:rPr>
      </w:r>
      <w:r>
        <w:rPr>
          <w:sz w:val="28"/>
          <w:szCs w:val="28"/>
        </w:rPr>
      </w:r>
      <w:r>
        <w:rPr>
          <w:sz w:val="28"/>
          <w:szCs w:val="28"/>
        </w:rPr>
      </w:r>
    </w:p>
    <w:p>
      <w:pPr>
        <w:pStyle w:val="932"/>
        <w:jc w:val="center"/>
        <w:widowControl w:val="off"/>
        <w:rPr>
          <w:sz w:val="28"/>
          <w:szCs w:val="28"/>
        </w:rPr>
      </w:pPr>
      <w:r>
        <w:rPr>
          <w:sz w:val="28"/>
          <w:szCs w:val="28"/>
        </w:rPr>
      </w:r>
      <w:r>
        <w:rPr>
          <w:sz w:val="28"/>
          <w:szCs w:val="28"/>
        </w:rPr>
      </w:r>
      <w:r>
        <w:rPr>
          <w:sz w:val="28"/>
          <w:szCs w:val="28"/>
        </w:rPr>
      </w:r>
    </w:p>
    <w:tbl>
      <w:tblPr>
        <w:tblW w:w="9623" w:type="dxa"/>
        <w:tblInd w:w="0" w:type="dxa"/>
        <w:tblLayout w:type="fixed"/>
        <w:tblCellMar>
          <w:left w:w="56" w:type="dxa"/>
          <w:top w:w="0" w:type="dxa"/>
          <w:right w:w="56" w:type="dxa"/>
          <w:bottom w:w="0" w:type="dxa"/>
        </w:tblCellMar>
        <w:tblLook w:val="04A0" w:firstRow="1" w:lastRow="0" w:firstColumn="1" w:lastColumn="0" w:noHBand="0" w:noVBand="1"/>
      </w:tblPr>
      <w:tblGrid>
        <w:gridCol w:w="2891"/>
        <w:gridCol w:w="4500"/>
        <w:gridCol w:w="364"/>
        <w:gridCol w:w="1868"/>
      </w:tblGrid>
      <w:tr>
        <w:tblPrEx/>
        <w:trPr/>
        <w:tc>
          <w:tcPr>
            <w:tcBorders>
              <w:top w:val="none" w:color="000000" w:sz="0" w:space="0"/>
              <w:left w:val="none" w:color="000000" w:sz="0" w:space="0"/>
              <w:bottom w:val="none" w:color="000000" w:sz="0" w:space="0"/>
              <w:right w:val="none" w:color="000000" w:sz="0" w:space="0"/>
            </w:tcBorders>
            <w:tcW w:w="2891" w:type="dxa"/>
            <w:vAlign w:val="top"/>
            <w:textDirection w:val="lrTb"/>
            <w:noWrap w:val="false"/>
          </w:tcPr>
          <w:p>
            <w:pPr>
              <w:pStyle w:val="932"/>
              <w:widowControl w:val="off"/>
              <w:tabs>
                <w:tab w:val="left" w:pos="0" w:leader="none"/>
              </w:tabs>
              <w:rPr>
                <w:sz w:val="28"/>
                <w:szCs w:val="28"/>
                <w:u w:val="single"/>
              </w:rPr>
            </w:pPr>
            <w:r>
              <w:rPr>
                <w:sz w:val="28"/>
                <w:szCs w:val="28"/>
              </w:rPr>
              <w:t xml:space="preserve">«___»__________20</w:t>
            </w:r>
            <w:r>
              <w:rPr>
                <w:sz w:val="28"/>
                <w:szCs w:val="28"/>
              </w:rPr>
              <w:t xml:space="preserve">2</w:t>
            </w:r>
            <w:r>
              <w:rPr>
                <w:sz w:val="28"/>
                <w:szCs w:val="28"/>
              </w:rPr>
              <w:t xml:space="preserve">6</w:t>
            </w:r>
            <w:r>
              <w:rPr>
                <w:sz w:val="28"/>
                <w:szCs w:val="28"/>
                <w:u w:val="single"/>
              </w:rPr>
            </w:r>
            <w:r>
              <w:rPr>
                <w:sz w:val="28"/>
                <w:szCs w:val="28"/>
                <w:u w:val="single"/>
              </w:rPr>
            </w:r>
          </w:p>
        </w:tc>
        <w:tc>
          <w:tcPr>
            <w:tcBorders>
              <w:top w:val="none" w:color="000000" w:sz="0" w:space="0"/>
              <w:left w:val="none" w:color="000000" w:sz="0" w:space="0"/>
              <w:bottom w:val="none" w:color="000000" w:sz="0" w:space="0"/>
              <w:right w:val="none" w:color="000000" w:sz="0" w:space="0"/>
            </w:tcBorders>
            <w:tcW w:w="4500" w:type="dxa"/>
            <w:vAlign w:val="top"/>
            <w:textDirection w:val="lrTb"/>
            <w:noWrap w:val="false"/>
          </w:tcPr>
          <w:p>
            <w:pPr>
              <w:pStyle w:val="932"/>
              <w:jc w:val="both"/>
              <w:widowControl w:val="off"/>
              <w:tabs>
                <w:tab w:val="left" w:pos="567" w:leader="none"/>
                <w:tab w:val="left" w:pos="2127" w:leader="none"/>
                <w:tab w:val="left" w:pos="2835" w:leader="none"/>
                <w:tab w:val="left" w:pos="7088" w:leader="none"/>
              </w:tabs>
              <w:rPr>
                <w:sz w:val="28"/>
                <w:szCs w:val="28"/>
                <w:lang w:val="en-US"/>
              </w:rPr>
            </w:pPr>
            <w:r>
              <w:rPr>
                <w:sz w:val="28"/>
                <w:szCs w:val="28"/>
                <w:lang w:val="en-US"/>
              </w:rPr>
            </w:r>
            <w:r>
              <w:rPr>
                <w:sz w:val="28"/>
                <w:szCs w:val="28"/>
                <w:lang w:val="en-US"/>
              </w:rPr>
            </w:r>
            <w:r>
              <w:rPr>
                <w:sz w:val="28"/>
                <w:szCs w:val="28"/>
                <w:lang w:val="en-US"/>
              </w:rPr>
            </w:r>
          </w:p>
        </w:tc>
        <w:tc>
          <w:tcPr>
            <w:tcBorders>
              <w:top w:val="none" w:color="000000" w:sz="0" w:space="0"/>
              <w:left w:val="none" w:color="000000" w:sz="0" w:space="0"/>
              <w:bottom w:val="none" w:color="000000" w:sz="0" w:space="0"/>
              <w:right w:val="none" w:color="000000" w:sz="0" w:space="0"/>
            </w:tcBorders>
            <w:tcW w:w="364" w:type="dxa"/>
            <w:vAlign w:val="top"/>
            <w:textDirection w:val="lrTb"/>
            <w:noWrap w:val="false"/>
          </w:tcPr>
          <w:p>
            <w:pPr>
              <w:pStyle w:val="932"/>
              <w:jc w:val="both"/>
              <w:widowControl w:val="off"/>
              <w:tabs>
                <w:tab w:val="left" w:pos="567" w:leader="none"/>
                <w:tab w:val="left" w:pos="2127" w:leader="none"/>
                <w:tab w:val="left" w:pos="2835" w:leader="none"/>
                <w:tab w:val="left" w:pos="7088" w:leader="none"/>
              </w:tabs>
              <w:rPr>
                <w:sz w:val="28"/>
                <w:szCs w:val="28"/>
                <w:u w:val="single"/>
                <w:lang w:val="en-US"/>
              </w:rPr>
            </w:pPr>
            <w:r>
              <w:rPr>
                <w:sz w:val="28"/>
                <w:szCs w:val="28"/>
                <w:u w:val="single"/>
                <w:lang w:val="en-US"/>
              </w:rPr>
            </w:r>
            <w:r>
              <w:rPr>
                <w:sz w:val="28"/>
                <w:szCs w:val="28"/>
                <w:u w:val="single"/>
                <w:lang w:val="en-US"/>
              </w:rPr>
            </w:r>
            <w:r>
              <w:rPr>
                <w:sz w:val="28"/>
                <w:szCs w:val="28"/>
                <w:u w:val="single"/>
                <w:lang w:val="en-US"/>
              </w:rPr>
            </w:r>
          </w:p>
        </w:tc>
        <w:tc>
          <w:tcPr>
            <w:tcBorders>
              <w:top w:val="none" w:color="000000" w:sz="0" w:space="0"/>
              <w:left w:val="none" w:color="000000" w:sz="0" w:space="0"/>
              <w:bottom w:val="none" w:color="000000" w:sz="0" w:space="0"/>
              <w:right w:val="none" w:color="000000" w:sz="0" w:space="0"/>
            </w:tcBorders>
            <w:tcW w:w="1868" w:type="dxa"/>
            <w:vAlign w:val="top"/>
            <w:textDirection w:val="lrTb"/>
            <w:noWrap w:val="false"/>
          </w:tcPr>
          <w:p>
            <w:pPr>
              <w:pStyle w:val="932"/>
              <w:jc w:val="right"/>
              <w:widowControl w:val="off"/>
              <w:tabs>
                <w:tab w:val="left" w:pos="567" w:leader="none"/>
                <w:tab w:val="left" w:pos="2127" w:leader="none"/>
                <w:tab w:val="left" w:pos="2835" w:leader="none"/>
                <w:tab w:val="left" w:pos="7088" w:leader="none"/>
              </w:tabs>
              <w:rPr>
                <w:sz w:val="28"/>
                <w:szCs w:val="28"/>
                <w:u w:val="single"/>
              </w:rPr>
            </w:pPr>
            <w:r>
              <w:rPr>
                <w:sz w:val="28"/>
                <w:szCs w:val="28"/>
              </w:rPr>
              <w:t xml:space="preserve">№</w:t>
            </w:r>
            <w:r>
              <w:rPr>
                <w:sz w:val="28"/>
                <w:szCs w:val="28"/>
              </w:rPr>
              <w:t xml:space="preserve"> </w:t>
            </w:r>
            <w:r>
              <w:rPr>
                <w:sz w:val="28"/>
                <w:szCs w:val="28"/>
              </w:rPr>
              <w:t xml:space="preserve">_____</w:t>
            </w:r>
            <w:r>
              <w:rPr>
                <w:sz w:val="28"/>
                <w:szCs w:val="28"/>
                <w:u w:val="single"/>
              </w:rPr>
            </w:r>
            <w:r>
              <w:rPr>
                <w:sz w:val="28"/>
                <w:szCs w:val="28"/>
                <w:u w:val="single"/>
              </w:rPr>
            </w:r>
          </w:p>
        </w:tc>
      </w:tr>
    </w:tbl>
    <w:p>
      <w:pPr>
        <w:pStyle w:val="943"/>
        <w:ind w:right="4315" w:firstLine="567"/>
        <w:jc w:val="both"/>
        <w:rPr>
          <w:rFonts w:ascii="Times New Roman" w:hAnsi="Times New Roman" w:cs="Times New Roman"/>
          <w:b w:val="0"/>
          <w:sz w:val="28"/>
          <w:szCs w:val="28"/>
        </w:rPr>
        <w:outlineLvl w:val="0"/>
      </w:pPr>
      <w:r>
        <w:rPr>
          <w:rFonts w:ascii="Times New Roman" w:hAnsi="Times New Roman" w:cs="Times New Roman"/>
          <w:b w:val="0"/>
          <w:sz w:val="28"/>
          <w:szCs w:val="28"/>
        </w:rPr>
        <w:t xml:space="preserve"> </w:t>
      </w:r>
      <w:r>
        <w:rPr>
          <w:rFonts w:ascii="Times New Roman" w:hAnsi="Times New Roman" w:cs="Times New Roman"/>
          <w:b w:val="0"/>
          <w:sz w:val="28"/>
          <w:szCs w:val="28"/>
        </w:rPr>
      </w:r>
      <w:r>
        <w:rPr>
          <w:rFonts w:ascii="Times New Roman" w:hAnsi="Times New Roman" w:cs="Times New Roman"/>
          <w:b w:val="0"/>
          <w:sz w:val="28"/>
          <w:szCs w:val="28"/>
        </w:rPr>
      </w:r>
    </w:p>
    <w:p>
      <w:pPr>
        <w:pStyle w:val="943"/>
        <w:ind w:right="4315" w:firstLine="567"/>
        <w:jc w:val="both"/>
        <w:rPr>
          <w:rFonts w:ascii="Times New Roman" w:hAnsi="Times New Roman" w:cs="Times New Roman"/>
          <w:b w:val="0"/>
          <w:sz w:val="28"/>
          <w:szCs w:val="28"/>
        </w:rPr>
        <w:outlineLvl w:val="0"/>
      </w:pPr>
      <w:r>
        <w:rPr>
          <w:rFonts w:ascii="Times New Roman" w:hAnsi="Times New Roman" w:cs="Times New Roman"/>
          <w:b w:val="0"/>
          <w:sz w:val="28"/>
          <w:szCs w:val="28"/>
        </w:rPr>
      </w:r>
      <w:r>
        <w:rPr>
          <w:rFonts w:ascii="Times New Roman" w:hAnsi="Times New Roman" w:cs="Times New Roman"/>
          <w:b w:val="0"/>
          <w:sz w:val="28"/>
          <w:szCs w:val="28"/>
        </w:rPr>
      </w:r>
      <w:r>
        <w:rPr>
          <w:rFonts w:ascii="Times New Roman" w:hAnsi="Times New Roman" w:cs="Times New Roman"/>
          <w:b w:val="0"/>
          <w:sz w:val="28"/>
          <w:szCs w:val="28"/>
        </w:rPr>
      </w:r>
    </w:p>
    <w:tbl>
      <w:tblPr>
        <w:tblW w:w="4860" w:type="pct"/>
        <w:tblInd w:w="0" w:type="dxa"/>
        <w:tblLayout w:type="autofit"/>
        <w:tblCellMar>
          <w:left w:w="108" w:type="dxa"/>
          <w:top w:w="0" w:type="dxa"/>
          <w:right w:w="108" w:type="dxa"/>
          <w:bottom w:w="0" w:type="dxa"/>
        </w:tblCellMar>
        <w:tblLook w:val="01E0" w:firstRow="1" w:lastRow="1" w:firstColumn="1" w:lastColumn="1" w:noHBand="0" w:noVBand="0"/>
      </w:tblPr>
      <w:tblGrid>
        <w:gridCol w:w="4651"/>
        <w:gridCol w:w="498"/>
        <w:gridCol w:w="2226"/>
        <w:gridCol w:w="715"/>
        <w:gridCol w:w="1488"/>
      </w:tblGrid>
      <w:tr>
        <w:tblPrEx/>
        <w:trPr>
          <w:gridAfter w:val="1"/>
        </w:trPr>
        <w:tc>
          <w:tcPr>
            <w:gridSpan w:val="2"/>
            <w:tcBorders>
              <w:top w:val="none" w:color="000000" w:sz="0" w:space="0"/>
              <w:left w:val="none" w:color="000000" w:sz="0" w:space="0"/>
              <w:bottom w:val="none" w:color="000000" w:sz="0" w:space="0"/>
              <w:right w:val="none" w:color="000000" w:sz="0" w:space="0"/>
            </w:tcBorders>
            <w:tcW w:w="5149" w:type="dxa"/>
            <w:vAlign w:val="top"/>
            <w:textDirection w:val="lrTb"/>
            <w:noWrap w:val="false"/>
          </w:tcPr>
          <w:p>
            <w:pPr>
              <w:pStyle w:val="932"/>
              <w:jc w:val="both"/>
              <w:spacing w:line="260" w:lineRule="exact"/>
              <w:rPr>
                <w:sz w:val="28"/>
                <w:szCs w:val="28"/>
              </w:rPr>
            </w:pPr>
            <w:r>
              <w:rPr>
                <w:sz w:val="28"/>
                <w:szCs w:val="28"/>
              </w:rPr>
              <w:t xml:space="preserve">О</w:t>
            </w:r>
            <w:r>
              <w:rPr>
                <w:sz w:val="28"/>
                <w:szCs w:val="28"/>
              </w:rPr>
              <w:t xml:space="preserve"> внесении изменений в постановление Администрации города Ростова-на-Дону от 18.04.2023 № 365 «Об </w:t>
            </w:r>
            <w:r>
              <w:rPr>
                <w:sz w:val="28"/>
                <w:szCs w:val="28"/>
              </w:rPr>
              <w:t xml:space="preserve">утверждении административного регламента </w:t>
            </w:r>
            <w:r>
              <w:rPr>
                <w:sz w:val="28"/>
                <w:szCs w:val="28"/>
              </w:rPr>
              <w:t xml:space="preserve">             </w:t>
            </w:r>
            <w:r>
              <w:rPr>
                <w:sz w:val="28"/>
                <w:szCs w:val="28"/>
              </w:rPr>
              <w:t xml:space="preserve">№ АР-064-19 муниципальной услуги «Дача письменных разъяснений по вопросам применения нормативных правовых актов муниципального образования «Город Ростов-на-Дону» </w:t>
            </w:r>
            <w:r>
              <w:rPr>
                <w:sz w:val="28"/>
                <w:szCs w:val="28"/>
              </w:rPr>
              <w:t xml:space="preserve">               </w:t>
            </w:r>
            <w:r>
              <w:rPr>
                <w:sz w:val="28"/>
                <w:szCs w:val="28"/>
              </w:rPr>
              <w:t xml:space="preserve">о местных налогах и сборах»</w:t>
            </w:r>
            <w:r>
              <w:rPr>
                <w:szCs w:val="28"/>
              </w:rPr>
              <w:t xml:space="preserve"> </w:t>
            </w:r>
            <w:r>
              <w:rPr>
                <w:sz w:val="28"/>
                <w:szCs w:val="28"/>
              </w:rPr>
              <w:t xml:space="preserve">(ред. от </w:t>
            </w:r>
            <w:r>
              <w:rPr>
                <w:sz w:val="28"/>
                <w:szCs w:val="28"/>
              </w:rPr>
              <w:t xml:space="preserve">2</w:t>
            </w:r>
            <w:r>
              <w:rPr>
                <w:sz w:val="28"/>
                <w:szCs w:val="28"/>
              </w:rPr>
              <w:t xml:space="preserve">7</w:t>
            </w:r>
            <w:r>
              <w:rPr>
                <w:sz w:val="28"/>
                <w:szCs w:val="28"/>
              </w:rPr>
              <w:t xml:space="preserve">.</w:t>
            </w:r>
            <w:r>
              <w:rPr>
                <w:sz w:val="28"/>
                <w:szCs w:val="28"/>
              </w:rPr>
              <w:t xml:space="preserve">05</w:t>
            </w:r>
            <w:r>
              <w:rPr>
                <w:sz w:val="28"/>
                <w:szCs w:val="28"/>
              </w:rPr>
              <w:t xml:space="preserve">.202</w:t>
            </w:r>
            <w:r>
              <w:rPr>
                <w:sz w:val="28"/>
                <w:szCs w:val="28"/>
              </w:rPr>
              <w:t xml:space="preserve">5</w:t>
            </w:r>
            <w:r>
              <w:rPr>
                <w:sz w:val="28"/>
                <w:szCs w:val="28"/>
              </w:rPr>
              <w:t xml:space="preserve">)</w:t>
            </w:r>
            <w:r>
              <w:rPr>
                <w:sz w:val="28"/>
                <w:szCs w:val="28"/>
              </w:rPr>
            </w:r>
            <w:r>
              <w:rPr>
                <w:sz w:val="28"/>
                <w:szCs w:val="28"/>
              </w:rPr>
            </w:r>
          </w:p>
          <w:p>
            <w:pPr>
              <w:pStyle w:val="932"/>
              <w:jc w:val="both"/>
              <w:spacing w:line="260" w:lineRule="exact"/>
              <w:rPr>
                <w:szCs w:val="28"/>
              </w:rPr>
            </w:pPr>
            <w:r>
              <w:rPr>
                <w:szCs w:val="28"/>
              </w:rPr>
            </w:r>
            <w:r>
              <w:rPr>
                <w:szCs w:val="28"/>
              </w:rPr>
            </w:r>
            <w:r>
              <w:rPr>
                <w:szCs w:val="28"/>
              </w:rPr>
            </w:r>
          </w:p>
        </w:tc>
        <w:tc>
          <w:tcPr>
            <w:tcBorders>
              <w:top w:val="none" w:color="000000" w:sz="0" w:space="0"/>
              <w:left w:val="none" w:color="000000" w:sz="0" w:space="0"/>
              <w:bottom w:val="none" w:color="000000" w:sz="0" w:space="0"/>
              <w:right w:val="none" w:color="000000" w:sz="0" w:space="0"/>
            </w:tcBorders>
            <w:tcW w:w="2226" w:type="dxa"/>
            <w:vAlign w:val="top"/>
            <w:textDirection w:val="lrTb"/>
            <w:noWrap w:val="false"/>
          </w:tcPr>
          <w:p>
            <w:pPr>
              <w:pStyle w:val="932"/>
              <w:jc w:val="both"/>
              <w:tabs>
                <w:tab w:val="left" w:pos="7088" w:leader="none"/>
              </w:tabs>
              <w:rPr>
                <w:szCs w:val="28"/>
              </w:rPr>
            </w:pPr>
            <w:r>
              <w:rPr>
                <w:szCs w:val="28"/>
              </w:rPr>
            </w:r>
            <w:r>
              <w:rPr>
                <w:szCs w:val="28"/>
              </w:rPr>
            </w:r>
            <w:r>
              <w:rPr>
                <w:szCs w:val="28"/>
              </w:rPr>
            </w:r>
          </w:p>
        </w:tc>
        <w:tc>
          <w:tcPr>
            <w:tcBorders>
              <w:top w:val="none" w:color="000000" w:sz="0" w:space="0"/>
              <w:left w:val="none" w:color="000000" w:sz="0" w:space="0"/>
              <w:bottom w:val="none" w:color="000000" w:sz="0" w:space="0"/>
              <w:right w:val="none" w:color="000000" w:sz="0" w:space="0"/>
            </w:tcBorders>
            <w:tcW w:w="715" w:type="dxa"/>
            <w:vAlign w:val="top"/>
            <w:textDirection w:val="lrTb"/>
            <w:noWrap w:val="false"/>
          </w:tcPr>
          <w:p>
            <w:pPr>
              <w:pStyle w:val="932"/>
              <w:jc w:val="both"/>
              <w:tabs>
                <w:tab w:val="left" w:pos="7088" w:leader="none"/>
              </w:tabs>
              <w:rPr>
                <w:szCs w:val="28"/>
              </w:rPr>
            </w:pPr>
            <w:r>
              <w:rPr>
                <w:szCs w:val="28"/>
              </w:rPr>
            </w:r>
            <w:r>
              <w:rPr>
                <w:szCs w:val="28"/>
              </w:rPr>
            </w:r>
            <w:r>
              <w:rPr>
                <w:szCs w:val="28"/>
              </w:rPr>
            </w:r>
          </w:p>
        </w:tc>
      </w:tr>
      <w:tr>
        <w:tblPrEx/>
        <w:trPr/>
        <w:tc>
          <w:tcPr>
            <w:tcBorders>
              <w:top w:val="none" w:color="000000" w:sz="0" w:space="0"/>
              <w:left w:val="none" w:color="000000" w:sz="0" w:space="0"/>
              <w:bottom w:val="none" w:color="000000" w:sz="0" w:space="0"/>
              <w:right w:val="none" w:color="000000" w:sz="0" w:space="0"/>
            </w:tcBorders>
            <w:tcW w:w="4651" w:type="dxa"/>
            <w:vAlign w:val="top"/>
            <w:textDirection w:val="lrTb"/>
            <w:noWrap w:val="false"/>
          </w:tcPr>
          <w:p>
            <w:pPr>
              <w:pStyle w:val="932"/>
              <w:spacing w:line="260" w:lineRule="exact"/>
            </w:pPr>
            <w:r/>
            <w:r/>
          </w:p>
        </w:tc>
        <w:tc>
          <w:tcPr>
            <w:gridSpan w:val="4"/>
            <w:tcBorders>
              <w:top w:val="none" w:color="000000" w:sz="0" w:space="0"/>
              <w:left w:val="none" w:color="000000" w:sz="0" w:space="0"/>
              <w:bottom w:val="none" w:color="000000" w:sz="0" w:space="0"/>
              <w:right w:val="none" w:color="000000" w:sz="0" w:space="0"/>
            </w:tcBorders>
            <w:tcW w:w="4927" w:type="dxa"/>
            <w:vAlign w:val="top"/>
            <w:textDirection w:val="lrTb"/>
            <w:noWrap w:val="false"/>
          </w:tcPr>
          <w:p>
            <w:pPr>
              <w:pStyle w:val="932"/>
              <w:jc w:val="center"/>
              <w:spacing w:line="260" w:lineRule="exact"/>
              <w:widowControl w:val="off"/>
              <w:rPr>
                <w:spacing w:val="20"/>
                <w:sz w:val="28"/>
                <w:szCs w:val="28"/>
              </w:rPr>
            </w:pPr>
            <w:r>
              <w:rPr>
                <w:spacing w:val="20"/>
                <w:sz w:val="28"/>
                <w:szCs w:val="28"/>
              </w:rPr>
            </w:r>
            <w:r>
              <w:rPr>
                <w:spacing w:val="20"/>
                <w:sz w:val="28"/>
                <w:szCs w:val="28"/>
              </w:rPr>
            </w:r>
            <w:r>
              <w:rPr>
                <w:spacing w:val="20"/>
                <w:sz w:val="28"/>
                <w:szCs w:val="28"/>
              </w:rPr>
            </w:r>
          </w:p>
        </w:tc>
      </w:tr>
    </w:tbl>
    <w:p>
      <w:pPr>
        <w:pStyle w:val="932"/>
        <w:ind w:firstLine="709"/>
        <w:jc w:val="both"/>
        <w:widowControl w:val="off"/>
        <w:rPr>
          <w:sz w:val="28"/>
          <w:szCs w:val="28"/>
        </w:rPr>
      </w:pPr>
      <w:r>
        <w:rPr>
          <w:sz w:val="28"/>
          <w:szCs w:val="28"/>
        </w:rPr>
        <w:t xml:space="preserve">В соответствии с</w:t>
      </w:r>
      <w:r>
        <w:rPr>
          <w:sz w:val="28"/>
          <w:szCs w:val="28"/>
        </w:rPr>
        <w:t xml:space="preserve"> Федеральным законом от 27.07.2010 № 210-ФЗ                  «Об организации предоставления государственных и муниципальных услуг»</w:t>
      </w:r>
      <w:r>
        <w:rPr>
          <w:sz w:val="28"/>
          <w:szCs w:val="28"/>
        </w:rPr>
      </w:r>
      <w:r>
        <w:rPr>
          <w:sz w:val="28"/>
          <w:szCs w:val="28"/>
        </w:rPr>
      </w:r>
    </w:p>
    <w:p>
      <w:pPr>
        <w:pStyle w:val="932"/>
        <w:ind w:firstLine="709"/>
        <w:jc w:val="both"/>
        <w:widowControl w:val="off"/>
        <w:rPr>
          <w:spacing w:val="20"/>
          <w:sz w:val="28"/>
          <w:szCs w:val="28"/>
        </w:rPr>
      </w:pPr>
      <w:r>
        <w:rPr>
          <w:spacing w:val="20"/>
          <w:sz w:val="28"/>
          <w:szCs w:val="28"/>
        </w:rPr>
      </w:r>
      <w:r>
        <w:rPr>
          <w:spacing w:val="20"/>
          <w:sz w:val="28"/>
          <w:szCs w:val="28"/>
        </w:rPr>
      </w:r>
      <w:r>
        <w:rPr>
          <w:spacing w:val="20"/>
          <w:sz w:val="28"/>
          <w:szCs w:val="28"/>
        </w:rPr>
      </w:r>
    </w:p>
    <w:p>
      <w:pPr>
        <w:pStyle w:val="932"/>
        <w:ind w:firstLine="709"/>
        <w:jc w:val="both"/>
        <w:widowControl w:val="off"/>
        <w:rPr>
          <w:spacing w:val="20"/>
          <w:sz w:val="28"/>
          <w:szCs w:val="28"/>
        </w:rPr>
      </w:pPr>
      <w:r>
        <w:rPr>
          <w:spacing w:val="20"/>
          <w:sz w:val="28"/>
          <w:szCs w:val="28"/>
        </w:rPr>
      </w:r>
      <w:r>
        <w:rPr>
          <w:spacing w:val="20"/>
          <w:sz w:val="28"/>
          <w:szCs w:val="28"/>
        </w:rPr>
      </w:r>
      <w:r>
        <w:rPr>
          <w:spacing w:val="20"/>
          <w:sz w:val="28"/>
          <w:szCs w:val="28"/>
        </w:rPr>
      </w:r>
    </w:p>
    <w:p>
      <w:pPr>
        <w:pStyle w:val="932"/>
        <w:jc w:val="center"/>
        <w:widowControl w:val="off"/>
        <w:rPr>
          <w:spacing w:val="20"/>
          <w:sz w:val="28"/>
          <w:szCs w:val="28"/>
        </w:rPr>
      </w:pPr>
      <w:r>
        <w:rPr>
          <w:spacing w:val="20"/>
          <w:sz w:val="28"/>
          <w:szCs w:val="28"/>
        </w:rPr>
        <w:t xml:space="preserve"> П О С Т А Н О В Л Я Ю:</w:t>
      </w:r>
      <w:r>
        <w:rPr>
          <w:spacing w:val="20"/>
          <w:sz w:val="28"/>
          <w:szCs w:val="28"/>
        </w:rPr>
      </w:r>
      <w:r>
        <w:rPr>
          <w:spacing w:val="20"/>
          <w:sz w:val="28"/>
          <w:szCs w:val="28"/>
        </w:rPr>
      </w:r>
    </w:p>
    <w:p>
      <w:pPr>
        <w:pStyle w:val="942"/>
        <w:ind w:right="143" w:firstLine="54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42"/>
        <w:ind w:right="143" w:firstLine="54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43"/>
        <w:ind w:right="-1" w:firstLine="709"/>
        <w:jc w:val="both"/>
        <w:tabs>
          <w:tab w:val="left" w:pos="709" w:leader="none"/>
          <w:tab w:val="left" w:pos="993" w:leader="none"/>
        </w:tabs>
        <w:rPr>
          <w:rFonts w:ascii="Times New Roman" w:hAnsi="Times New Roman" w:cs="Times New Roman"/>
          <w:b w:val="0"/>
          <w:sz w:val="28"/>
          <w:szCs w:val="28"/>
        </w:rPr>
        <w:outlineLvl w:val="0"/>
      </w:pPr>
      <w:r>
        <w:rPr>
          <w:rFonts w:ascii="Times New Roman" w:hAnsi="Times New Roman" w:cs="Times New Roman"/>
          <w:b w:val="0"/>
          <w:sz w:val="28"/>
          <w:szCs w:val="28"/>
        </w:rPr>
        <w:t xml:space="preserve">1.</w:t>
      </w:r>
      <w:r>
        <w:rPr>
          <w:rFonts w:ascii="Times New Roman" w:hAnsi="Times New Roman" w:cs="Times New Roman"/>
          <w:b w:val="0"/>
          <w:sz w:val="28"/>
          <w:szCs w:val="28"/>
        </w:rPr>
        <w:t xml:space="preserve"> </w:t>
      </w:r>
      <w:r>
        <w:rPr>
          <w:rFonts w:ascii="Times New Roman" w:hAnsi="Times New Roman" w:cs="Times New Roman"/>
          <w:b w:val="0"/>
          <w:sz w:val="28"/>
          <w:szCs w:val="28"/>
        </w:rPr>
        <w:t xml:space="preserve">Внести в постановление Администрации города Ростова-на-Дону </w:t>
      </w:r>
      <w:r>
        <w:rPr>
          <w:rFonts w:ascii="Times New Roman" w:hAnsi="Times New Roman" w:cs="Times New Roman"/>
          <w:b w:val="0"/>
          <w:sz w:val="28"/>
          <w:szCs w:val="28"/>
        </w:rPr>
        <w:t xml:space="preserve">                 </w:t>
      </w:r>
      <w:r>
        <w:rPr>
          <w:rFonts w:ascii="Times New Roman" w:hAnsi="Times New Roman" w:cs="Times New Roman"/>
          <w:b w:val="0"/>
          <w:sz w:val="28"/>
          <w:szCs w:val="28"/>
        </w:rPr>
        <w:t xml:space="preserve">от 18.04.20</w:t>
      </w:r>
      <w:r>
        <w:rPr>
          <w:rFonts w:ascii="Times New Roman" w:hAnsi="Times New Roman" w:cs="Times New Roman"/>
          <w:b w:val="0"/>
          <w:sz w:val="28"/>
          <w:szCs w:val="28"/>
        </w:rPr>
        <w:t xml:space="preserve">2</w:t>
      </w:r>
      <w:r>
        <w:rPr>
          <w:rFonts w:ascii="Times New Roman" w:hAnsi="Times New Roman" w:cs="Times New Roman"/>
          <w:b w:val="0"/>
          <w:sz w:val="28"/>
          <w:szCs w:val="28"/>
        </w:rPr>
        <w:t xml:space="preserve">3 № 365 «Об утверждении административного регламента </w:t>
      </w:r>
      <w:r>
        <w:rPr>
          <w:rFonts w:ascii="Times New Roman" w:hAnsi="Times New Roman" w:cs="Times New Roman"/>
          <w:b w:val="0"/>
          <w:sz w:val="28"/>
          <w:szCs w:val="28"/>
        </w:rPr>
        <w:t xml:space="preserve">              </w:t>
      </w:r>
      <w:r>
        <w:rPr>
          <w:rFonts w:ascii="Times New Roman" w:hAnsi="Times New Roman" w:cs="Times New Roman"/>
          <w:b w:val="0"/>
          <w:sz w:val="28"/>
          <w:szCs w:val="28"/>
        </w:rPr>
        <w:t xml:space="preserve">№ АР-064-19 муниципальной услуги «Дача письменных р</w:t>
      </w:r>
      <w:r>
        <w:rPr>
          <w:rFonts w:ascii="Times New Roman" w:hAnsi="Times New Roman" w:cs="Times New Roman"/>
          <w:b w:val="0"/>
          <w:sz w:val="28"/>
          <w:szCs w:val="28"/>
        </w:rPr>
        <w:t xml:space="preserve">а</w:t>
      </w:r>
      <w:r>
        <w:rPr>
          <w:rFonts w:ascii="Times New Roman" w:hAnsi="Times New Roman" w:cs="Times New Roman"/>
          <w:b w:val="0"/>
          <w:sz w:val="28"/>
          <w:szCs w:val="28"/>
        </w:rPr>
        <w:t xml:space="preserve">зъяснений </w:t>
      </w:r>
      <w:r>
        <w:rPr>
          <w:rFonts w:ascii="Times New Roman" w:hAnsi="Times New Roman" w:cs="Times New Roman"/>
          <w:b w:val="0"/>
          <w:sz w:val="28"/>
          <w:szCs w:val="28"/>
        </w:rPr>
        <w:t xml:space="preserve">                       </w:t>
      </w:r>
      <w:r>
        <w:rPr>
          <w:rFonts w:ascii="Times New Roman" w:hAnsi="Times New Roman" w:cs="Times New Roman"/>
          <w:b w:val="0"/>
          <w:sz w:val="28"/>
          <w:szCs w:val="28"/>
        </w:rPr>
        <w:t xml:space="preserve">по вопросам применения нормативных правовых актов муниципального </w:t>
      </w:r>
      <w:r>
        <w:rPr>
          <w:rFonts w:ascii="Times New Roman" w:hAnsi="Times New Roman" w:cs="Times New Roman"/>
          <w:b w:val="0"/>
          <w:sz w:val="28"/>
          <w:szCs w:val="28"/>
        </w:rPr>
        <w:t xml:space="preserve">об</w:t>
      </w:r>
      <w:r>
        <w:rPr>
          <w:rFonts w:ascii="Times New Roman" w:hAnsi="Times New Roman" w:cs="Times New Roman"/>
          <w:b w:val="0"/>
          <w:sz w:val="28"/>
          <w:szCs w:val="28"/>
        </w:rPr>
        <w:t xml:space="preserve">разования «Город Ростов-на-Дону</w:t>
      </w:r>
      <w:r>
        <w:rPr>
          <w:rFonts w:ascii="Times New Roman" w:hAnsi="Times New Roman" w:cs="Times New Roman"/>
          <w:b w:val="0"/>
          <w:sz w:val="28"/>
          <w:szCs w:val="28"/>
        </w:rPr>
        <w:t xml:space="preserve">»</w:t>
      </w:r>
      <w:r>
        <w:rPr>
          <w:rFonts w:ascii="Times New Roman" w:hAnsi="Times New Roman" w:cs="Times New Roman"/>
          <w:b w:val="0"/>
          <w:sz w:val="28"/>
          <w:szCs w:val="28"/>
        </w:rPr>
        <w:t xml:space="preserve"> о местных налогах и сборах</w:t>
      </w:r>
      <w:r>
        <w:rPr>
          <w:rFonts w:ascii="Times New Roman" w:hAnsi="Times New Roman" w:cs="Times New Roman"/>
          <w:b w:val="0"/>
          <w:sz w:val="28"/>
          <w:szCs w:val="28"/>
        </w:rPr>
        <w:t xml:space="preserve">»                       </w:t>
      </w:r>
      <w:r>
        <w:rPr>
          <w:rFonts w:ascii="Times New Roman" w:hAnsi="Times New Roman" w:cs="Times New Roman"/>
          <w:b w:val="0"/>
          <w:sz w:val="28"/>
          <w:szCs w:val="28"/>
        </w:rPr>
        <w:t xml:space="preserve">(ред. </w:t>
      </w:r>
      <w:r>
        <w:rPr>
          <w:rFonts w:ascii="Times New Roman" w:hAnsi="Times New Roman" w:cs="Times New Roman"/>
          <w:b w:val="0"/>
          <w:sz w:val="28"/>
          <w:szCs w:val="28"/>
        </w:rPr>
        <w:t xml:space="preserve">от 27.05.2025) </w:t>
      </w:r>
      <w:r>
        <w:rPr>
          <w:rFonts w:ascii="Times New Roman" w:hAnsi="Times New Roman" w:cs="Times New Roman"/>
          <w:b w:val="0"/>
          <w:sz w:val="28"/>
          <w:szCs w:val="28"/>
        </w:rPr>
        <w:t xml:space="preserve">следующие изменения</w:t>
      </w:r>
      <w:r>
        <w:rPr>
          <w:rFonts w:ascii="Times New Roman" w:hAnsi="Times New Roman" w:cs="Times New Roman"/>
          <w:b w:val="0"/>
          <w:sz w:val="28"/>
          <w:szCs w:val="28"/>
        </w:rPr>
        <w:t xml:space="preserve">:</w:t>
      </w:r>
      <w:r>
        <w:rPr>
          <w:rFonts w:ascii="Times New Roman" w:hAnsi="Times New Roman" w:cs="Times New Roman"/>
          <w:b w:val="0"/>
          <w:sz w:val="28"/>
          <w:szCs w:val="28"/>
        </w:rPr>
      </w:r>
      <w:r>
        <w:rPr>
          <w:rFonts w:ascii="Times New Roman" w:hAnsi="Times New Roman" w:cs="Times New Roman"/>
          <w:b w:val="0"/>
          <w:sz w:val="28"/>
          <w:szCs w:val="28"/>
        </w:rPr>
      </w:r>
    </w:p>
    <w:p>
      <w:pPr>
        <w:pStyle w:val="932"/>
        <w:ind w:firstLine="709"/>
        <w:jc w:val="both"/>
        <w:rPr>
          <w:sz w:val="28"/>
          <w:szCs w:val="28"/>
        </w:rPr>
      </w:pPr>
      <w:r>
        <w:rPr>
          <w:sz w:val="28"/>
          <w:szCs w:val="28"/>
        </w:rPr>
        <w:t xml:space="preserve">1.1. </w:t>
      </w:r>
      <w:r>
        <w:rPr>
          <w:sz w:val="28"/>
          <w:szCs w:val="28"/>
        </w:rPr>
        <w:t xml:space="preserve">П</w:t>
      </w:r>
      <w:r>
        <w:rPr>
          <w:sz w:val="28"/>
          <w:szCs w:val="28"/>
        </w:rPr>
        <w:t xml:space="preserve">ункт </w:t>
      </w:r>
      <w:r>
        <w:rPr>
          <w:sz w:val="28"/>
          <w:szCs w:val="28"/>
        </w:rPr>
        <w:t xml:space="preserve">3 изложить в следующей редакции:</w:t>
      </w:r>
      <w:r>
        <w:rPr>
          <w:sz w:val="28"/>
          <w:szCs w:val="28"/>
        </w:rPr>
      </w:r>
      <w:r>
        <w:rPr>
          <w:sz w:val="28"/>
          <w:szCs w:val="28"/>
        </w:rPr>
      </w:r>
    </w:p>
    <w:p>
      <w:pPr>
        <w:pStyle w:val="942"/>
        <w:ind w:right="-1" w:firstLine="709"/>
        <w:jc w:val="both"/>
        <w:rPr>
          <w:rFonts w:ascii="Times New Roman" w:hAnsi="Times New Roman" w:cs="Times New Roman"/>
          <w:sz w:val="28"/>
          <w:szCs w:val="28"/>
        </w:rPr>
      </w:pPr>
      <w:r>
        <w:rPr>
          <w:rFonts w:ascii="Times New Roman" w:hAnsi="Times New Roman" w:cs="Times New Roman"/>
          <w:b/>
          <w:sz w:val="28"/>
          <w:szCs w:val="28"/>
        </w:rPr>
        <w:t xml:space="preserve">«</w:t>
      </w:r>
      <w:r>
        <w:rPr>
          <w:sz w:val="28"/>
          <w:szCs w:val="28"/>
        </w:rPr>
        <w:t xml:space="preserve"> </w:t>
      </w:r>
      <w:r>
        <w:rPr>
          <w:rFonts w:ascii="Times New Roman" w:hAnsi="Times New Roman" w:cs="Times New Roman"/>
          <w:sz w:val="28"/>
          <w:szCs w:val="28"/>
        </w:rPr>
        <w:t xml:space="preserve">3</w:t>
      </w:r>
      <w:r>
        <w:rPr>
          <w:rFonts w:ascii="Times New Roman" w:hAnsi="Times New Roman" w:cs="Times New Roman"/>
          <w:sz w:val="28"/>
          <w:szCs w:val="28"/>
        </w:rPr>
        <w:t xml:space="preserve">.  Контроль за выполнением постановления возложить на начальника Муниципального казначейства   города Ростова-на-Дону Павленко И.Н.».</w:t>
      </w:r>
      <w:r>
        <w:rPr>
          <w:rFonts w:ascii="Times New Roman" w:hAnsi="Times New Roman" w:cs="Times New Roman"/>
          <w:sz w:val="28"/>
          <w:szCs w:val="28"/>
        </w:rPr>
      </w:r>
      <w:r>
        <w:rPr>
          <w:rFonts w:ascii="Times New Roman" w:hAnsi="Times New Roman" w:cs="Times New Roman"/>
          <w:sz w:val="28"/>
          <w:szCs w:val="28"/>
        </w:rPr>
      </w:r>
    </w:p>
    <w:p>
      <w:pPr>
        <w:pStyle w:val="943"/>
        <w:ind w:right="-1" w:firstLine="709"/>
        <w:jc w:val="both"/>
        <w:tabs>
          <w:tab w:val="left" w:pos="709" w:leader="none"/>
          <w:tab w:val="left" w:pos="993" w:leader="none"/>
        </w:tabs>
        <w:rPr>
          <w:rFonts w:ascii="Times New Roman" w:hAnsi="Times New Roman" w:cs="Times New Roman"/>
          <w:b w:val="0"/>
          <w:sz w:val="28"/>
          <w:szCs w:val="28"/>
        </w:rPr>
        <w:outlineLvl w:val="0"/>
      </w:pPr>
      <w:r>
        <w:rPr>
          <w:rFonts w:ascii="Times New Roman" w:hAnsi="Times New Roman" w:cs="Times New Roman"/>
          <w:b w:val="0"/>
          <w:sz w:val="28"/>
          <w:szCs w:val="28"/>
        </w:rPr>
        <w:t xml:space="preserve">1</w:t>
      </w:r>
      <w:r>
        <w:rPr>
          <w:rFonts w:ascii="Times New Roman" w:hAnsi="Times New Roman" w:cs="Times New Roman"/>
          <w:b w:val="0"/>
          <w:sz w:val="28"/>
          <w:szCs w:val="28"/>
        </w:rPr>
        <w:t xml:space="preserve">.</w:t>
      </w:r>
      <w:r>
        <w:rPr>
          <w:rFonts w:ascii="Times New Roman" w:hAnsi="Times New Roman" w:cs="Times New Roman"/>
          <w:b w:val="0"/>
          <w:sz w:val="28"/>
          <w:szCs w:val="28"/>
        </w:rPr>
        <w:t xml:space="preserve">2</w:t>
      </w:r>
      <w:r>
        <w:rPr>
          <w:rFonts w:ascii="Times New Roman" w:hAnsi="Times New Roman" w:cs="Times New Roman"/>
          <w:b w:val="0"/>
          <w:sz w:val="28"/>
          <w:szCs w:val="28"/>
        </w:rPr>
        <w:t xml:space="preserve">.</w:t>
      </w:r>
      <w:r>
        <w:t xml:space="preserve"> </w:t>
      </w:r>
      <w:r>
        <w:rPr>
          <w:rFonts w:ascii="Times New Roman" w:hAnsi="Times New Roman" w:cs="Times New Roman"/>
          <w:b w:val="0"/>
          <w:sz w:val="28"/>
          <w:szCs w:val="28"/>
        </w:rPr>
        <w:t xml:space="preserve">В </w:t>
      </w:r>
      <w:r>
        <w:rPr>
          <w:rFonts w:ascii="Times New Roman" w:hAnsi="Times New Roman" w:cs="Times New Roman"/>
          <w:b w:val="0"/>
          <w:sz w:val="28"/>
          <w:szCs w:val="28"/>
        </w:rPr>
        <w:t xml:space="preserve">приложении:</w:t>
      </w:r>
      <w:r>
        <w:rPr>
          <w:rFonts w:ascii="Times New Roman" w:hAnsi="Times New Roman" w:cs="Times New Roman"/>
          <w:b w:val="0"/>
          <w:sz w:val="28"/>
          <w:szCs w:val="28"/>
        </w:rPr>
      </w:r>
      <w:r>
        <w:rPr>
          <w:rFonts w:ascii="Times New Roman" w:hAnsi="Times New Roman" w:cs="Times New Roman"/>
          <w:b w:val="0"/>
          <w:sz w:val="28"/>
          <w:szCs w:val="28"/>
        </w:rPr>
      </w:r>
    </w:p>
    <w:p>
      <w:pPr>
        <w:pStyle w:val="943"/>
        <w:ind w:right="-1" w:firstLine="709"/>
        <w:jc w:val="both"/>
        <w:tabs>
          <w:tab w:val="left" w:pos="709" w:leader="none"/>
          <w:tab w:val="left" w:pos="993" w:leader="none"/>
        </w:tabs>
        <w:rPr>
          <w:rFonts w:ascii="Times New Roman" w:hAnsi="Times New Roman" w:cs="Times New Roman"/>
          <w:b w:val="0"/>
          <w:bCs w:val="0"/>
          <w:sz w:val="28"/>
          <w:szCs w:val="28"/>
          <w:highlight w:val="none"/>
        </w:rPr>
        <w:outlineLvl w:val="0"/>
      </w:pPr>
      <w:r>
        <w:rPr>
          <w:rFonts w:ascii="Times New Roman" w:hAnsi="Times New Roman" w:cs="Times New Roman"/>
          <w:b w:val="0"/>
          <w:sz w:val="28"/>
          <w:szCs w:val="28"/>
        </w:rPr>
        <w:t xml:space="preserve">1.</w:t>
      </w:r>
      <w:r>
        <w:rPr>
          <w:rFonts w:ascii="Times New Roman" w:hAnsi="Times New Roman" w:cs="Times New Roman"/>
          <w:b w:val="0"/>
          <w:sz w:val="28"/>
          <w:szCs w:val="28"/>
        </w:rPr>
        <w:t xml:space="preserve">2</w:t>
      </w:r>
      <w:r>
        <w:rPr>
          <w:rFonts w:ascii="Times New Roman" w:hAnsi="Times New Roman" w:cs="Times New Roman"/>
          <w:b w:val="0"/>
          <w:sz w:val="28"/>
          <w:szCs w:val="28"/>
        </w:rPr>
        <w:t xml:space="preserve">.1. В разделе 1:</w:t>
      </w:r>
      <w:r>
        <w:rPr>
          <w:rFonts w:ascii="Times New Roman" w:hAnsi="Times New Roman" w:cs="Times New Roman"/>
          <w:b w:val="0"/>
          <w:bCs w:val="0"/>
          <w:sz w:val="28"/>
          <w:szCs w:val="28"/>
          <w:highlight w:val="none"/>
        </w:rPr>
      </w:r>
      <w:r>
        <w:rPr>
          <w:rFonts w:ascii="Times New Roman" w:hAnsi="Times New Roman" w:cs="Times New Roman"/>
          <w:b w:val="0"/>
          <w:bCs w:val="0"/>
          <w:sz w:val="28"/>
          <w:szCs w:val="28"/>
          <w:highlight w:val="none"/>
        </w:rPr>
      </w:r>
    </w:p>
    <w:p>
      <w:pPr>
        <w:pStyle w:val="932"/>
        <w:ind w:left="0" w:right="0" w:firstLine="709"/>
        <w:jc w:val="both"/>
        <w:spacing w:line="228" w:lineRule="auto"/>
        <w:rPr>
          <w:sz w:val="28"/>
          <w:szCs w:val="28"/>
        </w:rPr>
      </w:pPr>
      <w:r>
        <w:rPr>
          <w:sz w:val="28"/>
          <w:szCs w:val="28"/>
        </w:rPr>
      </w:r>
      <w:r>
        <w:rPr>
          <w:sz w:val="28"/>
          <w:szCs w:val="28"/>
        </w:rPr>
        <w:t xml:space="preserve">1.2.1.1. Подраздел 1.2 дополнить новым </w:t>
      </w:r>
      <w:r>
        <w:rPr>
          <w:sz w:val="28"/>
          <w:szCs w:val="28"/>
        </w:rPr>
        <w:t xml:space="preserve">абзацем десятым </w:t>
      </w:r>
      <w:r>
        <w:rPr>
          <w:sz w:val="28"/>
          <w:szCs w:val="28"/>
        </w:rPr>
        <w:t xml:space="preserve"> следующего содержания:</w:t>
      </w:r>
      <w:r>
        <w:rPr>
          <w:sz w:val="28"/>
          <w:szCs w:val="28"/>
        </w:rPr>
      </w:r>
      <w:r>
        <w:rPr>
          <w:sz w:val="28"/>
          <w:szCs w:val="28"/>
        </w:rPr>
      </w:r>
    </w:p>
    <w:p>
      <w:pPr>
        <w:pStyle w:val="1046"/>
        <w:rPr>
          <w:i/>
          <w:iCs/>
          <w:sz w:val="28"/>
          <w:szCs w:val="28"/>
          <w:highlight w:val="none"/>
        </w:rPr>
      </w:pPr>
      <w:r>
        <w:rPr>
          <w:i w:val="0"/>
          <w:iCs w:val="0"/>
          <w:sz w:val="28"/>
          <w:szCs w:val="28"/>
          <w:highlight w:val="white"/>
        </w:rPr>
        <w:t xml:space="preserve">«</w:t>
      </w:r>
      <w:r>
        <w:rPr>
          <w:i w:val="0"/>
          <w:iCs w:val="0"/>
          <w:sz w:val="28"/>
          <w:szCs w:val="28"/>
          <w:highlight w:val="white"/>
        </w:rPr>
        <w:t xml:space="preserve">ИИС ЕС МФЦ РО </w:t>
      </w:r>
      <w:r>
        <w:rPr>
          <w:i w:val="0"/>
          <w:iCs w:val="0"/>
          <w:sz w:val="28"/>
          <w:szCs w:val="28"/>
          <w:highlight w:val="white"/>
        </w:rPr>
        <w:t xml:space="preserve">–</w:t>
      </w:r>
      <w:r>
        <w:rPr>
          <w:i w:val="0"/>
          <w:iCs w:val="0"/>
          <w:sz w:val="28"/>
          <w:szCs w:val="28"/>
          <w:highlight w:val="white"/>
        </w:rPr>
        <w:t xml:space="preserve"> интегрированная информационная система единой сети многофункциональных центров Ростовской области»</w:t>
      </w:r>
      <w:r>
        <w:rPr>
          <w:i w:val="0"/>
          <w:iCs w:val="0"/>
          <w:sz w:val="28"/>
          <w:szCs w:val="28"/>
          <w:highlight w:val="white"/>
        </w:rPr>
        <w:t xml:space="preserve">.</w:t>
      </w:r>
      <w:r>
        <w:rPr>
          <w:i/>
          <w:iCs/>
          <w:sz w:val="28"/>
          <w:szCs w:val="28"/>
          <w:highlight w:val="none"/>
        </w:rPr>
      </w:r>
      <w:r>
        <w:rPr>
          <w:i/>
          <w:iCs/>
          <w:sz w:val="28"/>
          <w:szCs w:val="28"/>
          <w:highlight w:val="none"/>
        </w:rPr>
      </w:r>
    </w:p>
    <w:p>
      <w:pPr>
        <w:pStyle w:val="1046"/>
        <w:rPr>
          <w:bCs/>
          <w:i/>
          <w:sz w:val="28"/>
          <w:szCs w:val="28"/>
          <w:highlight w:val="white"/>
        </w:rPr>
      </w:pPr>
      <w:r>
        <w:rPr>
          <w:b w:val="0"/>
          <w:bCs w:val="0"/>
          <w:i w:val="0"/>
          <w:iCs w:val="0"/>
          <w:sz w:val="28"/>
          <w:szCs w:val="28"/>
          <w:highlight w:val="none"/>
        </w:rPr>
        <w:t xml:space="preserve">1.2</w:t>
      </w:r>
      <w:r>
        <w:rPr>
          <w:b w:val="0"/>
          <w:bCs w:val="0"/>
          <w:i w:val="0"/>
          <w:iCs w:val="0"/>
          <w:sz w:val="28"/>
          <w:szCs w:val="28"/>
          <w:highlight w:val="none"/>
        </w:rPr>
        <w:t xml:space="preserve">.1.2. В подразделе 1.2:</w:t>
      </w:r>
      <w:r>
        <w:rPr>
          <w:bCs/>
          <w:i/>
          <w:sz w:val="28"/>
          <w:szCs w:val="28"/>
          <w:highlight w:val="white"/>
        </w:rPr>
      </w:r>
      <w:r>
        <w:rPr>
          <w:bCs/>
          <w:i/>
          <w:sz w:val="28"/>
          <w:szCs w:val="28"/>
          <w:highlight w:val="white"/>
        </w:rPr>
      </w:r>
    </w:p>
    <w:p>
      <w:pPr>
        <w:pStyle w:val="932"/>
        <w:ind w:firstLine="709"/>
        <w:jc w:val="both"/>
        <w:shd w:val="clear" w:color="auto" w:fill="ffffff"/>
        <w:rPr>
          <w:sz w:val="28"/>
          <w:szCs w:val="28"/>
        </w:rPr>
      </w:pPr>
      <w:r>
        <w:rPr>
          <w:sz w:val="28"/>
          <w:szCs w:val="28"/>
        </w:rPr>
        <w:t xml:space="preserve">1.</w:t>
      </w:r>
      <w:r>
        <w:rPr>
          <w:sz w:val="28"/>
          <w:szCs w:val="28"/>
        </w:rPr>
        <w:t xml:space="preserve">2</w:t>
      </w:r>
      <w:r>
        <w:rPr>
          <w:sz w:val="28"/>
          <w:szCs w:val="28"/>
        </w:rPr>
        <w:t xml:space="preserve">.1.2.1.</w:t>
      </w:r>
      <w:r>
        <w:rPr>
          <w:sz w:val="28"/>
          <w:szCs w:val="28"/>
        </w:rPr>
        <w:t xml:space="preserve"> </w:t>
      </w:r>
      <w:r>
        <w:rPr>
          <w:sz w:val="28"/>
          <w:szCs w:val="28"/>
        </w:rPr>
        <w:t xml:space="preserve">Абзац третий </w:t>
      </w:r>
      <w:r>
        <w:rPr>
          <w:sz w:val="28"/>
          <w:szCs w:val="28"/>
        </w:rPr>
        <w:t xml:space="preserve"> </w:t>
      </w:r>
      <w:r>
        <w:rPr>
          <w:sz w:val="28"/>
          <w:szCs w:val="28"/>
        </w:rPr>
        <w:t xml:space="preserve">изложить в следующей редакции:</w:t>
      </w:r>
      <w:r>
        <w:rPr>
          <w:sz w:val="28"/>
          <w:szCs w:val="28"/>
        </w:rPr>
        <w:t xml:space="preserve"> </w:t>
      </w:r>
      <w:r>
        <w:rPr>
          <w:sz w:val="28"/>
          <w:szCs w:val="28"/>
        </w:rPr>
      </w:r>
      <w:r>
        <w:rPr>
          <w:sz w:val="28"/>
          <w:szCs w:val="28"/>
        </w:rPr>
      </w:r>
    </w:p>
    <w:p>
      <w:pPr>
        <w:ind w:firstLine="709"/>
        <w:jc w:val="both"/>
        <w:shd w:val="clear" w:color="auto" w:fill="ffffff"/>
        <w:rPr>
          <w:sz w:val="28"/>
          <w:szCs w:val="28"/>
        </w:rPr>
      </w:pPr>
      <w:r>
        <w:rPr>
          <w:sz w:val="28"/>
          <w:szCs w:val="28"/>
        </w:rPr>
      </w:r>
      <w:r>
        <w:rPr>
          <w:sz w:val="28"/>
          <w:szCs w:val="28"/>
        </w:rPr>
        <w:t xml:space="preserve">«начальник Муниципального казначейства –</w:t>
      </w:r>
      <w:r>
        <w:rPr>
          <w:sz w:val="28"/>
          <w:szCs w:val="28"/>
        </w:rPr>
        <w:t xml:space="preserve"> </w:t>
      </w:r>
      <w:r>
        <w:rPr>
          <w:sz w:val="28"/>
          <w:szCs w:val="28"/>
        </w:rPr>
        <w:t xml:space="preserve">начальник Муниципального казначейства города  Ростова-на-Дону</w:t>
      </w:r>
      <w:r>
        <w:rPr>
          <w:sz w:val="28"/>
          <w:szCs w:val="28"/>
        </w:rPr>
        <w:t xml:space="preserve">»</w:t>
      </w:r>
      <w:r>
        <w:rPr>
          <w:sz w:val="28"/>
          <w:szCs w:val="28"/>
        </w:rPr>
        <w:t xml:space="preserve">;</w:t>
      </w:r>
      <w:r>
        <w:rPr>
          <w:sz w:val="28"/>
          <w:szCs w:val="28"/>
        </w:rPr>
      </w:r>
      <w:r>
        <w:rPr>
          <w:sz w:val="28"/>
          <w:szCs w:val="28"/>
        </w:rPr>
      </w:r>
    </w:p>
    <w:p>
      <w:pPr>
        <w:pStyle w:val="932"/>
        <w:ind w:firstLine="709"/>
        <w:jc w:val="both"/>
        <w:rPr>
          <w:sz w:val="28"/>
          <w:szCs w:val="28"/>
        </w:rPr>
      </w:pPr>
      <w:r>
        <w:rPr>
          <w:sz w:val="28"/>
          <w:szCs w:val="28"/>
        </w:rPr>
        <w:t xml:space="preserve">1.2.1.2</w:t>
      </w:r>
      <w:r>
        <w:rPr>
          <w:sz w:val="28"/>
          <w:szCs w:val="28"/>
        </w:rPr>
        <w:t xml:space="preserve">.2.</w:t>
      </w:r>
      <w:r>
        <w:rPr>
          <w:sz w:val="28"/>
          <w:szCs w:val="28"/>
        </w:rPr>
        <w:t xml:space="preserve">  </w:t>
      </w:r>
      <w:r>
        <w:rPr>
          <w:sz w:val="28"/>
          <w:szCs w:val="28"/>
        </w:rPr>
        <w:t xml:space="preserve">Абзац  четвертый </w:t>
      </w:r>
      <w:r>
        <w:rPr>
          <w:sz w:val="28"/>
          <w:szCs w:val="28"/>
        </w:rPr>
        <w:t xml:space="preserve"> </w:t>
      </w:r>
      <w:r>
        <w:rPr>
          <w:sz w:val="28"/>
          <w:szCs w:val="28"/>
        </w:rPr>
        <w:t xml:space="preserve">изложить в следующей редакции:</w:t>
      </w:r>
      <w:r>
        <w:rPr>
          <w:sz w:val="28"/>
          <w:szCs w:val="28"/>
        </w:rPr>
      </w:r>
      <w:r>
        <w:rPr>
          <w:sz w:val="28"/>
          <w:szCs w:val="28"/>
        </w:rPr>
      </w:r>
    </w:p>
    <w:p>
      <w:pPr>
        <w:pStyle w:val="932"/>
        <w:ind w:firstLine="709"/>
        <w:jc w:val="both"/>
        <w:rPr>
          <w:sz w:val="28"/>
          <w:szCs w:val="28"/>
        </w:rPr>
      </w:pPr>
      <w:r>
        <w:rPr>
          <w:sz w:val="28"/>
          <w:szCs w:val="28"/>
        </w:rPr>
        <w:t xml:space="preserve">«ответственный специалист Муниципального казначейства </w:t>
        <w:br w:type="textWrapping" w:clear="all"/>
        <w:t xml:space="preserve">– специалист Муниципального казначейства  города Ростова-на-Дону, ответственный за прием и выдачу документов»</w:t>
      </w:r>
      <w:r>
        <w:rPr>
          <w:sz w:val="28"/>
          <w:szCs w:val="28"/>
        </w:rPr>
        <w:t xml:space="preserve">.</w:t>
      </w:r>
      <w:r>
        <w:rPr>
          <w:sz w:val="28"/>
          <w:szCs w:val="28"/>
        </w:rPr>
        <w:t xml:space="preserve"> </w:t>
      </w:r>
      <w:r>
        <w:rPr>
          <w:sz w:val="28"/>
          <w:szCs w:val="28"/>
        </w:rPr>
      </w:r>
      <w:r>
        <w:rPr>
          <w:sz w:val="28"/>
          <w:szCs w:val="28"/>
        </w:rPr>
      </w:r>
    </w:p>
    <w:p>
      <w:pPr>
        <w:pStyle w:val="932"/>
        <w:ind w:firstLine="709"/>
        <w:jc w:val="both"/>
        <w:shd w:val="clear" w:color="auto" w:fill="ffffff"/>
        <w:rPr>
          <w:sz w:val="28"/>
          <w:szCs w:val="28"/>
        </w:rPr>
      </w:pPr>
      <w:r>
        <w:rPr>
          <w:sz w:val="28"/>
          <w:szCs w:val="28"/>
        </w:rPr>
        <w:t xml:space="preserve">1.2.2. В разделе 2:</w:t>
      </w:r>
      <w:r>
        <w:rPr>
          <w:sz w:val="28"/>
          <w:szCs w:val="28"/>
        </w:rPr>
      </w:r>
      <w:r>
        <w:rPr>
          <w:sz w:val="28"/>
          <w:szCs w:val="28"/>
        </w:rPr>
      </w:r>
    </w:p>
    <w:p>
      <w:pPr>
        <w:pStyle w:val="932"/>
        <w:ind w:firstLine="709"/>
        <w:jc w:val="both"/>
        <w:shd w:val="clear" w:color="auto" w:fill="ffffff"/>
        <w:rPr>
          <w:sz w:val="28"/>
          <w:szCs w:val="28"/>
          <w:highlight w:val="none"/>
        </w:rPr>
      </w:pPr>
      <w:r>
        <w:rPr>
          <w:sz w:val="28"/>
          <w:szCs w:val="28"/>
        </w:rPr>
        <w:t xml:space="preserve">1.2.2.1. В абзаце втором пункта 2.6.1.2 слова «, легализованный                  на территории Российской Федерации» исключить.</w:t>
      </w:r>
      <w:r>
        <w:rPr>
          <w:sz w:val="28"/>
          <w:szCs w:val="28"/>
          <w:highlight w:val="none"/>
        </w:rPr>
      </w:r>
      <w:r>
        <w:rPr>
          <w:sz w:val="28"/>
          <w:szCs w:val="28"/>
          <w:highlight w:val="none"/>
        </w:rPr>
      </w:r>
    </w:p>
    <w:p>
      <w:pPr>
        <w:ind w:firstLine="709"/>
        <w:jc w:val="both"/>
        <w:shd w:val="clear" w:color="auto" w:fill="ffffff"/>
        <w:rPr>
          <w:sz w:val="28"/>
          <w:szCs w:val="28"/>
        </w:rPr>
      </w:pPr>
      <w:r>
        <w:rPr>
          <w:sz w:val="28"/>
          <w:szCs w:val="28"/>
          <w:highlight w:val="none"/>
        </w:rPr>
        <w:t xml:space="preserve">1.2.2.2. В абзаце четвертом пункта 2.7.1 </w:t>
      </w:r>
      <w:r>
        <w:rPr>
          <w:sz w:val="28"/>
          <w:szCs w:val="28"/>
          <w:highlight w:val="none"/>
        </w:rPr>
        <w:t xml:space="preserve">слова «государственной или» исключить.</w:t>
      </w:r>
      <w:r>
        <w:rPr>
          <w:sz w:val="28"/>
          <w:szCs w:val="28"/>
        </w:rPr>
      </w:r>
      <w:r>
        <w:rPr>
          <w:sz w:val="28"/>
          <w:szCs w:val="28"/>
        </w:rPr>
      </w:r>
    </w:p>
    <w:p>
      <w:pPr>
        <w:pStyle w:val="932"/>
        <w:ind w:firstLine="709"/>
        <w:jc w:val="both"/>
        <w:shd w:val="clear" w:color="auto" w:fill="ffffff"/>
        <w:rPr>
          <w:sz w:val="28"/>
          <w:szCs w:val="28"/>
          <w:highlight w:val="none"/>
        </w:rPr>
      </w:pPr>
      <w:r>
        <w:rPr>
          <w:sz w:val="28"/>
          <w:szCs w:val="28"/>
        </w:rPr>
        <w:t xml:space="preserve">1.2.2.3. В пункте 2.17.2 слова «старшим инспектором приемной» заменить </w:t>
      </w:r>
      <w:r>
        <w:rPr>
          <w:sz w:val="28"/>
          <w:szCs w:val="28"/>
        </w:rPr>
        <w:t xml:space="preserve">словами «ответственны</w:t>
      </w:r>
      <w:r>
        <w:rPr>
          <w:sz w:val="28"/>
          <w:szCs w:val="28"/>
        </w:rPr>
        <w:t xml:space="preserve">м</w:t>
      </w:r>
      <w:r>
        <w:rPr>
          <w:sz w:val="28"/>
          <w:szCs w:val="28"/>
        </w:rPr>
        <w:t xml:space="preserve"> специалист</w:t>
      </w:r>
      <w:r>
        <w:rPr>
          <w:sz w:val="28"/>
          <w:szCs w:val="28"/>
        </w:rPr>
        <w:t xml:space="preserve">ом</w:t>
      </w:r>
      <w:r>
        <w:rPr>
          <w:sz w:val="28"/>
          <w:szCs w:val="28"/>
        </w:rPr>
        <w:t xml:space="preserve"> Муниципального казначейства».</w:t>
      </w:r>
      <w:r>
        <w:rPr>
          <w:sz w:val="28"/>
          <w:szCs w:val="28"/>
          <w:highlight w:val="none"/>
        </w:rPr>
      </w:r>
      <w:r>
        <w:rPr>
          <w:sz w:val="28"/>
          <w:szCs w:val="28"/>
          <w:highlight w:val="none"/>
        </w:rPr>
      </w:r>
    </w:p>
    <w:p>
      <w:pPr>
        <w:pStyle w:val="932"/>
        <w:ind w:firstLine="709"/>
        <w:jc w:val="both"/>
        <w:shd w:val="clear" w:color="auto" w:fill="ffffff"/>
        <w:rPr>
          <w:sz w:val="28"/>
          <w:szCs w:val="28"/>
          <w:highlight w:val="none"/>
        </w:rPr>
      </w:pPr>
      <w:r>
        <w:rPr>
          <w:sz w:val="28"/>
          <w:szCs w:val="28"/>
        </w:rPr>
        <w:t xml:space="preserve">1.2.3. В разделе 3:</w:t>
      </w:r>
      <w:r>
        <w:rPr>
          <w:sz w:val="28"/>
          <w:szCs w:val="28"/>
          <w:highlight w:val="none"/>
        </w:rPr>
      </w:r>
      <w:r>
        <w:rPr>
          <w:sz w:val="28"/>
          <w:szCs w:val="28"/>
          <w:highlight w:val="none"/>
        </w:rPr>
      </w:r>
    </w:p>
    <w:p>
      <w:pPr>
        <w:ind w:firstLine="709"/>
        <w:jc w:val="both"/>
        <w:shd w:val="clear" w:color="auto" w:fill="ffffff"/>
        <w:rPr>
          <w:bCs w:val="0"/>
          <w:i w:val="0"/>
          <w:sz w:val="28"/>
          <w:szCs w:val="28"/>
          <w:highlight w:val="none"/>
        </w:rPr>
      </w:pPr>
      <w:r>
        <w:rPr>
          <w:i w:val="0"/>
          <w:iCs w:val="0"/>
          <w:sz w:val="28"/>
          <w:szCs w:val="28"/>
          <w:highlight w:val="none"/>
        </w:rPr>
        <w:t xml:space="preserve">1.2.3.1. В пункте 3.2.1.1:</w:t>
      </w:r>
      <w:r>
        <w:rPr>
          <w:i w:val="0"/>
          <w:iCs w:val="0"/>
          <w:sz w:val="28"/>
          <w:szCs w:val="28"/>
          <w:highlight w:val="none"/>
        </w:rPr>
      </w:r>
      <w:r>
        <w:rPr>
          <w:bCs w:val="0"/>
          <w:i w:val="0"/>
          <w:sz w:val="28"/>
          <w:szCs w:val="28"/>
          <w:highlight w:val="none"/>
        </w:rPr>
      </w:r>
    </w:p>
    <w:p>
      <w:pPr>
        <w:pStyle w:val="932"/>
        <w:ind w:firstLine="709"/>
        <w:jc w:val="both"/>
        <w:shd w:val="clear" w:color="auto" w:fill="ffffff"/>
        <w:rPr>
          <w:sz w:val="28"/>
          <w:szCs w:val="28"/>
        </w:rPr>
      </w:pPr>
      <w:r>
        <w:rPr>
          <w:sz w:val="28"/>
          <w:szCs w:val="28"/>
        </w:rPr>
        <w:t xml:space="preserve">1.2.3.1</w:t>
      </w:r>
      <w:r>
        <w:rPr>
          <w:sz w:val="28"/>
          <w:szCs w:val="28"/>
        </w:rPr>
        <w:t xml:space="preserve">.1. В</w:t>
      </w:r>
      <w:r>
        <w:rPr>
          <w:sz w:val="28"/>
          <w:szCs w:val="28"/>
        </w:rPr>
        <w:t xml:space="preserve"> абзаце втором  слова «старший инспектор приемной» заменить </w:t>
      </w:r>
      <w:r>
        <w:rPr>
          <w:sz w:val="28"/>
          <w:szCs w:val="28"/>
        </w:rPr>
        <w:t xml:space="preserve">словами «</w:t>
      </w:r>
      <w:r>
        <w:rPr>
          <w:sz w:val="28"/>
          <w:szCs w:val="28"/>
        </w:rPr>
        <w:t xml:space="preserve">ответственный специалист Муниципального казначейства».</w:t>
      </w:r>
      <w:r>
        <w:rPr>
          <w:sz w:val="28"/>
          <w:szCs w:val="28"/>
        </w:rPr>
      </w:r>
      <w:r>
        <w:rPr>
          <w:sz w:val="28"/>
          <w:szCs w:val="28"/>
        </w:rPr>
      </w:r>
    </w:p>
    <w:p>
      <w:pPr>
        <w:pStyle w:val="932"/>
        <w:ind w:firstLine="709"/>
        <w:jc w:val="both"/>
        <w:shd w:val="clear" w:color="auto" w:fill="ffffff"/>
        <w:rPr>
          <w:sz w:val="28"/>
          <w:szCs w:val="28"/>
        </w:rPr>
      </w:pPr>
      <w:r>
        <w:rPr>
          <w:sz w:val="28"/>
          <w:szCs w:val="28"/>
        </w:rPr>
        <w:t xml:space="preserve">1.2.3.1.2. В абзаце седьмом  слова «старший инспектор приемной» заменить </w:t>
      </w:r>
      <w:r>
        <w:rPr>
          <w:sz w:val="28"/>
          <w:szCs w:val="28"/>
        </w:rPr>
        <w:t xml:space="preserve">словами «ответственный специалист Муниципального казначейства».</w:t>
      </w:r>
      <w:r>
        <w:rPr>
          <w:sz w:val="28"/>
          <w:szCs w:val="28"/>
        </w:rPr>
      </w:r>
      <w:r>
        <w:rPr>
          <w:sz w:val="28"/>
          <w:szCs w:val="28"/>
        </w:rPr>
      </w:r>
    </w:p>
    <w:p>
      <w:pPr>
        <w:pStyle w:val="932"/>
        <w:ind w:firstLine="709"/>
        <w:jc w:val="both"/>
        <w:shd w:val="clear" w:color="auto" w:fill="ffffff"/>
        <w:rPr>
          <w:sz w:val="28"/>
          <w:szCs w:val="28"/>
        </w:rPr>
      </w:pPr>
      <w:r>
        <w:rPr>
          <w:sz w:val="28"/>
          <w:szCs w:val="28"/>
        </w:rPr>
        <w:t xml:space="preserve">1.2.3.1.3. В абзаце восьмом  слова «старший инспектор приемной» заменить словами «ответственный специалист Муниципального казначейства».</w:t>
      </w:r>
      <w:r>
        <w:rPr>
          <w:sz w:val="28"/>
          <w:szCs w:val="28"/>
        </w:rPr>
      </w:r>
      <w:r>
        <w:rPr>
          <w:sz w:val="28"/>
          <w:szCs w:val="28"/>
        </w:rPr>
      </w:r>
    </w:p>
    <w:p>
      <w:pPr>
        <w:pStyle w:val="932"/>
        <w:ind w:firstLine="709"/>
        <w:jc w:val="both"/>
        <w:shd w:val="clear" w:color="auto" w:fill="ffffff"/>
        <w:rPr>
          <w:sz w:val="28"/>
          <w:szCs w:val="28"/>
          <w:highlight w:val="none"/>
        </w:rPr>
      </w:pPr>
      <w:r>
        <w:rPr>
          <w:sz w:val="28"/>
          <w:szCs w:val="28"/>
        </w:rPr>
        <w:t xml:space="preserve">1.2.3.2. В абзаце втором пункта 3.2.1.3 слова «старши</w:t>
      </w:r>
      <w:r>
        <w:rPr>
          <w:sz w:val="28"/>
          <w:szCs w:val="28"/>
        </w:rPr>
        <w:t xml:space="preserve">м</w:t>
      </w:r>
      <w:r>
        <w:rPr>
          <w:sz w:val="28"/>
          <w:szCs w:val="28"/>
        </w:rPr>
        <w:t xml:space="preserve"> инспектор</w:t>
      </w:r>
      <w:r>
        <w:rPr>
          <w:sz w:val="28"/>
          <w:szCs w:val="28"/>
        </w:rPr>
        <w:t xml:space="preserve">ом</w:t>
      </w:r>
      <w:r>
        <w:rPr>
          <w:sz w:val="28"/>
          <w:szCs w:val="28"/>
        </w:rPr>
        <w:t xml:space="preserve"> приемной» заменить словами «ответственны</w:t>
      </w:r>
      <w:r>
        <w:rPr>
          <w:sz w:val="28"/>
          <w:szCs w:val="28"/>
        </w:rPr>
        <w:t xml:space="preserve">м</w:t>
      </w:r>
      <w:r>
        <w:rPr>
          <w:sz w:val="28"/>
          <w:szCs w:val="28"/>
        </w:rPr>
        <w:t xml:space="preserve"> специалист</w:t>
      </w:r>
      <w:r>
        <w:rPr>
          <w:sz w:val="28"/>
          <w:szCs w:val="28"/>
        </w:rPr>
        <w:t xml:space="preserve">ом</w:t>
      </w:r>
      <w:r>
        <w:rPr>
          <w:sz w:val="28"/>
          <w:szCs w:val="28"/>
        </w:rPr>
        <w:t xml:space="preserve"> Муниципального казначейства».</w:t>
      </w:r>
      <w:r>
        <w:rPr>
          <w:sz w:val="28"/>
          <w:szCs w:val="28"/>
          <w:highlight w:val="none"/>
        </w:rPr>
      </w:r>
      <w:r>
        <w:rPr>
          <w:sz w:val="28"/>
          <w:szCs w:val="28"/>
          <w:highlight w:val="none"/>
        </w:rPr>
      </w:r>
    </w:p>
    <w:p>
      <w:pPr>
        <w:ind w:firstLine="709"/>
        <w:jc w:val="both"/>
        <w:shd w:val="clear" w:color="auto" w:fill="ffffff"/>
        <w:rPr>
          <w:sz w:val="28"/>
          <w:szCs w:val="28"/>
          <w:highlight w:val="none"/>
        </w:rPr>
      </w:pPr>
      <w:r>
        <w:rPr>
          <w:sz w:val="28"/>
          <w:szCs w:val="28"/>
          <w:highlight w:val="none"/>
        </w:rPr>
      </w:r>
      <w:r>
        <w:rPr>
          <w:sz w:val="28"/>
          <w:szCs w:val="28"/>
          <w:highlight w:val="white"/>
        </w:rPr>
        <w:t xml:space="preserve">1.2.3.3</w:t>
      </w:r>
      <w:r>
        <w:rPr>
          <w:sz w:val="28"/>
          <w:szCs w:val="28"/>
          <w:highlight w:val="white"/>
        </w:rPr>
        <w:t xml:space="preserve">.</w:t>
      </w:r>
      <w:r>
        <w:rPr>
          <w:sz w:val="28"/>
          <w:szCs w:val="28"/>
          <w:highlight w:val="white"/>
        </w:rPr>
        <w:t xml:space="preserve"> Пу</w:t>
      </w:r>
      <w:r>
        <w:rPr>
          <w:sz w:val="28"/>
          <w:szCs w:val="28"/>
          <w:highlight w:val="white"/>
        </w:rPr>
        <w:t xml:space="preserve">н</w:t>
      </w:r>
      <w:r>
        <w:rPr>
          <w:sz w:val="28"/>
          <w:szCs w:val="28"/>
        </w:rPr>
        <w:t xml:space="preserve">кт 3.2.1.4   дополнить новым абзацем третьим следующего содержания:</w:t>
      </w:r>
      <w:r>
        <w:rPr>
          <w:sz w:val="28"/>
          <w:szCs w:val="28"/>
          <w:highlight w:val="none"/>
        </w:rPr>
      </w:r>
      <w:r>
        <w:rPr>
          <w:sz w:val="28"/>
          <w:szCs w:val="28"/>
          <w:highlight w:val="none"/>
        </w:rPr>
      </w:r>
    </w:p>
    <w:p>
      <w:pPr>
        <w:ind w:firstLine="709"/>
        <w:jc w:val="both"/>
        <w:shd w:val="clear" w:color="auto" w:fill="ffffff"/>
        <w:rPr>
          <w:sz w:val="28"/>
          <w:szCs w:val="28"/>
          <w:highlight w:val="none"/>
        </w:rPr>
      </w:pPr>
      <w:r>
        <w:rPr>
          <w:b w:val="0"/>
          <w:bCs w:val="0"/>
          <w:i w:val="0"/>
          <w:iCs w:val="0"/>
          <w:sz w:val="28"/>
          <w:szCs w:val="28"/>
          <w:highlight w:val="none"/>
        </w:rPr>
        <w:t xml:space="preserve">«</w:t>
      </w:r>
      <w:r>
        <w:rPr>
          <w:b w:val="0"/>
          <w:bCs w:val="0"/>
          <w:i w:val="0"/>
          <w:iCs w:val="0"/>
          <w:sz w:val="28"/>
          <w:szCs w:val="28"/>
          <w:highlight w:val="none"/>
        </w:rPr>
        <w:t xml:space="preserve">Административный регламент предоставления муниципальной услуги            и отдел, ответственный за ее предоставление, определяется ответственным специалистом Муниципального казначейства»</w:t>
      </w:r>
      <w:r>
        <w:rPr>
          <w:b w:val="0"/>
          <w:bCs w:val="0"/>
          <w:i w:val="0"/>
          <w:iCs w:val="0"/>
          <w:sz w:val="28"/>
          <w:szCs w:val="28"/>
          <w:highlight w:val="none"/>
        </w:rPr>
        <w:t xml:space="preserve">.</w:t>
      </w:r>
      <w:r>
        <w:rPr>
          <w:sz w:val="28"/>
          <w:szCs w:val="28"/>
          <w:highlight w:val="none"/>
        </w:rPr>
      </w:r>
      <w:r>
        <w:rPr>
          <w:sz w:val="28"/>
          <w:szCs w:val="28"/>
          <w:highlight w:val="none"/>
        </w:rPr>
      </w:r>
    </w:p>
    <w:p>
      <w:pPr>
        <w:ind w:firstLine="709"/>
        <w:jc w:val="both"/>
        <w:shd w:val="clear" w:color="auto" w:fill="ffffff"/>
        <w:rPr>
          <w:sz w:val="28"/>
          <w:szCs w:val="28"/>
          <w:highlight w:val="none"/>
        </w:rPr>
      </w:pPr>
      <w:r>
        <w:rPr>
          <w:sz w:val="28"/>
          <w:szCs w:val="28"/>
          <w:highlight w:val="none"/>
        </w:rPr>
        <w:t xml:space="preserve">1.2.3.4. В пункте 3.2.1.4:</w:t>
      </w:r>
      <w:r>
        <w:rPr>
          <w:sz w:val="28"/>
          <w:szCs w:val="28"/>
          <w:highlight w:val="none"/>
        </w:rPr>
      </w:r>
      <w:r>
        <w:rPr>
          <w:sz w:val="28"/>
          <w:szCs w:val="28"/>
          <w:highlight w:val="none"/>
        </w:rPr>
      </w:r>
    </w:p>
    <w:p>
      <w:pPr>
        <w:ind w:firstLine="709"/>
        <w:jc w:val="both"/>
        <w:shd w:val="clear" w:color="auto" w:fill="ffffff"/>
        <w:rPr>
          <w:sz w:val="28"/>
          <w:szCs w:val="28"/>
        </w:rPr>
      </w:pPr>
      <w:r>
        <w:rPr>
          <w:sz w:val="28"/>
          <w:szCs w:val="28"/>
          <w:highlight w:val="none"/>
        </w:rPr>
        <w:t xml:space="preserve">1.2.3.4.1. </w:t>
      </w:r>
      <w:r>
        <w:rPr>
          <w:sz w:val="28"/>
          <w:szCs w:val="28"/>
        </w:rPr>
        <w:t xml:space="preserve">В абзаце втором  слова «старши</w:t>
      </w:r>
      <w:r>
        <w:rPr>
          <w:sz w:val="28"/>
          <w:szCs w:val="28"/>
        </w:rPr>
        <w:t xml:space="preserve">м</w:t>
      </w:r>
      <w:r>
        <w:rPr>
          <w:sz w:val="28"/>
          <w:szCs w:val="28"/>
        </w:rPr>
        <w:t xml:space="preserve"> инспектор</w:t>
      </w:r>
      <w:r>
        <w:rPr>
          <w:sz w:val="28"/>
          <w:szCs w:val="28"/>
        </w:rPr>
        <w:t xml:space="preserve">ом</w:t>
      </w:r>
      <w:r>
        <w:rPr>
          <w:sz w:val="28"/>
          <w:szCs w:val="28"/>
        </w:rPr>
        <w:t xml:space="preserve"> приемной» заменить словами «ответственны</w:t>
      </w:r>
      <w:r>
        <w:rPr>
          <w:sz w:val="28"/>
          <w:szCs w:val="28"/>
        </w:rPr>
        <w:t xml:space="preserve">м</w:t>
      </w:r>
      <w:r>
        <w:rPr>
          <w:sz w:val="28"/>
          <w:szCs w:val="28"/>
        </w:rPr>
        <w:t xml:space="preserve"> специалист</w:t>
      </w:r>
      <w:r>
        <w:rPr>
          <w:sz w:val="28"/>
          <w:szCs w:val="28"/>
        </w:rPr>
        <w:t xml:space="preserve">ом</w:t>
      </w:r>
      <w:r>
        <w:rPr>
          <w:sz w:val="28"/>
          <w:szCs w:val="28"/>
        </w:rPr>
        <w:t xml:space="preserve"> Муниципального казначейства».</w:t>
      </w:r>
      <w:r>
        <w:rPr>
          <w:sz w:val="28"/>
          <w:szCs w:val="28"/>
          <w:highlight w:val="none"/>
        </w:rPr>
      </w:r>
      <w:r>
        <w:rPr>
          <w:sz w:val="28"/>
          <w:szCs w:val="28"/>
        </w:rPr>
      </w:r>
    </w:p>
    <w:p>
      <w:pPr>
        <w:pStyle w:val="932"/>
        <w:ind w:firstLine="709"/>
        <w:jc w:val="both"/>
        <w:shd w:val="clear" w:color="auto" w:fill="ffffff"/>
        <w:rPr>
          <w:sz w:val="28"/>
          <w:szCs w:val="28"/>
        </w:rPr>
      </w:pPr>
      <w:r>
        <w:rPr>
          <w:sz w:val="28"/>
          <w:szCs w:val="28"/>
        </w:rPr>
        <w:t xml:space="preserve">1.2.3.</w:t>
      </w:r>
      <w:r>
        <w:rPr>
          <w:sz w:val="28"/>
          <w:szCs w:val="28"/>
        </w:rPr>
        <w:t xml:space="preserve">4</w:t>
      </w:r>
      <w:r>
        <w:rPr>
          <w:sz w:val="28"/>
          <w:szCs w:val="28"/>
        </w:rPr>
        <w:t xml:space="preserve">.2. В абзаце пятом  слова «старший инспектор приемной» заменить словами «ответственный специалист Муниципального казначейства».</w:t>
      </w:r>
      <w:r>
        <w:rPr>
          <w:sz w:val="28"/>
          <w:szCs w:val="28"/>
        </w:rPr>
      </w:r>
      <w:r>
        <w:rPr>
          <w:sz w:val="28"/>
          <w:szCs w:val="28"/>
        </w:rPr>
      </w:r>
    </w:p>
    <w:p>
      <w:pPr>
        <w:ind w:firstLine="709"/>
        <w:jc w:val="both"/>
        <w:shd w:val="clear" w:color="auto" w:fill="ffffff"/>
        <w:rPr>
          <w:sz w:val="28"/>
          <w:szCs w:val="28"/>
          <w:highlight w:val="none"/>
        </w:rPr>
      </w:pPr>
      <w:r>
        <w:rPr>
          <w:sz w:val="28"/>
          <w:szCs w:val="28"/>
          <w:highlight w:val="none"/>
        </w:rPr>
      </w:r>
      <w:r>
        <w:rPr>
          <w:sz w:val="28"/>
          <w:szCs w:val="28"/>
        </w:rPr>
        <w:t xml:space="preserve">1.2.3.5</w:t>
      </w:r>
      <w:r>
        <w:rPr>
          <w:sz w:val="28"/>
          <w:szCs w:val="28"/>
        </w:rPr>
        <w:t xml:space="preserve">.</w:t>
      </w:r>
      <w:r>
        <w:rPr>
          <w:sz w:val="28"/>
          <w:szCs w:val="28"/>
        </w:rPr>
        <w:t xml:space="preserve"> Пункт 3.2.1.5  дополнить новым абзацем третьим следующего содержания:</w:t>
      </w:r>
      <w:r>
        <w:rPr>
          <w:sz w:val="28"/>
          <w:szCs w:val="28"/>
          <w:highlight w:val="none"/>
        </w:rPr>
      </w:r>
      <w:r>
        <w:rPr>
          <w:sz w:val="28"/>
          <w:szCs w:val="28"/>
          <w:highlight w:val="none"/>
        </w:rPr>
      </w:r>
    </w:p>
    <w:p>
      <w:pPr>
        <w:ind w:firstLine="709"/>
        <w:jc w:val="both"/>
        <w:shd w:val="clear" w:color="auto" w:fill="ffffff"/>
        <w:rPr>
          <w:sz w:val="28"/>
          <w:szCs w:val="28"/>
        </w:rPr>
      </w:pPr>
      <w:r>
        <w:rPr>
          <w:b w:val="0"/>
          <w:bCs w:val="0"/>
          <w:i w:val="0"/>
          <w:iCs w:val="0"/>
          <w:sz w:val="28"/>
          <w:szCs w:val="28"/>
          <w:highlight w:val="none"/>
        </w:rPr>
        <w:t xml:space="preserve">«</w:t>
      </w:r>
      <w:r>
        <w:rPr>
          <w:b w:val="0"/>
          <w:bCs w:val="0"/>
          <w:i w:val="0"/>
          <w:iCs w:val="0"/>
          <w:sz w:val="28"/>
          <w:szCs w:val="28"/>
          <w:highlight w:val="none"/>
        </w:rPr>
        <w:t xml:space="preserve">Административный регламент предоставления муниципальной услуги          и отдел, ответственный за ее предоставление, определяется ответственным специалистом Муниципального казначейства»</w:t>
      </w:r>
      <w:r>
        <w:rPr>
          <w:b w:val="0"/>
          <w:bCs w:val="0"/>
          <w:i w:val="0"/>
          <w:iCs w:val="0"/>
          <w:sz w:val="28"/>
          <w:szCs w:val="28"/>
          <w:highlight w:val="none"/>
        </w:rPr>
        <w:t xml:space="preserve">.</w:t>
      </w:r>
      <w:r>
        <w:rPr>
          <w:sz w:val="28"/>
          <w:szCs w:val="28"/>
        </w:rPr>
      </w:r>
      <w:r>
        <w:rPr>
          <w:sz w:val="28"/>
          <w:szCs w:val="28"/>
        </w:rPr>
      </w:r>
    </w:p>
    <w:p>
      <w:pPr>
        <w:pStyle w:val="932"/>
        <w:ind w:firstLine="709"/>
        <w:jc w:val="both"/>
        <w:shd w:val="clear" w:color="auto" w:fill="ffffff"/>
        <w:rPr>
          <w:sz w:val="28"/>
          <w:szCs w:val="28"/>
        </w:rPr>
      </w:pPr>
      <w:r>
        <w:rPr>
          <w:sz w:val="28"/>
          <w:szCs w:val="28"/>
        </w:rPr>
        <w:t xml:space="preserve">1.2.3.</w:t>
      </w:r>
      <w:r>
        <w:rPr>
          <w:sz w:val="28"/>
          <w:szCs w:val="28"/>
        </w:rPr>
        <w:t xml:space="preserve">6</w:t>
      </w:r>
      <w:r>
        <w:rPr>
          <w:sz w:val="28"/>
          <w:szCs w:val="28"/>
        </w:rPr>
        <w:t xml:space="preserve">.  В пункте 3.2.1.5:</w:t>
      </w:r>
      <w:r>
        <w:rPr>
          <w:sz w:val="28"/>
          <w:szCs w:val="28"/>
          <w:highlight w:val="none"/>
        </w:rPr>
      </w:r>
      <w:r>
        <w:rPr>
          <w:sz w:val="28"/>
          <w:szCs w:val="28"/>
        </w:rPr>
      </w:r>
    </w:p>
    <w:p>
      <w:pPr>
        <w:ind w:firstLine="709"/>
        <w:jc w:val="both"/>
        <w:shd w:val="clear" w:color="auto" w:fill="ffffff"/>
        <w:rPr>
          <w:sz w:val="28"/>
          <w:szCs w:val="28"/>
          <w:highlight w:val="none"/>
        </w:rPr>
      </w:pPr>
      <w:r>
        <w:rPr>
          <w:sz w:val="28"/>
          <w:szCs w:val="28"/>
        </w:rPr>
        <w:t xml:space="preserve">1.2.3.6.1. В абзаце втором  </w:t>
      </w:r>
      <w:r>
        <w:rPr>
          <w:sz w:val="28"/>
          <w:szCs w:val="28"/>
        </w:rPr>
        <w:t xml:space="preserve">слова «старшим инспектором приемной» заменить словами «ответственным специалистом Муниципального казначейства».</w:t>
      </w:r>
      <w:r>
        <w:rPr>
          <w:sz w:val="28"/>
          <w:szCs w:val="28"/>
          <w:highlight w:val="none"/>
        </w:rPr>
      </w:r>
      <w:r>
        <w:rPr>
          <w:sz w:val="28"/>
          <w:szCs w:val="28"/>
          <w:highlight w:val="none"/>
        </w:rPr>
      </w:r>
    </w:p>
    <w:p>
      <w:pPr>
        <w:pStyle w:val="932"/>
        <w:ind w:firstLine="709"/>
        <w:jc w:val="both"/>
        <w:shd w:val="clear" w:color="auto" w:fill="ffffff"/>
        <w:rPr>
          <w:sz w:val="28"/>
          <w:szCs w:val="28"/>
        </w:rPr>
      </w:pPr>
      <w:r>
        <w:rPr>
          <w:sz w:val="28"/>
          <w:szCs w:val="28"/>
        </w:rPr>
        <w:t xml:space="preserve">1.2.3.</w:t>
      </w:r>
      <w:r>
        <w:rPr>
          <w:sz w:val="28"/>
          <w:szCs w:val="28"/>
        </w:rPr>
        <w:t xml:space="preserve">6</w:t>
      </w:r>
      <w:r>
        <w:rPr>
          <w:sz w:val="28"/>
          <w:szCs w:val="28"/>
        </w:rPr>
        <w:t xml:space="preserve">.2. В абзаце третьем  слова</w:t>
      </w:r>
      <w:r>
        <w:rPr>
          <w:sz w:val="28"/>
          <w:szCs w:val="28"/>
        </w:rPr>
        <w:t xml:space="preserve"> «старши</w:t>
      </w:r>
      <w:r>
        <w:rPr>
          <w:sz w:val="28"/>
          <w:szCs w:val="28"/>
        </w:rPr>
        <w:t xml:space="preserve">й</w:t>
      </w:r>
      <w:r>
        <w:rPr>
          <w:sz w:val="28"/>
          <w:szCs w:val="28"/>
        </w:rPr>
        <w:t xml:space="preserve"> инспектор приемной» заменить словами «ответственны</w:t>
      </w:r>
      <w:r>
        <w:rPr>
          <w:sz w:val="28"/>
          <w:szCs w:val="28"/>
        </w:rPr>
        <w:t xml:space="preserve">й</w:t>
      </w:r>
      <w:r>
        <w:rPr>
          <w:sz w:val="28"/>
          <w:szCs w:val="28"/>
        </w:rPr>
        <w:t xml:space="preserve"> специалист Муниципального казначейства».</w:t>
      </w:r>
      <w:r>
        <w:rPr>
          <w:sz w:val="28"/>
          <w:szCs w:val="28"/>
        </w:rPr>
      </w:r>
      <w:r>
        <w:rPr>
          <w:sz w:val="28"/>
          <w:szCs w:val="28"/>
        </w:rPr>
      </w:r>
    </w:p>
    <w:p>
      <w:pPr>
        <w:pStyle w:val="932"/>
        <w:ind w:firstLine="709"/>
        <w:jc w:val="both"/>
        <w:shd w:val="clear" w:color="auto" w:fill="ffffff"/>
        <w:rPr>
          <w:sz w:val="28"/>
          <w:szCs w:val="28"/>
        </w:rPr>
      </w:pPr>
      <w:r>
        <w:rPr>
          <w:sz w:val="28"/>
          <w:szCs w:val="28"/>
        </w:rPr>
        <w:t xml:space="preserve">1.2.3.</w:t>
      </w:r>
      <w:r>
        <w:rPr>
          <w:sz w:val="28"/>
          <w:szCs w:val="28"/>
        </w:rPr>
        <w:t xml:space="preserve">6</w:t>
      </w:r>
      <w:r>
        <w:rPr>
          <w:sz w:val="28"/>
          <w:szCs w:val="28"/>
        </w:rPr>
        <w:t xml:space="preserve">.3. В абзаце пятом  слова «старший инспектор приемной» заменить словами «ответственный специалист Муниципального казначейства».</w:t>
      </w:r>
      <w:r>
        <w:rPr>
          <w:sz w:val="28"/>
          <w:szCs w:val="28"/>
        </w:rPr>
      </w:r>
      <w:r>
        <w:rPr>
          <w:sz w:val="28"/>
          <w:szCs w:val="28"/>
        </w:rPr>
      </w:r>
    </w:p>
    <w:p>
      <w:pPr>
        <w:pStyle w:val="932"/>
        <w:ind w:firstLine="709"/>
        <w:jc w:val="both"/>
        <w:shd w:val="clear" w:color="auto" w:fill="ffffff"/>
        <w:rPr>
          <w:sz w:val="28"/>
          <w:szCs w:val="28"/>
        </w:rPr>
      </w:pPr>
      <w:r>
        <w:rPr>
          <w:sz w:val="28"/>
          <w:szCs w:val="28"/>
        </w:rPr>
        <w:t xml:space="preserve">1.2.3.</w:t>
      </w:r>
      <w:r>
        <w:rPr>
          <w:sz w:val="28"/>
          <w:szCs w:val="28"/>
        </w:rPr>
        <w:t xml:space="preserve">7</w:t>
      </w:r>
      <w:r>
        <w:rPr>
          <w:sz w:val="28"/>
          <w:szCs w:val="28"/>
        </w:rPr>
        <w:t xml:space="preserve">. В абзаце девятом пункта 3.2.2 </w:t>
      </w:r>
      <w:r>
        <w:rPr>
          <w:sz w:val="28"/>
          <w:szCs w:val="28"/>
        </w:rPr>
        <w:t xml:space="preserve">слова «старш</w:t>
      </w:r>
      <w:r>
        <w:rPr>
          <w:sz w:val="28"/>
          <w:szCs w:val="28"/>
        </w:rPr>
        <w:t xml:space="preserve">ему</w:t>
      </w:r>
      <w:r>
        <w:rPr>
          <w:sz w:val="28"/>
          <w:szCs w:val="28"/>
        </w:rPr>
        <w:t xml:space="preserve"> инспектор</w:t>
      </w:r>
      <w:r>
        <w:rPr>
          <w:sz w:val="28"/>
          <w:szCs w:val="28"/>
        </w:rPr>
        <w:t xml:space="preserve">у</w:t>
      </w:r>
      <w:r>
        <w:rPr>
          <w:sz w:val="28"/>
          <w:szCs w:val="28"/>
        </w:rPr>
        <w:t xml:space="preserve"> приемной» заменить словами «ответственн</w:t>
      </w:r>
      <w:r>
        <w:rPr>
          <w:sz w:val="28"/>
          <w:szCs w:val="28"/>
        </w:rPr>
        <w:t xml:space="preserve">ому</w:t>
      </w:r>
      <w:r>
        <w:rPr>
          <w:sz w:val="28"/>
          <w:szCs w:val="28"/>
        </w:rPr>
        <w:t xml:space="preserve"> специалист</w:t>
      </w:r>
      <w:r>
        <w:rPr>
          <w:sz w:val="28"/>
          <w:szCs w:val="28"/>
        </w:rPr>
        <w:t xml:space="preserve">у</w:t>
      </w:r>
      <w:r>
        <w:rPr>
          <w:sz w:val="28"/>
          <w:szCs w:val="28"/>
        </w:rPr>
        <w:t xml:space="preserve"> Муниципального казначейства».</w:t>
      </w:r>
      <w:r>
        <w:rPr>
          <w:sz w:val="28"/>
          <w:szCs w:val="28"/>
        </w:rPr>
      </w:r>
      <w:r>
        <w:rPr>
          <w:sz w:val="28"/>
          <w:szCs w:val="28"/>
        </w:rPr>
      </w:r>
    </w:p>
    <w:p>
      <w:pPr>
        <w:pStyle w:val="932"/>
        <w:ind w:firstLine="709"/>
        <w:jc w:val="both"/>
        <w:shd w:val="clear" w:color="auto" w:fill="ffffff"/>
        <w:rPr>
          <w:sz w:val="28"/>
          <w:szCs w:val="28"/>
          <w:highlight w:val="none"/>
        </w:rPr>
      </w:pPr>
      <w:r>
        <w:rPr>
          <w:sz w:val="28"/>
          <w:szCs w:val="28"/>
        </w:rPr>
        <w:t xml:space="preserve">1.2.3.</w:t>
      </w:r>
      <w:r>
        <w:rPr>
          <w:sz w:val="28"/>
          <w:szCs w:val="28"/>
        </w:rPr>
        <w:t xml:space="preserve">8</w:t>
      </w:r>
      <w:r>
        <w:rPr>
          <w:sz w:val="28"/>
          <w:szCs w:val="28"/>
        </w:rPr>
        <w:t xml:space="preserve">. В пункте 3.2.3:</w:t>
      </w:r>
      <w:r>
        <w:rPr>
          <w:sz w:val="28"/>
          <w:szCs w:val="28"/>
        </w:rPr>
      </w:r>
      <w:r>
        <w:rPr>
          <w:sz w:val="28"/>
          <w:szCs w:val="28"/>
          <w:highlight w:val="none"/>
        </w:rPr>
      </w:r>
    </w:p>
    <w:p>
      <w:pPr>
        <w:ind w:firstLine="709"/>
        <w:jc w:val="both"/>
        <w:shd w:val="clear" w:color="auto" w:fill="ffffff"/>
        <w:rPr>
          <w:sz w:val="28"/>
          <w:szCs w:val="28"/>
        </w:rPr>
      </w:pPr>
      <w:r>
        <w:rPr>
          <w:sz w:val="28"/>
          <w:szCs w:val="28"/>
          <w:highlight w:val="none"/>
        </w:rPr>
        <w:t xml:space="preserve">1.2.3.8.1. </w:t>
      </w:r>
      <w:r>
        <w:rPr>
          <w:sz w:val="28"/>
          <w:szCs w:val="28"/>
        </w:rPr>
        <w:t xml:space="preserve">В абзаце втором  </w:t>
      </w:r>
      <w:r>
        <w:rPr>
          <w:sz w:val="28"/>
          <w:szCs w:val="28"/>
        </w:rPr>
        <w:t xml:space="preserve">слова «старши</w:t>
      </w:r>
      <w:r>
        <w:rPr>
          <w:sz w:val="28"/>
          <w:szCs w:val="28"/>
        </w:rPr>
        <w:t xml:space="preserve">м</w:t>
      </w:r>
      <w:r>
        <w:rPr>
          <w:sz w:val="28"/>
          <w:szCs w:val="28"/>
        </w:rPr>
        <w:t xml:space="preserve"> инспектор</w:t>
      </w:r>
      <w:r>
        <w:rPr>
          <w:sz w:val="28"/>
          <w:szCs w:val="28"/>
        </w:rPr>
        <w:t xml:space="preserve">ом</w:t>
      </w:r>
      <w:r>
        <w:rPr>
          <w:sz w:val="28"/>
          <w:szCs w:val="28"/>
        </w:rPr>
        <w:t xml:space="preserve"> приемной» заменить словами «ответственны</w:t>
      </w:r>
      <w:r>
        <w:rPr>
          <w:sz w:val="28"/>
          <w:szCs w:val="28"/>
        </w:rPr>
        <w:t xml:space="preserve">м</w:t>
      </w:r>
      <w:r>
        <w:rPr>
          <w:sz w:val="28"/>
          <w:szCs w:val="28"/>
        </w:rPr>
        <w:t xml:space="preserve"> специалист</w:t>
      </w:r>
      <w:r>
        <w:rPr>
          <w:sz w:val="28"/>
          <w:szCs w:val="28"/>
        </w:rPr>
        <w:t xml:space="preserve">ом</w:t>
      </w:r>
      <w:r>
        <w:rPr>
          <w:sz w:val="28"/>
          <w:szCs w:val="28"/>
        </w:rPr>
        <w:t xml:space="preserve"> Муниципального казначейства».</w:t>
      </w:r>
      <w:r>
        <w:rPr>
          <w:sz w:val="28"/>
          <w:szCs w:val="28"/>
        </w:rPr>
      </w:r>
      <w:r>
        <w:rPr>
          <w:sz w:val="28"/>
          <w:szCs w:val="28"/>
        </w:rPr>
      </w:r>
    </w:p>
    <w:p>
      <w:pPr>
        <w:pStyle w:val="932"/>
        <w:ind w:firstLine="709"/>
        <w:jc w:val="both"/>
        <w:shd w:val="clear" w:color="auto" w:fill="ffffff"/>
        <w:rPr>
          <w:sz w:val="28"/>
          <w:szCs w:val="28"/>
        </w:rPr>
      </w:pPr>
      <w:r>
        <w:rPr>
          <w:sz w:val="28"/>
          <w:szCs w:val="28"/>
        </w:rPr>
        <w:t xml:space="preserve">1.2.3.8</w:t>
      </w:r>
      <w:r>
        <w:rPr>
          <w:sz w:val="28"/>
          <w:szCs w:val="28"/>
        </w:rPr>
        <w:t xml:space="preserve">.2. В абзаце третьем  слова «старший инспектор приемной» заменить словами «ответственный специалист Муниципального казначейства».</w:t>
      </w:r>
      <w:r>
        <w:rPr>
          <w:sz w:val="28"/>
          <w:szCs w:val="28"/>
        </w:rPr>
      </w:r>
      <w:r>
        <w:rPr>
          <w:sz w:val="28"/>
          <w:szCs w:val="28"/>
        </w:rPr>
      </w:r>
    </w:p>
    <w:p>
      <w:pPr>
        <w:pStyle w:val="932"/>
        <w:ind w:firstLine="709"/>
        <w:jc w:val="both"/>
        <w:shd w:val="clear" w:color="auto" w:fill="ffffff"/>
        <w:rPr>
          <w:sz w:val="28"/>
          <w:szCs w:val="28"/>
        </w:rPr>
      </w:pPr>
      <w:r>
        <w:rPr>
          <w:sz w:val="28"/>
          <w:szCs w:val="28"/>
        </w:rPr>
        <w:t xml:space="preserve">1.2.3.9</w:t>
      </w:r>
      <w:r>
        <w:rPr>
          <w:sz w:val="28"/>
          <w:szCs w:val="28"/>
        </w:rPr>
        <w:t xml:space="preserve">. В абзаце четвертом пункта 3.2.3.1 слова «старший инспектор приемной» заменить словами «ответственный специалист Муниципального казначейства».</w:t>
      </w:r>
      <w:r>
        <w:rPr>
          <w:sz w:val="28"/>
          <w:szCs w:val="28"/>
        </w:rPr>
      </w:r>
      <w:r>
        <w:rPr>
          <w:sz w:val="28"/>
          <w:szCs w:val="28"/>
        </w:rPr>
      </w:r>
    </w:p>
    <w:p>
      <w:pPr>
        <w:pStyle w:val="932"/>
        <w:ind w:firstLine="709"/>
        <w:jc w:val="both"/>
        <w:shd w:val="clear" w:color="auto" w:fill="ffffff"/>
        <w:rPr>
          <w:sz w:val="28"/>
          <w:szCs w:val="28"/>
        </w:rPr>
      </w:pPr>
      <w:r>
        <w:rPr>
          <w:sz w:val="28"/>
          <w:szCs w:val="28"/>
        </w:rPr>
        <w:t xml:space="preserve">1.2.3.10</w:t>
      </w:r>
      <w:r>
        <w:rPr>
          <w:sz w:val="28"/>
          <w:szCs w:val="28"/>
        </w:rPr>
        <w:t xml:space="preserve">. В абзаце втором пункта 3.2.3.3 слова «старший инспектор приемной» заменить словами «ответственный специалист Муниципального казначейства».</w:t>
      </w:r>
      <w:r>
        <w:rPr>
          <w:sz w:val="28"/>
          <w:szCs w:val="28"/>
        </w:rPr>
      </w:r>
      <w:r>
        <w:rPr>
          <w:sz w:val="28"/>
          <w:szCs w:val="28"/>
        </w:rPr>
      </w:r>
    </w:p>
    <w:p>
      <w:pPr>
        <w:pStyle w:val="932"/>
        <w:ind w:firstLine="709"/>
        <w:jc w:val="both"/>
        <w:shd w:val="clear" w:color="auto" w:fill="ffffff"/>
        <w:rPr>
          <w:sz w:val="28"/>
          <w:szCs w:val="28"/>
        </w:rPr>
      </w:pPr>
      <w:r>
        <w:rPr>
          <w:sz w:val="28"/>
          <w:szCs w:val="28"/>
        </w:rPr>
        <w:t xml:space="preserve">1.2.3.11</w:t>
      </w:r>
      <w:r>
        <w:rPr>
          <w:sz w:val="28"/>
          <w:szCs w:val="28"/>
        </w:rPr>
        <w:t xml:space="preserve">. В абзаце втором пункта 3.2.3.4 слова «старший инспектор приемной» заменить словами «ответственный специалист Муниципального казначейства».</w:t>
      </w:r>
      <w:r>
        <w:rPr>
          <w:sz w:val="28"/>
          <w:szCs w:val="28"/>
        </w:rPr>
      </w:r>
      <w:r>
        <w:rPr>
          <w:sz w:val="28"/>
          <w:szCs w:val="28"/>
        </w:rPr>
      </w:r>
    </w:p>
    <w:p>
      <w:pPr>
        <w:pStyle w:val="943"/>
        <w:ind w:right="-1" w:firstLine="709"/>
        <w:jc w:val="both"/>
        <w:tabs>
          <w:tab w:val="left" w:pos="709" w:leader="none"/>
          <w:tab w:val="left" w:pos="993" w:leader="none"/>
        </w:tabs>
        <w:rPr>
          <w:rFonts w:ascii="Times New Roman" w:hAnsi="Times New Roman" w:cs="Times New Roman"/>
          <w:b w:val="0"/>
          <w:sz w:val="28"/>
          <w:szCs w:val="28"/>
        </w:rPr>
        <w:outlineLvl w:val="0"/>
      </w:pPr>
      <w:r>
        <w:rPr>
          <w:rFonts w:ascii="Times New Roman" w:hAnsi="Times New Roman" w:cs="Times New Roman"/>
          <w:b w:val="0"/>
          <w:sz w:val="28"/>
          <w:szCs w:val="28"/>
        </w:rPr>
        <w:t xml:space="preserve">1.</w:t>
      </w:r>
      <w:r>
        <w:rPr>
          <w:rFonts w:ascii="Times New Roman" w:hAnsi="Times New Roman" w:cs="Times New Roman"/>
          <w:b w:val="0"/>
          <w:sz w:val="28"/>
          <w:szCs w:val="28"/>
        </w:rPr>
        <w:t xml:space="preserve">3</w:t>
      </w:r>
      <w:r>
        <w:rPr>
          <w:rFonts w:ascii="Times New Roman" w:hAnsi="Times New Roman" w:cs="Times New Roman"/>
          <w:b w:val="0"/>
          <w:sz w:val="28"/>
          <w:szCs w:val="28"/>
        </w:rPr>
        <w:t xml:space="preserve">. Приложение №</w:t>
      </w:r>
      <w:r>
        <w:rPr>
          <w:rFonts w:ascii="Times New Roman" w:hAnsi="Times New Roman" w:cs="Times New Roman"/>
          <w:b w:val="0"/>
          <w:sz w:val="28"/>
          <w:szCs w:val="28"/>
        </w:rPr>
        <w:t xml:space="preserve"> </w:t>
      </w:r>
      <w:r>
        <w:rPr>
          <w:rFonts w:ascii="Times New Roman" w:hAnsi="Times New Roman" w:cs="Times New Roman"/>
          <w:b w:val="0"/>
          <w:sz w:val="28"/>
          <w:szCs w:val="28"/>
        </w:rPr>
        <w:t xml:space="preserve">1 к административному регламенту № АР-064-19 изложить</w:t>
      </w:r>
      <w:r>
        <w:rPr>
          <w:rFonts w:ascii="Times New Roman" w:hAnsi="Times New Roman" w:cs="Times New Roman"/>
          <w:b w:val="0"/>
          <w:sz w:val="28"/>
          <w:szCs w:val="28"/>
        </w:rPr>
        <w:t xml:space="preserve"> в редакции </w:t>
      </w:r>
      <w:r>
        <w:rPr>
          <w:rFonts w:ascii="Times New Roman" w:hAnsi="Times New Roman" w:cs="Times New Roman"/>
          <w:b w:val="0"/>
          <w:sz w:val="28"/>
          <w:szCs w:val="28"/>
        </w:rPr>
        <w:t xml:space="preserve"> </w:t>
      </w:r>
      <w:r>
        <w:rPr>
          <w:rFonts w:ascii="Times New Roman" w:hAnsi="Times New Roman" w:cs="Times New Roman"/>
          <w:b w:val="0"/>
          <w:sz w:val="28"/>
          <w:szCs w:val="28"/>
        </w:rPr>
        <w:t xml:space="preserve">согласно приложению №</w:t>
      </w:r>
      <w:r>
        <w:rPr>
          <w:rFonts w:ascii="Times New Roman" w:hAnsi="Times New Roman" w:cs="Times New Roman"/>
          <w:b w:val="0"/>
          <w:sz w:val="28"/>
          <w:szCs w:val="28"/>
        </w:rPr>
        <w:t xml:space="preserve"> </w:t>
      </w:r>
      <w:r>
        <w:rPr>
          <w:rFonts w:ascii="Times New Roman" w:hAnsi="Times New Roman" w:cs="Times New Roman"/>
          <w:b w:val="0"/>
          <w:sz w:val="28"/>
          <w:szCs w:val="28"/>
        </w:rPr>
        <w:t xml:space="preserve">1 к</w:t>
      </w:r>
      <w:r>
        <w:rPr>
          <w:rFonts w:ascii="Times New Roman" w:hAnsi="Times New Roman" w:cs="Times New Roman"/>
          <w:b w:val="0"/>
          <w:sz w:val="28"/>
          <w:szCs w:val="28"/>
        </w:rPr>
        <w:t xml:space="preserve"> настоящему постановлению.</w:t>
      </w:r>
      <w:r>
        <w:rPr>
          <w:rFonts w:ascii="Times New Roman" w:hAnsi="Times New Roman" w:cs="Times New Roman"/>
          <w:b w:val="0"/>
          <w:sz w:val="28"/>
          <w:szCs w:val="28"/>
        </w:rPr>
      </w:r>
      <w:r>
        <w:rPr>
          <w:rFonts w:ascii="Times New Roman" w:hAnsi="Times New Roman" w:cs="Times New Roman"/>
          <w:b w:val="0"/>
          <w:sz w:val="28"/>
          <w:szCs w:val="28"/>
        </w:rPr>
      </w:r>
    </w:p>
    <w:p>
      <w:pPr>
        <w:pStyle w:val="943"/>
        <w:ind w:right="-1" w:firstLine="709"/>
        <w:jc w:val="both"/>
        <w:tabs>
          <w:tab w:val="left" w:pos="709" w:leader="none"/>
          <w:tab w:val="left" w:pos="993" w:leader="none"/>
        </w:tabs>
        <w:rPr>
          <w:rFonts w:ascii="Times New Roman" w:hAnsi="Times New Roman" w:cs="Times New Roman"/>
          <w:b w:val="0"/>
          <w:sz w:val="28"/>
          <w:szCs w:val="28"/>
        </w:rPr>
        <w:outlineLvl w:val="0"/>
      </w:pPr>
      <w:r>
        <w:rPr>
          <w:rFonts w:ascii="Times New Roman" w:hAnsi="Times New Roman" w:cs="Times New Roman"/>
          <w:b w:val="0"/>
          <w:sz w:val="28"/>
          <w:szCs w:val="28"/>
        </w:rPr>
        <w:t xml:space="preserve">1.</w:t>
      </w:r>
      <w:r>
        <w:rPr>
          <w:rFonts w:ascii="Times New Roman" w:hAnsi="Times New Roman" w:cs="Times New Roman"/>
          <w:b w:val="0"/>
          <w:sz w:val="28"/>
          <w:szCs w:val="28"/>
        </w:rPr>
        <w:t xml:space="preserve">4</w:t>
      </w:r>
      <w:r>
        <w:rPr>
          <w:rFonts w:ascii="Times New Roman" w:hAnsi="Times New Roman" w:cs="Times New Roman"/>
          <w:b w:val="0"/>
          <w:sz w:val="28"/>
          <w:szCs w:val="28"/>
        </w:rPr>
        <w:t xml:space="preserve">. Приложение № 2 к административному регламенту № АР-064-19 изложить в редакции  согласно приложению №</w:t>
      </w:r>
      <w:r>
        <w:rPr>
          <w:rFonts w:ascii="Times New Roman" w:hAnsi="Times New Roman" w:cs="Times New Roman"/>
          <w:b w:val="0"/>
          <w:sz w:val="28"/>
          <w:szCs w:val="28"/>
        </w:rPr>
        <w:t xml:space="preserve"> </w:t>
      </w:r>
      <w:r>
        <w:rPr>
          <w:rFonts w:ascii="Times New Roman" w:hAnsi="Times New Roman" w:cs="Times New Roman"/>
          <w:b w:val="0"/>
          <w:sz w:val="28"/>
          <w:szCs w:val="28"/>
        </w:rPr>
        <w:t xml:space="preserve">2 к настоящему постановлению.</w:t>
      </w:r>
      <w:r>
        <w:rPr>
          <w:rFonts w:ascii="Times New Roman" w:hAnsi="Times New Roman" w:cs="Times New Roman"/>
          <w:b w:val="0"/>
          <w:sz w:val="28"/>
          <w:szCs w:val="28"/>
        </w:rPr>
      </w:r>
      <w:r>
        <w:rPr>
          <w:rFonts w:ascii="Times New Roman" w:hAnsi="Times New Roman" w:cs="Times New Roman"/>
          <w:b w:val="0"/>
          <w:sz w:val="28"/>
          <w:szCs w:val="28"/>
        </w:rPr>
      </w:r>
    </w:p>
    <w:p>
      <w:pPr>
        <w:pStyle w:val="943"/>
        <w:ind w:right="-1" w:firstLine="709"/>
        <w:jc w:val="both"/>
        <w:tabs>
          <w:tab w:val="left" w:pos="709" w:leader="none"/>
          <w:tab w:val="left" w:pos="993" w:leader="none"/>
        </w:tabs>
        <w:rPr>
          <w:rFonts w:ascii="Times New Roman" w:hAnsi="Times New Roman" w:cs="Times New Roman"/>
          <w:b w:val="0"/>
          <w:sz w:val="28"/>
          <w:szCs w:val="28"/>
        </w:rPr>
        <w:outlineLvl w:val="0"/>
      </w:pPr>
      <w:r>
        <w:rPr>
          <w:rFonts w:ascii="Times New Roman" w:hAnsi="Times New Roman"/>
          <w:b w:val="0"/>
          <w:sz w:val="28"/>
          <w:szCs w:val="28"/>
        </w:rPr>
        <w:t xml:space="preserve">2</w:t>
      </w:r>
      <w:r>
        <w:rPr>
          <w:rFonts w:ascii="Times New Roman" w:hAnsi="Times New Roman"/>
          <w:b w:val="0"/>
          <w:sz w:val="28"/>
          <w:szCs w:val="28"/>
        </w:rPr>
        <w:t xml:space="preserve">.</w:t>
      </w:r>
      <w:r>
        <w:rPr>
          <w:rFonts w:ascii="Times New Roman" w:hAnsi="Times New Roman"/>
          <w:b w:val="0"/>
          <w:sz w:val="28"/>
          <w:szCs w:val="28"/>
        </w:rPr>
        <w:t xml:space="preserve"> </w:t>
      </w:r>
      <w:r>
        <w:rPr>
          <w:rFonts w:ascii="Times New Roman" w:hAnsi="Times New Roman"/>
          <w:b w:val="0"/>
          <w:sz w:val="28"/>
          <w:szCs w:val="28"/>
        </w:rPr>
        <w:t xml:space="preserve">П</w:t>
      </w:r>
      <w:r>
        <w:rPr>
          <w:rFonts w:ascii="Times New Roman" w:hAnsi="Times New Roman"/>
          <w:b w:val="0"/>
          <w:sz w:val="28"/>
          <w:szCs w:val="28"/>
        </w:rPr>
        <w:t xml:space="preserve">остановление вступает в силу со дня его официального опубликования в городской газете «Ростов официальный».</w:t>
      </w:r>
      <w:r>
        <w:rPr>
          <w:rFonts w:ascii="Times New Roman" w:hAnsi="Times New Roman" w:cs="Times New Roman"/>
          <w:b w:val="0"/>
          <w:sz w:val="28"/>
          <w:szCs w:val="28"/>
        </w:rPr>
      </w:r>
      <w:r>
        <w:rPr>
          <w:rFonts w:ascii="Times New Roman" w:hAnsi="Times New Roman" w:cs="Times New Roman"/>
          <w:b w:val="0"/>
          <w:sz w:val="28"/>
          <w:szCs w:val="28"/>
        </w:rPr>
      </w:r>
    </w:p>
    <w:p>
      <w:pPr>
        <w:pStyle w:val="942"/>
        <w:ind w:right="-1" w:firstLine="709"/>
        <w:jc w:val="both"/>
        <w:rPr>
          <w:rFonts w:ascii="Times New Roman" w:hAnsi="Times New Roman" w:cs="Times New Roman"/>
          <w:sz w:val="28"/>
          <w:szCs w:val="28"/>
        </w:rPr>
      </w:pPr>
      <w:r>
        <w:rPr>
          <w:rFonts w:ascii="Times New Roman" w:hAnsi="Times New Roman" w:cs="Times New Roman"/>
          <w:sz w:val="28"/>
          <w:szCs w:val="28"/>
        </w:rPr>
        <w:t xml:space="preserve">3. Контроль за выполнением постановления возложить на </w:t>
      </w:r>
      <w:r>
        <w:rPr>
          <w:rFonts w:ascii="Times New Roman" w:hAnsi="Times New Roman" w:cs="Times New Roman"/>
          <w:sz w:val="28"/>
          <w:szCs w:val="28"/>
        </w:rPr>
        <w:t xml:space="preserve">начальника Муниципального казначейства </w:t>
      </w:r>
      <w:r>
        <w:rPr>
          <w:rFonts w:ascii="Times New Roman" w:hAnsi="Times New Roman" w:cs="Times New Roman"/>
          <w:sz w:val="28"/>
          <w:szCs w:val="28"/>
        </w:rPr>
        <w:t xml:space="preserve"> </w:t>
      </w:r>
      <w:r>
        <w:rPr>
          <w:rFonts w:ascii="Times New Roman" w:hAnsi="Times New Roman" w:cs="Times New Roman"/>
          <w:sz w:val="28"/>
          <w:szCs w:val="28"/>
        </w:rPr>
        <w:t xml:space="preserve"> города </w:t>
      </w:r>
      <w:r>
        <w:rPr>
          <w:rFonts w:ascii="Times New Roman" w:hAnsi="Times New Roman" w:cs="Times New Roman"/>
          <w:sz w:val="28"/>
          <w:szCs w:val="28"/>
        </w:rPr>
        <w:t xml:space="preserve">Ростова-на-Дону </w:t>
      </w:r>
      <w:r>
        <w:rPr>
          <w:rFonts w:ascii="Times New Roman" w:hAnsi="Times New Roman" w:cs="Times New Roman"/>
          <w:sz w:val="28"/>
          <w:szCs w:val="28"/>
        </w:rPr>
        <w:t xml:space="preserve">Павленко И.Н.</w:t>
      </w:r>
      <w:r>
        <w:rPr>
          <w:rFonts w:ascii="Times New Roman" w:hAnsi="Times New Roman" w:cs="Times New Roman"/>
          <w:sz w:val="28"/>
          <w:szCs w:val="28"/>
        </w:rPr>
      </w:r>
      <w:r>
        <w:rPr>
          <w:rFonts w:ascii="Times New Roman" w:hAnsi="Times New Roman" w:cs="Times New Roman"/>
          <w:sz w:val="28"/>
          <w:szCs w:val="28"/>
        </w:rPr>
      </w:r>
    </w:p>
    <w:p>
      <w:pPr>
        <w:pStyle w:val="942"/>
        <w:ind w:right="-1" w:firstLine="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42"/>
        <w:ind w:right="143" w:firstLine="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42"/>
        <w:ind w:right="143" w:firstLine="0"/>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Г</w:t>
      </w:r>
      <w:r>
        <w:rPr>
          <w:rFonts w:ascii="Times New Roman" w:hAnsi="Times New Roman" w:cs="Times New Roman"/>
          <w:sz w:val="28"/>
          <w:szCs w:val="28"/>
        </w:rPr>
        <w:t xml:space="preserve">лав</w:t>
      </w:r>
      <w:r>
        <w:rPr>
          <w:rFonts w:ascii="Times New Roman" w:hAnsi="Times New Roman" w:cs="Times New Roman"/>
          <w:sz w:val="28"/>
          <w:szCs w:val="28"/>
        </w:rPr>
        <w:t xml:space="preserve">а</w:t>
      </w:r>
      <w:r>
        <w:rPr>
          <w:rFonts w:ascii="Times New Roman" w:hAnsi="Times New Roman" w:cs="Times New Roman"/>
          <w:sz w:val="28"/>
          <w:szCs w:val="28"/>
        </w:rPr>
      </w:r>
      <w:r>
        <w:rPr>
          <w:rFonts w:ascii="Times New Roman" w:hAnsi="Times New Roman" w:cs="Times New Roman"/>
          <w:sz w:val="28"/>
          <w:szCs w:val="28"/>
        </w:rPr>
      </w:r>
    </w:p>
    <w:p>
      <w:pPr>
        <w:pStyle w:val="942"/>
        <w:ind w:right="-1" w:firstLine="0"/>
        <w:tabs>
          <w:tab w:val="left" w:pos="2835" w:leader="none"/>
          <w:tab w:val="left" w:pos="2977" w:leader="none"/>
          <w:tab w:val="left" w:pos="8080" w:leader="none"/>
          <w:tab w:val="left" w:pos="8222" w:leader="none"/>
          <w:tab w:val="left" w:pos="8364" w:leader="none"/>
          <w:tab w:val="left" w:pos="9072" w:leader="none"/>
          <w:tab w:val="left" w:pos="9356" w:leader="none"/>
        </w:tabs>
        <w:rPr>
          <w:rFonts w:ascii="Times New Roman" w:hAnsi="Times New Roman" w:cs="Times New Roman"/>
          <w:sz w:val="28"/>
          <w:szCs w:val="28"/>
        </w:rPr>
      </w:pPr>
      <w:r>
        <w:rPr>
          <w:rFonts w:ascii="Times New Roman" w:hAnsi="Times New Roman" w:cs="Times New Roman"/>
          <w:sz w:val="28"/>
          <w:szCs w:val="28"/>
        </w:rPr>
        <w:t xml:space="preserve">города Ростова-на-Дону </w:t>
        <w:tab/>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Ю</w:t>
      </w:r>
      <w:r>
        <w:rPr>
          <w:rFonts w:ascii="Times New Roman" w:hAnsi="Times New Roman" w:cs="Times New Roman"/>
          <w:sz w:val="28"/>
          <w:szCs w:val="28"/>
        </w:rPr>
        <w:t xml:space="preserve">. </w:t>
      </w:r>
      <w:r>
        <w:rPr>
          <w:rFonts w:ascii="Times New Roman" w:hAnsi="Times New Roman" w:cs="Times New Roman"/>
          <w:sz w:val="28"/>
          <w:szCs w:val="28"/>
        </w:rPr>
        <w:t xml:space="preserve">Скрябин</w:t>
      </w:r>
      <w:r>
        <w:rPr>
          <w:rFonts w:ascii="Times New Roman" w:hAnsi="Times New Roman" w:cs="Times New Roman"/>
          <w:sz w:val="28"/>
          <w:szCs w:val="28"/>
        </w:rPr>
      </w:r>
      <w:r>
        <w:rPr>
          <w:rFonts w:ascii="Times New Roman" w:hAnsi="Times New Roman" w:cs="Times New Roman"/>
          <w:sz w:val="28"/>
          <w:szCs w:val="28"/>
        </w:rPr>
      </w:r>
    </w:p>
    <w:p>
      <w:pPr>
        <w:pStyle w:val="932"/>
        <w:ind w:right="-425"/>
        <w:jc w:val="both"/>
        <w:widowControl w:val="off"/>
        <w:rPr>
          <w:sz w:val="28"/>
          <w:szCs w:val="28"/>
        </w:rPr>
      </w:pPr>
      <w:r>
        <w:rPr>
          <w:sz w:val="28"/>
          <w:szCs w:val="28"/>
        </w:rPr>
      </w:r>
      <w:r>
        <w:rPr>
          <w:sz w:val="28"/>
          <w:szCs w:val="28"/>
        </w:rPr>
      </w:r>
      <w:r>
        <w:rPr>
          <w:sz w:val="28"/>
          <w:szCs w:val="28"/>
        </w:rPr>
      </w:r>
    </w:p>
    <w:p>
      <w:pPr>
        <w:pStyle w:val="932"/>
        <w:jc w:val="both"/>
        <w:rPr>
          <w:bCs/>
          <w:sz w:val="20"/>
          <w:szCs w:val="20"/>
        </w:rPr>
      </w:pPr>
      <w:r>
        <w:rPr>
          <w:bCs/>
          <w:sz w:val="20"/>
          <w:szCs w:val="20"/>
        </w:rPr>
      </w:r>
      <w:r>
        <w:rPr>
          <w:bCs/>
          <w:sz w:val="20"/>
          <w:szCs w:val="20"/>
        </w:rPr>
      </w:r>
      <w:r>
        <w:rPr>
          <w:bCs/>
          <w:sz w:val="20"/>
          <w:szCs w:val="20"/>
        </w:rPr>
      </w:r>
    </w:p>
    <w:p>
      <w:pPr>
        <w:pStyle w:val="932"/>
        <w:jc w:val="both"/>
        <w:rPr>
          <w:bCs/>
          <w:sz w:val="20"/>
          <w:szCs w:val="20"/>
        </w:rPr>
      </w:pPr>
      <w:r>
        <w:rPr>
          <w:bCs/>
          <w:sz w:val="20"/>
          <w:szCs w:val="20"/>
        </w:rPr>
      </w:r>
      <w:r>
        <w:rPr>
          <w:bCs/>
          <w:sz w:val="20"/>
          <w:szCs w:val="20"/>
        </w:rPr>
      </w:r>
      <w:r>
        <w:rPr>
          <w:bCs/>
          <w:sz w:val="20"/>
          <w:szCs w:val="20"/>
        </w:rPr>
      </w:r>
    </w:p>
    <w:p>
      <w:pPr>
        <w:pStyle w:val="932"/>
        <w:jc w:val="both"/>
        <w:rPr>
          <w:bCs/>
          <w:sz w:val="20"/>
          <w:szCs w:val="20"/>
        </w:rPr>
      </w:pPr>
      <w:r>
        <w:rPr>
          <w:bCs/>
          <w:sz w:val="20"/>
          <w:szCs w:val="20"/>
        </w:rPr>
      </w:r>
      <w:r>
        <w:rPr>
          <w:bCs/>
          <w:sz w:val="20"/>
          <w:szCs w:val="20"/>
        </w:rPr>
      </w:r>
      <w:r>
        <w:rPr>
          <w:bCs/>
          <w:sz w:val="20"/>
          <w:szCs w:val="20"/>
        </w:rPr>
      </w:r>
    </w:p>
    <w:p>
      <w:pPr>
        <w:pStyle w:val="932"/>
        <w:jc w:val="both"/>
        <w:rPr>
          <w:bCs/>
          <w:sz w:val="20"/>
          <w:szCs w:val="20"/>
        </w:rPr>
      </w:pPr>
      <w:r>
        <w:rPr>
          <w:bCs/>
          <w:sz w:val="20"/>
          <w:szCs w:val="20"/>
        </w:rPr>
      </w:r>
      <w:r>
        <w:rPr>
          <w:bCs/>
          <w:sz w:val="20"/>
          <w:szCs w:val="20"/>
        </w:rPr>
      </w:r>
      <w:r>
        <w:rPr>
          <w:bCs/>
          <w:sz w:val="20"/>
          <w:szCs w:val="20"/>
        </w:rPr>
      </w:r>
    </w:p>
    <w:p>
      <w:pPr>
        <w:pStyle w:val="932"/>
        <w:jc w:val="both"/>
        <w:rPr>
          <w:bCs/>
          <w:sz w:val="20"/>
          <w:szCs w:val="20"/>
        </w:rPr>
      </w:pPr>
      <w:r>
        <w:rPr>
          <w:bCs/>
          <w:sz w:val="20"/>
          <w:szCs w:val="20"/>
        </w:rPr>
        <w:t xml:space="preserve">П</w:t>
      </w:r>
      <w:r>
        <w:rPr>
          <w:bCs/>
          <w:sz w:val="20"/>
          <w:szCs w:val="20"/>
        </w:rPr>
        <w:t xml:space="preserve">роект п</w:t>
      </w:r>
      <w:r>
        <w:rPr>
          <w:bCs/>
          <w:sz w:val="20"/>
          <w:szCs w:val="20"/>
        </w:rPr>
        <w:t xml:space="preserve">остановление вносит</w:t>
      </w:r>
      <w:r>
        <w:rPr>
          <w:bCs/>
          <w:sz w:val="20"/>
          <w:szCs w:val="20"/>
        </w:rPr>
        <w:t xml:space="preserve"> </w:t>
      </w:r>
      <w:r>
        <w:rPr>
          <w:bCs/>
          <w:sz w:val="20"/>
          <w:szCs w:val="20"/>
        </w:rPr>
      </w:r>
      <w:r>
        <w:rPr>
          <w:bCs/>
          <w:sz w:val="20"/>
          <w:szCs w:val="20"/>
        </w:rPr>
      </w:r>
    </w:p>
    <w:p>
      <w:pPr>
        <w:pStyle w:val="932"/>
        <w:jc w:val="both"/>
        <w:rPr>
          <w:bCs/>
          <w:sz w:val="20"/>
          <w:szCs w:val="20"/>
        </w:rPr>
      </w:pPr>
      <w:r>
        <w:rPr>
          <w:bCs/>
          <w:sz w:val="20"/>
          <w:szCs w:val="20"/>
        </w:rPr>
        <w:t xml:space="preserve">Муниципальное казначейство </w:t>
      </w:r>
      <w:r>
        <w:rPr>
          <w:bCs/>
          <w:sz w:val="20"/>
          <w:szCs w:val="20"/>
        </w:rPr>
      </w:r>
      <w:r>
        <w:rPr>
          <w:bCs/>
          <w:sz w:val="20"/>
          <w:szCs w:val="20"/>
        </w:rPr>
      </w:r>
    </w:p>
    <w:p>
      <w:pPr>
        <w:pStyle w:val="932"/>
        <w:jc w:val="both"/>
        <w:rPr>
          <w:bCs/>
          <w:sz w:val="20"/>
          <w:szCs w:val="20"/>
        </w:rPr>
      </w:pPr>
      <w:r>
        <w:rPr>
          <w:bCs/>
          <w:sz w:val="20"/>
          <w:szCs w:val="20"/>
        </w:rPr>
        <w:t xml:space="preserve">города Ростова-на-Дону</w:t>
      </w:r>
      <w:r>
        <w:rPr>
          <w:bCs/>
          <w:sz w:val="20"/>
          <w:szCs w:val="20"/>
        </w:rPr>
      </w:r>
      <w:r>
        <w:rPr>
          <w:bCs/>
          <w:sz w:val="20"/>
          <w:szCs w:val="20"/>
        </w:rPr>
      </w:r>
    </w:p>
    <w:tbl>
      <w:tblPr>
        <w:tblW w:w="0" w:type="auto"/>
        <w:tblInd w:w="-38" w:type="dxa"/>
        <w:tblLayout w:type="autofit"/>
        <w:tblCellMar>
          <w:left w:w="108" w:type="dxa"/>
          <w:top w:w="0" w:type="dxa"/>
          <w:right w:w="108" w:type="dxa"/>
          <w:bottom w:w="0" w:type="dxa"/>
        </w:tblCellMar>
        <w:tblLook w:val="04A0" w:firstRow="1" w:lastRow="0" w:firstColumn="1" w:lastColumn="0" w:noHBand="0" w:noVBand="1"/>
      </w:tblPr>
      <w:tblGrid>
        <w:gridCol w:w="38"/>
        <w:gridCol w:w="2570"/>
        <w:gridCol w:w="2607"/>
        <w:gridCol w:w="150"/>
        <w:gridCol w:w="4480"/>
        <w:gridCol w:w="9"/>
      </w:tblGrid>
      <w:tr>
        <w:tblPrEx/>
        <w:trPr>
          <w:gridAfter w:val="1"/>
          <w:trHeight w:val="1632"/>
        </w:trPr>
        <w:tc>
          <w:tcPr>
            <w:gridSpan w:val="4"/>
            <w:tcBorders>
              <w:top w:val="none" w:color="000000" w:sz="0" w:space="0"/>
              <w:left w:val="none" w:color="000000" w:sz="0" w:space="0"/>
              <w:bottom w:val="none" w:color="000000" w:sz="0" w:space="0"/>
              <w:right w:val="none" w:color="000000" w:sz="0" w:space="0"/>
            </w:tcBorders>
            <w:tcW w:w="5327" w:type="dxa"/>
            <w:vAlign w:val="top"/>
            <w:textDirection w:val="lrTb"/>
            <w:noWrap w:val="false"/>
          </w:tcPr>
          <w:p>
            <w:pPr>
              <w:pStyle w:val="932"/>
              <w:jc w:val="right"/>
              <w:rPr>
                <w:sz w:val="28"/>
                <w:szCs w:val="28"/>
              </w:rPr>
            </w:pPr>
            <w:r>
              <w:rPr>
                <w:bCs/>
                <w:sz w:val="20"/>
                <w:szCs w:val="20"/>
              </w:rPr>
              <w:br w:type="page" w:clear="all"/>
            </w:r>
            <w:r>
              <w:rPr>
                <w:sz w:val="28"/>
                <w:szCs w:val="28"/>
              </w:rPr>
            </w:r>
            <w:r>
              <w:rPr>
                <w:sz w:val="28"/>
                <w:szCs w:val="28"/>
              </w:rPr>
            </w:r>
          </w:p>
        </w:tc>
        <w:tc>
          <w:tcPr>
            <w:tcBorders>
              <w:top w:val="none" w:color="000000" w:sz="0" w:space="0"/>
              <w:left w:val="none" w:color="000000" w:sz="0" w:space="0"/>
              <w:bottom w:val="none" w:color="000000" w:sz="0" w:space="0"/>
              <w:right w:val="none" w:color="000000" w:sz="0" w:space="0"/>
            </w:tcBorders>
            <w:tcW w:w="4480" w:type="dxa"/>
            <w:vAlign w:val="top"/>
            <w:textDirection w:val="lrTb"/>
            <w:noWrap w:val="false"/>
          </w:tcPr>
          <w:p>
            <w:pPr>
              <w:pStyle w:val="932"/>
              <w:jc w:val="center"/>
              <w:rPr>
                <w:sz w:val="28"/>
                <w:szCs w:val="28"/>
              </w:rPr>
            </w:pPr>
            <w:r>
              <w:rPr>
                <w:sz w:val="28"/>
                <w:szCs w:val="28"/>
              </w:rPr>
              <w:t xml:space="preserve">Приложение</w:t>
            </w:r>
            <w:r>
              <w:rPr>
                <w:sz w:val="28"/>
                <w:szCs w:val="28"/>
              </w:rPr>
              <w:t xml:space="preserve"> №1</w:t>
            </w:r>
            <w:r>
              <w:rPr>
                <w:sz w:val="28"/>
                <w:szCs w:val="28"/>
              </w:rPr>
            </w:r>
            <w:r>
              <w:rPr>
                <w:sz w:val="28"/>
                <w:szCs w:val="28"/>
              </w:rPr>
            </w:r>
          </w:p>
          <w:p>
            <w:pPr>
              <w:pStyle w:val="932"/>
              <w:jc w:val="center"/>
              <w:rPr>
                <w:sz w:val="28"/>
                <w:szCs w:val="28"/>
              </w:rPr>
            </w:pPr>
            <w:r>
              <w:rPr>
                <w:sz w:val="28"/>
                <w:szCs w:val="28"/>
              </w:rPr>
              <w:t xml:space="preserve">к постановлению Администрации</w:t>
            </w:r>
            <w:r>
              <w:rPr>
                <w:sz w:val="28"/>
                <w:szCs w:val="28"/>
              </w:rPr>
            </w:r>
            <w:r>
              <w:rPr>
                <w:sz w:val="28"/>
                <w:szCs w:val="28"/>
              </w:rPr>
            </w:r>
          </w:p>
          <w:p>
            <w:pPr>
              <w:pStyle w:val="932"/>
              <w:jc w:val="center"/>
              <w:rPr>
                <w:sz w:val="28"/>
                <w:szCs w:val="28"/>
              </w:rPr>
            </w:pPr>
            <w:r>
              <w:rPr>
                <w:sz w:val="28"/>
                <w:szCs w:val="28"/>
              </w:rPr>
              <w:t xml:space="preserve">города Ростова-на-Дону</w:t>
            </w:r>
            <w:r>
              <w:rPr>
                <w:sz w:val="28"/>
                <w:szCs w:val="28"/>
              </w:rPr>
            </w:r>
            <w:r>
              <w:rPr>
                <w:sz w:val="28"/>
                <w:szCs w:val="28"/>
              </w:rPr>
            </w:r>
          </w:p>
          <w:p>
            <w:pPr>
              <w:pStyle w:val="932"/>
              <w:jc w:val="center"/>
              <w:rPr>
                <w:sz w:val="28"/>
                <w:szCs w:val="28"/>
              </w:rPr>
            </w:pPr>
            <w:r>
              <w:rPr>
                <w:sz w:val="28"/>
                <w:szCs w:val="28"/>
              </w:rPr>
              <w:t xml:space="preserve">от__________№ _____</w:t>
            </w:r>
            <w:r>
              <w:rPr>
                <w:sz w:val="28"/>
                <w:szCs w:val="28"/>
              </w:rPr>
            </w:r>
            <w:r>
              <w:rPr>
                <w:sz w:val="28"/>
                <w:szCs w:val="28"/>
              </w:rPr>
            </w:r>
          </w:p>
          <w:p>
            <w:pPr>
              <w:pStyle w:val="932"/>
              <w:jc w:val="right"/>
              <w:rPr>
                <w:sz w:val="28"/>
                <w:szCs w:val="28"/>
              </w:rPr>
            </w:pPr>
            <w:r>
              <w:rPr>
                <w:sz w:val="28"/>
                <w:szCs w:val="28"/>
              </w:rPr>
            </w:r>
            <w:r>
              <w:rPr>
                <w:sz w:val="28"/>
                <w:szCs w:val="28"/>
              </w:rPr>
            </w:r>
            <w:r>
              <w:rPr>
                <w:sz w:val="28"/>
                <w:szCs w:val="28"/>
              </w:rPr>
            </w:r>
          </w:p>
        </w:tc>
      </w:tr>
      <w:tr>
        <w:tblPrEx/>
        <w:trPr/>
        <w:tc>
          <w:tcPr>
            <w:gridSpan w:val="2"/>
            <w:tcBorders>
              <w:top w:val="none" w:color="000000" w:sz="0" w:space="0"/>
              <w:left w:val="none" w:color="000000" w:sz="0" w:space="0"/>
              <w:bottom w:val="none" w:color="000000" w:sz="0" w:space="0"/>
              <w:right w:val="none" w:color="000000" w:sz="0" w:space="0"/>
            </w:tcBorders>
            <w:tcW w:w="2608" w:type="dxa"/>
            <w:vAlign w:val="top"/>
            <w:textDirection w:val="lrTb"/>
            <w:noWrap w:val="false"/>
          </w:tcPr>
          <w:p>
            <w:pPr>
              <w:pStyle w:val="932"/>
              <w:rPr>
                <w:rFonts w:eastAsia="Arial"/>
                <w:szCs w:val="28"/>
                <w:lang w:eastAsia="ar-SA"/>
              </w:rPr>
            </w:pPr>
            <w:r>
              <w:rPr>
                <w:rFonts w:eastAsia="Arial"/>
                <w:szCs w:val="28"/>
                <w:lang w:eastAsia="ar-SA"/>
              </w:rPr>
            </w:r>
            <w:r>
              <w:rPr>
                <w:rFonts w:eastAsia="Arial"/>
                <w:szCs w:val="28"/>
                <w:lang w:eastAsia="ar-SA"/>
              </w:rPr>
            </w:r>
            <w:r>
              <w:rPr>
                <w:rFonts w:eastAsia="Arial"/>
                <w:szCs w:val="28"/>
                <w:lang w:eastAsia="ar-SA"/>
              </w:rPr>
            </w:r>
          </w:p>
        </w:tc>
        <w:tc>
          <w:tcPr>
            <w:tcBorders>
              <w:top w:val="none" w:color="000000" w:sz="0" w:space="0"/>
              <w:left w:val="none" w:color="000000" w:sz="0" w:space="0"/>
              <w:bottom w:val="none" w:color="000000" w:sz="0" w:space="0"/>
              <w:right w:val="none" w:color="000000" w:sz="0" w:space="0"/>
            </w:tcBorders>
            <w:tcW w:w="2607" w:type="dxa"/>
            <w:vAlign w:val="top"/>
            <w:textDirection w:val="lrTb"/>
            <w:noWrap w:val="false"/>
          </w:tcPr>
          <w:p>
            <w:pPr>
              <w:pStyle w:val="932"/>
              <w:jc w:val="center"/>
              <w:widowControl w:val="off"/>
              <w:tabs>
                <w:tab w:val="left" w:pos="0" w:leader="none"/>
                <w:tab w:val="left" w:pos="554" w:leader="none"/>
              </w:tabs>
              <w:rPr>
                <w:szCs w:val="28"/>
              </w:rPr>
            </w:pPr>
            <w:r>
              <w:rPr>
                <w:szCs w:val="28"/>
              </w:rPr>
            </w:r>
            <w:r>
              <w:rPr>
                <w:szCs w:val="28"/>
              </w:rPr>
            </w:r>
            <w:r>
              <w:rPr>
                <w:szCs w:val="28"/>
              </w:rPr>
            </w:r>
          </w:p>
        </w:tc>
        <w:tc>
          <w:tcPr>
            <w:gridSpan w:val="3"/>
            <w:tcBorders>
              <w:top w:val="none" w:color="000000" w:sz="0" w:space="0"/>
              <w:left w:val="none" w:color="000000" w:sz="0" w:space="0"/>
              <w:bottom w:val="none" w:color="000000" w:sz="0" w:space="0"/>
              <w:right w:val="none" w:color="000000" w:sz="0" w:space="0"/>
            </w:tcBorders>
            <w:tcW w:w="4639" w:type="dxa"/>
            <w:vAlign w:val="top"/>
            <w:textDirection w:val="lrTb"/>
            <w:noWrap w:val="false"/>
          </w:tcPr>
          <w:p>
            <w:pPr>
              <w:pStyle w:val="932"/>
              <w:ind w:left="4111" w:right="-1"/>
              <w:jc w:val="center"/>
              <w:spacing w:line="235" w:lineRule="auto"/>
              <w:rPr>
                <w:rFonts w:eastAsia="Arial"/>
                <w:sz w:val="20"/>
                <w:lang w:eastAsia="ar-SA"/>
              </w:rPr>
            </w:pPr>
            <w:r>
              <w:rPr>
                <w:rFonts w:eastAsia="Arial"/>
                <w:sz w:val="20"/>
                <w:lang w:eastAsia="ar-SA"/>
              </w:rPr>
            </w:r>
            <w:r>
              <w:rPr>
                <w:rFonts w:eastAsia="Arial"/>
                <w:sz w:val="20"/>
                <w:lang w:eastAsia="ar-SA"/>
              </w:rPr>
            </w:r>
            <w:r>
              <w:rPr>
                <w:rFonts w:eastAsia="Arial"/>
                <w:sz w:val="20"/>
                <w:lang w:eastAsia="ar-SA"/>
              </w:rPr>
            </w:r>
          </w:p>
          <w:p>
            <w:pPr>
              <w:pStyle w:val="932"/>
              <w:jc w:val="center"/>
              <w:rPr>
                <w:rFonts w:eastAsia="Calibri"/>
              </w:rPr>
            </w:pPr>
            <w:r>
              <w:rPr>
                <w:rFonts w:eastAsia="Calibri"/>
              </w:rPr>
              <w:t xml:space="preserve">Н</w:t>
            </w:r>
            <w:r>
              <w:rPr>
                <w:rFonts w:eastAsia="Calibri"/>
              </w:rPr>
              <w:t xml:space="preserve">ачальнику Муниципального казначейства города Ростова-на-Дону</w:t>
            </w:r>
            <w:r>
              <w:rPr>
                <w:rFonts w:eastAsia="Calibri"/>
              </w:rPr>
            </w:r>
            <w:r>
              <w:rPr>
                <w:rFonts w:eastAsia="Calibri"/>
              </w:rPr>
            </w:r>
          </w:p>
          <w:p>
            <w:pPr>
              <w:pStyle w:val="932"/>
              <w:ind w:right="-1"/>
              <w:jc w:val="center"/>
              <w:spacing w:line="235" w:lineRule="auto"/>
              <w:rPr>
                <w:rFonts w:eastAsia="Arial"/>
                <w:szCs w:val="28"/>
                <w:lang w:eastAsia="ar-SA"/>
              </w:rPr>
            </w:pPr>
            <w:r>
              <w:rPr>
                <w:rFonts w:eastAsia="Arial"/>
                <w:szCs w:val="28"/>
                <w:lang w:eastAsia="ar-SA"/>
              </w:rPr>
              <w:t xml:space="preserve"> </w:t>
            </w:r>
            <w:r>
              <w:rPr>
                <w:rFonts w:eastAsia="Arial"/>
                <w:szCs w:val="28"/>
                <w:lang w:eastAsia="ar-SA"/>
              </w:rPr>
            </w:r>
            <w:r>
              <w:rPr>
                <w:rFonts w:eastAsia="Arial"/>
                <w:szCs w:val="28"/>
                <w:lang w:eastAsia="ar-SA"/>
              </w:rPr>
            </w:r>
          </w:p>
          <w:p>
            <w:pPr>
              <w:pStyle w:val="932"/>
              <w:ind w:right="-1"/>
              <w:jc w:val="center"/>
              <w:spacing w:line="235" w:lineRule="auto"/>
              <w:rPr>
                <w:rFonts w:eastAsia="Arial"/>
                <w:szCs w:val="28"/>
                <w:lang w:eastAsia="ar-SA"/>
              </w:rPr>
            </w:pPr>
            <w:r>
              <w:rPr>
                <w:rFonts w:eastAsia="Arial"/>
                <w:szCs w:val="28"/>
                <w:lang w:eastAsia="ar-SA"/>
              </w:rPr>
              <w:t xml:space="preserve">______________________________</w:t>
            </w:r>
            <w:r>
              <w:rPr>
                <w:rFonts w:eastAsia="Arial"/>
                <w:szCs w:val="28"/>
                <w:lang w:eastAsia="ar-SA"/>
              </w:rPr>
            </w:r>
            <w:r>
              <w:rPr>
                <w:rFonts w:eastAsia="Arial"/>
                <w:szCs w:val="28"/>
                <w:lang w:eastAsia="ar-SA"/>
              </w:rPr>
            </w:r>
          </w:p>
        </w:tc>
      </w:tr>
    </w:tbl>
    <w:p>
      <w:pPr>
        <w:pStyle w:val="932"/>
        <w:jc w:val="center"/>
      </w:pPr>
      <w:r/>
      <w:r/>
    </w:p>
    <w:p>
      <w:pPr>
        <w:pStyle w:val="932"/>
        <w:jc w:val="center"/>
      </w:pPr>
      <w:r/>
      <w:r/>
    </w:p>
    <w:p>
      <w:pPr>
        <w:pStyle w:val="932"/>
        <w:jc w:val="center"/>
      </w:pPr>
      <w:r>
        <w:t xml:space="preserve">ЗАЯВЛЕНИЕ</w:t>
      </w:r>
      <w:r/>
    </w:p>
    <w:p>
      <w:pPr>
        <w:pStyle w:val="932"/>
        <w:jc w:val="center"/>
        <w:rPr>
          <w:szCs w:val="28"/>
        </w:rPr>
      </w:pPr>
      <w:r>
        <w:rPr>
          <w:szCs w:val="28"/>
        </w:rPr>
        <w:t xml:space="preserve">о даче письменных разъяснений по вопросам применения нормативных правовых актов муниципального образования «Город Ростов-на-Дону»  о местных налогах и сборах</w:t>
      </w:r>
      <w:r>
        <w:rPr>
          <w:szCs w:val="28"/>
        </w:rPr>
      </w:r>
      <w:r>
        <w:rPr>
          <w:szCs w:val="28"/>
        </w:rPr>
      </w:r>
    </w:p>
    <w:p>
      <w:pPr>
        <w:pStyle w:val="932"/>
        <w:jc w:val="center"/>
        <w:rPr>
          <w:szCs w:val="28"/>
        </w:rPr>
      </w:pPr>
      <w:r>
        <w:rPr>
          <w:szCs w:val="28"/>
        </w:rPr>
      </w:r>
      <w:r>
        <w:rPr>
          <w:szCs w:val="28"/>
        </w:rPr>
      </w:r>
      <w:r>
        <w:rPr>
          <w:szCs w:val="28"/>
        </w:rPr>
      </w:r>
    </w:p>
    <w:tbl>
      <w:tblPr>
        <w:tblW w:w="10385" w:type="dxa"/>
        <w:tblInd w:w="-26" w:type="dxa"/>
        <w:tblLayout w:type="fixed"/>
        <w:tblCellMar>
          <w:left w:w="108" w:type="dxa"/>
          <w:top w:w="0" w:type="dxa"/>
          <w:right w:w="108" w:type="dxa"/>
          <w:bottom w:w="0" w:type="dxa"/>
        </w:tblCellMar>
        <w:tblLook w:val="01E0" w:firstRow="1" w:lastRow="1" w:firstColumn="1" w:lastColumn="1" w:noHBand="0" w:noVBand="0"/>
      </w:tblPr>
      <w:tblGrid>
        <w:gridCol w:w="10385"/>
      </w:tblGrid>
      <w:tr>
        <w:tblPrEx/>
        <w:trPr>
          <w:trHeight w:val="5515"/>
        </w:trPr>
        <w:tc>
          <w:tcPr>
            <w:tcBorders>
              <w:top w:val="none" w:color="000000" w:sz="0" w:space="0"/>
              <w:left w:val="none" w:color="000000" w:sz="0" w:space="0"/>
              <w:bottom w:val="none" w:color="000000" w:sz="0" w:space="0"/>
              <w:right w:val="none" w:color="000000" w:sz="0" w:space="0"/>
            </w:tcBorders>
            <w:tcW w:w="10385" w:type="dxa"/>
            <w:vAlign w:val="top"/>
            <w:textDirection w:val="lrTb"/>
            <w:noWrap w:val="false"/>
          </w:tcPr>
          <w:p>
            <w:pPr>
              <w:pStyle w:val="932"/>
              <w:jc w:val="center"/>
              <w:rPr>
                <w:rFonts w:eastAsia="Calibri"/>
                <w:sz w:val="22"/>
                <w:szCs w:val="22"/>
                <w:lang w:eastAsia="en-US"/>
              </w:rPr>
            </w:pPr>
            <w:r>
              <w:rPr>
                <w:rFonts w:eastAsia="Calibri"/>
                <w:sz w:val="22"/>
                <w:szCs w:val="22"/>
                <w:lang w:eastAsia="en-US"/>
              </w:rPr>
              <w:t xml:space="preserve"> (полное наименование юридического лица или Ф.И.О. физического лица)</w:t>
            </w:r>
            <w:r>
              <w:rPr>
                <w:rFonts w:eastAsia="Calibri"/>
                <w:sz w:val="22"/>
                <w:szCs w:val="22"/>
                <w:lang w:eastAsia="en-US"/>
              </w:rPr>
            </w:r>
            <w:r>
              <w:rPr>
                <w:rFonts w:eastAsia="Calibri"/>
                <w:sz w:val="22"/>
                <w:szCs w:val="22"/>
                <w:lang w:eastAsia="en-US"/>
              </w:rPr>
            </w:r>
          </w:p>
          <w:p>
            <w:pPr>
              <w:pStyle w:val="932"/>
              <w:ind w:right="-61"/>
              <w:rPr>
                <w:rFonts w:eastAsia="Calibri"/>
                <w:szCs w:val="28"/>
                <w:lang w:eastAsia="en-US"/>
              </w:rPr>
            </w:pPr>
            <w:r>
              <w:rPr>
                <w:rFonts w:eastAsia="Calibri"/>
                <w:szCs w:val="28"/>
                <w:lang w:eastAsia="en-US"/>
              </w:rPr>
              <w:t xml:space="preserve">ИНН ___________________ ОГРН ______________________________________</w:t>
            </w:r>
            <w:r>
              <w:rPr>
                <w:rFonts w:eastAsia="Calibri"/>
                <w:szCs w:val="28"/>
                <w:lang w:eastAsia="en-US"/>
              </w:rPr>
            </w:r>
            <w:r>
              <w:rPr>
                <w:rFonts w:eastAsia="Calibri"/>
                <w:szCs w:val="28"/>
                <w:lang w:eastAsia="en-US"/>
              </w:rPr>
            </w:r>
          </w:p>
          <w:p>
            <w:pPr>
              <w:pStyle w:val="932"/>
              <w:jc w:val="center"/>
              <w:rPr>
                <w:rFonts w:eastAsia="Calibri"/>
                <w:sz w:val="22"/>
                <w:szCs w:val="22"/>
                <w:lang w:eastAsia="en-US"/>
              </w:rPr>
            </w:pPr>
            <w:r>
              <w:rPr>
                <w:rFonts w:eastAsia="Calibri"/>
                <w:sz w:val="22"/>
                <w:szCs w:val="22"/>
                <w:lang w:eastAsia="en-US"/>
              </w:rPr>
              <w:t xml:space="preserve">(для юридических лиц)</w:t>
            </w:r>
            <w:r>
              <w:rPr>
                <w:rFonts w:eastAsia="Calibri"/>
                <w:sz w:val="22"/>
                <w:szCs w:val="22"/>
                <w:lang w:eastAsia="en-US"/>
              </w:rPr>
            </w:r>
            <w:r>
              <w:rPr>
                <w:rFonts w:eastAsia="Calibri"/>
                <w:sz w:val="22"/>
                <w:szCs w:val="22"/>
                <w:lang w:eastAsia="en-US"/>
              </w:rPr>
            </w:r>
          </w:p>
          <w:p>
            <w:pPr>
              <w:pStyle w:val="932"/>
              <w:ind w:right="504"/>
              <w:jc w:val="both"/>
              <w:rPr>
                <w:rFonts w:eastAsia="Calibri"/>
                <w:szCs w:val="28"/>
                <w:lang w:eastAsia="en-US"/>
              </w:rPr>
            </w:pPr>
            <w:r>
              <w:rPr>
                <w:rFonts w:eastAsia="Calibri"/>
                <w:szCs w:val="28"/>
                <w:lang w:eastAsia="en-US"/>
              </w:rPr>
              <w:t xml:space="preserve">Реквизиты документа, удостоверяющего личность заявителя (представителя заявителя):____________________________________________________________________ </w:t>
            </w:r>
            <w:r>
              <w:rPr>
                <w:rFonts w:eastAsia="Calibri"/>
                <w:szCs w:val="28"/>
                <w:lang w:eastAsia="en-US"/>
              </w:rPr>
            </w:r>
            <w:r>
              <w:rPr>
                <w:rFonts w:eastAsia="Calibri"/>
                <w:szCs w:val="28"/>
                <w:lang w:eastAsia="en-US"/>
              </w:rPr>
            </w:r>
          </w:p>
          <w:p>
            <w:pPr>
              <w:pStyle w:val="932"/>
              <w:rPr>
                <w:rFonts w:eastAsia="Calibri"/>
                <w:szCs w:val="28"/>
                <w:lang w:eastAsia="en-US"/>
              </w:rPr>
            </w:pPr>
            <w:r>
              <w:rPr>
                <w:rFonts w:eastAsia="Calibri"/>
                <w:szCs w:val="28"/>
                <w:lang w:eastAsia="en-US"/>
              </w:rPr>
              <w:t xml:space="preserve">серия _____________ номер ________________ дата выдачи ____________________________</w:t>
            </w:r>
            <w:r>
              <w:rPr>
                <w:rFonts w:eastAsia="Calibri"/>
                <w:szCs w:val="28"/>
                <w:lang w:eastAsia="en-US"/>
              </w:rPr>
            </w:r>
            <w:r>
              <w:rPr>
                <w:rFonts w:eastAsia="Calibri"/>
                <w:szCs w:val="28"/>
                <w:lang w:eastAsia="en-US"/>
              </w:rPr>
            </w:r>
          </w:p>
          <w:p>
            <w:pPr>
              <w:pStyle w:val="932"/>
              <w:ind w:right="504"/>
              <w:rPr>
                <w:rFonts w:eastAsia="Calibri"/>
                <w:szCs w:val="28"/>
                <w:lang w:eastAsia="en-US"/>
              </w:rPr>
            </w:pPr>
            <w:r>
              <w:rPr>
                <w:rFonts w:eastAsia="Calibri"/>
                <w:szCs w:val="28"/>
                <w:lang w:eastAsia="en-US"/>
              </w:rPr>
              <w:t xml:space="preserve">выдан __________________________________________________________________________</w:t>
            </w:r>
            <w:r>
              <w:rPr>
                <w:rFonts w:eastAsia="Calibri"/>
                <w:szCs w:val="28"/>
                <w:lang w:eastAsia="en-US"/>
              </w:rPr>
            </w:r>
            <w:r>
              <w:rPr>
                <w:rFonts w:eastAsia="Calibri"/>
                <w:szCs w:val="28"/>
                <w:lang w:eastAsia="en-US"/>
              </w:rPr>
            </w:r>
          </w:p>
          <w:p>
            <w:pPr>
              <w:pStyle w:val="932"/>
              <w:ind w:right="504"/>
              <w:rPr>
                <w:rFonts w:eastAsia="Calibri"/>
                <w:szCs w:val="28"/>
                <w:lang w:eastAsia="en-US"/>
              </w:rPr>
            </w:pPr>
            <w:r>
              <w:rPr>
                <w:rFonts w:eastAsia="Calibri"/>
                <w:szCs w:val="28"/>
                <w:lang w:eastAsia="en-US"/>
              </w:rPr>
              <w:t xml:space="preserve">В лице  _________________________________________________________________________</w:t>
            </w:r>
            <w:r>
              <w:rPr>
                <w:rFonts w:eastAsia="Calibri"/>
                <w:szCs w:val="28"/>
                <w:lang w:eastAsia="en-US"/>
              </w:rPr>
            </w:r>
            <w:r>
              <w:rPr>
                <w:rFonts w:eastAsia="Calibri"/>
                <w:szCs w:val="28"/>
                <w:lang w:eastAsia="en-US"/>
              </w:rPr>
            </w:r>
          </w:p>
          <w:p>
            <w:pPr>
              <w:pStyle w:val="932"/>
              <w:ind w:right="504"/>
              <w:rPr>
                <w:rFonts w:eastAsia="Calibri"/>
                <w:szCs w:val="28"/>
                <w:lang w:eastAsia="en-US"/>
              </w:rPr>
            </w:pPr>
            <w:r>
              <w:rPr>
                <w:rFonts w:eastAsia="Calibri"/>
                <w:szCs w:val="28"/>
                <w:lang w:eastAsia="en-US"/>
              </w:rPr>
              <w:t xml:space="preserve">телефон (факс) заявителя __________________________________________________________</w:t>
            </w:r>
            <w:r>
              <w:rPr>
                <w:rFonts w:eastAsia="Calibri"/>
                <w:szCs w:val="28"/>
                <w:lang w:eastAsia="en-US"/>
              </w:rPr>
            </w:r>
            <w:r>
              <w:rPr>
                <w:rFonts w:eastAsia="Calibri"/>
                <w:szCs w:val="28"/>
                <w:lang w:eastAsia="en-US"/>
              </w:rPr>
            </w:r>
          </w:p>
          <w:p>
            <w:pPr>
              <w:pStyle w:val="932"/>
              <w:rPr>
                <w:rFonts w:eastAsia="Calibri"/>
                <w:sz w:val="22"/>
                <w:szCs w:val="22"/>
                <w:lang w:eastAsia="en-US"/>
              </w:rPr>
            </w:pPr>
            <w:r>
              <w:rPr>
                <w:rFonts w:eastAsia="Calibri"/>
                <w:sz w:val="22"/>
                <w:szCs w:val="22"/>
                <w:lang w:eastAsia="en-US"/>
              </w:rPr>
              <w:t xml:space="preserve">                                                                                                        (при наличии)</w:t>
            </w:r>
            <w:r>
              <w:rPr>
                <w:rFonts w:eastAsia="Calibri"/>
                <w:sz w:val="22"/>
                <w:szCs w:val="22"/>
                <w:lang w:eastAsia="en-US"/>
              </w:rPr>
            </w:r>
            <w:r>
              <w:rPr>
                <w:rFonts w:eastAsia="Calibri"/>
                <w:sz w:val="22"/>
                <w:szCs w:val="22"/>
                <w:lang w:eastAsia="en-US"/>
              </w:rPr>
            </w:r>
          </w:p>
          <w:p>
            <w:pPr>
              <w:pStyle w:val="932"/>
              <w:ind w:right="504"/>
              <w:rPr>
                <w:rFonts w:eastAsia="Calibri"/>
                <w:szCs w:val="28"/>
                <w:lang w:eastAsia="en-US"/>
              </w:rPr>
            </w:pPr>
            <w:r>
              <w:rPr>
                <w:rFonts w:eastAsia="Calibri"/>
                <w:szCs w:val="28"/>
                <w:lang w:eastAsia="en-US"/>
              </w:rPr>
            </w:r>
            <w:r>
              <w:rPr>
                <w:rFonts w:eastAsia="Calibri"/>
                <w:szCs w:val="28"/>
                <w:lang w:eastAsia="en-US"/>
              </w:rPr>
            </w:r>
            <w:r>
              <w:rPr>
                <w:rFonts w:eastAsia="Calibri"/>
                <w:szCs w:val="28"/>
                <w:lang w:eastAsia="en-US"/>
              </w:rPr>
            </w:r>
          </w:p>
          <w:p>
            <w:pPr>
              <w:pStyle w:val="932"/>
              <w:ind w:right="504"/>
              <w:rPr>
                <w:rFonts w:eastAsia="Calibri"/>
                <w:szCs w:val="28"/>
                <w:lang w:eastAsia="en-US"/>
              </w:rPr>
            </w:pPr>
            <w:r>
              <w:rPr>
                <w:rFonts w:eastAsia="Calibri"/>
                <w:szCs w:val="28"/>
                <w:lang w:eastAsia="en-US"/>
              </w:rPr>
              <w:t xml:space="preserve">Местонахождение заявителя (для юридического лица) _________________________________</w:t>
            </w:r>
            <w:r>
              <w:rPr>
                <w:rFonts w:eastAsia="Calibri"/>
                <w:szCs w:val="28"/>
                <w:lang w:eastAsia="en-US"/>
              </w:rPr>
            </w:r>
            <w:r>
              <w:rPr>
                <w:rFonts w:eastAsia="Calibri"/>
                <w:szCs w:val="28"/>
                <w:lang w:eastAsia="en-US"/>
              </w:rPr>
            </w:r>
          </w:p>
          <w:p>
            <w:pPr>
              <w:pStyle w:val="932"/>
              <w:ind w:right="504"/>
              <w:rPr>
                <w:rFonts w:eastAsia="Calibri"/>
                <w:szCs w:val="28"/>
                <w:lang w:eastAsia="en-US"/>
              </w:rPr>
            </w:pPr>
            <w:r>
              <w:rPr>
                <w:rFonts w:eastAsia="Calibri"/>
                <w:szCs w:val="28"/>
                <w:lang w:eastAsia="en-US"/>
              </w:rPr>
              <w:t xml:space="preserve">________________________________________________________________________________</w:t>
            </w:r>
            <w:r>
              <w:rPr>
                <w:rFonts w:eastAsia="Calibri"/>
                <w:szCs w:val="28"/>
                <w:lang w:eastAsia="en-US"/>
              </w:rPr>
            </w:r>
            <w:r>
              <w:rPr>
                <w:rFonts w:eastAsia="Calibri"/>
                <w:szCs w:val="28"/>
                <w:lang w:eastAsia="en-US"/>
              </w:rPr>
            </w:r>
          </w:p>
          <w:p>
            <w:pPr>
              <w:pStyle w:val="932"/>
              <w:ind w:right="504"/>
              <w:jc w:val="both"/>
              <w:rPr>
                <w:rFonts w:eastAsia="Calibri"/>
                <w:szCs w:val="28"/>
                <w:lang w:eastAsia="en-US"/>
              </w:rPr>
            </w:pPr>
            <w:r>
              <w:rPr>
                <w:rFonts w:eastAsia="Calibri"/>
                <w:szCs w:val="28"/>
                <w:lang w:eastAsia="en-US"/>
              </w:rPr>
              <w:t xml:space="preserve">Место жительства (регистрации) заявителя (для физического лица)________________________________________________________________________________________________________________________________________________________</w:t>
            </w:r>
            <w:r>
              <w:rPr>
                <w:rFonts w:eastAsia="Calibri"/>
                <w:szCs w:val="28"/>
                <w:lang w:eastAsia="en-US"/>
              </w:rPr>
            </w:r>
            <w:r>
              <w:rPr>
                <w:rFonts w:eastAsia="Calibri"/>
                <w:szCs w:val="28"/>
                <w:lang w:eastAsia="en-US"/>
              </w:rPr>
            </w:r>
          </w:p>
          <w:p>
            <w:pPr>
              <w:pStyle w:val="932"/>
              <w:ind w:right="504"/>
              <w:tabs>
                <w:tab w:val="left" w:pos="6120" w:leader="none"/>
              </w:tabs>
              <w:rPr>
                <w:rFonts w:eastAsia="Calibri"/>
                <w:szCs w:val="28"/>
                <w:lang w:eastAsia="en-US"/>
              </w:rPr>
            </w:pPr>
            <w:r>
              <w:rPr>
                <w:szCs w:val="28"/>
              </w:rPr>
              <w:t xml:space="preserve">Почтовый адрес и (или) адрес электронной почты заявителя, по которому должен быть направлен ответ</w:t>
            </w:r>
            <w:r>
              <w:rPr>
                <w:rFonts w:eastAsia="Calibri"/>
                <w:szCs w:val="28"/>
                <w:lang w:eastAsia="en-US"/>
              </w:rPr>
              <w:t xml:space="preserve">__________________________________________________________________</w:t>
            </w:r>
            <w:r>
              <w:rPr>
                <w:rFonts w:eastAsia="Calibri"/>
                <w:szCs w:val="28"/>
                <w:lang w:eastAsia="en-US"/>
              </w:rPr>
            </w:r>
            <w:r>
              <w:rPr>
                <w:rFonts w:eastAsia="Calibri"/>
                <w:szCs w:val="28"/>
                <w:lang w:eastAsia="en-US"/>
              </w:rPr>
            </w:r>
          </w:p>
          <w:p>
            <w:pPr>
              <w:pStyle w:val="932"/>
              <w:ind w:right="504"/>
              <w:tabs>
                <w:tab w:val="left" w:pos="6120" w:leader="none"/>
              </w:tabs>
              <w:rPr>
                <w:sz w:val="20"/>
              </w:rPr>
            </w:pPr>
            <w:r>
              <w:rPr>
                <w:rFonts w:eastAsia="Calibri"/>
                <w:szCs w:val="28"/>
                <w:lang w:eastAsia="en-US"/>
              </w:rPr>
              <w:t xml:space="preserve">________________________________________________________________________________</w:t>
            </w:r>
            <w:r>
              <w:rPr>
                <w:sz w:val="20"/>
              </w:rPr>
            </w:r>
            <w:r>
              <w:rPr>
                <w:sz w:val="20"/>
              </w:rPr>
            </w:r>
          </w:p>
        </w:tc>
      </w:tr>
    </w:tbl>
    <w:p>
      <w:pPr>
        <w:pStyle w:val="932"/>
        <w:ind w:firstLine="426"/>
        <w:jc w:val="both"/>
        <w:rPr>
          <w:sz w:val="28"/>
          <w:szCs w:val="28"/>
        </w:rPr>
      </w:pPr>
      <w:r>
        <w:t xml:space="preserve">Прошу Вас дать </w:t>
      </w:r>
      <w:r>
        <w:t xml:space="preserve"> письменные </w:t>
      </w:r>
      <w:r>
        <w:t xml:space="preserve">разъяснения о порядке применения </w:t>
      </w:r>
      <w:r>
        <w:rPr>
          <w:szCs w:val="28"/>
        </w:rPr>
        <w:t xml:space="preserve">нормативных правовых актов муни</w:t>
      </w:r>
      <w:r>
        <w:rPr>
          <w:szCs w:val="28"/>
        </w:rPr>
        <w:t xml:space="preserve">ципального образования «Город Ростов-на-Дону»  о местных налогах и сборах</w:t>
      </w:r>
      <w:r>
        <w:t xml:space="preserve"> в части</w:t>
      </w:r>
      <w:r>
        <w:rPr>
          <w:sz w:val="28"/>
          <w:szCs w:val="28"/>
        </w:rPr>
        <w:t xml:space="preserve"> </w:t>
      </w:r>
      <w:r>
        <w:rPr>
          <w:sz w:val="28"/>
          <w:szCs w:val="28"/>
        </w:rPr>
      </w:r>
      <w:r>
        <w:rPr>
          <w:sz w:val="28"/>
          <w:szCs w:val="28"/>
        </w:rPr>
      </w:r>
    </w:p>
    <w:p>
      <w:pPr>
        <w:pStyle w:val="932"/>
        <w:jc w:val="both"/>
        <w:tabs>
          <w:tab w:val="left" w:pos="225" w:leader="none"/>
        </w:tabs>
        <w:rPr>
          <w:rFonts w:eastAsia="Calibri"/>
          <w:szCs w:val="28"/>
          <w:lang w:eastAsia="en-US"/>
        </w:rPr>
      </w:pPr>
      <w:r>
        <w:rPr>
          <w:rFonts w:eastAsia="Calibri"/>
          <w:szCs w:val="28"/>
          <w:lang w:eastAsia="en-US"/>
        </w:rPr>
        <w:t xml:space="preserve">________________________________________________________________________________</w:t>
      </w:r>
      <w:r>
        <w:rPr>
          <w:rFonts w:eastAsia="Calibri"/>
          <w:szCs w:val="28"/>
          <w:lang w:eastAsia="en-US"/>
        </w:rPr>
      </w:r>
      <w:r>
        <w:rPr>
          <w:rFonts w:eastAsia="Calibri"/>
          <w:szCs w:val="28"/>
          <w:lang w:eastAsia="en-US"/>
        </w:rPr>
      </w:r>
    </w:p>
    <w:p>
      <w:pPr>
        <w:pStyle w:val="932"/>
        <w:jc w:val="both"/>
        <w:tabs>
          <w:tab w:val="left" w:pos="225" w:leader="none"/>
        </w:tabs>
      </w:pPr>
      <w:r>
        <w:rPr>
          <w:rFonts w:eastAsia="Calibri"/>
          <w:szCs w:val="28"/>
          <w:lang w:eastAsia="en-US"/>
        </w:rPr>
        <w:t xml:space="preserve">________________________________________________________________________________</w:t>
      </w:r>
      <w:r/>
    </w:p>
    <w:p>
      <w:pPr>
        <w:pStyle w:val="932"/>
        <w:ind w:firstLine="540"/>
        <w:jc w:val="both"/>
        <w:tabs>
          <w:tab w:val="left" w:pos="225" w:leader="none"/>
        </w:tabs>
      </w:pPr>
      <w:r/>
      <w:r/>
    </w:p>
    <w:p>
      <w:pPr>
        <w:pStyle w:val="932"/>
        <w:ind w:firstLine="540"/>
        <w:jc w:val="both"/>
        <w:tabs>
          <w:tab w:val="left" w:pos="225" w:leader="none"/>
        </w:tabs>
      </w:pPr>
      <w:r>
        <w:t xml:space="preserve">Результат муниципальной услуги прошу предоставить (</w:t>
      </w:r>
      <w:r>
        <w:rPr>
          <w:i/>
        </w:rPr>
        <w:t xml:space="preserve">напротив необходимого пункта поставить значок √ </w:t>
      </w:r>
      <w:r>
        <w:t xml:space="preserve">): </w:t>
      </w:r>
      <w:r/>
    </w:p>
    <w:p>
      <w:pPr>
        <w:pStyle w:val="932"/>
        <w:jc w:val="both"/>
      </w:pPr>
      <w:r>
        <w:t xml:space="preserve">□ – в виде бумажного документа посредством почтового отправления;</w:t>
      </w:r>
      <w:r/>
    </w:p>
    <w:p>
      <w:pPr>
        <w:pStyle w:val="932"/>
        <w:jc w:val="both"/>
      </w:pPr>
      <w:r>
        <w:t xml:space="preserve">□ – в виде бумажного документа при личном обращении</w:t>
      </w:r>
      <w:r>
        <w:t xml:space="preserve"> по месту сдачи документов</w:t>
      </w:r>
      <w:r>
        <w:t xml:space="preserve">;</w:t>
      </w:r>
      <w:r/>
    </w:p>
    <w:p>
      <w:pPr>
        <w:pStyle w:val="932"/>
        <w:jc w:val="both"/>
      </w:pPr>
      <w:r>
        <w:t xml:space="preserve">□ – в виде электронного документа посредством Портала госуслуг;</w:t>
      </w:r>
      <w:r/>
    </w:p>
    <w:p>
      <w:pPr>
        <w:pStyle w:val="932"/>
        <w:jc w:val="both"/>
      </w:pPr>
      <w:r>
        <w:t xml:space="preserve">□ – в виде электронного документа посредством электронной почты.</w:t>
      </w:r>
      <w:r/>
    </w:p>
    <w:p>
      <w:pPr>
        <w:pStyle w:val="932"/>
        <w:ind w:firstLine="709"/>
        <w:jc w:val="both"/>
      </w:pPr>
      <w:r/>
      <w:r/>
    </w:p>
    <w:p>
      <w:pPr>
        <w:pStyle w:val="932"/>
        <w:ind w:firstLine="709"/>
        <w:jc w:val="both"/>
      </w:pPr>
      <w:r>
        <w:t xml:space="preserve">Подтверждаю свое согласие, а также согласие представляем</w:t>
      </w:r>
      <w:r>
        <w:t xml:space="preserve">ого мною лица,</w:t>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w:t>
      </w:r>
      <w:r>
        <w:t xml:space="preserve">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w:t>
        <w:br/>
        <w:t xml:space="preserve">на их основе, в целях предоставления муниципальной услуги ___________________________</w:t>
      </w:r>
      <w:r>
        <w:t xml:space="preserve"> </w:t>
      </w:r>
      <w:r/>
    </w:p>
    <w:p>
      <w:pPr>
        <w:pStyle w:val="932"/>
        <w:jc w:val="both"/>
      </w:pPr>
      <w:r>
        <w:rPr>
          <w:rFonts w:eastAsia="Calibri"/>
          <w:szCs w:val="28"/>
          <w:lang w:eastAsia="en-US"/>
        </w:rPr>
        <w:t xml:space="preserve">________________________________________________________________________________</w:t>
      </w:r>
      <w:r/>
    </w:p>
    <w:p>
      <w:pPr>
        <w:pStyle w:val="932"/>
        <w:jc w:val="both"/>
      </w:pPr>
      <w:r>
        <w:t xml:space="preserve">Примечание_____________________________________________________________________</w:t>
      </w:r>
      <w:r/>
    </w:p>
    <w:p>
      <w:pPr>
        <w:pStyle w:val="932"/>
        <w:jc w:val="both"/>
      </w:pPr>
      <w:r>
        <w:t xml:space="preserve">______________________________________________________________(при наличии)</w:t>
      </w:r>
      <w:r/>
    </w:p>
    <w:p>
      <w:pPr>
        <w:pStyle w:val="932"/>
        <w:jc w:val="both"/>
        <w:spacing w:line="221" w:lineRule="auto"/>
        <w:widowControl w:val="off"/>
      </w:pPr>
      <w:r/>
      <w:r/>
    </w:p>
    <w:p>
      <w:pPr>
        <w:pStyle w:val="932"/>
        <w:jc w:val="both"/>
        <w:spacing w:line="221" w:lineRule="auto"/>
        <w:widowControl w:val="off"/>
      </w:pPr>
      <w:r>
        <w:t xml:space="preserve">Достоверность и полноту сведений подтверждаю.</w:t>
      </w:r>
      <w:r/>
    </w:p>
    <w:p>
      <w:pPr>
        <w:pStyle w:val="932"/>
        <w:jc w:val="both"/>
        <w:spacing w:line="221" w:lineRule="auto"/>
        <w:widowControl w:val="off"/>
        <w:rPr>
          <w:bCs/>
        </w:rPr>
      </w:pPr>
      <w:r>
        <w:rPr>
          <w:bCs/>
        </w:rPr>
      </w:r>
      <w:r>
        <w:rPr>
          <w:bCs/>
        </w:rPr>
      </w:r>
      <w:r>
        <w:rPr>
          <w:bCs/>
        </w:rPr>
      </w:r>
    </w:p>
    <w:p>
      <w:pPr>
        <w:pStyle w:val="932"/>
        <w:jc w:val="both"/>
        <w:spacing w:line="221" w:lineRule="auto"/>
        <w:widowControl w:val="off"/>
        <w:rPr>
          <w:b/>
          <w:bCs/>
        </w:rPr>
      </w:pPr>
      <w:r>
        <w:rPr>
          <w:bCs/>
        </w:rPr>
        <w:t xml:space="preserve"> </w:t>
      </w:r>
      <w:r>
        <w:rPr>
          <w:b/>
          <w:bCs/>
        </w:rPr>
        <w:t xml:space="preserve">Документы прилагаются*</w:t>
        <w:tab/>
      </w:r>
      <w:r>
        <w:rPr>
          <w:b/>
          <w:bCs/>
        </w:rPr>
      </w:r>
      <w:r>
        <w:rPr>
          <w:b/>
          <w:bCs/>
        </w:rPr>
      </w:r>
    </w:p>
    <w:p>
      <w:pPr>
        <w:pStyle w:val="932"/>
        <w:jc w:val="both"/>
        <w:spacing w:line="221" w:lineRule="auto"/>
        <w:widowControl w:val="off"/>
        <w:rPr>
          <w:bCs/>
        </w:rPr>
      </w:pPr>
      <w:r>
        <w:rPr>
          <w:bCs/>
        </w:rPr>
        <w:t xml:space="preserve">* При отправке по почте документы направляются в адрес Муниципального казначейства 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 </w:t>
      </w:r>
      <w:r>
        <w:rPr>
          <w:bCs/>
        </w:rPr>
      </w:r>
      <w:r>
        <w:rPr>
          <w:bCs/>
        </w:rPr>
      </w:r>
    </w:p>
    <w:p>
      <w:pPr>
        <w:pStyle w:val="932"/>
        <w:ind w:left="-567" w:firstLine="7"/>
        <w:jc w:val="both"/>
        <w:spacing w:line="233" w:lineRule="auto"/>
        <w:widowControl w:val="off"/>
        <w:rPr>
          <w:bCs/>
        </w:rPr>
      </w:pPr>
      <w:r>
        <w:rPr>
          <w:bCs/>
        </w:rPr>
      </w:r>
      <w:r>
        <w:rPr>
          <w:bCs/>
        </w:rPr>
      </w:r>
      <w:r>
        <w:rPr>
          <w:bCs/>
        </w:rPr>
      </w:r>
    </w:p>
    <w:p>
      <w:pPr>
        <w:pStyle w:val="932"/>
        <w:jc w:val="both"/>
        <w:spacing w:line="221" w:lineRule="auto"/>
        <w:widowControl w:val="off"/>
      </w:pPr>
      <w:r>
        <w:t xml:space="preserve">Заявитель:</w:t>
      </w:r>
      <w:r>
        <w:t xml:space="preserve">     </w:t>
      </w:r>
      <w:r>
        <w:t xml:space="preserve">__________________________________________       ___________________</w:t>
      </w:r>
      <w:r/>
    </w:p>
    <w:p>
      <w:pPr>
        <w:pStyle w:val="932"/>
        <w:ind w:firstLine="1276"/>
        <w:jc w:val="both"/>
        <w:spacing w:line="221" w:lineRule="auto"/>
        <w:widowControl w:val="off"/>
        <w:rPr>
          <w:szCs w:val="28"/>
        </w:rPr>
      </w:pPr>
      <w:r>
        <w:rPr>
          <w:sz w:val="20"/>
        </w:rPr>
        <w:t xml:space="preserve">                                   </w:t>
      </w:r>
      <w:r>
        <w:rPr>
          <w:sz w:val="20"/>
        </w:rPr>
        <w:t xml:space="preserve">(Ф. И. О. заявителя)                        </w:t>
      </w:r>
      <w:r>
        <w:rPr>
          <w:sz w:val="20"/>
        </w:rPr>
        <w:t xml:space="preserve">                                            </w:t>
      </w:r>
      <w:r>
        <w:rPr>
          <w:sz w:val="20"/>
        </w:rPr>
        <w:t xml:space="preserve">(подпись)</w:t>
      </w:r>
      <w:r>
        <w:rPr>
          <w:szCs w:val="28"/>
        </w:rPr>
        <w:tab/>
      </w:r>
      <w:r>
        <w:rPr>
          <w:szCs w:val="28"/>
        </w:rPr>
      </w:r>
      <w:r>
        <w:rPr>
          <w:szCs w:val="28"/>
        </w:rPr>
      </w:r>
    </w:p>
    <w:p>
      <w:pPr>
        <w:pStyle w:val="932"/>
        <w:jc w:val="both"/>
        <w:spacing w:line="221" w:lineRule="auto"/>
        <w:widowControl w:val="off"/>
      </w:pPr>
      <w:r/>
      <w:r/>
    </w:p>
    <w:p>
      <w:pPr>
        <w:pStyle w:val="932"/>
        <w:jc w:val="both"/>
        <w:spacing w:line="221" w:lineRule="auto"/>
        <w:widowControl w:val="off"/>
        <w:rPr>
          <w:b/>
          <w:bCs/>
        </w:rPr>
      </w:pPr>
      <w:r>
        <w:t xml:space="preserve">«____»______________20____ года</w:t>
        <w:tab/>
        <w:tab/>
        <w:tab/>
        <w:tab/>
        <w:tab/>
        <w:tab/>
        <w:tab/>
      </w:r>
      <w:r>
        <w:rPr>
          <w:b/>
          <w:bCs/>
        </w:rPr>
        <w:t xml:space="preserve"> </w:t>
      </w:r>
      <w:r>
        <w:rPr>
          <w:b/>
          <w:bCs/>
        </w:rPr>
      </w:r>
      <w:r>
        <w:rPr>
          <w:b/>
          <w:bCs/>
        </w:rPr>
      </w:r>
    </w:p>
    <w:p>
      <w:pPr>
        <w:pStyle w:val="932"/>
        <w:ind w:firstLine="709"/>
        <w:jc w:val="both"/>
        <w:widowControl w:val="off"/>
        <w:tabs>
          <w:tab w:val="left" w:pos="0" w:leader="none"/>
          <w:tab w:val="left" w:pos="554" w:leader="none"/>
        </w:tabs>
        <w:rPr>
          <w:szCs w:val="28"/>
        </w:rPr>
      </w:pPr>
      <w:r>
        <w:rPr>
          <w:szCs w:val="28"/>
        </w:rPr>
      </w:r>
      <w:r>
        <w:rPr>
          <w:szCs w:val="28"/>
        </w:rPr>
      </w:r>
      <w:r>
        <w:rPr>
          <w:szCs w:val="28"/>
        </w:rPr>
      </w:r>
    </w:p>
    <w:p>
      <w:pPr>
        <w:pStyle w:val="932"/>
        <w:ind w:firstLine="709"/>
        <w:jc w:val="both"/>
        <w:widowControl w:val="off"/>
        <w:tabs>
          <w:tab w:val="left" w:pos="0" w:leader="none"/>
          <w:tab w:val="left" w:pos="554" w:leader="none"/>
        </w:tabs>
        <w:rPr>
          <w:szCs w:val="28"/>
        </w:rPr>
      </w:pPr>
      <w:r>
        <w:rPr>
          <w:szCs w:val="28"/>
        </w:rPr>
      </w:r>
      <w:r>
        <w:rPr>
          <w:szCs w:val="28"/>
        </w:rPr>
      </w:r>
      <w:r>
        <w:rPr>
          <w:szCs w:val="28"/>
        </w:rPr>
      </w:r>
    </w:p>
    <w:p>
      <w:pPr>
        <w:pStyle w:val="932"/>
        <w:ind w:firstLine="709"/>
        <w:jc w:val="both"/>
        <w:widowControl w:val="off"/>
        <w:tabs>
          <w:tab w:val="left" w:pos="0" w:leader="none"/>
          <w:tab w:val="left" w:pos="554" w:leader="none"/>
        </w:tabs>
        <w:rPr>
          <w:szCs w:val="28"/>
        </w:rPr>
      </w:pPr>
      <w:r>
        <w:rPr>
          <w:szCs w:val="28"/>
        </w:rPr>
      </w:r>
      <w:r>
        <w:rPr>
          <w:szCs w:val="28"/>
        </w:rPr>
      </w:r>
      <w:r>
        <w:rPr>
          <w:szCs w:val="28"/>
        </w:rPr>
      </w:r>
    </w:p>
    <w:tbl>
      <w:tblPr>
        <w:tblW w:w="0" w:type="auto"/>
        <w:tblInd w:w="0" w:type="dxa"/>
        <w:tblLayout w:type="autofit"/>
        <w:tblCellMar>
          <w:left w:w="108" w:type="dxa"/>
          <w:top w:w="0" w:type="dxa"/>
          <w:right w:w="108" w:type="dxa"/>
          <w:bottom w:w="0" w:type="dxa"/>
        </w:tblCellMar>
        <w:tblLook w:val="01E0" w:firstRow="1" w:lastRow="1" w:firstColumn="1" w:lastColumn="1" w:noHBand="0" w:noVBand="0"/>
      </w:tblPr>
      <w:tblGrid>
        <w:gridCol w:w="4852"/>
        <w:gridCol w:w="4852"/>
      </w:tblGrid>
      <w:tr>
        <w:tblPrEx/>
        <w:trPr/>
        <w:tc>
          <w:tcPr>
            <w:tcBorders>
              <w:top w:val="none" w:color="000000" w:sz="0" w:space="0"/>
              <w:left w:val="none" w:color="000000" w:sz="0" w:space="0"/>
              <w:bottom w:val="none" w:color="000000" w:sz="0" w:space="0"/>
              <w:right w:val="none" w:color="000000" w:sz="0" w:space="0"/>
            </w:tcBorders>
            <w:tcW w:w="4852" w:type="dxa"/>
            <w:vAlign w:val="top"/>
            <w:textDirection w:val="lrTb"/>
            <w:noWrap w:val="false"/>
          </w:tcPr>
          <w:p>
            <w:pPr>
              <w:pStyle w:val="932"/>
              <w:ind w:right="-1"/>
              <w:jc w:val="right"/>
              <w:spacing w:line="235" w:lineRule="auto"/>
              <w:rPr>
                <w:rFonts w:eastAsia="Arial"/>
                <w:szCs w:val="28"/>
                <w:lang w:eastAsia="ar-SA"/>
              </w:rPr>
            </w:pPr>
            <w:r>
              <w:rPr>
                <w:rFonts w:eastAsia="Arial"/>
                <w:szCs w:val="28"/>
                <w:lang w:eastAsia="ar-SA"/>
              </w:rPr>
            </w:r>
            <w:r>
              <w:rPr>
                <w:rFonts w:eastAsia="Arial"/>
                <w:szCs w:val="28"/>
                <w:lang w:eastAsia="ar-SA"/>
              </w:rPr>
            </w:r>
            <w:r>
              <w:rPr>
                <w:rFonts w:eastAsia="Arial"/>
                <w:szCs w:val="28"/>
                <w:lang w:eastAsia="ar-SA"/>
              </w:rPr>
            </w:r>
          </w:p>
          <w:p>
            <w:pPr>
              <w:pStyle w:val="932"/>
              <w:rPr>
                <w:rFonts w:eastAsia="Arial"/>
                <w:szCs w:val="28"/>
                <w:lang w:eastAsia="ar-SA"/>
              </w:rPr>
            </w:pPr>
            <w:r>
              <w:rPr>
                <w:rFonts w:eastAsia="Arial"/>
                <w:szCs w:val="28"/>
                <w:lang w:eastAsia="ar-SA"/>
              </w:rPr>
            </w:r>
            <w:r>
              <w:rPr>
                <w:rFonts w:eastAsia="Arial"/>
                <w:szCs w:val="28"/>
                <w:lang w:eastAsia="ar-SA"/>
              </w:rPr>
            </w:r>
            <w:r>
              <w:rPr>
                <w:rFonts w:eastAsia="Arial"/>
                <w:szCs w:val="28"/>
                <w:lang w:eastAsia="ar-SA"/>
              </w:rPr>
            </w:r>
          </w:p>
          <w:p>
            <w:pPr>
              <w:pStyle w:val="932"/>
              <w:rPr>
                <w:rFonts w:eastAsia="Arial"/>
                <w:szCs w:val="28"/>
                <w:lang w:eastAsia="ar-SA"/>
              </w:rPr>
            </w:pPr>
            <w:r>
              <w:rPr>
                <w:rFonts w:eastAsia="Arial"/>
                <w:szCs w:val="28"/>
                <w:lang w:eastAsia="ar-SA"/>
              </w:rPr>
            </w:r>
            <w:r>
              <w:rPr>
                <w:rFonts w:eastAsia="Arial"/>
                <w:szCs w:val="28"/>
                <w:lang w:eastAsia="ar-SA"/>
              </w:rPr>
            </w:r>
            <w:r>
              <w:rPr>
                <w:rFonts w:eastAsia="Arial"/>
                <w:szCs w:val="28"/>
                <w:lang w:eastAsia="ar-SA"/>
              </w:rPr>
            </w:r>
          </w:p>
          <w:p>
            <w:pPr>
              <w:pStyle w:val="932"/>
              <w:rPr>
                <w:rFonts w:eastAsia="Arial"/>
                <w:szCs w:val="28"/>
                <w:lang w:eastAsia="ar-SA"/>
              </w:rPr>
            </w:pPr>
            <w:r>
              <w:rPr>
                <w:rFonts w:eastAsia="Arial"/>
                <w:szCs w:val="28"/>
                <w:lang w:eastAsia="ar-SA"/>
              </w:rPr>
            </w:r>
            <w:r>
              <w:rPr>
                <w:rFonts w:eastAsia="Arial"/>
                <w:szCs w:val="28"/>
                <w:lang w:eastAsia="ar-SA"/>
              </w:rPr>
            </w:r>
            <w:r>
              <w:rPr>
                <w:rFonts w:eastAsia="Arial"/>
                <w:szCs w:val="28"/>
                <w:lang w:eastAsia="ar-SA"/>
              </w:rPr>
            </w:r>
          </w:p>
          <w:p>
            <w:pPr>
              <w:pStyle w:val="932"/>
              <w:rPr>
                <w:rFonts w:eastAsia="Arial"/>
                <w:szCs w:val="28"/>
                <w:lang w:eastAsia="ar-SA"/>
              </w:rPr>
            </w:pPr>
            <w:r>
              <w:rPr>
                <w:rFonts w:eastAsia="Arial"/>
                <w:szCs w:val="28"/>
                <w:lang w:eastAsia="ar-SA"/>
              </w:rPr>
            </w:r>
            <w:r>
              <w:rPr>
                <w:rFonts w:eastAsia="Arial"/>
                <w:szCs w:val="28"/>
                <w:lang w:eastAsia="ar-SA"/>
              </w:rPr>
            </w:r>
            <w:r>
              <w:rPr>
                <w:rFonts w:eastAsia="Arial"/>
                <w:szCs w:val="28"/>
                <w:lang w:eastAsia="ar-SA"/>
              </w:rPr>
            </w:r>
          </w:p>
        </w:tc>
        <w:tc>
          <w:tcPr>
            <w:tcBorders>
              <w:top w:val="none" w:color="000000" w:sz="0" w:space="0"/>
              <w:left w:val="none" w:color="000000" w:sz="0" w:space="0"/>
              <w:bottom w:val="none" w:color="000000" w:sz="0" w:space="0"/>
              <w:right w:val="none" w:color="000000" w:sz="0" w:space="0"/>
            </w:tcBorders>
            <w:tcW w:w="4852" w:type="dxa"/>
            <w:vAlign w:val="top"/>
            <w:textDirection w:val="lrTb"/>
            <w:noWrap w:val="false"/>
          </w:tcPr>
          <w:p>
            <w:pPr>
              <w:pStyle w:val="932"/>
              <w:jc w:val="center"/>
              <w:widowControl w:val="off"/>
              <w:tabs>
                <w:tab w:val="left" w:pos="0" w:leader="none"/>
                <w:tab w:val="left" w:pos="554" w:leader="none"/>
              </w:tabs>
              <w:rPr>
                <w:szCs w:val="28"/>
              </w:rPr>
            </w:pPr>
            <w:r>
              <w:rPr>
                <w:szCs w:val="28"/>
              </w:rPr>
            </w:r>
            <w:r>
              <w:rPr>
                <w:szCs w:val="28"/>
              </w:rPr>
            </w:r>
            <w:r>
              <w:rPr>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r>
            <w:r>
              <w:rPr>
                <w:sz w:val="28"/>
                <w:szCs w:val="28"/>
              </w:rPr>
            </w:r>
            <w:r>
              <w:rPr>
                <w:sz w:val="28"/>
                <w:szCs w:val="28"/>
              </w:rPr>
            </w:r>
          </w:p>
          <w:p>
            <w:pPr>
              <w:pStyle w:val="932"/>
              <w:jc w:val="center"/>
              <w:rPr>
                <w:sz w:val="28"/>
                <w:szCs w:val="28"/>
              </w:rPr>
            </w:pPr>
            <w:r>
              <w:rPr>
                <w:sz w:val="28"/>
                <w:szCs w:val="28"/>
              </w:rPr>
              <w:t xml:space="preserve">Приложение</w:t>
            </w:r>
            <w:r>
              <w:rPr>
                <w:sz w:val="28"/>
                <w:szCs w:val="28"/>
              </w:rPr>
              <w:t xml:space="preserve"> №2</w:t>
            </w:r>
            <w:r>
              <w:rPr>
                <w:sz w:val="28"/>
                <w:szCs w:val="28"/>
              </w:rPr>
            </w:r>
            <w:r>
              <w:rPr>
                <w:sz w:val="28"/>
                <w:szCs w:val="28"/>
              </w:rPr>
            </w:r>
          </w:p>
          <w:p>
            <w:pPr>
              <w:pStyle w:val="932"/>
              <w:jc w:val="center"/>
              <w:rPr>
                <w:sz w:val="28"/>
                <w:szCs w:val="28"/>
              </w:rPr>
            </w:pPr>
            <w:r>
              <w:rPr>
                <w:sz w:val="28"/>
                <w:szCs w:val="28"/>
              </w:rPr>
              <w:t xml:space="preserve">к постановлению Администрации</w:t>
            </w:r>
            <w:r>
              <w:rPr>
                <w:sz w:val="28"/>
                <w:szCs w:val="28"/>
              </w:rPr>
            </w:r>
            <w:r>
              <w:rPr>
                <w:sz w:val="28"/>
                <w:szCs w:val="28"/>
              </w:rPr>
            </w:r>
          </w:p>
          <w:p>
            <w:pPr>
              <w:pStyle w:val="932"/>
              <w:jc w:val="center"/>
              <w:rPr>
                <w:sz w:val="28"/>
                <w:szCs w:val="28"/>
              </w:rPr>
            </w:pPr>
            <w:r>
              <w:rPr>
                <w:sz w:val="28"/>
                <w:szCs w:val="28"/>
              </w:rPr>
              <w:t xml:space="preserve">города Ростова-на-Дону</w:t>
            </w:r>
            <w:r>
              <w:rPr>
                <w:sz w:val="28"/>
                <w:szCs w:val="28"/>
              </w:rPr>
            </w:r>
            <w:r>
              <w:rPr>
                <w:sz w:val="28"/>
                <w:szCs w:val="28"/>
              </w:rPr>
            </w:r>
          </w:p>
          <w:p>
            <w:pPr>
              <w:pStyle w:val="932"/>
              <w:jc w:val="center"/>
              <w:rPr>
                <w:sz w:val="28"/>
                <w:szCs w:val="28"/>
              </w:rPr>
            </w:pPr>
            <w:r>
              <w:rPr>
                <w:sz w:val="28"/>
                <w:szCs w:val="28"/>
              </w:rPr>
              <w:t xml:space="preserve">от__________№ _____</w:t>
            </w:r>
            <w:r>
              <w:rPr>
                <w:sz w:val="28"/>
                <w:szCs w:val="28"/>
              </w:rPr>
            </w:r>
            <w:r>
              <w:rPr>
                <w:sz w:val="28"/>
                <w:szCs w:val="28"/>
              </w:rPr>
            </w:r>
          </w:p>
          <w:p>
            <w:pPr>
              <w:pStyle w:val="932"/>
              <w:ind w:left="4111" w:right="-1"/>
              <w:jc w:val="center"/>
              <w:spacing w:line="235" w:lineRule="auto"/>
              <w:rPr>
                <w:rFonts w:eastAsia="Arial"/>
                <w:sz w:val="20"/>
                <w:lang w:eastAsia="ar-SA"/>
              </w:rPr>
            </w:pPr>
            <w:r>
              <w:rPr>
                <w:rFonts w:eastAsia="Arial"/>
                <w:sz w:val="20"/>
                <w:lang w:eastAsia="ar-SA"/>
              </w:rPr>
            </w:r>
            <w:r>
              <w:rPr>
                <w:rFonts w:eastAsia="Arial"/>
                <w:sz w:val="20"/>
                <w:lang w:eastAsia="ar-SA"/>
              </w:rPr>
            </w:r>
            <w:r>
              <w:rPr>
                <w:rFonts w:eastAsia="Arial"/>
                <w:sz w:val="20"/>
                <w:lang w:eastAsia="ar-SA"/>
              </w:rPr>
            </w:r>
          </w:p>
          <w:p>
            <w:pPr>
              <w:pStyle w:val="932"/>
              <w:jc w:val="center"/>
              <w:rPr>
                <w:rFonts w:eastAsia="Calibri"/>
              </w:rPr>
            </w:pPr>
            <w:r>
              <w:rPr>
                <w:rFonts w:eastAsia="Calibri"/>
              </w:rPr>
              <w:t xml:space="preserve">Н</w:t>
            </w:r>
            <w:r>
              <w:rPr>
                <w:rFonts w:eastAsia="Calibri"/>
              </w:rPr>
              <w:t xml:space="preserve">ачальнику Муниципального </w:t>
            </w:r>
            <w:r>
              <w:rPr>
                <w:rFonts w:eastAsia="Calibri"/>
              </w:rPr>
            </w:r>
            <w:r>
              <w:rPr>
                <w:rFonts w:eastAsia="Calibri"/>
              </w:rPr>
            </w:r>
          </w:p>
          <w:p>
            <w:pPr>
              <w:pStyle w:val="932"/>
              <w:jc w:val="center"/>
              <w:rPr>
                <w:rFonts w:eastAsia="Calibri"/>
              </w:rPr>
            </w:pPr>
            <w:r>
              <w:rPr>
                <w:rFonts w:eastAsia="Calibri"/>
              </w:rPr>
              <w:t xml:space="preserve">казначейства города Ростова-на-Дону</w:t>
            </w:r>
            <w:r>
              <w:rPr>
                <w:rFonts w:eastAsia="Calibri"/>
              </w:rPr>
            </w:r>
            <w:r>
              <w:rPr>
                <w:rFonts w:eastAsia="Calibri"/>
              </w:rPr>
            </w:r>
          </w:p>
          <w:p>
            <w:pPr>
              <w:pStyle w:val="932"/>
              <w:ind w:right="-1"/>
              <w:jc w:val="center"/>
              <w:spacing w:line="235" w:lineRule="auto"/>
              <w:rPr>
                <w:rFonts w:eastAsia="Arial"/>
                <w:szCs w:val="28"/>
                <w:lang w:eastAsia="ar-SA"/>
              </w:rPr>
            </w:pPr>
            <w:r>
              <w:rPr>
                <w:rFonts w:eastAsia="Arial"/>
                <w:szCs w:val="28"/>
                <w:lang w:eastAsia="ar-SA"/>
              </w:rPr>
              <w:t xml:space="preserve">______________________________</w:t>
            </w:r>
            <w:r>
              <w:rPr>
                <w:rFonts w:eastAsia="Arial"/>
                <w:szCs w:val="28"/>
                <w:lang w:eastAsia="ar-SA"/>
              </w:rPr>
            </w:r>
            <w:r>
              <w:rPr>
                <w:rFonts w:eastAsia="Arial"/>
                <w:szCs w:val="28"/>
                <w:lang w:eastAsia="ar-SA"/>
              </w:rPr>
            </w:r>
          </w:p>
        </w:tc>
      </w:tr>
    </w:tbl>
    <w:p>
      <w:pPr>
        <w:pStyle w:val="932"/>
        <w:ind w:left="4111" w:right="-1"/>
        <w:jc w:val="center"/>
        <w:spacing w:line="235" w:lineRule="auto"/>
        <w:widowControl w:val="off"/>
        <w:rPr>
          <w:szCs w:val="28"/>
        </w:rPr>
      </w:pPr>
      <w:r>
        <w:rPr>
          <w:szCs w:val="28"/>
        </w:rPr>
      </w:r>
      <w:r>
        <w:rPr>
          <w:szCs w:val="28"/>
        </w:rPr>
      </w:r>
      <w:r>
        <w:rPr>
          <w:szCs w:val="28"/>
        </w:rPr>
      </w:r>
    </w:p>
    <w:p>
      <w:pPr>
        <w:pStyle w:val="932"/>
        <w:jc w:val="both"/>
        <w:rPr>
          <w:szCs w:val="28"/>
        </w:rPr>
      </w:pPr>
      <w:r>
        <w:rPr>
          <w:szCs w:val="28"/>
        </w:rPr>
      </w:r>
      <w:r>
        <w:rPr>
          <w:szCs w:val="28"/>
        </w:rPr>
      </w:r>
      <w:r>
        <w:rPr>
          <w:szCs w:val="28"/>
        </w:rPr>
      </w:r>
    </w:p>
    <w:p>
      <w:pPr>
        <w:pStyle w:val="932"/>
        <w:jc w:val="center"/>
        <w:rPr>
          <w:rFonts w:eastAsia="Calibri"/>
          <w:szCs w:val="28"/>
          <w:lang w:eastAsia="en-US"/>
        </w:rPr>
      </w:pPr>
      <w:r>
        <w:rPr>
          <w:rFonts w:eastAsia="Calibri"/>
          <w:szCs w:val="28"/>
          <w:lang w:eastAsia="en-US"/>
        </w:rPr>
        <w:t xml:space="preserve">ЗАЯВЛЕНИЕ</w:t>
      </w:r>
      <w:r>
        <w:rPr>
          <w:rFonts w:eastAsia="Calibri"/>
          <w:szCs w:val="28"/>
          <w:lang w:eastAsia="en-US"/>
        </w:rPr>
      </w:r>
      <w:r>
        <w:rPr>
          <w:rFonts w:eastAsia="Calibri"/>
          <w:szCs w:val="28"/>
          <w:lang w:eastAsia="en-US"/>
        </w:rPr>
      </w:r>
    </w:p>
    <w:p>
      <w:pPr>
        <w:pStyle w:val="932"/>
        <w:jc w:val="center"/>
        <w:rPr>
          <w:rFonts w:eastAsia="Calibri"/>
          <w:szCs w:val="28"/>
          <w:lang w:eastAsia="en-US"/>
        </w:rPr>
      </w:pPr>
      <w:r>
        <w:rPr>
          <w:rFonts w:eastAsia="Calibri"/>
          <w:szCs w:val="28"/>
          <w:lang w:eastAsia="en-US"/>
        </w:rPr>
        <w:t xml:space="preserve">об исправлении опечаток и (или) ошибок</w:t>
      </w:r>
      <w:r>
        <w:rPr>
          <w:rFonts w:eastAsia="Calibri"/>
          <w:szCs w:val="28"/>
          <w:lang w:eastAsia="en-US"/>
        </w:rPr>
      </w:r>
      <w:r>
        <w:rPr>
          <w:rFonts w:eastAsia="Calibri"/>
          <w:szCs w:val="28"/>
          <w:lang w:eastAsia="en-US"/>
        </w:rPr>
      </w:r>
    </w:p>
    <w:p>
      <w:pPr>
        <w:pStyle w:val="932"/>
        <w:jc w:val="center"/>
        <w:rPr>
          <w:rFonts w:eastAsia="Calibri"/>
          <w:szCs w:val="28"/>
          <w:lang w:eastAsia="en-US"/>
        </w:rPr>
      </w:pPr>
      <w:r>
        <w:rPr>
          <w:rFonts w:eastAsia="Calibri"/>
          <w:szCs w:val="28"/>
          <w:lang w:eastAsia="en-US"/>
        </w:rPr>
      </w:r>
      <w:r>
        <w:rPr>
          <w:rFonts w:eastAsia="Calibri"/>
          <w:szCs w:val="28"/>
          <w:lang w:eastAsia="en-US"/>
        </w:rPr>
      </w:r>
      <w:r>
        <w:rPr>
          <w:rFonts w:eastAsia="Calibri"/>
          <w:szCs w:val="28"/>
          <w:lang w:eastAsia="en-US"/>
        </w:rPr>
      </w:r>
    </w:p>
    <w:p>
      <w:pPr>
        <w:pStyle w:val="932"/>
        <w:rPr>
          <w:rFonts w:eastAsia="Calibri"/>
          <w:szCs w:val="28"/>
          <w:lang w:eastAsia="en-US"/>
        </w:rPr>
      </w:pPr>
      <w:r>
        <w:rPr>
          <w:rFonts w:eastAsia="Calibri"/>
          <w:szCs w:val="28"/>
          <w:lang w:eastAsia="en-US"/>
        </w:rPr>
        <w:t xml:space="preserve">________________________________________________________________________________</w:t>
      </w:r>
      <w:r>
        <w:rPr>
          <w:rFonts w:eastAsia="Calibri"/>
          <w:szCs w:val="28"/>
          <w:lang w:eastAsia="en-US"/>
        </w:rPr>
      </w:r>
      <w:r>
        <w:rPr>
          <w:rFonts w:eastAsia="Calibri"/>
          <w:szCs w:val="28"/>
          <w:lang w:eastAsia="en-US"/>
        </w:rPr>
      </w:r>
    </w:p>
    <w:p>
      <w:pPr>
        <w:pStyle w:val="932"/>
        <w:jc w:val="center"/>
        <w:rPr>
          <w:rFonts w:eastAsia="Calibri"/>
          <w:sz w:val="22"/>
          <w:szCs w:val="22"/>
          <w:lang w:eastAsia="en-US"/>
        </w:rPr>
      </w:pPr>
      <w:r>
        <w:rPr>
          <w:rFonts w:eastAsia="Calibri"/>
          <w:sz w:val="22"/>
          <w:szCs w:val="22"/>
          <w:lang w:eastAsia="en-US"/>
        </w:rPr>
        <w:t xml:space="preserve">(полное наименование юридического лица или Ф. И. О. физического лица)</w:t>
      </w:r>
      <w:r>
        <w:rPr>
          <w:rFonts w:eastAsia="Calibri"/>
          <w:sz w:val="22"/>
          <w:szCs w:val="22"/>
          <w:lang w:eastAsia="en-US"/>
        </w:rPr>
      </w:r>
      <w:r>
        <w:rPr>
          <w:rFonts w:eastAsia="Calibri"/>
          <w:sz w:val="22"/>
          <w:szCs w:val="22"/>
          <w:lang w:eastAsia="en-US"/>
        </w:rPr>
      </w:r>
    </w:p>
    <w:p>
      <w:pPr>
        <w:pStyle w:val="932"/>
        <w:rPr>
          <w:rFonts w:eastAsia="Calibri"/>
          <w:szCs w:val="28"/>
          <w:lang w:eastAsia="en-US"/>
        </w:rPr>
      </w:pPr>
      <w:r>
        <w:rPr>
          <w:rFonts w:eastAsia="Calibri"/>
          <w:szCs w:val="28"/>
          <w:lang w:eastAsia="en-US"/>
        </w:rPr>
        <w:t xml:space="preserve">ИНН ___________________ ОГРН   _________________________________________________</w:t>
      </w:r>
      <w:r>
        <w:rPr>
          <w:rFonts w:eastAsia="Calibri"/>
          <w:szCs w:val="28"/>
          <w:lang w:eastAsia="en-US"/>
        </w:rPr>
      </w:r>
      <w:r>
        <w:rPr>
          <w:rFonts w:eastAsia="Calibri"/>
          <w:szCs w:val="28"/>
          <w:lang w:eastAsia="en-US"/>
        </w:rPr>
      </w:r>
    </w:p>
    <w:p>
      <w:pPr>
        <w:pStyle w:val="932"/>
        <w:rPr>
          <w:rFonts w:eastAsia="Calibri"/>
          <w:sz w:val="22"/>
          <w:szCs w:val="22"/>
          <w:lang w:eastAsia="en-US"/>
        </w:rPr>
      </w:pPr>
      <w:r>
        <w:rPr>
          <w:rFonts w:eastAsia="Calibri"/>
          <w:szCs w:val="28"/>
          <w:lang w:eastAsia="en-US"/>
        </w:rPr>
        <w:t xml:space="preserve">                                                                     </w:t>
      </w:r>
      <w:r>
        <w:rPr>
          <w:rFonts w:eastAsia="Calibri"/>
          <w:sz w:val="22"/>
          <w:szCs w:val="22"/>
          <w:lang w:eastAsia="en-US"/>
        </w:rPr>
        <w:t xml:space="preserve">(для юридических лиц)</w:t>
      </w:r>
      <w:r>
        <w:rPr>
          <w:rFonts w:eastAsia="Calibri"/>
          <w:sz w:val="22"/>
          <w:szCs w:val="22"/>
          <w:lang w:eastAsia="en-US"/>
        </w:rPr>
      </w:r>
      <w:r>
        <w:rPr>
          <w:rFonts w:eastAsia="Calibri"/>
          <w:sz w:val="22"/>
          <w:szCs w:val="22"/>
          <w:lang w:eastAsia="en-US"/>
        </w:rPr>
      </w:r>
    </w:p>
    <w:p>
      <w:pPr>
        <w:pStyle w:val="932"/>
        <w:rPr>
          <w:rFonts w:eastAsia="Calibri"/>
          <w:szCs w:val="28"/>
          <w:lang w:eastAsia="en-US"/>
        </w:rPr>
      </w:pPr>
      <w:r>
        <w:rPr>
          <w:rFonts w:eastAsia="Calibri"/>
          <w:szCs w:val="28"/>
          <w:lang w:eastAsia="en-US"/>
        </w:rPr>
        <w:t xml:space="preserve">Реквизиты документа, удостоверяющего личность заявителя (представителя заявителя):________________ </w:t>
      </w:r>
      <w:r>
        <w:rPr>
          <w:rFonts w:eastAsia="Calibri"/>
          <w:szCs w:val="28"/>
          <w:lang w:eastAsia="en-US"/>
        </w:rPr>
      </w:r>
      <w:r>
        <w:rPr>
          <w:rFonts w:eastAsia="Calibri"/>
          <w:szCs w:val="28"/>
          <w:lang w:eastAsia="en-US"/>
        </w:rPr>
      </w:r>
    </w:p>
    <w:p>
      <w:pPr>
        <w:pStyle w:val="932"/>
        <w:rPr>
          <w:rFonts w:eastAsia="Calibri"/>
          <w:szCs w:val="28"/>
          <w:lang w:eastAsia="en-US"/>
        </w:rPr>
      </w:pPr>
      <w:r>
        <w:rPr>
          <w:rFonts w:eastAsia="Calibri"/>
          <w:szCs w:val="28"/>
          <w:lang w:eastAsia="en-US"/>
        </w:rPr>
        <w:t xml:space="preserve">серия___________ номер ________________ дата выдачи    _____________________________</w:t>
      </w:r>
      <w:r>
        <w:rPr>
          <w:rFonts w:eastAsia="Calibri"/>
          <w:szCs w:val="28"/>
          <w:lang w:eastAsia="en-US"/>
        </w:rPr>
      </w:r>
      <w:r>
        <w:rPr>
          <w:rFonts w:eastAsia="Calibri"/>
          <w:szCs w:val="28"/>
          <w:lang w:eastAsia="en-US"/>
        </w:rPr>
      </w:r>
    </w:p>
    <w:p>
      <w:pPr>
        <w:pStyle w:val="932"/>
        <w:rPr>
          <w:rFonts w:eastAsia="Calibri"/>
          <w:szCs w:val="28"/>
          <w:lang w:eastAsia="en-US"/>
        </w:rPr>
      </w:pPr>
      <w:r>
        <w:rPr>
          <w:rFonts w:eastAsia="Calibri"/>
          <w:szCs w:val="28"/>
          <w:lang w:eastAsia="en-US"/>
        </w:rPr>
        <w:t xml:space="preserve">выдан   _________________________________________________________________________</w:t>
      </w:r>
      <w:r>
        <w:rPr>
          <w:rFonts w:eastAsia="Calibri"/>
          <w:szCs w:val="28"/>
          <w:lang w:eastAsia="en-US"/>
        </w:rPr>
      </w:r>
      <w:r>
        <w:rPr>
          <w:rFonts w:eastAsia="Calibri"/>
          <w:szCs w:val="28"/>
          <w:lang w:eastAsia="en-US"/>
        </w:rPr>
      </w:r>
    </w:p>
    <w:p>
      <w:pPr>
        <w:pStyle w:val="932"/>
        <w:ind w:right="-2"/>
        <w:rPr>
          <w:rFonts w:eastAsia="Calibri"/>
          <w:szCs w:val="28"/>
          <w:lang w:eastAsia="en-US"/>
        </w:rPr>
      </w:pPr>
      <w:r>
        <w:rPr>
          <w:rFonts w:eastAsia="Calibri"/>
          <w:szCs w:val="28"/>
          <w:lang w:eastAsia="en-US"/>
        </w:rPr>
        <w:t xml:space="preserve">В лице    ________________________________________________________________________</w:t>
      </w:r>
      <w:r>
        <w:rPr>
          <w:rFonts w:eastAsia="Calibri"/>
          <w:szCs w:val="28"/>
          <w:lang w:eastAsia="en-US"/>
        </w:rPr>
      </w:r>
      <w:r>
        <w:rPr>
          <w:rFonts w:eastAsia="Calibri"/>
          <w:szCs w:val="28"/>
          <w:lang w:eastAsia="en-US"/>
        </w:rPr>
      </w:r>
    </w:p>
    <w:p>
      <w:pPr>
        <w:pStyle w:val="932"/>
        <w:rPr>
          <w:rFonts w:eastAsia="Calibri"/>
          <w:szCs w:val="28"/>
          <w:lang w:eastAsia="en-US"/>
        </w:rPr>
      </w:pPr>
      <w:r>
        <w:rPr>
          <w:rFonts w:eastAsia="Calibri"/>
          <w:szCs w:val="28"/>
          <w:lang w:eastAsia="en-US"/>
        </w:rPr>
        <w:t xml:space="preserve">действующего на основании   ______________________________________________________</w:t>
      </w:r>
      <w:r>
        <w:rPr>
          <w:rFonts w:eastAsia="Calibri"/>
          <w:szCs w:val="28"/>
          <w:lang w:eastAsia="en-US"/>
        </w:rPr>
      </w:r>
      <w:r>
        <w:rPr>
          <w:rFonts w:eastAsia="Calibri"/>
          <w:szCs w:val="28"/>
          <w:lang w:eastAsia="en-US"/>
        </w:rPr>
      </w:r>
    </w:p>
    <w:p>
      <w:pPr>
        <w:pStyle w:val="932"/>
        <w:jc w:val="center"/>
        <w:tabs>
          <w:tab w:val="left" w:pos="851" w:leader="none"/>
        </w:tabs>
        <w:rPr>
          <w:rFonts w:eastAsia="Calibri"/>
          <w:sz w:val="22"/>
          <w:szCs w:val="22"/>
          <w:lang w:eastAsia="en-US"/>
        </w:rPr>
      </w:pPr>
      <w:r>
        <w:rPr>
          <w:rFonts w:eastAsia="Calibri"/>
          <w:sz w:val="22"/>
          <w:szCs w:val="22"/>
          <w:lang w:eastAsia="en-US"/>
        </w:rPr>
        <w:t xml:space="preserve">                                                   (доверенности, устава или др.)</w:t>
      </w:r>
      <w:r>
        <w:rPr>
          <w:rFonts w:eastAsia="Calibri"/>
          <w:sz w:val="22"/>
          <w:szCs w:val="22"/>
          <w:lang w:eastAsia="en-US"/>
        </w:rPr>
      </w:r>
      <w:r>
        <w:rPr>
          <w:rFonts w:eastAsia="Calibri"/>
          <w:sz w:val="22"/>
          <w:szCs w:val="22"/>
          <w:lang w:eastAsia="en-US"/>
        </w:rPr>
      </w:r>
    </w:p>
    <w:p>
      <w:pPr>
        <w:pStyle w:val="932"/>
        <w:rPr>
          <w:rFonts w:eastAsia="Calibri"/>
          <w:szCs w:val="28"/>
          <w:lang w:eastAsia="en-US"/>
        </w:rPr>
      </w:pPr>
      <w:r>
        <w:rPr>
          <w:rFonts w:eastAsia="Calibri"/>
          <w:szCs w:val="28"/>
          <w:lang w:eastAsia="en-US"/>
        </w:rPr>
        <w:t xml:space="preserve">телефон (факс) заявителя  _________________________________________________________</w:t>
      </w:r>
      <w:r>
        <w:rPr>
          <w:rFonts w:eastAsia="Calibri"/>
          <w:szCs w:val="28"/>
          <w:lang w:eastAsia="en-US"/>
        </w:rPr>
      </w:r>
      <w:r>
        <w:rPr>
          <w:rFonts w:eastAsia="Calibri"/>
          <w:szCs w:val="28"/>
          <w:lang w:eastAsia="en-US"/>
        </w:rPr>
      </w:r>
    </w:p>
    <w:p>
      <w:pPr>
        <w:pStyle w:val="932"/>
        <w:rPr>
          <w:rFonts w:eastAsia="Calibri"/>
          <w:sz w:val="22"/>
          <w:szCs w:val="22"/>
          <w:lang w:eastAsia="en-US"/>
        </w:rPr>
      </w:pPr>
      <w:r>
        <w:rPr>
          <w:rFonts w:eastAsia="Calibri"/>
          <w:sz w:val="22"/>
          <w:szCs w:val="22"/>
          <w:lang w:eastAsia="en-US"/>
        </w:rPr>
        <w:t xml:space="preserve">                                                                                                   (при наличии)</w:t>
      </w:r>
      <w:r>
        <w:rPr>
          <w:rFonts w:eastAsia="Calibri"/>
          <w:sz w:val="22"/>
          <w:szCs w:val="22"/>
          <w:lang w:eastAsia="en-US"/>
        </w:rPr>
      </w:r>
      <w:r>
        <w:rPr>
          <w:rFonts w:eastAsia="Calibri"/>
          <w:sz w:val="22"/>
          <w:szCs w:val="22"/>
          <w:lang w:eastAsia="en-US"/>
        </w:rPr>
      </w:r>
    </w:p>
    <w:p>
      <w:pPr>
        <w:pStyle w:val="932"/>
        <w:rPr>
          <w:rFonts w:eastAsia="Calibri"/>
          <w:szCs w:val="28"/>
          <w:lang w:eastAsia="en-US"/>
        </w:rPr>
      </w:pPr>
      <w:r>
        <w:rPr>
          <w:rFonts w:eastAsia="Calibri"/>
          <w:szCs w:val="28"/>
          <w:lang w:eastAsia="en-US"/>
        </w:rPr>
        <w:t xml:space="preserve">телефон представителя заявителя  __________________________________________________</w:t>
      </w:r>
      <w:r>
        <w:rPr>
          <w:rFonts w:eastAsia="Calibri"/>
          <w:szCs w:val="28"/>
          <w:lang w:eastAsia="en-US"/>
        </w:rPr>
      </w:r>
      <w:r>
        <w:rPr>
          <w:rFonts w:eastAsia="Calibri"/>
          <w:szCs w:val="28"/>
          <w:lang w:eastAsia="en-US"/>
        </w:rPr>
      </w:r>
    </w:p>
    <w:p>
      <w:pPr>
        <w:pStyle w:val="932"/>
        <w:rPr>
          <w:rFonts w:eastAsia="Calibri"/>
          <w:sz w:val="22"/>
          <w:szCs w:val="22"/>
          <w:lang w:eastAsia="en-US"/>
        </w:rPr>
      </w:pPr>
      <w:r>
        <w:rPr>
          <w:rFonts w:eastAsia="Calibri"/>
          <w:sz w:val="22"/>
          <w:szCs w:val="22"/>
          <w:lang w:eastAsia="en-US"/>
        </w:rPr>
        <w:t xml:space="preserve">                                                                                                                   (при наличии)</w:t>
      </w:r>
      <w:r>
        <w:rPr>
          <w:rFonts w:eastAsia="Calibri"/>
          <w:sz w:val="22"/>
          <w:szCs w:val="22"/>
          <w:lang w:eastAsia="en-US"/>
        </w:rPr>
      </w:r>
      <w:r>
        <w:rPr>
          <w:rFonts w:eastAsia="Calibri"/>
          <w:sz w:val="22"/>
          <w:szCs w:val="22"/>
          <w:lang w:eastAsia="en-US"/>
        </w:rPr>
      </w:r>
    </w:p>
    <w:p>
      <w:pPr>
        <w:pStyle w:val="932"/>
        <w:rPr>
          <w:rFonts w:eastAsia="Calibri"/>
          <w:szCs w:val="28"/>
          <w:lang w:eastAsia="en-US"/>
        </w:rPr>
      </w:pPr>
      <w:r>
        <w:rPr>
          <w:rFonts w:eastAsia="Calibri"/>
          <w:szCs w:val="28"/>
          <w:lang w:eastAsia="en-US"/>
        </w:rPr>
        <w:t xml:space="preserve">Местонахождение заявителя (для юридического лица)_________________________________</w:t>
      </w:r>
      <w:r>
        <w:rPr>
          <w:rFonts w:eastAsia="Calibri"/>
          <w:szCs w:val="28"/>
          <w:lang w:eastAsia="en-US"/>
        </w:rPr>
      </w:r>
      <w:r>
        <w:rPr>
          <w:rFonts w:eastAsia="Calibri"/>
          <w:szCs w:val="28"/>
          <w:lang w:eastAsia="en-US"/>
        </w:rPr>
      </w:r>
    </w:p>
    <w:p>
      <w:pPr>
        <w:pStyle w:val="932"/>
        <w:rPr>
          <w:rFonts w:eastAsia="Calibri"/>
          <w:szCs w:val="28"/>
          <w:lang w:eastAsia="en-US"/>
        </w:rPr>
      </w:pPr>
      <w:r>
        <w:rPr>
          <w:rFonts w:eastAsia="Calibri"/>
          <w:szCs w:val="28"/>
          <w:lang w:eastAsia="en-US"/>
        </w:rPr>
        <w:t xml:space="preserve">________________________________________________________________________________</w:t>
      </w:r>
      <w:r>
        <w:rPr>
          <w:rFonts w:eastAsia="Calibri"/>
          <w:szCs w:val="28"/>
          <w:lang w:eastAsia="en-US"/>
        </w:rPr>
      </w:r>
      <w:r>
        <w:rPr>
          <w:rFonts w:eastAsia="Calibri"/>
          <w:szCs w:val="28"/>
          <w:lang w:eastAsia="en-US"/>
        </w:rPr>
      </w:r>
    </w:p>
    <w:p>
      <w:pPr>
        <w:pStyle w:val="932"/>
        <w:jc w:val="both"/>
        <w:rPr>
          <w:rFonts w:eastAsia="Calibri"/>
          <w:szCs w:val="28"/>
          <w:lang w:eastAsia="en-US"/>
        </w:rPr>
      </w:pPr>
      <w:r>
        <w:rPr>
          <w:rFonts w:eastAsia="Calibri"/>
          <w:szCs w:val="28"/>
          <w:lang w:eastAsia="en-US"/>
        </w:rPr>
        <w:t xml:space="preserve">Место жительства (регистрации) заявителя (для физического лица)_________________________________________________________________________</w:t>
      </w:r>
      <w:r>
        <w:rPr>
          <w:rFonts w:eastAsia="Calibri"/>
          <w:szCs w:val="28"/>
          <w:lang w:eastAsia="en-US"/>
        </w:rPr>
      </w:r>
      <w:r>
        <w:rPr>
          <w:rFonts w:eastAsia="Calibri"/>
          <w:szCs w:val="28"/>
          <w:lang w:eastAsia="en-US"/>
        </w:rPr>
      </w:r>
    </w:p>
    <w:p>
      <w:pPr>
        <w:pStyle w:val="932"/>
        <w:jc w:val="both"/>
        <w:rPr>
          <w:rFonts w:eastAsia="Calibri"/>
          <w:szCs w:val="28"/>
          <w:lang w:eastAsia="en-US"/>
        </w:rPr>
      </w:pPr>
      <w:r>
        <w:rPr>
          <w:rFonts w:eastAsia="Calibri"/>
          <w:szCs w:val="28"/>
          <w:lang w:eastAsia="en-US"/>
        </w:rPr>
        <w:t xml:space="preserve">______________________________________________________________________________</w:t>
      </w:r>
      <w:r>
        <w:rPr>
          <w:rFonts w:eastAsia="Calibri"/>
          <w:szCs w:val="28"/>
          <w:lang w:eastAsia="en-US"/>
        </w:rPr>
      </w:r>
      <w:r>
        <w:rPr>
          <w:rFonts w:eastAsia="Calibri"/>
          <w:szCs w:val="28"/>
          <w:lang w:eastAsia="en-US"/>
        </w:rPr>
      </w:r>
    </w:p>
    <w:p>
      <w:pPr>
        <w:pStyle w:val="932"/>
        <w:jc w:val="both"/>
        <w:rPr>
          <w:rFonts w:eastAsia="Calibri"/>
          <w:szCs w:val="28"/>
          <w:lang w:eastAsia="en-US"/>
        </w:rPr>
      </w:pPr>
      <w:r>
        <w:rPr>
          <w:rFonts w:eastAsia="Calibri"/>
          <w:szCs w:val="28"/>
          <w:lang w:eastAsia="en-US"/>
        </w:rPr>
        <w:t xml:space="preserve">Почтовый адрес и (или) адрес электронной почты заявителя, по которому должен быть направлен ответ _________________________________________________________________</w:t>
      </w:r>
      <w:r>
        <w:rPr>
          <w:rFonts w:eastAsia="Calibri"/>
          <w:szCs w:val="28"/>
          <w:lang w:eastAsia="en-US"/>
        </w:rPr>
      </w:r>
      <w:r>
        <w:rPr>
          <w:rFonts w:eastAsia="Calibri"/>
          <w:szCs w:val="28"/>
          <w:lang w:eastAsia="en-US"/>
        </w:rPr>
      </w:r>
    </w:p>
    <w:p>
      <w:pPr>
        <w:pStyle w:val="932"/>
        <w:jc w:val="both"/>
        <w:rPr>
          <w:rFonts w:eastAsia="Calibri"/>
          <w:szCs w:val="28"/>
          <w:lang w:eastAsia="en-US"/>
        </w:rPr>
      </w:pPr>
      <w:r>
        <w:rPr>
          <w:rFonts w:eastAsia="Calibri"/>
          <w:szCs w:val="28"/>
          <w:lang w:eastAsia="en-US"/>
        </w:rPr>
        <w:t xml:space="preserve">_______________________________________________________________________________</w:t>
      </w:r>
      <w:r>
        <w:rPr>
          <w:rFonts w:eastAsia="Calibri"/>
          <w:szCs w:val="28"/>
          <w:lang w:eastAsia="en-US"/>
        </w:rPr>
      </w:r>
      <w:r>
        <w:rPr>
          <w:rFonts w:eastAsia="Calibri"/>
          <w:szCs w:val="28"/>
          <w:lang w:eastAsia="en-US"/>
        </w:rPr>
      </w:r>
    </w:p>
    <w:p>
      <w:pPr>
        <w:pStyle w:val="932"/>
        <w:jc w:val="both"/>
        <w:rPr>
          <w:rFonts w:eastAsia="Calibri"/>
          <w:szCs w:val="28"/>
          <w:lang w:eastAsia="en-US"/>
        </w:rPr>
      </w:pPr>
      <w:r>
        <w:rPr>
          <w:rFonts w:eastAsia="Calibri"/>
          <w:szCs w:val="28"/>
          <w:lang w:eastAsia="en-US"/>
        </w:rPr>
        <w:t xml:space="preserve">Сообщаю об опечатке и (или) ошибке, допущенной при предоставлении муниципальной услуги__________________________________________________________________________</w:t>
      </w:r>
      <w:r>
        <w:rPr>
          <w:rFonts w:eastAsia="Calibri"/>
          <w:szCs w:val="28"/>
          <w:lang w:eastAsia="en-US"/>
        </w:rPr>
      </w:r>
      <w:r>
        <w:rPr>
          <w:rFonts w:eastAsia="Calibri"/>
          <w:szCs w:val="28"/>
          <w:lang w:eastAsia="en-US"/>
        </w:rPr>
      </w:r>
    </w:p>
    <w:p>
      <w:pPr>
        <w:pStyle w:val="932"/>
        <w:jc w:val="both"/>
        <w:rPr>
          <w:rFonts w:eastAsia="Calibri"/>
          <w:szCs w:val="28"/>
          <w:lang w:eastAsia="en-US"/>
        </w:rPr>
      </w:pPr>
      <w:r>
        <w:rPr>
          <w:rFonts w:eastAsia="Calibri"/>
          <w:szCs w:val="28"/>
          <w:lang w:eastAsia="en-US"/>
        </w:rPr>
        <w:t xml:space="preserve">_______________________________________________________________________________</w:t>
      </w:r>
      <w:r>
        <w:rPr>
          <w:rFonts w:eastAsia="Calibri"/>
          <w:szCs w:val="28"/>
          <w:lang w:eastAsia="en-US"/>
        </w:rPr>
      </w:r>
      <w:r>
        <w:rPr>
          <w:rFonts w:eastAsia="Calibri"/>
          <w:szCs w:val="28"/>
          <w:lang w:eastAsia="en-US"/>
        </w:rPr>
      </w:r>
    </w:p>
    <w:p>
      <w:pPr>
        <w:pStyle w:val="932"/>
        <w:ind w:firstLine="709"/>
        <w:rPr>
          <w:rFonts w:eastAsia="Calibri"/>
          <w:sz w:val="22"/>
          <w:szCs w:val="22"/>
          <w:lang w:eastAsia="en-US"/>
        </w:rPr>
      </w:pPr>
      <w:r>
        <w:rPr>
          <w:rFonts w:eastAsia="Calibri"/>
          <w:sz w:val="22"/>
          <w:szCs w:val="22"/>
          <w:lang w:eastAsia="en-US"/>
        </w:rPr>
        <w:t xml:space="preserve">                          (указывается точное наименование муниципальной услуги)</w:t>
      </w:r>
      <w:r>
        <w:rPr>
          <w:rFonts w:eastAsia="Calibri"/>
          <w:sz w:val="22"/>
          <w:szCs w:val="22"/>
          <w:lang w:eastAsia="en-US"/>
        </w:rPr>
      </w:r>
      <w:r>
        <w:rPr>
          <w:rFonts w:eastAsia="Calibri"/>
          <w:sz w:val="22"/>
          <w:szCs w:val="22"/>
          <w:lang w:eastAsia="en-US"/>
        </w:rPr>
      </w:r>
    </w:p>
    <w:p>
      <w:pPr>
        <w:pStyle w:val="932"/>
        <w:rPr>
          <w:rFonts w:eastAsia="Calibri"/>
          <w:szCs w:val="28"/>
          <w:lang w:eastAsia="en-US"/>
        </w:rPr>
      </w:pPr>
      <w:r>
        <w:rPr>
          <w:rFonts w:eastAsia="Calibri"/>
          <w:szCs w:val="28"/>
          <w:lang w:eastAsia="en-US"/>
        </w:rPr>
        <w:t xml:space="preserve"> Записано</w:t>
      </w:r>
      <w:r>
        <w:rPr>
          <w:rFonts w:eastAsia="Calibri"/>
          <w:szCs w:val="28"/>
          <w:lang w:eastAsia="en-US"/>
        </w:rPr>
        <w:t xml:space="preserve"> в  </w:t>
      </w:r>
      <w:r>
        <w:rPr>
          <w:rFonts w:eastAsia="Calibri"/>
          <w:szCs w:val="28"/>
          <w:lang w:eastAsia="en-US"/>
        </w:rPr>
        <w:t xml:space="preserve">_____________________________________________________________________</w:t>
      </w:r>
      <w:r>
        <w:rPr>
          <w:rFonts w:eastAsia="Calibri"/>
          <w:szCs w:val="28"/>
          <w:lang w:eastAsia="en-US"/>
        </w:rPr>
      </w:r>
      <w:r>
        <w:rPr>
          <w:rFonts w:eastAsia="Calibri"/>
          <w:szCs w:val="28"/>
          <w:lang w:eastAsia="en-US"/>
        </w:rPr>
      </w:r>
    </w:p>
    <w:p>
      <w:pPr>
        <w:pStyle w:val="932"/>
        <w:rPr>
          <w:rFonts w:eastAsia="Calibri"/>
          <w:szCs w:val="28"/>
          <w:lang w:eastAsia="en-US"/>
        </w:rPr>
      </w:pPr>
      <w:r>
        <w:rPr>
          <w:rFonts w:eastAsia="Calibri"/>
          <w:szCs w:val="28"/>
          <w:lang w:eastAsia="en-US"/>
        </w:rPr>
        <w:t xml:space="preserve">________________________________________________________________________________                </w:t>
      </w:r>
      <w:r>
        <w:rPr>
          <w:rFonts w:eastAsia="Calibri"/>
          <w:szCs w:val="28"/>
          <w:lang w:eastAsia="en-US"/>
        </w:rPr>
      </w:r>
      <w:r>
        <w:rPr>
          <w:rFonts w:eastAsia="Calibri"/>
          <w:szCs w:val="28"/>
          <w:lang w:eastAsia="en-US"/>
        </w:rPr>
      </w:r>
    </w:p>
    <w:p>
      <w:pPr>
        <w:pStyle w:val="932"/>
        <w:ind w:firstLine="709"/>
        <w:rPr>
          <w:rFonts w:eastAsia="Calibri"/>
          <w:szCs w:val="28"/>
          <w:lang w:eastAsia="en-US"/>
        </w:rPr>
      </w:pPr>
      <w:r>
        <w:rPr>
          <w:rFonts w:eastAsia="Calibri"/>
          <w:szCs w:val="28"/>
          <w:lang w:eastAsia="en-US"/>
        </w:rPr>
        <w:t xml:space="preserve">                             </w:t>
      </w:r>
      <w:r>
        <w:rPr>
          <w:rFonts w:eastAsia="Calibri"/>
          <w:sz w:val="22"/>
          <w:szCs w:val="22"/>
          <w:lang w:eastAsia="en-US"/>
        </w:rPr>
        <w:t xml:space="preserve">(указываются подлежащие исправлению сведения)</w:t>
      </w:r>
      <w:r>
        <w:rPr>
          <w:rFonts w:eastAsia="Calibri"/>
          <w:szCs w:val="28"/>
          <w:lang w:eastAsia="en-US"/>
        </w:rPr>
        <w:t xml:space="preserve">  ________________________________________________________________________________</w:t>
      </w:r>
      <w:r>
        <w:rPr>
          <w:rFonts w:eastAsia="Calibri"/>
          <w:szCs w:val="28"/>
          <w:lang w:eastAsia="en-US"/>
        </w:rPr>
      </w:r>
      <w:r>
        <w:rPr>
          <w:rFonts w:eastAsia="Calibri"/>
          <w:szCs w:val="28"/>
          <w:lang w:eastAsia="en-US"/>
        </w:rPr>
      </w:r>
    </w:p>
    <w:p>
      <w:pPr>
        <w:pStyle w:val="932"/>
        <w:jc w:val="center"/>
        <w:rPr>
          <w:rFonts w:eastAsia="Calibri"/>
          <w:sz w:val="22"/>
          <w:szCs w:val="22"/>
          <w:lang w:eastAsia="en-US"/>
        </w:rPr>
      </w:pPr>
      <w:r>
        <w:rPr>
          <w:rFonts w:eastAsia="Calibri"/>
          <w:sz w:val="22"/>
          <w:szCs w:val="22"/>
          <w:lang w:eastAsia="en-US"/>
        </w:rPr>
        <w:t xml:space="preserve">(указывается  документ, в котором  допущена опечатка и (или) ошибка)</w:t>
      </w:r>
      <w:r>
        <w:rPr>
          <w:rFonts w:eastAsia="Calibri"/>
          <w:sz w:val="22"/>
          <w:szCs w:val="22"/>
          <w:lang w:eastAsia="en-US"/>
        </w:rPr>
      </w:r>
      <w:r>
        <w:rPr>
          <w:rFonts w:eastAsia="Calibri"/>
          <w:sz w:val="22"/>
          <w:szCs w:val="22"/>
          <w:lang w:eastAsia="en-US"/>
        </w:rPr>
      </w:r>
    </w:p>
    <w:p>
      <w:pPr>
        <w:pStyle w:val="932"/>
        <w:jc w:val="center"/>
        <w:rPr>
          <w:rFonts w:eastAsia="Calibri"/>
          <w:szCs w:val="28"/>
          <w:lang w:eastAsia="en-US"/>
        </w:rPr>
      </w:pPr>
      <w:r>
        <w:rPr>
          <w:rFonts w:eastAsia="Calibri"/>
          <w:szCs w:val="28"/>
          <w:lang w:eastAsia="en-US"/>
        </w:rPr>
        <w:t xml:space="preserve">Правильная запись_______________________________________________________________</w:t>
      </w:r>
      <w:r>
        <w:rPr>
          <w:rFonts w:eastAsia="Calibri"/>
          <w:szCs w:val="28"/>
          <w:lang w:eastAsia="en-US"/>
        </w:rPr>
      </w:r>
      <w:r>
        <w:rPr>
          <w:rFonts w:eastAsia="Calibri"/>
          <w:szCs w:val="28"/>
          <w:lang w:eastAsia="en-US"/>
        </w:rPr>
      </w:r>
    </w:p>
    <w:p>
      <w:pPr>
        <w:pStyle w:val="932"/>
        <w:rPr>
          <w:rFonts w:eastAsia="Calibri"/>
          <w:szCs w:val="28"/>
          <w:lang w:eastAsia="en-US"/>
        </w:rPr>
      </w:pPr>
      <w:r>
        <w:rPr>
          <w:rFonts w:eastAsia="Calibri"/>
          <w:szCs w:val="28"/>
          <w:lang w:eastAsia="en-US"/>
        </w:rPr>
        <w:t xml:space="preserve">________________________________________________________________________________ </w:t>
      </w:r>
      <w:r>
        <w:rPr>
          <w:rFonts w:eastAsia="Calibri"/>
          <w:szCs w:val="28"/>
          <w:lang w:eastAsia="en-US"/>
        </w:rPr>
      </w:r>
      <w:r>
        <w:rPr>
          <w:rFonts w:eastAsia="Calibri"/>
          <w:szCs w:val="28"/>
          <w:lang w:eastAsia="en-US"/>
        </w:rPr>
      </w:r>
    </w:p>
    <w:p>
      <w:pPr>
        <w:pStyle w:val="932"/>
        <w:jc w:val="center"/>
        <w:rPr>
          <w:rFonts w:eastAsia="Calibri"/>
          <w:szCs w:val="28"/>
          <w:lang w:eastAsia="en-US"/>
        </w:rPr>
      </w:pPr>
      <w:r>
        <w:rPr>
          <w:rFonts w:eastAsia="Calibri"/>
          <w:szCs w:val="28"/>
          <w:lang w:eastAsia="en-US"/>
        </w:rPr>
        <w:t xml:space="preserve">    </w:t>
      </w:r>
      <w:r>
        <w:rPr>
          <w:rFonts w:eastAsia="Calibri"/>
          <w:sz w:val="22"/>
          <w:szCs w:val="22"/>
          <w:lang w:eastAsia="en-US"/>
        </w:rPr>
        <w:t xml:space="preserve">(указываются необходимые сведения)</w:t>
      </w:r>
      <w:r>
        <w:rPr>
          <w:rFonts w:eastAsia="Calibri"/>
          <w:szCs w:val="28"/>
          <w:lang w:eastAsia="en-US"/>
        </w:rPr>
      </w:r>
      <w:r>
        <w:rPr>
          <w:rFonts w:eastAsia="Calibri"/>
          <w:szCs w:val="28"/>
          <w:lang w:eastAsia="en-US"/>
        </w:rPr>
      </w:r>
    </w:p>
    <w:p>
      <w:pPr>
        <w:pStyle w:val="932"/>
        <w:rPr>
          <w:rFonts w:eastAsia="Calibri"/>
          <w:szCs w:val="28"/>
          <w:lang w:eastAsia="en-US"/>
        </w:rPr>
      </w:pPr>
      <w:r>
        <w:rPr>
          <w:rFonts w:eastAsia="Calibri"/>
          <w:szCs w:val="28"/>
          <w:lang w:eastAsia="en-US"/>
        </w:rPr>
        <w:t xml:space="preserve">в соответствии с ______________________________________________________</w:t>
      </w:r>
      <w:r>
        <w:rPr>
          <w:rFonts w:eastAsia="Calibri"/>
          <w:szCs w:val="28"/>
          <w:lang w:eastAsia="en-US"/>
        </w:rPr>
      </w:r>
      <w:r>
        <w:rPr>
          <w:rFonts w:eastAsia="Calibri"/>
          <w:szCs w:val="28"/>
          <w:lang w:eastAsia="en-US"/>
        </w:rPr>
      </w:r>
    </w:p>
    <w:p>
      <w:pPr>
        <w:pStyle w:val="932"/>
        <w:rPr>
          <w:rFonts w:eastAsia="Calibri"/>
          <w:szCs w:val="28"/>
          <w:lang w:eastAsia="en-US"/>
        </w:rPr>
      </w:pPr>
      <w:r>
        <w:rPr>
          <w:rFonts w:eastAsia="Calibri"/>
          <w:szCs w:val="28"/>
          <w:lang w:eastAsia="en-US"/>
        </w:rPr>
        <w:t xml:space="preserve">________________________________________________________________________________</w:t>
      </w:r>
      <w:r>
        <w:rPr>
          <w:rFonts w:eastAsia="Calibri"/>
          <w:szCs w:val="28"/>
          <w:lang w:eastAsia="en-US"/>
        </w:rPr>
      </w:r>
      <w:r>
        <w:rPr>
          <w:rFonts w:eastAsia="Calibri"/>
          <w:szCs w:val="28"/>
          <w:lang w:eastAsia="en-US"/>
        </w:rPr>
      </w:r>
    </w:p>
    <w:p>
      <w:pPr>
        <w:pStyle w:val="932"/>
        <w:jc w:val="center"/>
        <w:rPr>
          <w:rFonts w:eastAsia="Calibri"/>
          <w:sz w:val="22"/>
          <w:szCs w:val="22"/>
          <w:lang w:eastAsia="en-US"/>
        </w:rPr>
      </w:pPr>
      <w:r>
        <w:rPr>
          <w:rFonts w:eastAsia="Calibri"/>
          <w:sz w:val="22"/>
          <w:szCs w:val="22"/>
          <w:lang w:eastAsia="en-US"/>
        </w:rPr>
        <w:t xml:space="preserve">       (документ, в котором указаны сведения)</w:t>
      </w:r>
      <w:r>
        <w:rPr>
          <w:rFonts w:eastAsia="Calibri"/>
          <w:sz w:val="22"/>
          <w:szCs w:val="22"/>
          <w:lang w:eastAsia="en-US"/>
        </w:rPr>
      </w:r>
      <w:r>
        <w:rPr>
          <w:rFonts w:eastAsia="Calibri"/>
          <w:sz w:val="22"/>
          <w:szCs w:val="22"/>
          <w:lang w:eastAsia="en-US"/>
        </w:rPr>
      </w:r>
    </w:p>
    <w:p>
      <w:pPr>
        <w:pStyle w:val="932"/>
        <w:ind w:firstLine="709"/>
        <w:rPr>
          <w:rFonts w:eastAsia="Calibri"/>
          <w:szCs w:val="28"/>
          <w:lang w:eastAsia="en-US"/>
        </w:rPr>
      </w:pPr>
      <w:r>
        <w:rPr>
          <w:rFonts w:eastAsia="Calibri"/>
          <w:szCs w:val="28"/>
          <w:lang w:eastAsia="en-US"/>
        </w:rPr>
        <w:t xml:space="preserve">Прошу исправить допущенную опечатку и (или) ошибку и выдать новый документ.</w:t>
      </w:r>
      <w:r>
        <w:rPr>
          <w:rFonts w:eastAsia="Calibri"/>
          <w:szCs w:val="28"/>
          <w:lang w:eastAsia="en-US"/>
        </w:rPr>
      </w:r>
      <w:r>
        <w:rPr>
          <w:rFonts w:eastAsia="Calibri"/>
          <w:szCs w:val="28"/>
          <w:lang w:eastAsia="en-US"/>
        </w:rPr>
      </w:r>
    </w:p>
    <w:p>
      <w:pPr>
        <w:pStyle w:val="932"/>
        <w:ind w:firstLine="709"/>
        <w:rPr>
          <w:rFonts w:eastAsia="Calibri"/>
          <w:szCs w:val="28"/>
          <w:lang w:eastAsia="en-US"/>
        </w:rPr>
      </w:pPr>
      <w:r>
        <w:rPr>
          <w:rFonts w:eastAsia="Calibri"/>
          <w:szCs w:val="28"/>
          <w:lang w:eastAsia="en-US"/>
        </w:rPr>
        <w:t xml:space="preserve">Оригинал документа с опечаткой и (или) ошибкой прилагаю.  </w:t>
      </w:r>
      <w:r>
        <w:rPr>
          <w:rFonts w:eastAsia="Calibri"/>
          <w:szCs w:val="28"/>
          <w:lang w:eastAsia="en-US"/>
        </w:rPr>
      </w:r>
      <w:r>
        <w:rPr>
          <w:rFonts w:eastAsia="Calibri"/>
          <w:szCs w:val="28"/>
          <w:lang w:eastAsia="en-US"/>
        </w:rPr>
      </w:r>
    </w:p>
    <w:p>
      <w:pPr>
        <w:pStyle w:val="932"/>
        <w:jc w:val="both"/>
        <w:rPr>
          <w:rFonts w:eastAsia="Calibri"/>
          <w:szCs w:val="28"/>
        </w:rPr>
      </w:pPr>
      <w:r>
        <w:rPr>
          <w:rFonts w:eastAsia="Calibri"/>
          <w:szCs w:val="28"/>
        </w:rPr>
      </w:r>
      <w:r>
        <w:rPr>
          <w:rFonts w:eastAsia="Calibri"/>
          <w:szCs w:val="28"/>
        </w:rPr>
      </w:r>
      <w:r>
        <w:rPr>
          <w:rFonts w:eastAsia="Calibri"/>
          <w:szCs w:val="28"/>
        </w:rPr>
      </w:r>
    </w:p>
    <w:p>
      <w:pPr>
        <w:pStyle w:val="932"/>
        <w:ind w:firstLine="709"/>
        <w:jc w:val="both"/>
        <w:rPr>
          <w:rFonts w:eastAsia="Calibri"/>
          <w:szCs w:val="28"/>
        </w:rPr>
      </w:pPr>
      <w:r>
        <w:rPr>
          <w:rFonts w:eastAsia="Calibri"/>
          <w:szCs w:val="28"/>
        </w:rPr>
        <w:t xml:space="preserve">Результат рассмотрения заявления прошу предоставить (напротив необходимого пункта поставить значок </w:t>
      </w:r>
      <w:r>
        <w:rPr>
          <w:i/>
        </w:rPr>
        <w:t xml:space="preserve">√</w:t>
      </w:r>
      <w:r>
        <w:rPr>
          <w:rFonts w:eastAsia="Calibri"/>
          <w:szCs w:val="28"/>
        </w:rPr>
        <w:t xml:space="preserve">):</w:t>
      </w:r>
      <w:r>
        <w:rPr>
          <w:rFonts w:eastAsia="Calibri"/>
          <w:szCs w:val="28"/>
        </w:rPr>
      </w:r>
      <w:r>
        <w:rPr>
          <w:rFonts w:eastAsia="Calibri"/>
          <w:szCs w:val="28"/>
        </w:rPr>
      </w:r>
    </w:p>
    <w:p>
      <w:pPr>
        <w:pStyle w:val="932"/>
        <w:ind w:firstLine="709"/>
        <w:jc w:val="both"/>
        <w:rPr>
          <w:rFonts w:eastAsia="Calibri"/>
          <w:szCs w:val="28"/>
        </w:rPr>
      </w:pPr>
      <w:r>
        <w:rPr>
          <w:rFonts w:eastAsia="Calibri"/>
          <w:szCs w:val="28"/>
        </w:rPr>
        <w:t xml:space="preserve">□ – в виде бумажного документа посредством почтового отправления;</w:t>
      </w:r>
      <w:r>
        <w:rPr>
          <w:rFonts w:eastAsia="Calibri"/>
          <w:szCs w:val="28"/>
        </w:rPr>
      </w:r>
      <w:r>
        <w:rPr>
          <w:rFonts w:eastAsia="Calibri"/>
          <w:szCs w:val="28"/>
        </w:rPr>
      </w:r>
    </w:p>
    <w:p>
      <w:pPr>
        <w:pStyle w:val="932"/>
        <w:ind w:firstLine="709"/>
        <w:jc w:val="both"/>
        <w:rPr>
          <w:rFonts w:eastAsia="Calibri"/>
          <w:szCs w:val="28"/>
        </w:rPr>
      </w:pPr>
      <w:r>
        <w:rPr>
          <w:rFonts w:eastAsia="Calibri"/>
          <w:szCs w:val="28"/>
        </w:rPr>
        <w:t xml:space="preserve">□ – в виде бумажного документа при личном обращении</w:t>
      </w:r>
      <w:r>
        <w:rPr>
          <w:rFonts w:eastAsia="Calibri"/>
          <w:szCs w:val="28"/>
        </w:rPr>
        <w:t xml:space="preserve"> по месту сдачи документов</w:t>
      </w:r>
      <w:r>
        <w:rPr>
          <w:rFonts w:eastAsia="Calibri"/>
          <w:szCs w:val="28"/>
        </w:rPr>
        <w:t xml:space="preserve">;</w:t>
      </w:r>
      <w:r>
        <w:rPr>
          <w:rFonts w:eastAsia="Calibri"/>
          <w:szCs w:val="28"/>
        </w:rPr>
      </w:r>
      <w:r>
        <w:rPr>
          <w:rFonts w:eastAsia="Calibri"/>
          <w:szCs w:val="28"/>
        </w:rPr>
      </w:r>
    </w:p>
    <w:p>
      <w:pPr>
        <w:pStyle w:val="932"/>
        <w:ind w:firstLine="709"/>
        <w:jc w:val="both"/>
        <w:rPr>
          <w:rFonts w:eastAsia="Calibri"/>
          <w:szCs w:val="28"/>
        </w:rPr>
      </w:pPr>
      <w:r>
        <w:rPr>
          <w:rFonts w:eastAsia="Calibri"/>
          <w:szCs w:val="28"/>
        </w:rPr>
        <w:t xml:space="preserve">□ – в виде электронного документа посредством электронной почты.</w:t>
      </w:r>
      <w:r>
        <w:rPr>
          <w:rFonts w:eastAsia="Calibri"/>
          <w:szCs w:val="28"/>
        </w:rPr>
      </w:r>
      <w:r>
        <w:rPr>
          <w:rFonts w:eastAsia="Calibri"/>
          <w:szCs w:val="28"/>
        </w:rPr>
      </w:r>
    </w:p>
    <w:p>
      <w:pPr>
        <w:pStyle w:val="932"/>
        <w:ind w:firstLine="709"/>
        <w:jc w:val="both"/>
        <w:rPr>
          <w:rFonts w:eastAsia="Calibri"/>
          <w:szCs w:val="28"/>
        </w:rPr>
      </w:pPr>
      <w:r>
        <w:rPr>
          <w:rFonts w:eastAsia="Calibri"/>
          <w:szCs w:val="28"/>
        </w:rPr>
      </w:r>
      <w:r>
        <w:rPr>
          <w:rFonts w:eastAsia="Calibri"/>
          <w:szCs w:val="28"/>
        </w:rPr>
      </w:r>
      <w:r>
        <w:rPr>
          <w:rFonts w:eastAsia="Calibri"/>
          <w:szCs w:val="28"/>
        </w:rPr>
      </w:r>
    </w:p>
    <w:p>
      <w:pPr>
        <w:pStyle w:val="932"/>
        <w:ind w:firstLine="709"/>
        <w:jc w:val="both"/>
        <w:rPr>
          <w:rFonts w:eastAsia="Calibri"/>
          <w:szCs w:val="28"/>
        </w:rPr>
      </w:pPr>
      <w:r>
        <w:rPr>
          <w:rFonts w:eastAsia="Calibri"/>
          <w:szCs w:val="28"/>
        </w:rPr>
        <w:t xml:space="preserve">Достоверность и полноту сведений подтверждаю.</w:t>
      </w:r>
      <w:r>
        <w:rPr>
          <w:rFonts w:eastAsia="Calibri"/>
          <w:szCs w:val="28"/>
        </w:rPr>
      </w:r>
      <w:r>
        <w:rPr>
          <w:rFonts w:eastAsia="Calibri"/>
          <w:szCs w:val="28"/>
        </w:rPr>
      </w:r>
    </w:p>
    <w:p>
      <w:pPr>
        <w:pStyle w:val="932"/>
        <w:ind w:firstLine="709"/>
        <w:jc w:val="both"/>
        <w:rPr>
          <w:rFonts w:eastAsia="Calibri"/>
          <w:szCs w:val="28"/>
        </w:rPr>
      </w:pPr>
      <w:r>
        <w:rPr>
          <w:rFonts w:eastAsia="Calibri"/>
          <w:szCs w:val="28"/>
        </w:rPr>
      </w:r>
      <w:r>
        <w:rPr>
          <w:rFonts w:eastAsia="Calibri"/>
          <w:szCs w:val="28"/>
        </w:rPr>
      </w:r>
      <w:r>
        <w:rPr>
          <w:rFonts w:eastAsia="Calibri"/>
          <w:szCs w:val="28"/>
        </w:rPr>
      </w:r>
    </w:p>
    <w:p>
      <w:pPr>
        <w:pStyle w:val="932"/>
        <w:ind w:firstLine="709"/>
        <w:jc w:val="both"/>
        <w:rPr>
          <w:rFonts w:eastAsia="Calibri"/>
          <w:szCs w:val="28"/>
        </w:rPr>
      </w:pPr>
      <w:r>
        <w:rPr>
          <w:rFonts w:eastAsia="Calibri"/>
        </w:rPr>
        <w:t xml:space="preserve">Подтверждаю свое согласие, а </w:t>
      </w:r>
      <w:r>
        <w:rPr>
          <w:rFonts w:eastAsia="Calibri"/>
        </w:rPr>
        <w:t xml:space="preserve">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w:t>
      </w:r>
      <w:r>
        <w:rPr>
          <w:rFonts w:eastAsia="Calibri"/>
        </w:rPr>
        <w:t xml:space="preserve">нальных данных, а также иные действия, необходимые для обработки персональных данных в рамках предоставления муниципальной услуги),</w:t>
        <w:br/>
        <w:t xml:space="preserve">в том числе в автоматизированном режиме, включая принятие решений</w:t>
        <w:br/>
        <w:t xml:space="preserve">на их основе, в целях предоставления муниципальной услуги </w:t>
      </w:r>
      <w:r>
        <w:rPr>
          <w:szCs w:val="28"/>
        </w:rPr>
        <w:t xml:space="preserve">_______________________________________________________________________________</w:t>
      </w:r>
      <w:r>
        <w:rPr>
          <w:rFonts w:eastAsia="Calibri"/>
          <w:szCs w:val="28"/>
        </w:rPr>
      </w:r>
      <w:r>
        <w:rPr>
          <w:rFonts w:eastAsia="Calibri"/>
          <w:szCs w:val="28"/>
        </w:rPr>
      </w:r>
    </w:p>
    <w:p>
      <w:pPr>
        <w:pStyle w:val="932"/>
        <w:ind w:firstLine="709"/>
        <w:jc w:val="both"/>
        <w:spacing w:line="221" w:lineRule="auto"/>
        <w:widowControl w:val="off"/>
        <w:rPr>
          <w:b/>
          <w:bCs/>
        </w:rPr>
      </w:pPr>
      <w:r>
        <w:rPr>
          <w:b/>
          <w:bCs/>
        </w:rPr>
      </w:r>
      <w:r>
        <w:rPr>
          <w:b/>
          <w:bCs/>
        </w:rPr>
      </w:r>
      <w:r>
        <w:rPr>
          <w:b/>
          <w:bCs/>
        </w:rPr>
      </w:r>
    </w:p>
    <w:p>
      <w:pPr>
        <w:pStyle w:val="932"/>
        <w:ind w:firstLine="709"/>
        <w:jc w:val="both"/>
        <w:spacing w:line="221" w:lineRule="auto"/>
        <w:widowControl w:val="off"/>
        <w:rPr>
          <w:b/>
          <w:bCs/>
        </w:rPr>
      </w:pPr>
      <w:r>
        <w:rPr>
          <w:b/>
          <w:bCs/>
        </w:rPr>
        <w:t xml:space="preserve">Документы прилагаются*</w:t>
        <w:tab/>
      </w:r>
      <w:r>
        <w:rPr>
          <w:b/>
          <w:bCs/>
        </w:rPr>
      </w:r>
      <w:r>
        <w:rPr>
          <w:b/>
          <w:bCs/>
        </w:rPr>
      </w:r>
    </w:p>
    <w:p>
      <w:pPr>
        <w:pStyle w:val="932"/>
        <w:ind w:firstLine="709"/>
        <w:jc w:val="both"/>
        <w:tabs>
          <w:tab w:val="left" w:pos="0" w:leader="none"/>
          <w:tab w:val="left" w:pos="225" w:leader="none"/>
        </w:tabs>
        <w:rPr>
          <w:bCs/>
        </w:rPr>
      </w:pPr>
      <w:r>
        <w:rPr>
          <w:bCs/>
        </w:rPr>
        <w:t xml:space="preserve">* При отправке по почте заявление и пакет документов направляются</w:t>
        <w:br w:type="textWrapping" w:clear="all"/>
        <w:t xml:space="preserve">в адрес Муниципального казначейства города Ростова-на-Дону почтовым отправлением с описью вложения. </w:t>
      </w:r>
      <w:r>
        <w:rPr>
          <w:bCs/>
        </w:rPr>
      </w:r>
      <w:r>
        <w:rPr>
          <w:bCs/>
        </w:rPr>
      </w:r>
    </w:p>
    <w:p>
      <w:pPr>
        <w:pStyle w:val="932"/>
        <w:ind w:firstLine="709"/>
        <w:jc w:val="both"/>
        <w:rPr>
          <w:rFonts w:eastAsia="Calibri"/>
          <w:szCs w:val="28"/>
        </w:rPr>
      </w:pPr>
      <w:r>
        <w:rPr>
          <w:rFonts w:eastAsia="Calibri"/>
          <w:szCs w:val="28"/>
        </w:rPr>
      </w:r>
      <w:r>
        <w:rPr>
          <w:rFonts w:eastAsia="Calibri"/>
          <w:szCs w:val="28"/>
        </w:rPr>
      </w:r>
      <w:r>
        <w:rPr>
          <w:rFonts w:eastAsia="Calibri"/>
          <w:szCs w:val="28"/>
        </w:rPr>
      </w:r>
    </w:p>
    <w:p>
      <w:pPr>
        <w:pStyle w:val="932"/>
        <w:ind w:firstLine="709"/>
        <w:jc w:val="both"/>
        <w:rPr>
          <w:sz w:val="20"/>
        </w:rPr>
      </w:pPr>
      <w:r>
        <w:rPr>
          <w:rFonts w:eastAsia="Calibri"/>
          <w:szCs w:val="28"/>
        </w:rPr>
        <w:t xml:space="preserve"> </w:t>
      </w:r>
      <w:r>
        <w:rPr>
          <w:szCs w:val="28"/>
        </w:rPr>
        <w:t xml:space="preserve">Заявитель:</w:t>
      </w:r>
      <w:r>
        <w:rPr>
          <w:szCs w:val="28"/>
        </w:rPr>
        <w:t xml:space="preserve">     </w:t>
      </w:r>
      <w:r>
        <w:rPr>
          <w:szCs w:val="28"/>
        </w:rPr>
        <w:t xml:space="preserve">_____________________________       </w:t>
      </w:r>
      <w:r>
        <w:rPr>
          <w:sz w:val="20"/>
        </w:rPr>
        <w:t xml:space="preserve">      __________________________                                                         </w:t>
      </w:r>
      <w:r>
        <w:rPr>
          <w:sz w:val="20"/>
        </w:rPr>
      </w:r>
      <w:r>
        <w:rPr>
          <w:sz w:val="20"/>
        </w:rPr>
      </w:r>
    </w:p>
    <w:p>
      <w:pPr>
        <w:pStyle w:val="932"/>
        <w:ind w:firstLine="709"/>
        <w:jc w:val="both"/>
        <w:rPr>
          <w:sz w:val="20"/>
        </w:rPr>
      </w:pPr>
      <w:r>
        <w:rPr>
          <w:sz w:val="20"/>
        </w:rPr>
        <w:t xml:space="preserve">                           (Ф.И.О. заявителя (представителя заявителя)                          (подпись)</w:t>
      </w:r>
      <w:r>
        <w:rPr>
          <w:sz w:val="20"/>
        </w:rPr>
      </w:r>
      <w:r>
        <w:rPr>
          <w:sz w:val="20"/>
        </w:rPr>
      </w:r>
    </w:p>
    <w:p>
      <w:pPr>
        <w:pStyle w:val="932"/>
        <w:ind w:firstLine="709"/>
        <w:jc w:val="both"/>
        <w:rPr>
          <w:rFonts w:eastAsia="Calibri"/>
          <w:szCs w:val="28"/>
        </w:rPr>
      </w:pPr>
      <w:r>
        <w:rPr>
          <w:rFonts w:eastAsia="Calibri"/>
          <w:szCs w:val="28"/>
        </w:rPr>
      </w:r>
      <w:r>
        <w:rPr>
          <w:rFonts w:eastAsia="Calibri"/>
          <w:szCs w:val="28"/>
        </w:rPr>
      </w:r>
      <w:r>
        <w:rPr>
          <w:rFonts w:eastAsia="Calibri"/>
          <w:szCs w:val="28"/>
        </w:rPr>
      </w:r>
    </w:p>
    <w:p>
      <w:pPr>
        <w:pStyle w:val="932"/>
        <w:rPr>
          <w:rFonts w:eastAsia="Calibri"/>
          <w:sz w:val="22"/>
          <w:szCs w:val="28"/>
          <w:lang w:eastAsia="en-US"/>
        </w:rPr>
      </w:pPr>
      <w:r>
        <w:rPr>
          <w:rFonts w:eastAsia="Calibri"/>
          <w:sz w:val="22"/>
          <w:szCs w:val="28"/>
          <w:lang w:eastAsia="en-US"/>
        </w:rPr>
        <w:t xml:space="preserve">«____»______________20____ года</w:t>
        <w:tab/>
      </w:r>
      <w:r>
        <w:rPr>
          <w:rFonts w:eastAsia="Calibri"/>
          <w:sz w:val="22"/>
          <w:szCs w:val="28"/>
          <w:lang w:eastAsia="en-US"/>
        </w:rPr>
      </w:r>
      <w:r>
        <w:rPr>
          <w:rFonts w:eastAsia="Calibri"/>
          <w:sz w:val="22"/>
          <w:szCs w:val="28"/>
          <w:lang w:eastAsia="en-US"/>
        </w:rPr>
      </w:r>
    </w:p>
    <w:sectPr>
      <w:footerReference w:type="default" r:id="rId9"/>
      <w:footnotePr/>
      <w:endnotePr/>
      <w:type w:val="nextPage"/>
      <w:pgSz w:w="11906" w:h="16838" w:orient="portrait"/>
      <w:pgMar w:top="1361" w:right="567" w:bottom="1304" w:left="1701" w:header="709" w:footer="709" w:gutter="0"/>
      <w:pgNumType w:start="1"/>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Verdana">
    <w:panose1 w:val="020B0604030504040204"/>
  </w:font>
  <w:font w:name="Courier New">
    <w:panose1 w:val="02070309020205020404"/>
  </w:font>
  <w:font w:name="Tahoma">
    <w:panose1 w:val="020B0604030504040204"/>
  </w:font>
  <w:font w:name="Arial">
    <w:panose1 w:val="020B0604020202020204"/>
  </w:font>
  <w:font w:name="Wingdings">
    <w:panose1 w:val="05010000000000000000"/>
  </w:font>
  <w:font w:name="Liberation Sans">
    <w:panose1 w:val="020B06040202020202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55"/>
      <w:jc w:val="right"/>
    </w:pPr>
    <w:r>
      <w:fldChar w:fldCharType="begin"/>
    </w:r>
    <w:r>
      <w:instrText xml:space="preserve"> PAGE   \* MERGEFORMAT </w:instrText>
    </w:r>
    <w:r>
      <w:fldChar w:fldCharType="separate"/>
    </w:r>
    <w:r>
      <w:t xml:space="preserve">7</w:t>
    </w:r>
    <w:r>
      <w:fldChar w:fldCharType="end"/>
    </w:r>
    <w:r/>
  </w:p>
  <w:p>
    <w:pPr>
      <w:pStyle w:val="955"/>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1038"/>
      <w:isLgl w:val="false"/>
      <w:suff w:val="tab"/>
      <w:lvlText w:val=""/>
      <w:lvlJc w:val="left"/>
      <w:pPr>
        <w:ind w:left="360" w:hanging="360"/>
        <w:tabs>
          <w:tab w:val="num" w:pos="360" w:leader="none"/>
        </w:tabs>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1"/>
      <w:numFmt w:val="decimal"/>
      <w:isLgl w:val="false"/>
      <w:suff w:val="tab"/>
      <w:lvlText w:val="%1."/>
      <w:lvlJc w:val="left"/>
      <w:pPr>
        <w:ind w:left="1980" w:hanging="1140"/>
        <w:tabs>
          <w:tab w:val="num" w:pos="1980" w:leader="none"/>
        </w:tabs>
      </w:pPr>
    </w:lvl>
    <w:lvl w:ilvl="1">
      <w:start w:val="1"/>
      <w:numFmt w:val="lowerLetter"/>
      <w:isLgl w:val="false"/>
      <w:suff w:val="tab"/>
      <w:lvlText w:val="%2."/>
      <w:lvlJc w:val="left"/>
      <w:pPr>
        <w:ind w:left="1789" w:hanging="360"/>
        <w:tabs>
          <w:tab w:val="num" w:pos="1789" w:leader="none"/>
        </w:tabs>
      </w:pPr>
    </w:lvl>
    <w:lvl w:ilvl="2">
      <w:start w:val="1"/>
      <w:numFmt w:val="lowerRoman"/>
      <w:isLgl w:val="false"/>
      <w:suff w:val="tab"/>
      <w:lvlText w:val="%3."/>
      <w:lvlJc w:val="right"/>
      <w:pPr>
        <w:ind w:left="2509" w:hanging="180"/>
        <w:tabs>
          <w:tab w:val="num" w:pos="2509" w:leader="none"/>
        </w:tabs>
      </w:pPr>
    </w:lvl>
    <w:lvl w:ilvl="3">
      <w:start w:val="1"/>
      <w:numFmt w:val="decimal"/>
      <w:isLgl w:val="false"/>
      <w:suff w:val="tab"/>
      <w:lvlText w:val="%4."/>
      <w:lvlJc w:val="left"/>
      <w:pPr>
        <w:ind w:left="3229" w:hanging="360"/>
        <w:tabs>
          <w:tab w:val="num" w:pos="3229" w:leader="none"/>
        </w:tabs>
      </w:pPr>
    </w:lvl>
    <w:lvl w:ilvl="4">
      <w:start w:val="1"/>
      <w:numFmt w:val="lowerLetter"/>
      <w:isLgl w:val="false"/>
      <w:suff w:val="tab"/>
      <w:lvlText w:val="%5."/>
      <w:lvlJc w:val="left"/>
      <w:pPr>
        <w:ind w:left="3949" w:hanging="360"/>
        <w:tabs>
          <w:tab w:val="num" w:pos="3949" w:leader="none"/>
        </w:tabs>
      </w:pPr>
    </w:lvl>
    <w:lvl w:ilvl="5">
      <w:start w:val="1"/>
      <w:numFmt w:val="lowerRoman"/>
      <w:isLgl w:val="false"/>
      <w:suff w:val="tab"/>
      <w:lvlText w:val="%6."/>
      <w:lvlJc w:val="right"/>
      <w:pPr>
        <w:ind w:left="4669" w:hanging="180"/>
        <w:tabs>
          <w:tab w:val="num" w:pos="4669" w:leader="none"/>
        </w:tabs>
      </w:pPr>
    </w:lvl>
    <w:lvl w:ilvl="6">
      <w:start w:val="1"/>
      <w:numFmt w:val="decimal"/>
      <w:isLgl w:val="false"/>
      <w:suff w:val="tab"/>
      <w:lvlText w:val="%7."/>
      <w:lvlJc w:val="left"/>
      <w:pPr>
        <w:ind w:left="5389" w:hanging="360"/>
        <w:tabs>
          <w:tab w:val="num" w:pos="5389" w:leader="none"/>
        </w:tabs>
      </w:pPr>
    </w:lvl>
    <w:lvl w:ilvl="7">
      <w:start w:val="1"/>
      <w:numFmt w:val="lowerLetter"/>
      <w:isLgl w:val="false"/>
      <w:suff w:val="tab"/>
      <w:lvlText w:val="%8."/>
      <w:lvlJc w:val="left"/>
      <w:pPr>
        <w:ind w:left="6109" w:hanging="360"/>
        <w:tabs>
          <w:tab w:val="num" w:pos="6109" w:leader="none"/>
        </w:tabs>
      </w:pPr>
    </w:lvl>
    <w:lvl w:ilvl="8">
      <w:start w:val="1"/>
      <w:numFmt w:val="lowerRoman"/>
      <w:isLgl w:val="false"/>
      <w:suff w:val="tab"/>
      <w:lvlText w:val="%9."/>
      <w:lvlJc w:val="right"/>
      <w:pPr>
        <w:ind w:left="6829" w:hanging="180"/>
        <w:tabs>
          <w:tab w:val="num" w:pos="6829" w:leader="none"/>
        </w:tabs>
      </w:pPr>
    </w:lvl>
  </w:abstractNum>
  <w:abstractNum w:abstractNumId="3">
    <w:multiLevelType w:val="hybridMultilevel"/>
    <w:lvl w:ilvl="0">
      <w:start w:val="1"/>
      <w:numFmt w:val="bullet"/>
      <w:isLgl w:val="false"/>
      <w:suff w:val="tab"/>
      <w:lvlText w:val="-"/>
      <w:lvlJc w:val="left"/>
      <w:pPr>
        <w:ind w:left="1429" w:hanging="360"/>
        <w:tabs>
          <w:tab w:val="num" w:pos="1429" w:leader="none"/>
        </w:tabs>
      </w:pPr>
      <w:rPr>
        <w:rFonts w:ascii="Verdana" w:hAnsi="Verdana"/>
        <w:color w:val="000000"/>
      </w:rPr>
    </w:lvl>
    <w:lvl w:ilvl="1">
      <w:start w:val="1"/>
      <w:numFmt w:val="bullet"/>
      <w:isLgl w:val="false"/>
      <w:suff w:val="tab"/>
      <w:lvlText w:val="o"/>
      <w:lvlJc w:val="left"/>
      <w:pPr>
        <w:ind w:left="1440" w:hanging="360"/>
        <w:tabs>
          <w:tab w:val="num" w:pos="1440" w:leader="none"/>
        </w:tabs>
      </w:pPr>
      <w:rPr>
        <w:rFonts w:ascii="Courier New" w:hAnsi="Courier New" w:cs="Courier New"/>
      </w:rPr>
    </w:lvl>
    <w:lvl w:ilvl="2">
      <w:start w:val="1"/>
      <w:numFmt w:val="bullet"/>
      <w:isLgl w:val="false"/>
      <w:suff w:val="tab"/>
      <w:lvlText w:val=""/>
      <w:lvlJc w:val="left"/>
      <w:pPr>
        <w:ind w:left="2160" w:hanging="360"/>
        <w:tabs>
          <w:tab w:val="num" w:pos="2160" w:leader="none"/>
        </w:tabs>
      </w:pPr>
      <w:rPr>
        <w:rFonts w:ascii="Wingdings" w:hAnsi="Wingdings"/>
      </w:rPr>
    </w:lvl>
    <w:lvl w:ilvl="3">
      <w:start w:val="1"/>
      <w:numFmt w:val="bullet"/>
      <w:isLgl w:val="false"/>
      <w:suff w:val="tab"/>
      <w:lvlText w:val=""/>
      <w:lvlJc w:val="left"/>
      <w:pPr>
        <w:ind w:left="2880" w:hanging="360"/>
        <w:tabs>
          <w:tab w:val="num" w:pos="2880" w:leader="none"/>
        </w:tabs>
      </w:pPr>
      <w:rPr>
        <w:rFonts w:ascii="Symbol" w:hAnsi="Symbol"/>
      </w:rPr>
    </w:lvl>
    <w:lvl w:ilvl="4">
      <w:start w:val="1"/>
      <w:numFmt w:val="bullet"/>
      <w:isLgl w:val="false"/>
      <w:suff w:val="tab"/>
      <w:lvlText w:val="o"/>
      <w:lvlJc w:val="left"/>
      <w:pPr>
        <w:ind w:left="3600" w:hanging="360"/>
        <w:tabs>
          <w:tab w:val="num" w:pos="3600" w:leader="none"/>
        </w:tabs>
      </w:pPr>
      <w:rPr>
        <w:rFonts w:ascii="Courier New" w:hAnsi="Courier New" w:cs="Courier New"/>
      </w:rPr>
    </w:lvl>
    <w:lvl w:ilvl="5">
      <w:start w:val="1"/>
      <w:numFmt w:val="bullet"/>
      <w:isLgl w:val="false"/>
      <w:suff w:val="tab"/>
      <w:lvlText w:val=""/>
      <w:lvlJc w:val="left"/>
      <w:pPr>
        <w:ind w:left="4320" w:hanging="360"/>
        <w:tabs>
          <w:tab w:val="num" w:pos="4320" w:leader="none"/>
        </w:tabs>
      </w:pPr>
      <w:rPr>
        <w:rFonts w:ascii="Wingdings" w:hAnsi="Wingdings"/>
      </w:rPr>
    </w:lvl>
    <w:lvl w:ilvl="6">
      <w:start w:val="1"/>
      <w:numFmt w:val="bullet"/>
      <w:isLgl w:val="false"/>
      <w:suff w:val="tab"/>
      <w:lvlText w:val=""/>
      <w:lvlJc w:val="left"/>
      <w:pPr>
        <w:ind w:left="5040" w:hanging="360"/>
        <w:tabs>
          <w:tab w:val="num" w:pos="5040" w:leader="none"/>
        </w:tabs>
      </w:pPr>
      <w:rPr>
        <w:rFonts w:ascii="Symbol" w:hAnsi="Symbol"/>
      </w:rPr>
    </w:lvl>
    <w:lvl w:ilvl="7">
      <w:start w:val="1"/>
      <w:numFmt w:val="bullet"/>
      <w:isLgl w:val="false"/>
      <w:suff w:val="tab"/>
      <w:lvlText w:val="o"/>
      <w:lvlJc w:val="left"/>
      <w:pPr>
        <w:ind w:left="5760" w:hanging="360"/>
        <w:tabs>
          <w:tab w:val="num" w:pos="5760" w:leader="none"/>
        </w:tabs>
      </w:pPr>
      <w:rPr>
        <w:rFonts w:ascii="Courier New" w:hAnsi="Courier New" w:cs="Courier New"/>
      </w:rPr>
    </w:lvl>
    <w:lvl w:ilvl="8">
      <w:start w:val="1"/>
      <w:numFmt w:val="bullet"/>
      <w:isLgl w:val="false"/>
      <w:suff w:val="tab"/>
      <w:lvlText w:val=""/>
      <w:lvlJc w:val="left"/>
      <w:pPr>
        <w:ind w:left="6480" w:hanging="360"/>
        <w:tabs>
          <w:tab w:val="num" w:pos="6480" w:leader="none"/>
        </w:tabs>
      </w:pPr>
      <w:rPr>
        <w:rFonts w:ascii="Wingdings" w:hAnsi="Wingdings"/>
      </w:rPr>
    </w:lvl>
  </w:abstractNum>
  <w:abstractNum w:abstractNumId="4">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5">
    <w:multiLevelType w:val="hybridMultilevel"/>
    <w:lvl w:ilvl="0">
      <w:start w:val="1"/>
      <w:numFmt w:val="bullet"/>
      <w:isLgl w:val="false"/>
      <w:suff w:val="tab"/>
      <w:lvlText w:val=""/>
      <w:lvlJc w:val="left"/>
      <w:pPr>
        <w:ind w:left="720" w:hanging="360"/>
        <w:tabs>
          <w:tab w:val="num" w:pos="720" w:leader="none"/>
        </w:tabs>
      </w:pPr>
      <w:rPr>
        <w:rFonts w:ascii="Symbol" w:hAnsi="Symbol"/>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6">
    <w:multiLevelType w:val="hybridMultilevel"/>
    <w:lvl w:ilvl="0">
      <w:start w:val="1"/>
      <w:numFmt w:val="bullet"/>
      <w:isLgl w:val="false"/>
      <w:suff w:val="tab"/>
      <w:lvlText w:val="-"/>
      <w:lvlJc w:val="left"/>
      <w:pPr>
        <w:ind w:left="1969" w:hanging="360"/>
        <w:tabs>
          <w:tab w:val="num" w:pos="1969" w:leader="none"/>
        </w:tabs>
      </w:pPr>
      <w:rPr>
        <w:rFonts w:ascii="Verdana" w:hAnsi="Verdana"/>
        <w:color w:val="000000"/>
      </w:rPr>
    </w:lvl>
    <w:lvl w:ilvl="1">
      <w:start w:val="1"/>
      <w:numFmt w:val="bullet"/>
      <w:isLgl w:val="false"/>
      <w:suff w:val="tab"/>
      <w:lvlText w:val="o"/>
      <w:lvlJc w:val="left"/>
      <w:pPr>
        <w:ind w:left="1980" w:hanging="360"/>
        <w:tabs>
          <w:tab w:val="num" w:pos="1980" w:leader="none"/>
        </w:tabs>
      </w:pPr>
      <w:rPr>
        <w:rFonts w:ascii="Courier New" w:hAnsi="Courier New" w:cs="Courier New"/>
      </w:rPr>
    </w:lvl>
    <w:lvl w:ilvl="2">
      <w:start w:val="1"/>
      <w:numFmt w:val="bullet"/>
      <w:isLgl w:val="false"/>
      <w:suff w:val="tab"/>
      <w:lvlText w:val=""/>
      <w:lvlJc w:val="left"/>
      <w:pPr>
        <w:ind w:left="2700" w:hanging="360"/>
        <w:tabs>
          <w:tab w:val="num" w:pos="2700" w:leader="none"/>
        </w:tabs>
      </w:pPr>
      <w:rPr>
        <w:rFonts w:ascii="Wingdings" w:hAnsi="Wingdings"/>
      </w:rPr>
    </w:lvl>
    <w:lvl w:ilvl="3">
      <w:start w:val="1"/>
      <w:numFmt w:val="bullet"/>
      <w:isLgl w:val="false"/>
      <w:suff w:val="tab"/>
      <w:lvlText w:val=""/>
      <w:lvlJc w:val="left"/>
      <w:pPr>
        <w:ind w:left="3420" w:hanging="360"/>
        <w:tabs>
          <w:tab w:val="num" w:pos="3420" w:leader="none"/>
        </w:tabs>
      </w:pPr>
      <w:rPr>
        <w:rFonts w:ascii="Symbol" w:hAnsi="Symbol"/>
      </w:rPr>
    </w:lvl>
    <w:lvl w:ilvl="4">
      <w:start w:val="1"/>
      <w:numFmt w:val="bullet"/>
      <w:isLgl w:val="false"/>
      <w:suff w:val="tab"/>
      <w:lvlText w:val="o"/>
      <w:lvlJc w:val="left"/>
      <w:pPr>
        <w:ind w:left="4140" w:hanging="360"/>
        <w:tabs>
          <w:tab w:val="num" w:pos="4140" w:leader="none"/>
        </w:tabs>
      </w:pPr>
      <w:rPr>
        <w:rFonts w:ascii="Courier New" w:hAnsi="Courier New" w:cs="Courier New"/>
      </w:rPr>
    </w:lvl>
    <w:lvl w:ilvl="5">
      <w:start w:val="1"/>
      <w:numFmt w:val="bullet"/>
      <w:isLgl w:val="false"/>
      <w:suff w:val="tab"/>
      <w:lvlText w:val=""/>
      <w:lvlJc w:val="left"/>
      <w:pPr>
        <w:ind w:left="4860" w:hanging="360"/>
        <w:tabs>
          <w:tab w:val="num" w:pos="4860" w:leader="none"/>
        </w:tabs>
      </w:pPr>
      <w:rPr>
        <w:rFonts w:ascii="Wingdings" w:hAnsi="Wingdings"/>
      </w:rPr>
    </w:lvl>
    <w:lvl w:ilvl="6">
      <w:start w:val="1"/>
      <w:numFmt w:val="bullet"/>
      <w:isLgl w:val="false"/>
      <w:suff w:val="tab"/>
      <w:lvlText w:val=""/>
      <w:lvlJc w:val="left"/>
      <w:pPr>
        <w:ind w:left="5580" w:hanging="360"/>
        <w:tabs>
          <w:tab w:val="num" w:pos="5580" w:leader="none"/>
        </w:tabs>
      </w:pPr>
      <w:rPr>
        <w:rFonts w:ascii="Symbol" w:hAnsi="Symbol"/>
      </w:rPr>
    </w:lvl>
    <w:lvl w:ilvl="7">
      <w:start w:val="1"/>
      <w:numFmt w:val="bullet"/>
      <w:isLgl w:val="false"/>
      <w:suff w:val="tab"/>
      <w:lvlText w:val="o"/>
      <w:lvlJc w:val="left"/>
      <w:pPr>
        <w:ind w:left="6300" w:hanging="360"/>
        <w:tabs>
          <w:tab w:val="num" w:pos="6300" w:leader="none"/>
        </w:tabs>
      </w:pPr>
      <w:rPr>
        <w:rFonts w:ascii="Courier New" w:hAnsi="Courier New" w:cs="Courier New"/>
      </w:rPr>
    </w:lvl>
    <w:lvl w:ilvl="8">
      <w:start w:val="1"/>
      <w:numFmt w:val="bullet"/>
      <w:isLgl w:val="false"/>
      <w:suff w:val="tab"/>
      <w:lvlText w:val=""/>
      <w:lvlJc w:val="left"/>
      <w:pPr>
        <w:ind w:left="7020" w:hanging="360"/>
        <w:tabs>
          <w:tab w:val="num" w:pos="7020" w:leader="none"/>
        </w:tabs>
      </w:pPr>
      <w:rPr>
        <w:rFonts w:ascii="Wingdings" w:hAnsi="Wingdings"/>
      </w:rPr>
    </w:lvl>
  </w:abstractNum>
  <w:abstractNum w:abstractNumId="7">
    <w:multiLevelType w:val="hybridMultilevel"/>
    <w:lvl w:ilvl="0">
      <w:start w:val="1"/>
      <w:numFmt w:val="decimal"/>
      <w:isLgl w:val="false"/>
      <w:suff w:val="tab"/>
      <w:lvlText w:val="%1)"/>
      <w:lvlJc w:val="left"/>
      <w:pPr>
        <w:ind w:left="927" w:hanging="360"/>
      </w:p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8">
    <w:multiLevelType w:val="hybridMultilevel"/>
    <w:lvl w:ilvl="0">
      <w:start w:val="1"/>
      <w:numFmt w:val="decimal"/>
      <w:isLgl w:val="false"/>
      <w:suff w:val="tab"/>
      <w:lvlText w:val="%1."/>
      <w:lvlJc w:val="left"/>
      <w:pPr>
        <w:ind w:left="435" w:hanging="435"/>
      </w:pPr>
    </w:lvl>
    <w:lvl w:ilvl="1">
      <w:start w:val="5"/>
      <w:numFmt w:val="decimal"/>
      <w:isLgl w:val="false"/>
      <w:suff w:val="tab"/>
      <w:lvlText w:val="%1.%2."/>
      <w:lvlJc w:val="left"/>
      <w:pPr>
        <w:ind w:left="1429" w:hanging="720"/>
      </w:pPr>
    </w:lvl>
    <w:lvl w:ilvl="2">
      <w:start w:val="1"/>
      <w:numFmt w:val="decimal"/>
      <w:isLgl w:val="false"/>
      <w:suff w:val="tab"/>
      <w:lvlText w:val="%1.%2.%3."/>
      <w:lvlJc w:val="left"/>
      <w:pPr>
        <w:ind w:left="2138" w:hanging="720"/>
      </w:pPr>
    </w:lvl>
    <w:lvl w:ilvl="3">
      <w:start w:val="1"/>
      <w:numFmt w:val="decimal"/>
      <w:isLgl w:val="false"/>
      <w:suff w:val="tab"/>
      <w:lvlText w:val="%1.%2.%3.%4."/>
      <w:lvlJc w:val="left"/>
      <w:pPr>
        <w:ind w:left="3207" w:hanging="1080"/>
      </w:pPr>
    </w:lvl>
    <w:lvl w:ilvl="4">
      <w:start w:val="1"/>
      <w:numFmt w:val="decimal"/>
      <w:isLgl w:val="false"/>
      <w:suff w:val="tab"/>
      <w:lvlText w:val="%1.%2.%3.%4.%5."/>
      <w:lvlJc w:val="left"/>
      <w:pPr>
        <w:ind w:left="3916" w:hanging="1080"/>
      </w:pPr>
    </w:lvl>
    <w:lvl w:ilvl="5">
      <w:start w:val="1"/>
      <w:numFmt w:val="decimal"/>
      <w:isLgl w:val="false"/>
      <w:suff w:val="tab"/>
      <w:lvlText w:val="%1.%2.%3.%4.%5.%6."/>
      <w:lvlJc w:val="left"/>
      <w:pPr>
        <w:ind w:left="4985" w:hanging="1440"/>
      </w:pPr>
    </w:lvl>
    <w:lvl w:ilvl="6">
      <w:start w:val="1"/>
      <w:numFmt w:val="decimal"/>
      <w:isLgl w:val="false"/>
      <w:suff w:val="tab"/>
      <w:lvlText w:val="%1.%2.%3.%4.%5.%6.%7."/>
      <w:lvlJc w:val="left"/>
      <w:pPr>
        <w:ind w:left="6054" w:hanging="1800"/>
      </w:pPr>
    </w:lvl>
    <w:lvl w:ilvl="7">
      <w:start w:val="1"/>
      <w:numFmt w:val="decimal"/>
      <w:isLgl w:val="false"/>
      <w:suff w:val="tab"/>
      <w:lvlText w:val="%1.%2.%3.%4.%5.%6.%7.%8."/>
      <w:lvlJc w:val="left"/>
      <w:pPr>
        <w:ind w:left="6763" w:hanging="1800"/>
      </w:pPr>
    </w:lvl>
    <w:lvl w:ilvl="8">
      <w:start w:val="1"/>
      <w:numFmt w:val="decimal"/>
      <w:isLgl w:val="false"/>
      <w:suff w:val="tab"/>
      <w:lvlText w:val="%1.%2.%3.%4.%5.%6.%7.%8.%9."/>
      <w:lvlJc w:val="left"/>
      <w:pPr>
        <w:ind w:left="7832" w:hanging="2160"/>
      </w:pPr>
    </w:lvl>
  </w:abstractNum>
  <w:abstractNum w:abstractNumId="9">
    <w:multiLevelType w:val="hybridMultilevel"/>
    <w:lvl w:ilvl="0">
      <w:start w:val="1"/>
      <w:numFmt w:val="bullet"/>
      <w:isLgl w:val="false"/>
      <w:suff w:val="tab"/>
      <w:lvlText w:val="-"/>
      <w:lvlJc w:val="left"/>
      <w:pPr>
        <w:ind w:left="7780" w:hanging="360"/>
      </w:pPr>
      <w:rPr>
        <w:rFonts w:ascii="Times New Roman" w:hAnsi="Times New Roman" w:cs="Times New Roman"/>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10">
    <w:multiLevelType w:val="hybridMultilevel"/>
    <w:lvl w:ilvl="0">
      <w:start w:val="1"/>
      <w:numFmt w:val="decimal"/>
      <w:isLgl w:val="false"/>
      <w:suff w:val="tab"/>
      <w:lvlText w:val="%1."/>
      <w:lvlJc w:val="left"/>
      <w:pPr>
        <w:ind w:left="1980" w:hanging="1140"/>
        <w:tabs>
          <w:tab w:val="num" w:pos="1980" w:leader="none"/>
        </w:tabs>
      </w:pPr>
    </w:lvl>
    <w:lvl w:ilvl="1">
      <w:start w:val="1"/>
      <w:numFmt w:val="lowerLetter"/>
      <w:isLgl w:val="false"/>
      <w:suff w:val="tab"/>
      <w:lvlText w:val="%2."/>
      <w:lvlJc w:val="left"/>
      <w:pPr>
        <w:ind w:left="1789" w:hanging="360"/>
        <w:tabs>
          <w:tab w:val="num" w:pos="1789" w:leader="none"/>
        </w:tabs>
      </w:pPr>
    </w:lvl>
    <w:lvl w:ilvl="2">
      <w:start w:val="1"/>
      <w:numFmt w:val="lowerRoman"/>
      <w:isLgl w:val="false"/>
      <w:suff w:val="tab"/>
      <w:lvlText w:val="%3."/>
      <w:lvlJc w:val="right"/>
      <w:pPr>
        <w:ind w:left="2509" w:hanging="180"/>
        <w:tabs>
          <w:tab w:val="num" w:pos="2509" w:leader="none"/>
        </w:tabs>
      </w:pPr>
    </w:lvl>
    <w:lvl w:ilvl="3">
      <w:start w:val="1"/>
      <w:numFmt w:val="decimal"/>
      <w:isLgl w:val="false"/>
      <w:suff w:val="tab"/>
      <w:lvlText w:val="%4."/>
      <w:lvlJc w:val="left"/>
      <w:pPr>
        <w:ind w:left="3229" w:hanging="360"/>
        <w:tabs>
          <w:tab w:val="num" w:pos="3229" w:leader="none"/>
        </w:tabs>
      </w:pPr>
    </w:lvl>
    <w:lvl w:ilvl="4">
      <w:start w:val="1"/>
      <w:numFmt w:val="lowerLetter"/>
      <w:isLgl w:val="false"/>
      <w:suff w:val="tab"/>
      <w:lvlText w:val="%5."/>
      <w:lvlJc w:val="left"/>
      <w:pPr>
        <w:ind w:left="3949" w:hanging="360"/>
        <w:tabs>
          <w:tab w:val="num" w:pos="3949" w:leader="none"/>
        </w:tabs>
      </w:pPr>
    </w:lvl>
    <w:lvl w:ilvl="5">
      <w:start w:val="1"/>
      <w:numFmt w:val="lowerRoman"/>
      <w:isLgl w:val="false"/>
      <w:suff w:val="tab"/>
      <w:lvlText w:val="%6."/>
      <w:lvlJc w:val="right"/>
      <w:pPr>
        <w:ind w:left="4669" w:hanging="180"/>
        <w:tabs>
          <w:tab w:val="num" w:pos="4669" w:leader="none"/>
        </w:tabs>
      </w:pPr>
    </w:lvl>
    <w:lvl w:ilvl="6">
      <w:start w:val="1"/>
      <w:numFmt w:val="decimal"/>
      <w:isLgl w:val="false"/>
      <w:suff w:val="tab"/>
      <w:lvlText w:val="%7."/>
      <w:lvlJc w:val="left"/>
      <w:pPr>
        <w:ind w:left="5389" w:hanging="360"/>
        <w:tabs>
          <w:tab w:val="num" w:pos="5389" w:leader="none"/>
        </w:tabs>
      </w:pPr>
    </w:lvl>
    <w:lvl w:ilvl="7">
      <w:start w:val="1"/>
      <w:numFmt w:val="lowerLetter"/>
      <w:isLgl w:val="false"/>
      <w:suff w:val="tab"/>
      <w:lvlText w:val="%8."/>
      <w:lvlJc w:val="left"/>
      <w:pPr>
        <w:ind w:left="6109" w:hanging="360"/>
        <w:tabs>
          <w:tab w:val="num" w:pos="6109" w:leader="none"/>
        </w:tabs>
      </w:pPr>
    </w:lvl>
    <w:lvl w:ilvl="8">
      <w:start w:val="1"/>
      <w:numFmt w:val="lowerRoman"/>
      <w:isLgl w:val="false"/>
      <w:suff w:val="tab"/>
      <w:lvlText w:val="%9."/>
      <w:lvlJc w:val="right"/>
      <w:pPr>
        <w:ind w:left="6829" w:hanging="180"/>
        <w:tabs>
          <w:tab w:val="num" w:pos="6829" w:leader="none"/>
        </w:tabs>
      </w:pPr>
    </w:lvl>
  </w:abstractNum>
  <w:abstractNum w:abstractNumId="11">
    <w:multiLevelType w:val="hybridMultilevel"/>
    <w:lvl w:ilvl="0">
      <w:start w:val="1"/>
      <w:numFmt w:val="decimal"/>
      <w:isLgl w:val="false"/>
      <w:suff w:val="tab"/>
      <w:lvlText w:val="%1."/>
      <w:lvlJc w:val="left"/>
      <w:pPr>
        <w:ind w:left="432" w:hanging="432"/>
      </w:pPr>
    </w:lvl>
    <w:lvl w:ilvl="1">
      <w:start w:val="1"/>
      <w:numFmt w:val="decimal"/>
      <w:isLgl w:val="false"/>
      <w:suff w:val="tab"/>
      <w:lvlText w:val="%1.%2."/>
      <w:lvlJc w:val="left"/>
      <w:pPr>
        <w:ind w:left="1287" w:hanging="720"/>
      </w:pPr>
    </w:lvl>
    <w:lvl w:ilvl="2">
      <w:start w:val="1"/>
      <w:numFmt w:val="decimal"/>
      <w:isLgl w:val="false"/>
      <w:suff w:val="tab"/>
      <w:lvlText w:val="%1.%2.%3."/>
      <w:lvlJc w:val="left"/>
      <w:pPr>
        <w:ind w:left="1854" w:hanging="720"/>
      </w:pPr>
    </w:lvl>
    <w:lvl w:ilvl="3">
      <w:start w:val="1"/>
      <w:numFmt w:val="decimal"/>
      <w:isLgl w:val="false"/>
      <w:suff w:val="tab"/>
      <w:lvlText w:val="%1.%2.%3.%4."/>
      <w:lvlJc w:val="left"/>
      <w:pPr>
        <w:ind w:left="2781" w:hanging="1080"/>
      </w:pPr>
    </w:lvl>
    <w:lvl w:ilvl="4">
      <w:start w:val="1"/>
      <w:numFmt w:val="decimal"/>
      <w:isLgl w:val="false"/>
      <w:suff w:val="tab"/>
      <w:lvlText w:val="%1.%2.%3.%4.%5."/>
      <w:lvlJc w:val="left"/>
      <w:pPr>
        <w:ind w:left="3348" w:hanging="1080"/>
      </w:pPr>
    </w:lvl>
    <w:lvl w:ilvl="5">
      <w:start w:val="1"/>
      <w:numFmt w:val="decimal"/>
      <w:isLgl w:val="false"/>
      <w:suff w:val="tab"/>
      <w:lvlText w:val="%1.%2.%3.%4.%5.%6."/>
      <w:lvlJc w:val="left"/>
      <w:pPr>
        <w:ind w:left="4275" w:hanging="1440"/>
      </w:pPr>
    </w:lvl>
    <w:lvl w:ilvl="6">
      <w:start w:val="1"/>
      <w:numFmt w:val="decimal"/>
      <w:isLgl w:val="false"/>
      <w:suff w:val="tab"/>
      <w:lvlText w:val="%1.%2.%3.%4.%5.%6.%7."/>
      <w:lvlJc w:val="left"/>
      <w:pPr>
        <w:ind w:left="5202" w:hanging="1800"/>
      </w:pPr>
    </w:lvl>
    <w:lvl w:ilvl="7">
      <w:start w:val="1"/>
      <w:numFmt w:val="decimal"/>
      <w:isLgl w:val="false"/>
      <w:suff w:val="tab"/>
      <w:lvlText w:val="%1.%2.%3.%4.%5.%6.%7.%8."/>
      <w:lvlJc w:val="left"/>
      <w:pPr>
        <w:ind w:left="5769" w:hanging="1800"/>
      </w:pPr>
    </w:lvl>
    <w:lvl w:ilvl="8">
      <w:start w:val="1"/>
      <w:numFmt w:val="decimal"/>
      <w:isLgl w:val="false"/>
      <w:suff w:val="tab"/>
      <w:lvlText w:val="%1.%2.%3.%4.%5.%6.%7.%8.%9."/>
      <w:lvlJc w:val="left"/>
      <w:pPr>
        <w:ind w:left="6696" w:hanging="2160"/>
      </w:pPr>
    </w:lvl>
  </w:abstractNum>
  <w:abstractNum w:abstractNumId="12">
    <w:multiLevelType w:val="hybridMultilevel"/>
    <w:lvl w:ilvl="0">
      <w:start w:val="1"/>
      <w:numFmt w:val="bullet"/>
      <w:isLgl w:val="false"/>
      <w:suff w:val="tab"/>
      <w:lvlText w:val="-"/>
      <w:lvlJc w:val="left"/>
      <w:pPr>
        <w:ind w:left="2704" w:hanging="360"/>
        <w:tabs>
          <w:tab w:val="num" w:pos="2704" w:leader="none"/>
        </w:tabs>
      </w:pPr>
      <w:rPr>
        <w:rFonts w:ascii="Verdana" w:hAnsi="Verdana"/>
        <w:color w:val="000000"/>
      </w:rPr>
    </w:lvl>
    <w:lvl w:ilvl="1">
      <w:start w:val="1"/>
      <w:numFmt w:val="bullet"/>
      <w:isLgl w:val="false"/>
      <w:suff w:val="tab"/>
      <w:lvlText w:val="o"/>
      <w:lvlJc w:val="left"/>
      <w:pPr>
        <w:ind w:left="1980" w:hanging="360"/>
        <w:tabs>
          <w:tab w:val="num" w:pos="1980" w:leader="none"/>
        </w:tabs>
      </w:pPr>
      <w:rPr>
        <w:rFonts w:ascii="Courier New" w:hAnsi="Courier New" w:cs="Courier New"/>
      </w:rPr>
    </w:lvl>
    <w:lvl w:ilvl="2">
      <w:start w:val="1"/>
      <w:numFmt w:val="bullet"/>
      <w:isLgl w:val="false"/>
      <w:suff w:val="tab"/>
      <w:lvlText w:val=""/>
      <w:lvlJc w:val="left"/>
      <w:pPr>
        <w:ind w:left="2700" w:hanging="360"/>
        <w:tabs>
          <w:tab w:val="num" w:pos="2700" w:leader="none"/>
        </w:tabs>
      </w:pPr>
      <w:rPr>
        <w:rFonts w:ascii="Wingdings" w:hAnsi="Wingdings"/>
      </w:rPr>
    </w:lvl>
    <w:lvl w:ilvl="3">
      <w:start w:val="1"/>
      <w:numFmt w:val="bullet"/>
      <w:isLgl w:val="false"/>
      <w:suff w:val="tab"/>
      <w:lvlText w:val=""/>
      <w:lvlJc w:val="left"/>
      <w:pPr>
        <w:ind w:left="3420" w:hanging="360"/>
        <w:tabs>
          <w:tab w:val="num" w:pos="3420" w:leader="none"/>
        </w:tabs>
      </w:pPr>
      <w:rPr>
        <w:rFonts w:ascii="Symbol" w:hAnsi="Symbol"/>
      </w:rPr>
    </w:lvl>
    <w:lvl w:ilvl="4">
      <w:start w:val="1"/>
      <w:numFmt w:val="bullet"/>
      <w:isLgl w:val="false"/>
      <w:suff w:val="tab"/>
      <w:lvlText w:val="o"/>
      <w:lvlJc w:val="left"/>
      <w:pPr>
        <w:ind w:left="4140" w:hanging="360"/>
        <w:tabs>
          <w:tab w:val="num" w:pos="4140" w:leader="none"/>
        </w:tabs>
      </w:pPr>
      <w:rPr>
        <w:rFonts w:ascii="Courier New" w:hAnsi="Courier New" w:cs="Courier New"/>
      </w:rPr>
    </w:lvl>
    <w:lvl w:ilvl="5">
      <w:start w:val="1"/>
      <w:numFmt w:val="bullet"/>
      <w:isLgl w:val="false"/>
      <w:suff w:val="tab"/>
      <w:lvlText w:val=""/>
      <w:lvlJc w:val="left"/>
      <w:pPr>
        <w:ind w:left="4860" w:hanging="360"/>
        <w:tabs>
          <w:tab w:val="num" w:pos="4860" w:leader="none"/>
        </w:tabs>
      </w:pPr>
      <w:rPr>
        <w:rFonts w:ascii="Wingdings" w:hAnsi="Wingdings"/>
      </w:rPr>
    </w:lvl>
    <w:lvl w:ilvl="6">
      <w:start w:val="1"/>
      <w:numFmt w:val="bullet"/>
      <w:isLgl w:val="false"/>
      <w:suff w:val="tab"/>
      <w:lvlText w:val=""/>
      <w:lvlJc w:val="left"/>
      <w:pPr>
        <w:ind w:left="5580" w:hanging="360"/>
        <w:tabs>
          <w:tab w:val="num" w:pos="5580" w:leader="none"/>
        </w:tabs>
      </w:pPr>
      <w:rPr>
        <w:rFonts w:ascii="Symbol" w:hAnsi="Symbol"/>
      </w:rPr>
    </w:lvl>
    <w:lvl w:ilvl="7">
      <w:start w:val="1"/>
      <w:numFmt w:val="bullet"/>
      <w:isLgl w:val="false"/>
      <w:suff w:val="tab"/>
      <w:lvlText w:val="o"/>
      <w:lvlJc w:val="left"/>
      <w:pPr>
        <w:ind w:left="6300" w:hanging="360"/>
        <w:tabs>
          <w:tab w:val="num" w:pos="6300" w:leader="none"/>
        </w:tabs>
      </w:pPr>
      <w:rPr>
        <w:rFonts w:ascii="Courier New" w:hAnsi="Courier New" w:cs="Courier New"/>
      </w:rPr>
    </w:lvl>
    <w:lvl w:ilvl="8">
      <w:start w:val="1"/>
      <w:numFmt w:val="bullet"/>
      <w:isLgl w:val="false"/>
      <w:suff w:val="tab"/>
      <w:lvlText w:val=""/>
      <w:lvlJc w:val="left"/>
      <w:pPr>
        <w:ind w:left="7020" w:hanging="360"/>
        <w:tabs>
          <w:tab w:val="num" w:pos="7020" w:leader="none"/>
        </w:tabs>
      </w:pPr>
      <w:rPr>
        <w:rFonts w:ascii="Wingdings" w:hAnsi="Wingdings"/>
      </w:rPr>
    </w:lvl>
  </w:abstractNum>
  <w:abstractNum w:abstractNumId="13">
    <w:multiLevelType w:val="hybridMultilevel"/>
    <w:lvl w:ilvl="0">
      <w:start w:val="1"/>
      <w:numFmt w:val="decimal"/>
      <w:isLgl w:val="false"/>
      <w:suff w:val="tab"/>
      <w:lvlText w:val="%1."/>
      <w:lvlJc w:val="left"/>
      <w:pPr>
        <w:ind w:left="1849" w:hanging="1140"/>
        <w:tabs>
          <w:tab w:val="num" w:pos="1849" w:leader="none"/>
        </w:tabs>
      </w:pPr>
    </w:lvl>
    <w:lvl w:ilvl="1">
      <w:start w:val="1"/>
      <w:numFmt w:val="lowerLetter"/>
      <w:isLgl w:val="false"/>
      <w:suff w:val="tab"/>
      <w:lvlText w:val="%2."/>
      <w:lvlJc w:val="left"/>
      <w:pPr>
        <w:ind w:left="1789" w:hanging="360"/>
        <w:tabs>
          <w:tab w:val="num" w:pos="1789" w:leader="none"/>
        </w:tabs>
      </w:pPr>
    </w:lvl>
    <w:lvl w:ilvl="2">
      <w:start w:val="1"/>
      <w:numFmt w:val="lowerRoman"/>
      <w:isLgl w:val="false"/>
      <w:suff w:val="tab"/>
      <w:lvlText w:val="%3."/>
      <w:lvlJc w:val="right"/>
      <w:pPr>
        <w:ind w:left="2509" w:hanging="180"/>
        <w:tabs>
          <w:tab w:val="num" w:pos="2509" w:leader="none"/>
        </w:tabs>
      </w:pPr>
    </w:lvl>
    <w:lvl w:ilvl="3">
      <w:start w:val="1"/>
      <w:numFmt w:val="decimal"/>
      <w:isLgl w:val="false"/>
      <w:suff w:val="tab"/>
      <w:lvlText w:val="%4."/>
      <w:lvlJc w:val="left"/>
      <w:pPr>
        <w:ind w:left="3229" w:hanging="360"/>
        <w:tabs>
          <w:tab w:val="num" w:pos="3229" w:leader="none"/>
        </w:tabs>
      </w:pPr>
    </w:lvl>
    <w:lvl w:ilvl="4">
      <w:start w:val="1"/>
      <w:numFmt w:val="lowerLetter"/>
      <w:isLgl w:val="false"/>
      <w:suff w:val="tab"/>
      <w:lvlText w:val="%5."/>
      <w:lvlJc w:val="left"/>
      <w:pPr>
        <w:ind w:left="3949" w:hanging="360"/>
        <w:tabs>
          <w:tab w:val="num" w:pos="3949" w:leader="none"/>
        </w:tabs>
      </w:pPr>
    </w:lvl>
    <w:lvl w:ilvl="5">
      <w:start w:val="1"/>
      <w:numFmt w:val="lowerRoman"/>
      <w:isLgl w:val="false"/>
      <w:suff w:val="tab"/>
      <w:lvlText w:val="%6."/>
      <w:lvlJc w:val="right"/>
      <w:pPr>
        <w:ind w:left="4669" w:hanging="180"/>
        <w:tabs>
          <w:tab w:val="num" w:pos="4669" w:leader="none"/>
        </w:tabs>
      </w:pPr>
    </w:lvl>
    <w:lvl w:ilvl="6">
      <w:start w:val="1"/>
      <w:numFmt w:val="decimal"/>
      <w:isLgl w:val="false"/>
      <w:suff w:val="tab"/>
      <w:lvlText w:val="%7."/>
      <w:lvlJc w:val="left"/>
      <w:pPr>
        <w:ind w:left="5389" w:hanging="360"/>
        <w:tabs>
          <w:tab w:val="num" w:pos="5389" w:leader="none"/>
        </w:tabs>
      </w:pPr>
    </w:lvl>
    <w:lvl w:ilvl="7">
      <w:start w:val="1"/>
      <w:numFmt w:val="lowerLetter"/>
      <w:isLgl w:val="false"/>
      <w:suff w:val="tab"/>
      <w:lvlText w:val="%8."/>
      <w:lvlJc w:val="left"/>
      <w:pPr>
        <w:ind w:left="6109" w:hanging="360"/>
        <w:tabs>
          <w:tab w:val="num" w:pos="6109" w:leader="none"/>
        </w:tabs>
      </w:pPr>
    </w:lvl>
    <w:lvl w:ilvl="8">
      <w:start w:val="1"/>
      <w:numFmt w:val="lowerRoman"/>
      <w:isLgl w:val="false"/>
      <w:suff w:val="tab"/>
      <w:lvlText w:val="%9."/>
      <w:lvlJc w:val="right"/>
      <w:pPr>
        <w:ind w:left="6829" w:hanging="180"/>
        <w:tabs>
          <w:tab w:val="num" w:pos="6829" w:leader="none"/>
        </w:tabs>
      </w:pPr>
    </w:lvl>
  </w:abstractNum>
  <w:abstractNum w:abstractNumId="14">
    <w:multiLevelType w:val="hybridMultilevel"/>
    <w:lvl w:ilvl="0">
      <w:start w:val="1"/>
      <w:numFmt w:val="bullet"/>
      <w:isLgl w:val="false"/>
      <w:suff w:val="tab"/>
      <w:lvlText w:val="-"/>
      <w:lvlJc w:val="left"/>
      <w:pPr>
        <w:ind w:left="1969" w:hanging="360"/>
        <w:tabs>
          <w:tab w:val="num" w:pos="1969" w:leader="none"/>
        </w:tabs>
      </w:pPr>
      <w:rPr>
        <w:rFonts w:ascii="Verdana" w:hAnsi="Verdana"/>
        <w:color w:val="000000"/>
      </w:rPr>
    </w:lvl>
    <w:lvl w:ilvl="1">
      <w:start w:val="1"/>
      <w:numFmt w:val="bullet"/>
      <w:isLgl w:val="false"/>
      <w:suff w:val="tab"/>
      <w:lvlText w:val="o"/>
      <w:lvlJc w:val="left"/>
      <w:pPr>
        <w:ind w:left="1980" w:hanging="360"/>
        <w:tabs>
          <w:tab w:val="num" w:pos="1980" w:leader="none"/>
        </w:tabs>
      </w:pPr>
      <w:rPr>
        <w:rFonts w:ascii="Courier New" w:hAnsi="Courier New" w:cs="Courier New"/>
      </w:rPr>
    </w:lvl>
    <w:lvl w:ilvl="2">
      <w:start w:val="1"/>
      <w:numFmt w:val="bullet"/>
      <w:isLgl w:val="false"/>
      <w:suff w:val="tab"/>
      <w:lvlText w:val=""/>
      <w:lvlJc w:val="left"/>
      <w:pPr>
        <w:ind w:left="2700" w:hanging="360"/>
        <w:tabs>
          <w:tab w:val="num" w:pos="2700" w:leader="none"/>
        </w:tabs>
      </w:pPr>
      <w:rPr>
        <w:rFonts w:ascii="Wingdings" w:hAnsi="Wingdings"/>
      </w:rPr>
    </w:lvl>
    <w:lvl w:ilvl="3">
      <w:start w:val="1"/>
      <w:numFmt w:val="bullet"/>
      <w:isLgl w:val="false"/>
      <w:suff w:val="tab"/>
      <w:lvlText w:val=""/>
      <w:lvlJc w:val="left"/>
      <w:pPr>
        <w:ind w:left="3420" w:hanging="360"/>
        <w:tabs>
          <w:tab w:val="num" w:pos="3420" w:leader="none"/>
        </w:tabs>
      </w:pPr>
      <w:rPr>
        <w:rFonts w:ascii="Symbol" w:hAnsi="Symbol"/>
      </w:rPr>
    </w:lvl>
    <w:lvl w:ilvl="4">
      <w:start w:val="1"/>
      <w:numFmt w:val="bullet"/>
      <w:isLgl w:val="false"/>
      <w:suff w:val="tab"/>
      <w:lvlText w:val="o"/>
      <w:lvlJc w:val="left"/>
      <w:pPr>
        <w:ind w:left="4140" w:hanging="360"/>
        <w:tabs>
          <w:tab w:val="num" w:pos="4140" w:leader="none"/>
        </w:tabs>
      </w:pPr>
      <w:rPr>
        <w:rFonts w:ascii="Courier New" w:hAnsi="Courier New" w:cs="Courier New"/>
      </w:rPr>
    </w:lvl>
    <w:lvl w:ilvl="5">
      <w:start w:val="1"/>
      <w:numFmt w:val="bullet"/>
      <w:isLgl w:val="false"/>
      <w:suff w:val="tab"/>
      <w:lvlText w:val=""/>
      <w:lvlJc w:val="left"/>
      <w:pPr>
        <w:ind w:left="4860" w:hanging="360"/>
        <w:tabs>
          <w:tab w:val="num" w:pos="4860" w:leader="none"/>
        </w:tabs>
      </w:pPr>
      <w:rPr>
        <w:rFonts w:ascii="Wingdings" w:hAnsi="Wingdings"/>
      </w:rPr>
    </w:lvl>
    <w:lvl w:ilvl="6">
      <w:start w:val="1"/>
      <w:numFmt w:val="bullet"/>
      <w:isLgl w:val="false"/>
      <w:suff w:val="tab"/>
      <w:lvlText w:val=""/>
      <w:lvlJc w:val="left"/>
      <w:pPr>
        <w:ind w:left="5580" w:hanging="360"/>
        <w:tabs>
          <w:tab w:val="num" w:pos="5580" w:leader="none"/>
        </w:tabs>
      </w:pPr>
      <w:rPr>
        <w:rFonts w:ascii="Symbol" w:hAnsi="Symbol"/>
      </w:rPr>
    </w:lvl>
    <w:lvl w:ilvl="7">
      <w:start w:val="1"/>
      <w:numFmt w:val="bullet"/>
      <w:isLgl w:val="false"/>
      <w:suff w:val="tab"/>
      <w:lvlText w:val="o"/>
      <w:lvlJc w:val="left"/>
      <w:pPr>
        <w:ind w:left="6300" w:hanging="360"/>
        <w:tabs>
          <w:tab w:val="num" w:pos="6300" w:leader="none"/>
        </w:tabs>
      </w:pPr>
      <w:rPr>
        <w:rFonts w:ascii="Courier New" w:hAnsi="Courier New" w:cs="Courier New"/>
      </w:rPr>
    </w:lvl>
    <w:lvl w:ilvl="8">
      <w:start w:val="1"/>
      <w:numFmt w:val="bullet"/>
      <w:isLgl w:val="false"/>
      <w:suff w:val="tab"/>
      <w:lvlText w:val=""/>
      <w:lvlJc w:val="left"/>
      <w:pPr>
        <w:ind w:left="7020" w:hanging="360"/>
        <w:tabs>
          <w:tab w:val="num" w:pos="7020" w:leader="none"/>
        </w:tabs>
      </w:pPr>
      <w:rPr>
        <w:rFonts w:ascii="Wingdings" w:hAnsi="Wingdings"/>
      </w:rPr>
    </w:lvl>
  </w:abstractNum>
  <w:abstractNum w:abstractNumId="15">
    <w:multiLevelType w:val="hybridMultilevel"/>
    <w:lvl w:ilvl="0">
      <w:start w:val="1"/>
      <w:numFmt w:val="bullet"/>
      <w:isLgl w:val="false"/>
      <w:suff w:val="tab"/>
      <w:lvlText w:val="-"/>
      <w:lvlJc w:val="left"/>
      <w:pPr>
        <w:ind w:left="1429" w:hanging="360"/>
        <w:tabs>
          <w:tab w:val="num" w:pos="1429" w:leader="none"/>
        </w:tabs>
      </w:pPr>
      <w:rPr>
        <w:rFonts w:ascii="Verdana" w:hAnsi="Verdana"/>
        <w:color w:val="000000"/>
      </w:rPr>
    </w:lvl>
    <w:lvl w:ilvl="1">
      <w:start w:val="1"/>
      <w:numFmt w:val="bullet"/>
      <w:isLgl w:val="false"/>
      <w:suff w:val="tab"/>
      <w:lvlText w:val="o"/>
      <w:lvlJc w:val="left"/>
      <w:pPr>
        <w:ind w:left="1440" w:hanging="360"/>
        <w:tabs>
          <w:tab w:val="num" w:pos="1440" w:leader="none"/>
        </w:tabs>
      </w:pPr>
      <w:rPr>
        <w:rFonts w:ascii="Courier New" w:hAnsi="Courier New" w:cs="Courier New"/>
      </w:rPr>
    </w:lvl>
    <w:lvl w:ilvl="2">
      <w:start w:val="1"/>
      <w:numFmt w:val="bullet"/>
      <w:isLgl w:val="false"/>
      <w:suff w:val="tab"/>
      <w:lvlText w:val=""/>
      <w:lvlJc w:val="left"/>
      <w:pPr>
        <w:ind w:left="2160" w:hanging="360"/>
        <w:tabs>
          <w:tab w:val="num" w:pos="2160" w:leader="none"/>
        </w:tabs>
      </w:pPr>
      <w:rPr>
        <w:rFonts w:ascii="Wingdings" w:hAnsi="Wingdings"/>
      </w:rPr>
    </w:lvl>
    <w:lvl w:ilvl="3">
      <w:start w:val="1"/>
      <w:numFmt w:val="bullet"/>
      <w:isLgl w:val="false"/>
      <w:suff w:val="tab"/>
      <w:lvlText w:val=""/>
      <w:lvlJc w:val="left"/>
      <w:pPr>
        <w:ind w:left="2880" w:hanging="360"/>
        <w:tabs>
          <w:tab w:val="num" w:pos="2880" w:leader="none"/>
        </w:tabs>
      </w:pPr>
      <w:rPr>
        <w:rFonts w:ascii="Symbol" w:hAnsi="Symbol"/>
      </w:rPr>
    </w:lvl>
    <w:lvl w:ilvl="4">
      <w:start w:val="1"/>
      <w:numFmt w:val="bullet"/>
      <w:isLgl w:val="false"/>
      <w:suff w:val="tab"/>
      <w:lvlText w:val="o"/>
      <w:lvlJc w:val="left"/>
      <w:pPr>
        <w:ind w:left="3600" w:hanging="360"/>
        <w:tabs>
          <w:tab w:val="num" w:pos="3600" w:leader="none"/>
        </w:tabs>
      </w:pPr>
      <w:rPr>
        <w:rFonts w:ascii="Courier New" w:hAnsi="Courier New" w:cs="Courier New"/>
      </w:rPr>
    </w:lvl>
    <w:lvl w:ilvl="5">
      <w:start w:val="1"/>
      <w:numFmt w:val="bullet"/>
      <w:isLgl w:val="false"/>
      <w:suff w:val="tab"/>
      <w:lvlText w:val=""/>
      <w:lvlJc w:val="left"/>
      <w:pPr>
        <w:ind w:left="4320" w:hanging="360"/>
        <w:tabs>
          <w:tab w:val="num" w:pos="4320" w:leader="none"/>
        </w:tabs>
      </w:pPr>
      <w:rPr>
        <w:rFonts w:ascii="Wingdings" w:hAnsi="Wingdings"/>
      </w:rPr>
    </w:lvl>
    <w:lvl w:ilvl="6">
      <w:start w:val="1"/>
      <w:numFmt w:val="bullet"/>
      <w:isLgl w:val="false"/>
      <w:suff w:val="tab"/>
      <w:lvlText w:val=""/>
      <w:lvlJc w:val="left"/>
      <w:pPr>
        <w:ind w:left="5040" w:hanging="360"/>
        <w:tabs>
          <w:tab w:val="num" w:pos="5040" w:leader="none"/>
        </w:tabs>
      </w:pPr>
      <w:rPr>
        <w:rFonts w:ascii="Symbol" w:hAnsi="Symbol"/>
      </w:rPr>
    </w:lvl>
    <w:lvl w:ilvl="7">
      <w:start w:val="1"/>
      <w:numFmt w:val="bullet"/>
      <w:isLgl w:val="false"/>
      <w:suff w:val="tab"/>
      <w:lvlText w:val="o"/>
      <w:lvlJc w:val="left"/>
      <w:pPr>
        <w:ind w:left="5760" w:hanging="360"/>
        <w:tabs>
          <w:tab w:val="num" w:pos="5760" w:leader="none"/>
        </w:tabs>
      </w:pPr>
      <w:rPr>
        <w:rFonts w:ascii="Courier New" w:hAnsi="Courier New" w:cs="Courier New"/>
      </w:rPr>
    </w:lvl>
    <w:lvl w:ilvl="8">
      <w:start w:val="1"/>
      <w:numFmt w:val="bullet"/>
      <w:isLgl w:val="false"/>
      <w:suff w:val="tab"/>
      <w:lvlText w:val=""/>
      <w:lvlJc w:val="left"/>
      <w:pPr>
        <w:ind w:left="6480" w:hanging="360"/>
        <w:tabs>
          <w:tab w:val="num" w:pos="6480" w:leader="none"/>
        </w:tabs>
      </w:pPr>
      <w:rPr>
        <w:rFonts w:ascii="Wingdings" w:hAnsi="Wingdings"/>
      </w:rPr>
    </w:lvl>
  </w:abstractNum>
  <w:abstractNum w:abstractNumId="16">
    <w:multiLevelType w:val="hybridMultilevel"/>
    <w:lvl w:ilvl="0">
      <w:start w:val="1"/>
      <w:numFmt w:val="decimal"/>
      <w:isLgl w:val="false"/>
      <w:suff w:val="tab"/>
      <w:lvlText w:val="%1."/>
      <w:lvlJc w:val="left"/>
      <w:pPr>
        <w:ind w:left="390" w:hanging="360"/>
      </w:pPr>
      <w:rPr>
        <w:color w:val="000000"/>
      </w:rPr>
    </w:lvl>
    <w:lvl w:ilvl="1">
      <w:start w:val="1"/>
      <w:numFmt w:val="lowerLetter"/>
      <w:isLgl w:val="false"/>
      <w:suff w:val="tab"/>
      <w:lvlText w:val="%2."/>
      <w:lvlJc w:val="left"/>
      <w:pPr>
        <w:ind w:left="1110" w:hanging="360"/>
      </w:pPr>
    </w:lvl>
    <w:lvl w:ilvl="2">
      <w:start w:val="1"/>
      <w:numFmt w:val="lowerRoman"/>
      <w:isLgl w:val="false"/>
      <w:suff w:val="tab"/>
      <w:lvlText w:val="%3."/>
      <w:lvlJc w:val="right"/>
      <w:pPr>
        <w:ind w:left="1830" w:hanging="180"/>
      </w:pPr>
    </w:lvl>
    <w:lvl w:ilvl="3">
      <w:start w:val="1"/>
      <w:numFmt w:val="decimal"/>
      <w:isLgl w:val="false"/>
      <w:suff w:val="tab"/>
      <w:lvlText w:val="%4."/>
      <w:lvlJc w:val="left"/>
      <w:pPr>
        <w:ind w:left="2550" w:hanging="360"/>
      </w:pPr>
    </w:lvl>
    <w:lvl w:ilvl="4">
      <w:start w:val="1"/>
      <w:numFmt w:val="lowerLetter"/>
      <w:isLgl w:val="false"/>
      <w:suff w:val="tab"/>
      <w:lvlText w:val="%5."/>
      <w:lvlJc w:val="left"/>
      <w:pPr>
        <w:ind w:left="3270" w:hanging="360"/>
      </w:pPr>
    </w:lvl>
    <w:lvl w:ilvl="5">
      <w:start w:val="1"/>
      <w:numFmt w:val="lowerRoman"/>
      <w:isLgl w:val="false"/>
      <w:suff w:val="tab"/>
      <w:lvlText w:val="%6."/>
      <w:lvlJc w:val="right"/>
      <w:pPr>
        <w:ind w:left="3990" w:hanging="180"/>
      </w:pPr>
    </w:lvl>
    <w:lvl w:ilvl="6">
      <w:start w:val="1"/>
      <w:numFmt w:val="decimal"/>
      <w:isLgl w:val="false"/>
      <w:suff w:val="tab"/>
      <w:lvlText w:val="%7."/>
      <w:lvlJc w:val="left"/>
      <w:pPr>
        <w:ind w:left="4710" w:hanging="360"/>
      </w:pPr>
    </w:lvl>
    <w:lvl w:ilvl="7">
      <w:start w:val="1"/>
      <w:numFmt w:val="lowerLetter"/>
      <w:isLgl w:val="false"/>
      <w:suff w:val="tab"/>
      <w:lvlText w:val="%8."/>
      <w:lvlJc w:val="left"/>
      <w:pPr>
        <w:ind w:left="5430" w:hanging="360"/>
      </w:pPr>
    </w:lvl>
    <w:lvl w:ilvl="8">
      <w:start w:val="1"/>
      <w:numFmt w:val="lowerRoman"/>
      <w:isLgl w:val="false"/>
      <w:suff w:val="tab"/>
      <w:lvlText w:val="%9."/>
      <w:lvlJc w:val="right"/>
      <w:pPr>
        <w:ind w:left="6150" w:hanging="180"/>
      </w:pPr>
    </w:lvl>
  </w:abstractNum>
  <w:abstractNum w:abstractNumId="17">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8">
    <w:multiLevelType w:val="hybridMultilevel"/>
    <w:lvl w:ilvl="0">
      <w:start w:val="1"/>
      <w:numFmt w:val="bullet"/>
      <w:isLgl w:val="false"/>
      <w:suff w:val="tab"/>
      <w:lvlText w:val="-"/>
      <w:lvlJc w:val="left"/>
      <w:pPr>
        <w:ind w:left="2164" w:hanging="360"/>
        <w:tabs>
          <w:tab w:val="num" w:pos="2164" w:leader="none"/>
        </w:tabs>
      </w:pPr>
      <w:rPr>
        <w:rFonts w:ascii="Verdana" w:hAnsi="Verdana"/>
        <w:color w:val="000000"/>
      </w:rPr>
    </w:lvl>
    <w:lvl w:ilvl="1">
      <w:start w:val="1"/>
      <w:numFmt w:val="bullet"/>
      <w:isLgl w:val="false"/>
      <w:suff w:val="tab"/>
      <w:lvlText w:val="o"/>
      <w:lvlJc w:val="left"/>
      <w:pPr>
        <w:ind w:left="1440" w:hanging="360"/>
        <w:tabs>
          <w:tab w:val="num" w:pos="1440" w:leader="none"/>
        </w:tabs>
      </w:pPr>
      <w:rPr>
        <w:rFonts w:ascii="Courier New" w:hAnsi="Courier New" w:cs="Courier New"/>
      </w:rPr>
    </w:lvl>
    <w:lvl w:ilvl="2">
      <w:start w:val="1"/>
      <w:numFmt w:val="bullet"/>
      <w:isLgl w:val="false"/>
      <w:suff w:val="tab"/>
      <w:lvlText w:val=""/>
      <w:lvlJc w:val="left"/>
      <w:pPr>
        <w:ind w:left="2160" w:hanging="360"/>
        <w:tabs>
          <w:tab w:val="num" w:pos="2160" w:leader="none"/>
        </w:tabs>
      </w:pPr>
      <w:rPr>
        <w:rFonts w:ascii="Wingdings" w:hAnsi="Wingdings"/>
      </w:rPr>
    </w:lvl>
    <w:lvl w:ilvl="3">
      <w:start w:val="1"/>
      <w:numFmt w:val="bullet"/>
      <w:isLgl w:val="false"/>
      <w:suff w:val="tab"/>
      <w:lvlText w:val=""/>
      <w:lvlJc w:val="left"/>
      <w:pPr>
        <w:ind w:left="2880" w:hanging="360"/>
        <w:tabs>
          <w:tab w:val="num" w:pos="2880" w:leader="none"/>
        </w:tabs>
      </w:pPr>
      <w:rPr>
        <w:rFonts w:ascii="Symbol" w:hAnsi="Symbol"/>
      </w:rPr>
    </w:lvl>
    <w:lvl w:ilvl="4">
      <w:start w:val="1"/>
      <w:numFmt w:val="bullet"/>
      <w:isLgl w:val="false"/>
      <w:suff w:val="tab"/>
      <w:lvlText w:val="o"/>
      <w:lvlJc w:val="left"/>
      <w:pPr>
        <w:ind w:left="3600" w:hanging="360"/>
        <w:tabs>
          <w:tab w:val="num" w:pos="3600" w:leader="none"/>
        </w:tabs>
      </w:pPr>
      <w:rPr>
        <w:rFonts w:ascii="Courier New" w:hAnsi="Courier New" w:cs="Courier New"/>
      </w:rPr>
    </w:lvl>
    <w:lvl w:ilvl="5">
      <w:start w:val="1"/>
      <w:numFmt w:val="bullet"/>
      <w:isLgl w:val="false"/>
      <w:suff w:val="tab"/>
      <w:lvlText w:val=""/>
      <w:lvlJc w:val="left"/>
      <w:pPr>
        <w:ind w:left="4320" w:hanging="360"/>
        <w:tabs>
          <w:tab w:val="num" w:pos="4320" w:leader="none"/>
        </w:tabs>
      </w:pPr>
      <w:rPr>
        <w:rFonts w:ascii="Wingdings" w:hAnsi="Wingdings"/>
      </w:rPr>
    </w:lvl>
    <w:lvl w:ilvl="6">
      <w:start w:val="1"/>
      <w:numFmt w:val="bullet"/>
      <w:isLgl w:val="false"/>
      <w:suff w:val="tab"/>
      <w:lvlText w:val=""/>
      <w:lvlJc w:val="left"/>
      <w:pPr>
        <w:ind w:left="5040" w:hanging="360"/>
        <w:tabs>
          <w:tab w:val="num" w:pos="5040" w:leader="none"/>
        </w:tabs>
      </w:pPr>
      <w:rPr>
        <w:rFonts w:ascii="Symbol" w:hAnsi="Symbol"/>
      </w:rPr>
    </w:lvl>
    <w:lvl w:ilvl="7">
      <w:start w:val="1"/>
      <w:numFmt w:val="bullet"/>
      <w:isLgl w:val="false"/>
      <w:suff w:val="tab"/>
      <w:lvlText w:val="o"/>
      <w:lvlJc w:val="left"/>
      <w:pPr>
        <w:ind w:left="5760" w:hanging="360"/>
        <w:tabs>
          <w:tab w:val="num" w:pos="5760" w:leader="none"/>
        </w:tabs>
      </w:pPr>
      <w:rPr>
        <w:rFonts w:ascii="Courier New" w:hAnsi="Courier New" w:cs="Courier New"/>
      </w:rPr>
    </w:lvl>
    <w:lvl w:ilvl="8">
      <w:start w:val="1"/>
      <w:numFmt w:val="bullet"/>
      <w:isLgl w:val="false"/>
      <w:suff w:val="tab"/>
      <w:lvlText w:val=""/>
      <w:lvlJc w:val="left"/>
      <w:pPr>
        <w:ind w:left="6480" w:hanging="360"/>
        <w:tabs>
          <w:tab w:val="num" w:pos="6480" w:leader="none"/>
        </w:tabs>
      </w:pPr>
      <w:rPr>
        <w:rFonts w:ascii="Wingdings" w:hAnsi="Wingdings"/>
      </w:rPr>
    </w:lvl>
  </w:abstractNum>
  <w:abstractNum w:abstractNumId="19">
    <w:multiLevelType w:val="hybridMultilevel"/>
    <w:lvl w:ilvl="0">
      <w:start w:val="1"/>
      <w:numFmt w:val="decimal"/>
      <w:isLgl w:val="false"/>
      <w:suff w:val="tab"/>
      <w:lvlText w:val="%1."/>
      <w:lvlJc w:val="left"/>
      <w:pPr>
        <w:ind w:left="928" w:hanging="360"/>
      </w:pPr>
    </w:lvl>
    <w:lvl w:ilvl="1">
      <w:start w:val="2"/>
      <w:numFmt w:val="decimal"/>
      <w:isLgl w:val="false"/>
      <w:suff w:val="tab"/>
      <w:lvlText w:val="%1.%2."/>
      <w:lvlJc w:val="left"/>
      <w:pPr>
        <w:ind w:left="1348" w:hanging="780"/>
      </w:pPr>
    </w:lvl>
    <w:lvl w:ilvl="2">
      <w:start w:val="1"/>
      <w:numFmt w:val="decimal"/>
      <w:isLgl w:val="false"/>
      <w:suff w:val="tab"/>
      <w:lvlText w:val="%1.%2.%3."/>
      <w:lvlJc w:val="left"/>
      <w:pPr>
        <w:ind w:left="1348" w:hanging="780"/>
      </w:pPr>
    </w:lvl>
    <w:lvl w:ilvl="3">
      <w:start w:val="1"/>
      <w:numFmt w:val="decimal"/>
      <w:isLgl w:val="false"/>
      <w:suff w:val="tab"/>
      <w:lvlText w:val="%1.%2.%3.%4."/>
      <w:lvlJc w:val="left"/>
      <w:pPr>
        <w:ind w:left="1648" w:hanging="1080"/>
      </w:pPr>
    </w:lvl>
    <w:lvl w:ilvl="4">
      <w:start w:val="1"/>
      <w:numFmt w:val="decimal"/>
      <w:isLgl w:val="false"/>
      <w:suff w:val="tab"/>
      <w:lvlText w:val="%1.%2.%3.%4.%5."/>
      <w:lvlJc w:val="left"/>
      <w:pPr>
        <w:ind w:left="1648" w:hanging="1080"/>
      </w:pPr>
    </w:lvl>
    <w:lvl w:ilvl="5">
      <w:start w:val="1"/>
      <w:numFmt w:val="decimal"/>
      <w:isLgl w:val="false"/>
      <w:suff w:val="tab"/>
      <w:lvlText w:val="%1.%2.%3.%4.%5.%6."/>
      <w:lvlJc w:val="left"/>
      <w:pPr>
        <w:ind w:left="2008" w:hanging="1440"/>
      </w:pPr>
    </w:lvl>
    <w:lvl w:ilvl="6">
      <w:start w:val="1"/>
      <w:numFmt w:val="decimal"/>
      <w:isLgl w:val="false"/>
      <w:suff w:val="tab"/>
      <w:lvlText w:val="%1.%2.%3.%4.%5.%6.%7."/>
      <w:lvlJc w:val="left"/>
      <w:pPr>
        <w:ind w:left="2368" w:hanging="1800"/>
      </w:pPr>
    </w:lvl>
    <w:lvl w:ilvl="7">
      <w:start w:val="1"/>
      <w:numFmt w:val="decimal"/>
      <w:isLgl w:val="false"/>
      <w:suff w:val="tab"/>
      <w:lvlText w:val="%1.%2.%3.%4.%5.%6.%7.%8."/>
      <w:lvlJc w:val="left"/>
      <w:pPr>
        <w:ind w:left="2368" w:hanging="1800"/>
      </w:pPr>
    </w:lvl>
    <w:lvl w:ilvl="8">
      <w:start w:val="1"/>
      <w:numFmt w:val="decimal"/>
      <w:isLgl w:val="false"/>
      <w:suff w:val="tab"/>
      <w:lvlText w:val="%1.%2.%3.%4.%5.%6.%7.%8.%9."/>
      <w:lvlJc w:val="left"/>
      <w:pPr>
        <w:ind w:left="2728" w:hanging="2160"/>
      </w:pPr>
    </w:lvl>
  </w:abstractNum>
  <w:abstractNum w:abstractNumId="20">
    <w:multiLevelType w:val="hybridMultilevel"/>
    <w:lvl w:ilvl="0">
      <w:start w:val="1"/>
      <w:numFmt w:val="bullet"/>
      <w:isLgl w:val="false"/>
      <w:suff w:val="tab"/>
      <w:lvlText w:val="-"/>
      <w:lvlJc w:val="left"/>
      <w:pPr>
        <w:ind w:left="1646" w:hanging="360"/>
        <w:tabs>
          <w:tab w:val="num" w:pos="1646" w:leader="none"/>
        </w:tabs>
      </w:pPr>
      <w:rPr>
        <w:rFonts w:ascii="Times New Roman" w:hAnsi="Times New Roman" w:cs="Times New Roman"/>
        <w:color w:val="000000"/>
      </w:rPr>
    </w:lvl>
    <w:lvl w:ilvl="1">
      <w:start w:val="1"/>
      <w:numFmt w:val="bullet"/>
      <w:isLgl w:val="false"/>
      <w:suff w:val="tab"/>
      <w:lvlText w:val="o"/>
      <w:lvlJc w:val="left"/>
      <w:pPr>
        <w:ind w:left="1657" w:hanging="360"/>
        <w:tabs>
          <w:tab w:val="num" w:pos="1657" w:leader="none"/>
        </w:tabs>
      </w:pPr>
      <w:rPr>
        <w:rFonts w:ascii="Courier New" w:hAnsi="Courier New" w:cs="Courier New"/>
      </w:rPr>
    </w:lvl>
    <w:lvl w:ilvl="2">
      <w:start w:val="1"/>
      <w:numFmt w:val="bullet"/>
      <w:isLgl w:val="false"/>
      <w:suff w:val="tab"/>
      <w:lvlText w:val=""/>
      <w:lvlJc w:val="left"/>
      <w:pPr>
        <w:ind w:left="2377" w:hanging="360"/>
        <w:tabs>
          <w:tab w:val="num" w:pos="2377" w:leader="none"/>
        </w:tabs>
      </w:pPr>
      <w:rPr>
        <w:rFonts w:ascii="Wingdings" w:hAnsi="Wingdings"/>
      </w:rPr>
    </w:lvl>
    <w:lvl w:ilvl="3">
      <w:start w:val="1"/>
      <w:numFmt w:val="bullet"/>
      <w:isLgl w:val="false"/>
      <w:suff w:val="tab"/>
      <w:lvlText w:val=""/>
      <w:lvlJc w:val="left"/>
      <w:pPr>
        <w:ind w:left="3097" w:hanging="360"/>
        <w:tabs>
          <w:tab w:val="num" w:pos="3097" w:leader="none"/>
        </w:tabs>
      </w:pPr>
      <w:rPr>
        <w:rFonts w:ascii="Symbol" w:hAnsi="Symbol"/>
      </w:rPr>
    </w:lvl>
    <w:lvl w:ilvl="4">
      <w:start w:val="1"/>
      <w:numFmt w:val="bullet"/>
      <w:isLgl w:val="false"/>
      <w:suff w:val="tab"/>
      <w:lvlText w:val="o"/>
      <w:lvlJc w:val="left"/>
      <w:pPr>
        <w:ind w:left="3817" w:hanging="360"/>
        <w:tabs>
          <w:tab w:val="num" w:pos="3817" w:leader="none"/>
        </w:tabs>
      </w:pPr>
      <w:rPr>
        <w:rFonts w:ascii="Courier New" w:hAnsi="Courier New" w:cs="Courier New"/>
      </w:rPr>
    </w:lvl>
    <w:lvl w:ilvl="5">
      <w:start w:val="1"/>
      <w:numFmt w:val="bullet"/>
      <w:isLgl w:val="false"/>
      <w:suff w:val="tab"/>
      <w:lvlText w:val=""/>
      <w:lvlJc w:val="left"/>
      <w:pPr>
        <w:ind w:left="4537" w:hanging="360"/>
        <w:tabs>
          <w:tab w:val="num" w:pos="4537" w:leader="none"/>
        </w:tabs>
      </w:pPr>
      <w:rPr>
        <w:rFonts w:ascii="Wingdings" w:hAnsi="Wingdings"/>
      </w:rPr>
    </w:lvl>
    <w:lvl w:ilvl="6">
      <w:start w:val="1"/>
      <w:numFmt w:val="bullet"/>
      <w:isLgl w:val="false"/>
      <w:suff w:val="tab"/>
      <w:lvlText w:val=""/>
      <w:lvlJc w:val="left"/>
      <w:pPr>
        <w:ind w:left="5257" w:hanging="360"/>
        <w:tabs>
          <w:tab w:val="num" w:pos="5257" w:leader="none"/>
        </w:tabs>
      </w:pPr>
      <w:rPr>
        <w:rFonts w:ascii="Symbol" w:hAnsi="Symbol"/>
      </w:rPr>
    </w:lvl>
    <w:lvl w:ilvl="7">
      <w:start w:val="1"/>
      <w:numFmt w:val="bullet"/>
      <w:isLgl w:val="false"/>
      <w:suff w:val="tab"/>
      <w:lvlText w:val="o"/>
      <w:lvlJc w:val="left"/>
      <w:pPr>
        <w:ind w:left="5977" w:hanging="360"/>
        <w:tabs>
          <w:tab w:val="num" w:pos="5977" w:leader="none"/>
        </w:tabs>
      </w:pPr>
      <w:rPr>
        <w:rFonts w:ascii="Courier New" w:hAnsi="Courier New" w:cs="Courier New"/>
      </w:rPr>
    </w:lvl>
    <w:lvl w:ilvl="8">
      <w:start w:val="1"/>
      <w:numFmt w:val="bullet"/>
      <w:isLgl w:val="false"/>
      <w:suff w:val="tab"/>
      <w:lvlText w:val=""/>
      <w:lvlJc w:val="left"/>
      <w:pPr>
        <w:ind w:left="6697" w:hanging="360"/>
        <w:tabs>
          <w:tab w:val="num" w:pos="6697" w:leader="none"/>
        </w:tabs>
      </w:pPr>
      <w:rPr>
        <w:rFonts w:ascii="Wingdings" w:hAnsi="Wingdings"/>
      </w:rPr>
    </w:lvl>
  </w:abstractNum>
  <w:abstractNum w:abstractNumId="21">
    <w:multiLevelType w:val="hybridMultilevel"/>
    <w:lvl w:ilvl="0">
      <w:start w:val="1"/>
      <w:numFmt w:val="decimal"/>
      <w:isLgl w:val="false"/>
      <w:suff w:val="tab"/>
      <w:lvlText w:val="%1."/>
      <w:lvlJc w:val="left"/>
      <w:pPr>
        <w:ind w:left="1600" w:hanging="900"/>
      </w:pPr>
      <w:rPr>
        <w:color w:val="000000"/>
      </w:rPr>
    </w:lvl>
    <w:lvl w:ilvl="1">
      <w:start w:val="1"/>
      <w:numFmt w:val="lowerLetter"/>
      <w:isLgl w:val="false"/>
      <w:suff w:val="tab"/>
      <w:lvlText w:val="%2."/>
      <w:lvlJc w:val="left"/>
      <w:pPr>
        <w:ind w:left="1620" w:hanging="360"/>
      </w:pPr>
    </w:lvl>
    <w:lvl w:ilvl="2">
      <w:start w:val="1"/>
      <w:numFmt w:val="lowerRoman"/>
      <w:isLgl w:val="false"/>
      <w:suff w:val="tab"/>
      <w:lvlText w:val="%3."/>
      <w:lvlJc w:val="right"/>
      <w:pPr>
        <w:ind w:left="2340" w:hanging="180"/>
      </w:pPr>
    </w:lvl>
    <w:lvl w:ilvl="3">
      <w:start w:val="1"/>
      <w:numFmt w:val="decimal"/>
      <w:isLgl w:val="false"/>
      <w:suff w:val="tab"/>
      <w:lvlText w:val="%4."/>
      <w:lvlJc w:val="left"/>
      <w:pPr>
        <w:ind w:left="3060" w:hanging="360"/>
      </w:pPr>
    </w:lvl>
    <w:lvl w:ilvl="4">
      <w:start w:val="1"/>
      <w:numFmt w:val="lowerLetter"/>
      <w:isLgl w:val="false"/>
      <w:suff w:val="tab"/>
      <w:lvlText w:val="%5."/>
      <w:lvlJc w:val="left"/>
      <w:pPr>
        <w:ind w:left="3780" w:hanging="360"/>
      </w:pPr>
    </w:lvl>
    <w:lvl w:ilvl="5">
      <w:start w:val="1"/>
      <w:numFmt w:val="lowerRoman"/>
      <w:isLgl w:val="false"/>
      <w:suff w:val="tab"/>
      <w:lvlText w:val="%6."/>
      <w:lvlJc w:val="right"/>
      <w:pPr>
        <w:ind w:left="4500" w:hanging="180"/>
      </w:pPr>
    </w:lvl>
    <w:lvl w:ilvl="6">
      <w:start w:val="1"/>
      <w:numFmt w:val="decimal"/>
      <w:isLgl w:val="false"/>
      <w:suff w:val="tab"/>
      <w:lvlText w:val="%7."/>
      <w:lvlJc w:val="left"/>
      <w:pPr>
        <w:ind w:left="5220" w:hanging="360"/>
      </w:pPr>
    </w:lvl>
    <w:lvl w:ilvl="7">
      <w:start w:val="1"/>
      <w:numFmt w:val="lowerLetter"/>
      <w:isLgl w:val="false"/>
      <w:suff w:val="tab"/>
      <w:lvlText w:val="%8."/>
      <w:lvlJc w:val="left"/>
      <w:pPr>
        <w:ind w:left="5940" w:hanging="360"/>
      </w:pPr>
    </w:lvl>
    <w:lvl w:ilvl="8">
      <w:start w:val="1"/>
      <w:numFmt w:val="lowerRoman"/>
      <w:isLgl w:val="false"/>
      <w:suff w:val="tab"/>
      <w:lvlText w:val="%9."/>
      <w:lvlJc w:val="right"/>
      <w:pPr>
        <w:ind w:left="6660" w:hanging="180"/>
      </w:pPr>
    </w:lvl>
  </w:abstractNum>
  <w:abstractNum w:abstractNumId="22">
    <w:multiLevelType w:val="hybridMultilevel"/>
    <w:lvl w:ilvl="0">
      <w:start w:val="1"/>
      <w:numFmt w:val="decimal"/>
      <w:isLgl w:val="false"/>
      <w:suff w:val="tab"/>
      <w:lvlText w:val="%1."/>
      <w:lvlJc w:val="left"/>
      <w:pPr>
        <w:ind w:left="648" w:hanging="648"/>
      </w:pPr>
    </w:lvl>
    <w:lvl w:ilvl="1">
      <w:start w:val="2"/>
      <w:numFmt w:val="decimal"/>
      <w:isLgl w:val="false"/>
      <w:suff w:val="tab"/>
      <w:lvlText w:val="%1.%2."/>
      <w:lvlJc w:val="left"/>
      <w:pPr>
        <w:ind w:left="972" w:hanging="720"/>
      </w:pPr>
    </w:lvl>
    <w:lvl w:ilvl="2">
      <w:start w:val="1"/>
      <w:numFmt w:val="decimal"/>
      <w:isLgl w:val="false"/>
      <w:suff w:val="tab"/>
      <w:lvlText w:val="%1.%2.%3."/>
      <w:lvlJc w:val="left"/>
      <w:pPr>
        <w:ind w:left="1224" w:hanging="720"/>
      </w:pPr>
    </w:lvl>
    <w:lvl w:ilvl="3">
      <w:start w:val="1"/>
      <w:numFmt w:val="decimal"/>
      <w:isLgl w:val="false"/>
      <w:suff w:val="tab"/>
      <w:lvlText w:val="%1.%2.%3.%4."/>
      <w:lvlJc w:val="left"/>
      <w:pPr>
        <w:ind w:left="1836" w:hanging="1080"/>
      </w:pPr>
    </w:lvl>
    <w:lvl w:ilvl="4">
      <w:start w:val="1"/>
      <w:numFmt w:val="decimal"/>
      <w:isLgl w:val="false"/>
      <w:suff w:val="tab"/>
      <w:lvlText w:val="%1.%2.%3.%4.%5."/>
      <w:lvlJc w:val="left"/>
      <w:pPr>
        <w:ind w:left="2088" w:hanging="1080"/>
      </w:pPr>
    </w:lvl>
    <w:lvl w:ilvl="5">
      <w:start w:val="1"/>
      <w:numFmt w:val="decimal"/>
      <w:isLgl w:val="false"/>
      <w:suff w:val="tab"/>
      <w:lvlText w:val="%1.%2.%3.%4.%5.%6."/>
      <w:lvlJc w:val="left"/>
      <w:pPr>
        <w:ind w:left="2700" w:hanging="1440"/>
      </w:pPr>
    </w:lvl>
    <w:lvl w:ilvl="6">
      <w:start w:val="1"/>
      <w:numFmt w:val="decimal"/>
      <w:isLgl w:val="false"/>
      <w:suff w:val="tab"/>
      <w:lvlText w:val="%1.%2.%3.%4.%5.%6.%7."/>
      <w:lvlJc w:val="left"/>
      <w:pPr>
        <w:ind w:left="3312" w:hanging="1800"/>
      </w:pPr>
    </w:lvl>
    <w:lvl w:ilvl="7">
      <w:start w:val="1"/>
      <w:numFmt w:val="decimal"/>
      <w:isLgl w:val="false"/>
      <w:suff w:val="tab"/>
      <w:lvlText w:val="%1.%2.%3.%4.%5.%6.%7.%8."/>
      <w:lvlJc w:val="left"/>
      <w:pPr>
        <w:ind w:left="3564" w:hanging="1800"/>
      </w:pPr>
    </w:lvl>
    <w:lvl w:ilvl="8">
      <w:start w:val="1"/>
      <w:numFmt w:val="decimal"/>
      <w:isLgl w:val="false"/>
      <w:suff w:val="tab"/>
      <w:lvlText w:val="%1.%2.%3.%4.%5.%6.%7.%8.%9."/>
      <w:lvlJc w:val="left"/>
      <w:pPr>
        <w:ind w:left="4176" w:hanging="2160"/>
      </w:pPr>
    </w:lvl>
  </w:abstractNum>
  <w:abstractNum w:abstractNumId="23">
    <w:multiLevelType w:val="hybridMultilevel"/>
    <w:lvl w:ilvl="0">
      <w:start w:val="1"/>
      <w:numFmt w:val="bullet"/>
      <w:isLgl w:val="false"/>
      <w:suff w:val="tab"/>
      <w:lvlText w:val=""/>
      <w:lvlJc w:val="left"/>
      <w:pPr>
        <w:ind w:left="720" w:hanging="360"/>
        <w:tabs>
          <w:tab w:val="num" w:pos="720" w:leader="none"/>
        </w:tabs>
      </w:pPr>
      <w:rPr>
        <w:rFonts w:ascii="Symbol" w:hAnsi="Symbol"/>
      </w:rPr>
    </w:lvl>
    <w:lvl w:ilvl="1">
      <w:start w:val="1"/>
      <w:numFmt w:val="bullet"/>
      <w:isLgl w:val="false"/>
      <w:suff w:val="tab"/>
      <w:lvlText w:val="o"/>
      <w:lvlJc w:val="left"/>
      <w:pPr>
        <w:ind w:left="1440" w:hanging="360"/>
        <w:tabs>
          <w:tab w:val="num" w:pos="1440" w:leader="none"/>
        </w:tabs>
      </w:pPr>
      <w:rPr>
        <w:rFonts w:ascii="Courier New" w:hAnsi="Courier New" w:cs="Courier New"/>
      </w:r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4">
    <w:multiLevelType w:val="hybridMultilevel"/>
    <w:lvl w:ilvl="0">
      <w:start w:val="1"/>
      <w:numFmt w:val="decimal"/>
      <w:isLgl w:val="false"/>
      <w:suff w:val="tab"/>
      <w:lvlText w:val="%1."/>
      <w:lvlJc w:val="left"/>
      <w:pPr>
        <w:ind w:left="1140" w:hanging="1140"/>
        <w:tabs>
          <w:tab w:val="num" w:pos="1140" w:leader="none"/>
        </w:tabs>
      </w:pPr>
    </w:lvl>
    <w:lvl w:ilvl="1">
      <w:start w:val="1"/>
      <w:numFmt w:val="lowerLetter"/>
      <w:isLgl w:val="false"/>
      <w:suff w:val="tab"/>
      <w:lvlText w:val="%2."/>
      <w:lvlJc w:val="left"/>
      <w:pPr>
        <w:ind w:left="949" w:hanging="360"/>
        <w:tabs>
          <w:tab w:val="num" w:pos="949" w:leader="none"/>
        </w:tabs>
      </w:pPr>
    </w:lvl>
    <w:lvl w:ilvl="2">
      <w:start w:val="1"/>
      <w:numFmt w:val="lowerRoman"/>
      <w:isLgl w:val="false"/>
      <w:suff w:val="tab"/>
      <w:lvlText w:val="%3."/>
      <w:lvlJc w:val="right"/>
      <w:pPr>
        <w:ind w:left="1669" w:hanging="180"/>
        <w:tabs>
          <w:tab w:val="num" w:pos="1669" w:leader="none"/>
        </w:tabs>
      </w:pPr>
    </w:lvl>
    <w:lvl w:ilvl="3">
      <w:start w:val="1"/>
      <w:numFmt w:val="decimal"/>
      <w:isLgl w:val="false"/>
      <w:suff w:val="tab"/>
      <w:lvlText w:val="%4."/>
      <w:lvlJc w:val="left"/>
      <w:pPr>
        <w:ind w:left="2389" w:hanging="360"/>
        <w:tabs>
          <w:tab w:val="num" w:pos="2389" w:leader="none"/>
        </w:tabs>
      </w:pPr>
    </w:lvl>
    <w:lvl w:ilvl="4">
      <w:start w:val="1"/>
      <w:numFmt w:val="lowerLetter"/>
      <w:isLgl w:val="false"/>
      <w:suff w:val="tab"/>
      <w:lvlText w:val="%5."/>
      <w:lvlJc w:val="left"/>
      <w:pPr>
        <w:ind w:left="3109" w:hanging="360"/>
        <w:tabs>
          <w:tab w:val="num" w:pos="3109" w:leader="none"/>
        </w:tabs>
      </w:pPr>
    </w:lvl>
    <w:lvl w:ilvl="5">
      <w:start w:val="1"/>
      <w:numFmt w:val="lowerRoman"/>
      <w:isLgl w:val="false"/>
      <w:suff w:val="tab"/>
      <w:lvlText w:val="%6."/>
      <w:lvlJc w:val="right"/>
      <w:pPr>
        <w:ind w:left="3829" w:hanging="180"/>
        <w:tabs>
          <w:tab w:val="num" w:pos="3829" w:leader="none"/>
        </w:tabs>
      </w:pPr>
    </w:lvl>
    <w:lvl w:ilvl="6">
      <w:start w:val="1"/>
      <w:numFmt w:val="decimal"/>
      <w:isLgl w:val="false"/>
      <w:suff w:val="tab"/>
      <w:lvlText w:val="%7."/>
      <w:lvlJc w:val="left"/>
      <w:pPr>
        <w:ind w:left="4549" w:hanging="360"/>
        <w:tabs>
          <w:tab w:val="num" w:pos="4549" w:leader="none"/>
        </w:tabs>
      </w:pPr>
    </w:lvl>
    <w:lvl w:ilvl="7">
      <w:start w:val="1"/>
      <w:numFmt w:val="lowerLetter"/>
      <w:isLgl w:val="false"/>
      <w:suff w:val="tab"/>
      <w:lvlText w:val="%8."/>
      <w:lvlJc w:val="left"/>
      <w:pPr>
        <w:ind w:left="5269" w:hanging="360"/>
        <w:tabs>
          <w:tab w:val="num" w:pos="5269" w:leader="none"/>
        </w:tabs>
      </w:pPr>
    </w:lvl>
    <w:lvl w:ilvl="8">
      <w:start w:val="1"/>
      <w:numFmt w:val="lowerRoman"/>
      <w:isLgl w:val="false"/>
      <w:suff w:val="tab"/>
      <w:lvlText w:val="%9."/>
      <w:lvlJc w:val="right"/>
      <w:pPr>
        <w:ind w:left="5989" w:hanging="180"/>
        <w:tabs>
          <w:tab w:val="num" w:pos="5989" w:leader="none"/>
        </w:tabs>
      </w:pPr>
    </w:lvl>
  </w:abstractNum>
  <w:abstractNum w:abstractNumId="25">
    <w:multiLevelType w:val="hybridMultilevel"/>
    <w:lvl w:ilvl="0">
      <w:start w:val="1"/>
      <w:numFmt w:val="decimal"/>
      <w:isLgl w:val="false"/>
      <w:suff w:val="tab"/>
      <w:lvlText w:val="%1."/>
      <w:lvlJc w:val="left"/>
      <w:pPr>
        <w:ind w:left="1600" w:hanging="900"/>
      </w:pPr>
      <w:rPr>
        <w:color w:val="000000"/>
      </w:rPr>
    </w:lvl>
    <w:lvl w:ilvl="1">
      <w:start w:val="1"/>
      <w:numFmt w:val="lowerLetter"/>
      <w:isLgl w:val="false"/>
      <w:suff w:val="tab"/>
      <w:lvlText w:val="%2."/>
      <w:lvlJc w:val="left"/>
      <w:pPr>
        <w:ind w:left="1620" w:hanging="360"/>
      </w:pPr>
    </w:lvl>
    <w:lvl w:ilvl="2">
      <w:start w:val="1"/>
      <w:numFmt w:val="lowerRoman"/>
      <w:isLgl w:val="false"/>
      <w:suff w:val="tab"/>
      <w:lvlText w:val="%3."/>
      <w:lvlJc w:val="right"/>
      <w:pPr>
        <w:ind w:left="2340" w:hanging="180"/>
      </w:pPr>
    </w:lvl>
    <w:lvl w:ilvl="3">
      <w:start w:val="1"/>
      <w:numFmt w:val="decimal"/>
      <w:isLgl w:val="false"/>
      <w:suff w:val="tab"/>
      <w:lvlText w:val="%4."/>
      <w:lvlJc w:val="left"/>
      <w:pPr>
        <w:ind w:left="3060" w:hanging="360"/>
      </w:pPr>
    </w:lvl>
    <w:lvl w:ilvl="4">
      <w:start w:val="1"/>
      <w:numFmt w:val="lowerLetter"/>
      <w:isLgl w:val="false"/>
      <w:suff w:val="tab"/>
      <w:lvlText w:val="%5."/>
      <w:lvlJc w:val="left"/>
      <w:pPr>
        <w:ind w:left="3780" w:hanging="360"/>
      </w:pPr>
    </w:lvl>
    <w:lvl w:ilvl="5">
      <w:start w:val="1"/>
      <w:numFmt w:val="lowerRoman"/>
      <w:isLgl w:val="false"/>
      <w:suff w:val="tab"/>
      <w:lvlText w:val="%6."/>
      <w:lvlJc w:val="right"/>
      <w:pPr>
        <w:ind w:left="4500" w:hanging="180"/>
      </w:pPr>
    </w:lvl>
    <w:lvl w:ilvl="6">
      <w:start w:val="1"/>
      <w:numFmt w:val="decimal"/>
      <w:isLgl w:val="false"/>
      <w:suff w:val="tab"/>
      <w:lvlText w:val="%7."/>
      <w:lvlJc w:val="left"/>
      <w:pPr>
        <w:ind w:left="5220" w:hanging="360"/>
      </w:pPr>
    </w:lvl>
    <w:lvl w:ilvl="7">
      <w:start w:val="1"/>
      <w:numFmt w:val="lowerLetter"/>
      <w:isLgl w:val="false"/>
      <w:suff w:val="tab"/>
      <w:lvlText w:val="%8."/>
      <w:lvlJc w:val="left"/>
      <w:pPr>
        <w:ind w:left="5940" w:hanging="360"/>
      </w:pPr>
    </w:lvl>
    <w:lvl w:ilvl="8">
      <w:start w:val="1"/>
      <w:numFmt w:val="lowerRoman"/>
      <w:isLgl w:val="false"/>
      <w:suff w:val="tab"/>
      <w:lvlText w:val="%9."/>
      <w:lvlJc w:val="right"/>
      <w:pPr>
        <w:ind w:left="6660" w:hanging="180"/>
      </w:pPr>
    </w:lvl>
  </w:abstractNum>
  <w:abstractNum w:abstractNumId="2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7">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28">
    <w:multiLevelType w:val="hybridMultilevel"/>
    <w:lvl w:ilvl="0">
      <w:start w:val="1"/>
      <w:numFmt w:val="decimal"/>
      <w:isLgl w:val="false"/>
      <w:suff w:val="tab"/>
      <w:lvlText w:val="%1."/>
      <w:lvlJc w:val="left"/>
      <w:pPr>
        <w:ind w:left="1404" w:hanging="360"/>
        <w:tabs>
          <w:tab w:val="num" w:pos="1404" w:leader="none"/>
        </w:tabs>
      </w:pPr>
    </w:lvl>
    <w:lvl w:ilvl="1">
      <w:start w:val="1"/>
      <w:numFmt w:val="lowerLetter"/>
      <w:isLgl w:val="false"/>
      <w:suff w:val="tab"/>
      <w:lvlText w:val="%2."/>
      <w:lvlJc w:val="left"/>
      <w:pPr>
        <w:ind w:left="2124" w:hanging="360"/>
        <w:tabs>
          <w:tab w:val="num" w:pos="2124" w:leader="none"/>
        </w:tabs>
      </w:pPr>
    </w:lvl>
    <w:lvl w:ilvl="2">
      <w:start w:val="1"/>
      <w:numFmt w:val="lowerRoman"/>
      <w:isLgl w:val="false"/>
      <w:suff w:val="tab"/>
      <w:lvlText w:val="%3."/>
      <w:lvlJc w:val="right"/>
      <w:pPr>
        <w:ind w:left="2844" w:hanging="180"/>
        <w:tabs>
          <w:tab w:val="num" w:pos="2844" w:leader="none"/>
        </w:tabs>
      </w:pPr>
    </w:lvl>
    <w:lvl w:ilvl="3">
      <w:start w:val="1"/>
      <w:numFmt w:val="decimal"/>
      <w:isLgl w:val="false"/>
      <w:suff w:val="tab"/>
      <w:lvlText w:val="%4."/>
      <w:lvlJc w:val="left"/>
      <w:pPr>
        <w:ind w:left="3564" w:hanging="360"/>
        <w:tabs>
          <w:tab w:val="num" w:pos="3564" w:leader="none"/>
        </w:tabs>
      </w:pPr>
    </w:lvl>
    <w:lvl w:ilvl="4">
      <w:start w:val="1"/>
      <w:numFmt w:val="lowerLetter"/>
      <w:isLgl w:val="false"/>
      <w:suff w:val="tab"/>
      <w:lvlText w:val="%5."/>
      <w:lvlJc w:val="left"/>
      <w:pPr>
        <w:ind w:left="4284" w:hanging="360"/>
        <w:tabs>
          <w:tab w:val="num" w:pos="4284" w:leader="none"/>
        </w:tabs>
      </w:pPr>
    </w:lvl>
    <w:lvl w:ilvl="5">
      <w:start w:val="1"/>
      <w:numFmt w:val="lowerRoman"/>
      <w:isLgl w:val="false"/>
      <w:suff w:val="tab"/>
      <w:lvlText w:val="%6."/>
      <w:lvlJc w:val="right"/>
      <w:pPr>
        <w:ind w:left="5004" w:hanging="180"/>
        <w:tabs>
          <w:tab w:val="num" w:pos="5004" w:leader="none"/>
        </w:tabs>
      </w:pPr>
    </w:lvl>
    <w:lvl w:ilvl="6">
      <w:start w:val="1"/>
      <w:numFmt w:val="decimal"/>
      <w:isLgl w:val="false"/>
      <w:suff w:val="tab"/>
      <w:lvlText w:val="%7."/>
      <w:lvlJc w:val="left"/>
      <w:pPr>
        <w:ind w:left="5724" w:hanging="360"/>
        <w:tabs>
          <w:tab w:val="num" w:pos="5724" w:leader="none"/>
        </w:tabs>
      </w:pPr>
    </w:lvl>
    <w:lvl w:ilvl="7">
      <w:start w:val="1"/>
      <w:numFmt w:val="lowerLetter"/>
      <w:isLgl w:val="false"/>
      <w:suff w:val="tab"/>
      <w:lvlText w:val="%8."/>
      <w:lvlJc w:val="left"/>
      <w:pPr>
        <w:ind w:left="6444" w:hanging="360"/>
        <w:tabs>
          <w:tab w:val="num" w:pos="6444" w:leader="none"/>
        </w:tabs>
      </w:pPr>
    </w:lvl>
    <w:lvl w:ilvl="8">
      <w:start w:val="1"/>
      <w:numFmt w:val="lowerRoman"/>
      <w:isLgl w:val="false"/>
      <w:suff w:val="tab"/>
      <w:lvlText w:val="%9."/>
      <w:lvlJc w:val="right"/>
      <w:pPr>
        <w:ind w:left="7164" w:hanging="180"/>
        <w:tabs>
          <w:tab w:val="num" w:pos="7164" w:leader="none"/>
        </w:tabs>
      </w:pPr>
    </w:lvl>
  </w:abstractNum>
  <w:abstractNum w:abstractNumId="29">
    <w:multiLevelType w:val="hybridMultilevel"/>
    <w:lvl w:ilvl="0">
      <w:start w:val="1"/>
      <w:numFmt w:val="decimal"/>
      <w:isLgl w:val="false"/>
      <w:suff w:val="tab"/>
      <w:lvlText w:val="%1."/>
      <w:lvlJc w:val="left"/>
      <w:pPr>
        <w:ind w:left="720" w:hanging="360"/>
        <w:tabs>
          <w:tab w:val="num" w:pos="720" w:leader="none"/>
        </w:tabs>
      </w:pPr>
    </w:lvl>
    <w:lvl w:ilvl="1">
      <w:start w:val="1"/>
      <w:numFmt w:val="bullet"/>
      <w:isLgl w:val="false"/>
      <w:suff w:val="tab"/>
      <w:lvlText w:val=""/>
      <w:lvlJc w:val="left"/>
      <w:pPr>
        <w:ind w:left="1440" w:hanging="360"/>
        <w:tabs>
          <w:tab w:val="num" w:pos="1440" w:leader="none"/>
        </w:tabs>
      </w:pPr>
      <w:rPr>
        <w:rFonts w:ascii="Symbol" w:hAnsi="Symbol"/>
      </w:r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0">
    <w:multiLevelType w:val="hybridMultilevel"/>
    <w:lvl w:ilvl="0">
      <w:start w:val="1"/>
      <w:numFmt w:val="decimal"/>
      <w:isLgl w:val="false"/>
      <w:suff w:val="tab"/>
      <w:lvlText w:val="%1."/>
      <w:lvlJc w:val="left"/>
      <w:pPr>
        <w:ind w:left="1069" w:hanging="360"/>
      </w:pPr>
    </w:lvl>
    <w:lvl w:ilvl="1">
      <w:start w:val="4"/>
      <w:numFmt w:val="decimal"/>
      <w:isLgl w:val="false"/>
      <w:suff w:val="tab"/>
      <w:lvlText w:val="%1.%2."/>
      <w:lvlJc w:val="left"/>
      <w:pPr>
        <w:ind w:left="1528" w:hanging="960"/>
      </w:pPr>
    </w:lvl>
    <w:lvl w:ilvl="2">
      <w:start w:val="1"/>
      <w:numFmt w:val="decimal"/>
      <w:isLgl w:val="false"/>
      <w:suff w:val="tab"/>
      <w:lvlText w:val="%1.%2.%3."/>
      <w:lvlJc w:val="left"/>
      <w:pPr>
        <w:ind w:left="1669" w:hanging="960"/>
      </w:pPr>
    </w:lvl>
    <w:lvl w:ilvl="3">
      <w:start w:val="1"/>
      <w:numFmt w:val="decimal"/>
      <w:isLgl w:val="false"/>
      <w:suff w:val="tab"/>
      <w:lvlText w:val="%1.%2.%3.%4."/>
      <w:lvlJc w:val="left"/>
      <w:pPr>
        <w:ind w:left="1789" w:hanging="1080"/>
      </w:pPr>
    </w:lvl>
    <w:lvl w:ilvl="4">
      <w:start w:val="1"/>
      <w:numFmt w:val="decimal"/>
      <w:isLgl w:val="false"/>
      <w:suff w:val="tab"/>
      <w:lvlText w:val="%1.%2.%3.%4.%5."/>
      <w:lvlJc w:val="left"/>
      <w:pPr>
        <w:ind w:left="1789" w:hanging="1080"/>
      </w:pPr>
    </w:lvl>
    <w:lvl w:ilvl="5">
      <w:start w:val="1"/>
      <w:numFmt w:val="decimal"/>
      <w:isLgl w:val="false"/>
      <w:suff w:val="tab"/>
      <w:lvlText w:val="%1.%2.%3.%4.%5.%6."/>
      <w:lvlJc w:val="left"/>
      <w:pPr>
        <w:ind w:left="2149" w:hanging="1440"/>
      </w:pPr>
    </w:lvl>
    <w:lvl w:ilvl="6">
      <w:start w:val="1"/>
      <w:numFmt w:val="decimal"/>
      <w:isLgl w:val="false"/>
      <w:suff w:val="tab"/>
      <w:lvlText w:val="%1.%2.%3.%4.%5.%6.%7."/>
      <w:lvlJc w:val="left"/>
      <w:pPr>
        <w:ind w:left="2509" w:hanging="1800"/>
      </w:pPr>
    </w:lvl>
    <w:lvl w:ilvl="7">
      <w:start w:val="1"/>
      <w:numFmt w:val="decimal"/>
      <w:isLgl w:val="false"/>
      <w:suff w:val="tab"/>
      <w:lvlText w:val="%1.%2.%3.%4.%5.%6.%7.%8."/>
      <w:lvlJc w:val="left"/>
      <w:pPr>
        <w:ind w:left="2509" w:hanging="1800"/>
      </w:pPr>
    </w:lvl>
    <w:lvl w:ilvl="8">
      <w:start w:val="1"/>
      <w:numFmt w:val="decimal"/>
      <w:isLgl w:val="false"/>
      <w:suff w:val="tab"/>
      <w:lvlText w:val="%1.%2.%3.%4.%5.%6.%7.%8.%9."/>
      <w:lvlJc w:val="left"/>
      <w:pPr>
        <w:ind w:left="2869" w:hanging="2160"/>
      </w:pPr>
    </w:lvl>
  </w:abstractNum>
  <w:abstractNum w:abstractNumId="31">
    <w:multiLevelType w:val="hybridMultilevel"/>
    <w:lvl w:ilvl="0">
      <w:start w:val="1"/>
      <w:numFmt w:val="decimal"/>
      <w:isLgl w:val="false"/>
      <w:suff w:val="tab"/>
      <w:lvlText w:val="%1."/>
      <w:lvlJc w:val="left"/>
      <w:pPr>
        <w:ind w:left="648" w:hanging="648"/>
      </w:pPr>
    </w:lvl>
    <w:lvl w:ilvl="1">
      <w:start w:val="2"/>
      <w:numFmt w:val="decimal"/>
      <w:isLgl w:val="false"/>
      <w:suff w:val="tab"/>
      <w:lvlText w:val="%1.%2."/>
      <w:lvlJc w:val="left"/>
      <w:pPr>
        <w:ind w:left="972" w:hanging="720"/>
      </w:pPr>
    </w:lvl>
    <w:lvl w:ilvl="2">
      <w:start w:val="1"/>
      <w:numFmt w:val="decimal"/>
      <w:isLgl w:val="false"/>
      <w:suff w:val="tab"/>
      <w:lvlText w:val="%1.%2.%3."/>
      <w:lvlJc w:val="left"/>
      <w:pPr>
        <w:ind w:left="1224" w:hanging="720"/>
      </w:pPr>
    </w:lvl>
    <w:lvl w:ilvl="3">
      <w:start w:val="1"/>
      <w:numFmt w:val="decimal"/>
      <w:isLgl w:val="false"/>
      <w:suff w:val="tab"/>
      <w:lvlText w:val="%1.%2.%3.%4."/>
      <w:lvlJc w:val="left"/>
      <w:pPr>
        <w:ind w:left="1836" w:hanging="1080"/>
      </w:pPr>
    </w:lvl>
    <w:lvl w:ilvl="4">
      <w:start w:val="1"/>
      <w:numFmt w:val="decimal"/>
      <w:isLgl w:val="false"/>
      <w:suff w:val="tab"/>
      <w:lvlText w:val="%1.%2.%3.%4.%5."/>
      <w:lvlJc w:val="left"/>
      <w:pPr>
        <w:ind w:left="2088" w:hanging="1080"/>
      </w:pPr>
    </w:lvl>
    <w:lvl w:ilvl="5">
      <w:start w:val="1"/>
      <w:numFmt w:val="decimal"/>
      <w:isLgl w:val="false"/>
      <w:suff w:val="tab"/>
      <w:lvlText w:val="%1.%2.%3.%4.%5.%6."/>
      <w:lvlJc w:val="left"/>
      <w:pPr>
        <w:ind w:left="2700" w:hanging="1440"/>
      </w:pPr>
    </w:lvl>
    <w:lvl w:ilvl="6">
      <w:start w:val="1"/>
      <w:numFmt w:val="decimal"/>
      <w:isLgl w:val="false"/>
      <w:suff w:val="tab"/>
      <w:lvlText w:val="%1.%2.%3.%4.%5.%6.%7."/>
      <w:lvlJc w:val="left"/>
      <w:pPr>
        <w:ind w:left="3312" w:hanging="1800"/>
      </w:pPr>
    </w:lvl>
    <w:lvl w:ilvl="7">
      <w:start w:val="1"/>
      <w:numFmt w:val="decimal"/>
      <w:isLgl w:val="false"/>
      <w:suff w:val="tab"/>
      <w:lvlText w:val="%1.%2.%3.%4.%5.%6.%7.%8."/>
      <w:lvlJc w:val="left"/>
      <w:pPr>
        <w:ind w:left="3564" w:hanging="1800"/>
      </w:pPr>
    </w:lvl>
    <w:lvl w:ilvl="8">
      <w:start w:val="1"/>
      <w:numFmt w:val="decimal"/>
      <w:isLgl w:val="false"/>
      <w:suff w:val="tab"/>
      <w:lvlText w:val="%1.%2.%3.%4.%5.%6.%7.%8.%9."/>
      <w:lvlJc w:val="left"/>
      <w:pPr>
        <w:ind w:left="4176" w:hanging="2160"/>
      </w:pPr>
    </w:lvl>
  </w:abstractNum>
  <w:abstractNum w:abstractNumId="32">
    <w:multiLevelType w:val="hybridMultilevel"/>
    <w:lvl w:ilvl="0">
      <w:start w:val="1"/>
      <w:numFmt w:val="decimal"/>
      <w:isLgl w:val="false"/>
      <w:suff w:val="tab"/>
      <w:lvlText w:val="%1."/>
      <w:lvlJc w:val="left"/>
      <w:pPr>
        <w:ind w:left="720" w:hanging="360"/>
        <w:tabs>
          <w:tab w:val="num" w:pos="720" w:leader="none"/>
        </w:tabs>
      </w:pPr>
    </w:lvl>
    <w:lvl w:ilvl="1">
      <w:start w:val="1"/>
      <w:numFmt w:val="bullet"/>
      <w:isLgl w:val="false"/>
      <w:suff w:val="tab"/>
      <w:lvlText w:val="-"/>
      <w:lvlJc w:val="left"/>
      <w:pPr>
        <w:ind w:left="1440" w:hanging="360"/>
        <w:tabs>
          <w:tab w:val="num" w:pos="1440" w:leader="none"/>
        </w:tabs>
      </w:pPr>
      <w:rPr>
        <w:rFonts w:ascii="Verdana" w:hAnsi="Verdana"/>
        <w:color w:val="000000"/>
      </w:rPr>
    </w:lvl>
    <w:lvl w:ilvl="2">
      <w:start w:val="1"/>
      <w:numFmt w:val="decimal"/>
      <w:isLgl w:val="false"/>
      <w:suff w:val="tab"/>
      <w:lvlText w:val="%3)"/>
      <w:lvlJc w:val="left"/>
      <w:pPr>
        <w:ind w:left="360" w:hanging="360"/>
      </w:pPr>
      <w:rPr>
        <w:rFonts w:ascii="Times New Roman" w:hAnsi="Times New Roman" w:cs="Times New Roman"/>
      </w:r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4">
    <w:multiLevelType w:val="hybridMultilevel"/>
    <w:lvl w:ilvl="0">
      <w:start w:val="1"/>
      <w:numFmt w:val="decimal"/>
      <w:isLgl w:val="false"/>
      <w:suff w:val="tab"/>
      <w:lvlText w:val="%1."/>
      <w:lvlJc w:val="left"/>
      <w:pPr>
        <w:ind w:left="1849" w:hanging="1140"/>
        <w:tabs>
          <w:tab w:val="num" w:pos="1849" w:leader="none"/>
        </w:tabs>
      </w:pPr>
    </w:lvl>
    <w:lvl w:ilvl="1">
      <w:start w:val="1"/>
      <w:numFmt w:val="lowerLetter"/>
      <w:isLgl w:val="false"/>
      <w:suff w:val="tab"/>
      <w:lvlText w:val="%2."/>
      <w:lvlJc w:val="left"/>
      <w:pPr>
        <w:ind w:left="1789" w:hanging="360"/>
        <w:tabs>
          <w:tab w:val="num" w:pos="1789" w:leader="none"/>
        </w:tabs>
      </w:pPr>
    </w:lvl>
    <w:lvl w:ilvl="2">
      <w:start w:val="1"/>
      <w:numFmt w:val="lowerRoman"/>
      <w:isLgl w:val="false"/>
      <w:suff w:val="tab"/>
      <w:lvlText w:val="%3."/>
      <w:lvlJc w:val="right"/>
      <w:pPr>
        <w:ind w:left="2509" w:hanging="180"/>
        <w:tabs>
          <w:tab w:val="num" w:pos="2509" w:leader="none"/>
        </w:tabs>
      </w:pPr>
    </w:lvl>
    <w:lvl w:ilvl="3">
      <w:start w:val="1"/>
      <w:numFmt w:val="decimal"/>
      <w:isLgl w:val="false"/>
      <w:suff w:val="tab"/>
      <w:lvlText w:val="%4."/>
      <w:lvlJc w:val="left"/>
      <w:pPr>
        <w:ind w:left="3229" w:hanging="360"/>
        <w:tabs>
          <w:tab w:val="num" w:pos="3229" w:leader="none"/>
        </w:tabs>
      </w:pPr>
    </w:lvl>
    <w:lvl w:ilvl="4">
      <w:start w:val="1"/>
      <w:numFmt w:val="lowerLetter"/>
      <w:isLgl w:val="false"/>
      <w:suff w:val="tab"/>
      <w:lvlText w:val="%5."/>
      <w:lvlJc w:val="left"/>
      <w:pPr>
        <w:ind w:left="3949" w:hanging="360"/>
        <w:tabs>
          <w:tab w:val="num" w:pos="3949" w:leader="none"/>
        </w:tabs>
      </w:pPr>
    </w:lvl>
    <w:lvl w:ilvl="5">
      <w:start w:val="1"/>
      <w:numFmt w:val="lowerRoman"/>
      <w:isLgl w:val="false"/>
      <w:suff w:val="tab"/>
      <w:lvlText w:val="%6."/>
      <w:lvlJc w:val="right"/>
      <w:pPr>
        <w:ind w:left="4669" w:hanging="180"/>
        <w:tabs>
          <w:tab w:val="num" w:pos="4669" w:leader="none"/>
        </w:tabs>
      </w:pPr>
    </w:lvl>
    <w:lvl w:ilvl="6">
      <w:start w:val="1"/>
      <w:numFmt w:val="decimal"/>
      <w:isLgl w:val="false"/>
      <w:suff w:val="tab"/>
      <w:lvlText w:val="%7."/>
      <w:lvlJc w:val="left"/>
      <w:pPr>
        <w:ind w:left="5389" w:hanging="360"/>
        <w:tabs>
          <w:tab w:val="num" w:pos="5389" w:leader="none"/>
        </w:tabs>
      </w:pPr>
    </w:lvl>
    <w:lvl w:ilvl="7">
      <w:start w:val="1"/>
      <w:numFmt w:val="lowerLetter"/>
      <w:isLgl w:val="false"/>
      <w:suff w:val="tab"/>
      <w:lvlText w:val="%8."/>
      <w:lvlJc w:val="left"/>
      <w:pPr>
        <w:ind w:left="6109" w:hanging="360"/>
        <w:tabs>
          <w:tab w:val="num" w:pos="6109" w:leader="none"/>
        </w:tabs>
      </w:pPr>
    </w:lvl>
    <w:lvl w:ilvl="8">
      <w:start w:val="1"/>
      <w:numFmt w:val="lowerRoman"/>
      <w:isLgl w:val="false"/>
      <w:suff w:val="tab"/>
      <w:lvlText w:val="%9."/>
      <w:lvlJc w:val="right"/>
      <w:pPr>
        <w:ind w:left="6829" w:hanging="180"/>
        <w:tabs>
          <w:tab w:val="num" w:pos="6829" w:leader="none"/>
        </w:tabs>
      </w:pPr>
    </w:lvl>
  </w:abstractNum>
  <w:abstractNum w:abstractNumId="35">
    <w:multiLevelType w:val="hybridMultilevel"/>
    <w:lvl w:ilvl="0">
      <w:start w:val="1"/>
      <w:numFmt w:val="decimal"/>
      <w:isLgl w:val="false"/>
      <w:suff w:val="tab"/>
      <w:lvlText w:val="%1."/>
      <w:lvlJc w:val="left"/>
      <w:pPr>
        <w:ind w:left="720" w:hanging="360"/>
      </w:pPr>
      <w:rPr>
        <w:rFonts w:ascii="Times New Roman" w:hAnsi="Times New Roman" w:eastAsia="Times New Roman" w:cs="Times New Roman"/>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6">
    <w:multiLevelType w:val="hybridMultilevel"/>
    <w:lvl w:ilvl="0">
      <w:start w:val="1"/>
      <w:numFmt w:val="decimal"/>
      <w:isLgl w:val="false"/>
      <w:suff w:val="tab"/>
      <w:lvlText w:val="%1."/>
      <w:lvlJc w:val="left"/>
      <w:pPr>
        <w:ind w:left="1980" w:hanging="1140"/>
        <w:tabs>
          <w:tab w:val="num" w:pos="1980" w:leader="none"/>
        </w:tabs>
      </w:pPr>
    </w:lvl>
    <w:lvl w:ilvl="1">
      <w:start w:val="1"/>
      <w:numFmt w:val="lowerLetter"/>
      <w:isLgl w:val="false"/>
      <w:suff w:val="tab"/>
      <w:lvlText w:val="%2."/>
      <w:lvlJc w:val="left"/>
      <w:pPr>
        <w:ind w:left="1789" w:hanging="360"/>
        <w:tabs>
          <w:tab w:val="num" w:pos="1789" w:leader="none"/>
        </w:tabs>
      </w:pPr>
    </w:lvl>
    <w:lvl w:ilvl="2">
      <w:start w:val="1"/>
      <w:numFmt w:val="lowerRoman"/>
      <w:isLgl w:val="false"/>
      <w:suff w:val="tab"/>
      <w:lvlText w:val="%3."/>
      <w:lvlJc w:val="right"/>
      <w:pPr>
        <w:ind w:left="2509" w:hanging="180"/>
        <w:tabs>
          <w:tab w:val="num" w:pos="2509" w:leader="none"/>
        </w:tabs>
      </w:pPr>
    </w:lvl>
    <w:lvl w:ilvl="3">
      <w:start w:val="1"/>
      <w:numFmt w:val="decimal"/>
      <w:isLgl w:val="false"/>
      <w:suff w:val="tab"/>
      <w:lvlText w:val="%4."/>
      <w:lvlJc w:val="left"/>
      <w:pPr>
        <w:ind w:left="3229" w:hanging="360"/>
        <w:tabs>
          <w:tab w:val="num" w:pos="3229" w:leader="none"/>
        </w:tabs>
      </w:pPr>
    </w:lvl>
    <w:lvl w:ilvl="4">
      <w:start w:val="1"/>
      <w:numFmt w:val="lowerLetter"/>
      <w:isLgl w:val="false"/>
      <w:suff w:val="tab"/>
      <w:lvlText w:val="%5."/>
      <w:lvlJc w:val="left"/>
      <w:pPr>
        <w:ind w:left="3949" w:hanging="360"/>
        <w:tabs>
          <w:tab w:val="num" w:pos="3949" w:leader="none"/>
        </w:tabs>
      </w:pPr>
    </w:lvl>
    <w:lvl w:ilvl="5">
      <w:start w:val="1"/>
      <w:numFmt w:val="lowerRoman"/>
      <w:isLgl w:val="false"/>
      <w:suff w:val="tab"/>
      <w:lvlText w:val="%6."/>
      <w:lvlJc w:val="right"/>
      <w:pPr>
        <w:ind w:left="4669" w:hanging="180"/>
        <w:tabs>
          <w:tab w:val="num" w:pos="4669" w:leader="none"/>
        </w:tabs>
      </w:pPr>
    </w:lvl>
    <w:lvl w:ilvl="6">
      <w:start w:val="1"/>
      <w:numFmt w:val="decimal"/>
      <w:isLgl w:val="false"/>
      <w:suff w:val="tab"/>
      <w:lvlText w:val="%7."/>
      <w:lvlJc w:val="left"/>
      <w:pPr>
        <w:ind w:left="5389" w:hanging="360"/>
        <w:tabs>
          <w:tab w:val="num" w:pos="5389" w:leader="none"/>
        </w:tabs>
      </w:pPr>
    </w:lvl>
    <w:lvl w:ilvl="7">
      <w:start w:val="1"/>
      <w:numFmt w:val="lowerLetter"/>
      <w:isLgl w:val="false"/>
      <w:suff w:val="tab"/>
      <w:lvlText w:val="%8."/>
      <w:lvlJc w:val="left"/>
      <w:pPr>
        <w:ind w:left="6109" w:hanging="360"/>
        <w:tabs>
          <w:tab w:val="num" w:pos="6109" w:leader="none"/>
        </w:tabs>
      </w:pPr>
    </w:lvl>
    <w:lvl w:ilvl="8">
      <w:start w:val="1"/>
      <w:numFmt w:val="lowerRoman"/>
      <w:isLgl w:val="false"/>
      <w:suff w:val="tab"/>
      <w:lvlText w:val="%9."/>
      <w:lvlJc w:val="right"/>
      <w:pPr>
        <w:ind w:left="6829" w:hanging="180"/>
        <w:tabs>
          <w:tab w:val="num" w:pos="6829" w:leader="none"/>
        </w:tabs>
      </w:pPr>
    </w:lvl>
  </w:abstractNum>
  <w:abstractNum w:abstractNumId="37">
    <w:multiLevelType w:val="hybridMultilevel"/>
    <w:lvl w:ilvl="0">
      <w:start w:val="1"/>
      <w:numFmt w:val="bullet"/>
      <w:isLgl w:val="false"/>
      <w:suff w:val="tab"/>
      <w:lvlText w:val=""/>
      <w:lvlJc w:val="left"/>
      <w:pPr>
        <w:ind w:left="1070" w:hanging="360"/>
      </w:pPr>
      <w:rPr>
        <w:rFonts w:ascii="Symbol" w:hAnsi="Symbol"/>
        <w:sz w:val="22"/>
        <w:szCs w:val="22"/>
      </w:rPr>
    </w:lvl>
    <w:lvl w:ilvl="1">
      <w:start w:val="1"/>
      <w:numFmt w:val="bullet"/>
      <w:isLgl w:val="false"/>
      <w:suff w:val="tab"/>
      <w:lvlText w:val="o"/>
      <w:lvlJc w:val="left"/>
      <w:pPr>
        <w:ind w:left="1790" w:hanging="360"/>
      </w:pPr>
      <w:rPr>
        <w:rFonts w:ascii="Courier New" w:hAnsi="Courier New" w:cs="Courier New"/>
      </w:rPr>
    </w:lvl>
    <w:lvl w:ilvl="2">
      <w:start w:val="1"/>
      <w:numFmt w:val="bullet"/>
      <w:isLgl w:val="false"/>
      <w:suff w:val="tab"/>
      <w:lvlText w:val=""/>
      <w:lvlJc w:val="left"/>
      <w:pPr>
        <w:ind w:left="2510" w:hanging="360"/>
      </w:pPr>
      <w:rPr>
        <w:rFonts w:ascii="Wingdings" w:hAnsi="Wingdings"/>
      </w:rPr>
    </w:lvl>
    <w:lvl w:ilvl="3">
      <w:start w:val="1"/>
      <w:numFmt w:val="bullet"/>
      <w:isLgl w:val="false"/>
      <w:suff w:val="tab"/>
      <w:lvlText w:val=""/>
      <w:lvlJc w:val="left"/>
      <w:pPr>
        <w:ind w:left="3230" w:hanging="360"/>
      </w:pPr>
      <w:rPr>
        <w:rFonts w:ascii="Symbol" w:hAnsi="Symbol"/>
      </w:rPr>
    </w:lvl>
    <w:lvl w:ilvl="4">
      <w:start w:val="1"/>
      <w:numFmt w:val="bullet"/>
      <w:isLgl w:val="false"/>
      <w:suff w:val="tab"/>
      <w:lvlText w:val="o"/>
      <w:lvlJc w:val="left"/>
      <w:pPr>
        <w:ind w:left="3950" w:hanging="360"/>
      </w:pPr>
      <w:rPr>
        <w:rFonts w:ascii="Courier New" w:hAnsi="Courier New" w:cs="Courier New"/>
      </w:rPr>
    </w:lvl>
    <w:lvl w:ilvl="5">
      <w:start w:val="1"/>
      <w:numFmt w:val="bullet"/>
      <w:isLgl w:val="false"/>
      <w:suff w:val="tab"/>
      <w:lvlText w:val=""/>
      <w:lvlJc w:val="left"/>
      <w:pPr>
        <w:ind w:left="4670" w:hanging="360"/>
      </w:pPr>
      <w:rPr>
        <w:rFonts w:ascii="Wingdings" w:hAnsi="Wingdings"/>
      </w:rPr>
    </w:lvl>
    <w:lvl w:ilvl="6">
      <w:start w:val="1"/>
      <w:numFmt w:val="bullet"/>
      <w:isLgl w:val="false"/>
      <w:suff w:val="tab"/>
      <w:lvlText w:val=""/>
      <w:lvlJc w:val="left"/>
      <w:pPr>
        <w:ind w:left="5390" w:hanging="360"/>
      </w:pPr>
      <w:rPr>
        <w:rFonts w:ascii="Symbol" w:hAnsi="Symbol"/>
      </w:rPr>
    </w:lvl>
    <w:lvl w:ilvl="7">
      <w:start w:val="1"/>
      <w:numFmt w:val="bullet"/>
      <w:isLgl w:val="false"/>
      <w:suff w:val="tab"/>
      <w:lvlText w:val="o"/>
      <w:lvlJc w:val="left"/>
      <w:pPr>
        <w:ind w:left="6110" w:hanging="360"/>
      </w:pPr>
      <w:rPr>
        <w:rFonts w:ascii="Courier New" w:hAnsi="Courier New" w:cs="Courier New"/>
      </w:rPr>
    </w:lvl>
    <w:lvl w:ilvl="8">
      <w:start w:val="1"/>
      <w:numFmt w:val="bullet"/>
      <w:isLgl w:val="false"/>
      <w:suff w:val="tab"/>
      <w:lvlText w:val=""/>
      <w:lvlJc w:val="left"/>
      <w:pPr>
        <w:ind w:left="6830" w:hanging="360"/>
      </w:pPr>
      <w:rPr>
        <w:rFonts w:ascii="Wingdings" w:hAnsi="Wingdings"/>
      </w:rPr>
    </w:lvl>
  </w:abstractNum>
  <w:num w:numId="1">
    <w:abstractNumId w:val="25"/>
  </w:num>
  <w:num w:numId="2">
    <w:abstractNumId w:val="21"/>
  </w:num>
  <w:num w:numId="3">
    <w:abstractNumId w:val="4"/>
  </w:num>
  <w:num w:numId="4">
    <w:abstractNumId w:val="37"/>
  </w:num>
  <w:num w:numId="5">
    <w:abstractNumId w:val="5"/>
    <w:lvlOverride w:ilvl="0">
      <w:startOverride w:val="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11"/>
  </w:num>
  <w:num w:numId="9">
    <w:abstractNumId w:val="10"/>
  </w:num>
  <w:num w:numId="10">
    <w:abstractNumId w:val="24"/>
  </w:num>
  <w:num w:numId="11">
    <w:abstractNumId w:val="36"/>
  </w:num>
  <w:num w:numId="12">
    <w:abstractNumId w:val="6"/>
  </w:num>
  <w:num w:numId="13">
    <w:abstractNumId w:val="18"/>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32"/>
    <w:lvlOverride w:ilvl="0">
      <w:startOverride w:val="1"/>
    </w:lvlOverride>
    <w:lvlOverride w:ilvl="1">
      <w:startOverride w:val="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lvlOverride w:ilvl="1">
      <w:startOverride w:val="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
  </w:num>
  <w:num w:numId="31">
    <w:abstractNumId w:val="26"/>
  </w:num>
  <w:num w:numId="32">
    <w:abstractNumId w:val="30"/>
  </w:num>
  <w:num w:numId="33">
    <w:abstractNumId w:val="13"/>
  </w:num>
  <w:num w:numId="34">
    <w:abstractNumId w:val="12"/>
  </w:num>
  <w:num w:numId="35">
    <w:abstractNumId w:val="14"/>
  </w:num>
  <w:num w:numId="36">
    <w:abstractNumId w:val="25"/>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num>
  <w:num w:numId="38">
    <w:abstractNumId w:val="2"/>
  </w:num>
  <w:num w:numId="39">
    <w:abstractNumId w:val="7"/>
  </w:num>
  <w:num w:numId="40">
    <w:abstractNumId w:val="22"/>
  </w:num>
  <w:num w:numId="41">
    <w:abstractNumId w:val="31"/>
  </w:num>
  <w:num w:numId="42">
    <w:abstractNumId w:val="0"/>
  </w:num>
  <w:num w:numId="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54">
    <w:name w:val="Heading 1"/>
    <w:basedOn w:val="932"/>
    <w:next w:val="932"/>
    <w:link w:val="755"/>
    <w:uiPriority w:val="9"/>
    <w:qFormat/>
    <w:pPr>
      <w:keepLines/>
      <w:keepNext/>
      <w:spacing w:before="480" w:after="200"/>
      <w:outlineLvl w:val="0"/>
    </w:pPr>
    <w:rPr>
      <w:rFonts w:ascii="Liberation Sans" w:hAnsi="Liberation Sans" w:eastAsia="Liberation Sans" w:cs="Liberation Sans"/>
      <w:sz w:val="40"/>
      <w:szCs w:val="40"/>
    </w:rPr>
  </w:style>
  <w:style w:type="character" w:styleId="755">
    <w:name w:val="Heading 1 Char"/>
    <w:link w:val="754"/>
    <w:uiPriority w:val="9"/>
    <w:rPr>
      <w:rFonts w:ascii="Liberation Sans" w:hAnsi="Liberation Sans" w:eastAsia="Liberation Sans" w:cs="Liberation Sans"/>
      <w:sz w:val="40"/>
      <w:szCs w:val="40"/>
    </w:rPr>
  </w:style>
  <w:style w:type="paragraph" w:styleId="756">
    <w:name w:val="Heading 2"/>
    <w:basedOn w:val="932"/>
    <w:next w:val="932"/>
    <w:link w:val="757"/>
    <w:uiPriority w:val="9"/>
    <w:unhideWhenUsed/>
    <w:qFormat/>
    <w:pPr>
      <w:keepLines/>
      <w:keepNext/>
      <w:spacing w:before="360" w:after="200"/>
      <w:outlineLvl w:val="1"/>
    </w:pPr>
    <w:rPr>
      <w:rFonts w:ascii="Liberation Sans" w:hAnsi="Liberation Sans" w:eastAsia="Liberation Sans" w:cs="Liberation Sans"/>
      <w:sz w:val="34"/>
    </w:rPr>
  </w:style>
  <w:style w:type="character" w:styleId="757">
    <w:name w:val="Heading 2 Char"/>
    <w:link w:val="756"/>
    <w:uiPriority w:val="9"/>
    <w:rPr>
      <w:rFonts w:ascii="Liberation Sans" w:hAnsi="Liberation Sans" w:eastAsia="Liberation Sans" w:cs="Liberation Sans"/>
      <w:sz w:val="34"/>
    </w:rPr>
  </w:style>
  <w:style w:type="paragraph" w:styleId="758">
    <w:name w:val="Heading 3"/>
    <w:basedOn w:val="932"/>
    <w:next w:val="932"/>
    <w:link w:val="759"/>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759">
    <w:name w:val="Heading 3 Char"/>
    <w:link w:val="758"/>
    <w:uiPriority w:val="9"/>
    <w:rPr>
      <w:rFonts w:ascii="Liberation Sans" w:hAnsi="Liberation Sans" w:eastAsia="Liberation Sans" w:cs="Liberation Sans"/>
      <w:sz w:val="30"/>
      <w:szCs w:val="30"/>
    </w:rPr>
  </w:style>
  <w:style w:type="paragraph" w:styleId="760">
    <w:name w:val="Heading 4"/>
    <w:basedOn w:val="932"/>
    <w:next w:val="932"/>
    <w:link w:val="761"/>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761">
    <w:name w:val="Heading 4 Char"/>
    <w:link w:val="760"/>
    <w:uiPriority w:val="9"/>
    <w:rPr>
      <w:rFonts w:ascii="Liberation Sans" w:hAnsi="Liberation Sans" w:eastAsia="Liberation Sans" w:cs="Liberation Sans"/>
      <w:b/>
      <w:bCs/>
      <w:sz w:val="26"/>
      <w:szCs w:val="26"/>
    </w:rPr>
  </w:style>
  <w:style w:type="paragraph" w:styleId="762">
    <w:name w:val="Heading 5"/>
    <w:basedOn w:val="932"/>
    <w:next w:val="932"/>
    <w:link w:val="763"/>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763">
    <w:name w:val="Heading 5 Char"/>
    <w:link w:val="762"/>
    <w:uiPriority w:val="9"/>
    <w:rPr>
      <w:rFonts w:ascii="Liberation Sans" w:hAnsi="Liberation Sans" w:eastAsia="Liberation Sans" w:cs="Liberation Sans"/>
      <w:b/>
      <w:bCs/>
      <w:sz w:val="24"/>
      <w:szCs w:val="24"/>
    </w:rPr>
  </w:style>
  <w:style w:type="paragraph" w:styleId="764">
    <w:name w:val="Heading 6"/>
    <w:basedOn w:val="932"/>
    <w:next w:val="932"/>
    <w:link w:val="765"/>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765">
    <w:name w:val="Heading 6 Char"/>
    <w:link w:val="764"/>
    <w:uiPriority w:val="9"/>
    <w:rPr>
      <w:rFonts w:ascii="Liberation Sans" w:hAnsi="Liberation Sans" w:eastAsia="Liberation Sans" w:cs="Liberation Sans"/>
      <w:b/>
      <w:bCs/>
      <w:sz w:val="22"/>
      <w:szCs w:val="22"/>
    </w:rPr>
  </w:style>
  <w:style w:type="paragraph" w:styleId="766">
    <w:name w:val="Heading 7"/>
    <w:basedOn w:val="932"/>
    <w:next w:val="932"/>
    <w:link w:val="767"/>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767">
    <w:name w:val="Heading 7 Char"/>
    <w:link w:val="766"/>
    <w:uiPriority w:val="9"/>
    <w:rPr>
      <w:rFonts w:ascii="Liberation Sans" w:hAnsi="Liberation Sans" w:eastAsia="Liberation Sans" w:cs="Liberation Sans"/>
      <w:b/>
      <w:bCs/>
      <w:i/>
      <w:iCs/>
      <w:sz w:val="22"/>
      <w:szCs w:val="22"/>
    </w:rPr>
  </w:style>
  <w:style w:type="paragraph" w:styleId="768">
    <w:name w:val="Heading 8"/>
    <w:basedOn w:val="932"/>
    <w:next w:val="932"/>
    <w:link w:val="769"/>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769">
    <w:name w:val="Heading 8 Char"/>
    <w:link w:val="768"/>
    <w:uiPriority w:val="9"/>
    <w:rPr>
      <w:rFonts w:ascii="Liberation Sans" w:hAnsi="Liberation Sans" w:eastAsia="Liberation Sans" w:cs="Liberation Sans"/>
      <w:i/>
      <w:iCs/>
      <w:sz w:val="22"/>
      <w:szCs w:val="22"/>
    </w:rPr>
  </w:style>
  <w:style w:type="paragraph" w:styleId="770">
    <w:name w:val="Heading 9"/>
    <w:basedOn w:val="932"/>
    <w:next w:val="932"/>
    <w:link w:val="77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771">
    <w:name w:val="Heading 9 Char"/>
    <w:link w:val="770"/>
    <w:uiPriority w:val="9"/>
    <w:rPr>
      <w:rFonts w:ascii="Liberation Sans" w:hAnsi="Liberation Sans" w:eastAsia="Liberation Sans" w:cs="Liberation Sans"/>
      <w:i/>
      <w:iCs/>
      <w:sz w:val="21"/>
      <w:szCs w:val="21"/>
    </w:rPr>
  </w:style>
  <w:style w:type="paragraph" w:styleId="772">
    <w:name w:val="List Paragraph"/>
    <w:basedOn w:val="932"/>
    <w:uiPriority w:val="34"/>
    <w:qFormat/>
    <w:pPr>
      <w:contextualSpacing/>
      <w:ind w:left="720"/>
    </w:pPr>
  </w:style>
  <w:style w:type="paragraph" w:styleId="773">
    <w:name w:val="No Spacing"/>
    <w:uiPriority w:val="1"/>
    <w:qFormat/>
    <w:pPr>
      <w:spacing w:before="0" w:after="0" w:line="240" w:lineRule="auto"/>
    </w:pPr>
  </w:style>
  <w:style w:type="paragraph" w:styleId="774">
    <w:name w:val="Title"/>
    <w:basedOn w:val="932"/>
    <w:next w:val="932"/>
    <w:link w:val="775"/>
    <w:uiPriority w:val="10"/>
    <w:qFormat/>
    <w:pPr>
      <w:contextualSpacing/>
      <w:spacing w:before="300" w:after="200"/>
    </w:pPr>
    <w:rPr>
      <w:sz w:val="48"/>
      <w:szCs w:val="48"/>
    </w:rPr>
  </w:style>
  <w:style w:type="character" w:styleId="775">
    <w:name w:val="Title Char"/>
    <w:link w:val="774"/>
    <w:uiPriority w:val="10"/>
    <w:rPr>
      <w:sz w:val="48"/>
      <w:szCs w:val="48"/>
    </w:rPr>
  </w:style>
  <w:style w:type="paragraph" w:styleId="776">
    <w:name w:val="Subtitle"/>
    <w:basedOn w:val="932"/>
    <w:next w:val="932"/>
    <w:link w:val="777"/>
    <w:uiPriority w:val="11"/>
    <w:qFormat/>
    <w:pPr>
      <w:spacing w:before="200" w:after="200"/>
    </w:pPr>
    <w:rPr>
      <w:sz w:val="24"/>
      <w:szCs w:val="24"/>
    </w:rPr>
  </w:style>
  <w:style w:type="character" w:styleId="777">
    <w:name w:val="Subtitle Char"/>
    <w:link w:val="776"/>
    <w:uiPriority w:val="11"/>
    <w:rPr>
      <w:sz w:val="24"/>
      <w:szCs w:val="24"/>
    </w:rPr>
  </w:style>
  <w:style w:type="paragraph" w:styleId="778">
    <w:name w:val="Quote"/>
    <w:basedOn w:val="932"/>
    <w:next w:val="932"/>
    <w:link w:val="779"/>
    <w:uiPriority w:val="29"/>
    <w:qFormat/>
    <w:pPr>
      <w:ind w:left="720" w:right="720"/>
    </w:pPr>
    <w:rPr>
      <w:i/>
    </w:rPr>
  </w:style>
  <w:style w:type="character" w:styleId="779">
    <w:name w:val="Quote Char"/>
    <w:link w:val="778"/>
    <w:uiPriority w:val="29"/>
    <w:rPr>
      <w:i/>
    </w:rPr>
  </w:style>
  <w:style w:type="paragraph" w:styleId="780">
    <w:name w:val="Intense Quote"/>
    <w:basedOn w:val="932"/>
    <w:next w:val="932"/>
    <w:link w:val="78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81">
    <w:name w:val="Intense Quote Char"/>
    <w:link w:val="780"/>
    <w:uiPriority w:val="30"/>
    <w:rPr>
      <w:i/>
    </w:rPr>
  </w:style>
  <w:style w:type="paragraph" w:styleId="782">
    <w:name w:val="Header"/>
    <w:basedOn w:val="932"/>
    <w:link w:val="783"/>
    <w:uiPriority w:val="99"/>
    <w:unhideWhenUsed/>
    <w:pPr>
      <w:spacing w:after="0" w:line="240" w:lineRule="auto"/>
      <w:tabs>
        <w:tab w:val="center" w:pos="7143" w:leader="none"/>
        <w:tab w:val="right" w:pos="14287" w:leader="none"/>
      </w:tabs>
    </w:pPr>
  </w:style>
  <w:style w:type="character" w:styleId="783">
    <w:name w:val="Header Char"/>
    <w:link w:val="782"/>
    <w:uiPriority w:val="99"/>
  </w:style>
  <w:style w:type="paragraph" w:styleId="784">
    <w:name w:val="Footer"/>
    <w:basedOn w:val="932"/>
    <w:link w:val="785"/>
    <w:uiPriority w:val="99"/>
    <w:unhideWhenUsed/>
    <w:pPr>
      <w:spacing w:after="0" w:line="240" w:lineRule="auto"/>
      <w:tabs>
        <w:tab w:val="center" w:pos="7143" w:leader="none"/>
        <w:tab w:val="right" w:pos="14287" w:leader="none"/>
      </w:tabs>
    </w:pPr>
  </w:style>
  <w:style w:type="character" w:styleId="785">
    <w:name w:val="Footer Char"/>
    <w:link w:val="784"/>
    <w:uiPriority w:val="99"/>
  </w:style>
  <w:style w:type="paragraph" w:styleId="786">
    <w:name w:val="Caption"/>
    <w:basedOn w:val="932"/>
    <w:next w:val="932"/>
    <w:link w:val="787"/>
    <w:uiPriority w:val="35"/>
    <w:semiHidden/>
    <w:unhideWhenUsed/>
    <w:qFormat/>
    <w:pPr>
      <w:spacing w:line="276" w:lineRule="auto"/>
    </w:pPr>
    <w:rPr>
      <w:b/>
      <w:bCs/>
      <w:color w:val="4f81bd" w:themeColor="accent1"/>
      <w:sz w:val="18"/>
      <w:szCs w:val="18"/>
    </w:rPr>
  </w:style>
  <w:style w:type="character" w:styleId="787">
    <w:name w:val="Caption Char"/>
    <w:link w:val="786"/>
    <w:uiPriority w:val="35"/>
    <w:rPr>
      <w:b/>
      <w:bCs/>
      <w:color w:val="4f81bd" w:themeColor="accent1"/>
      <w:sz w:val="18"/>
      <w:szCs w:val="18"/>
    </w:rPr>
  </w:style>
  <w:style w:type="table" w:styleId="788">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89">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90">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91">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92">
    <w:name w:val="Plain Table 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93">
    <w:name w:val="Plain Table 4"/>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94">
    <w:name w:val="Plain Table 5"/>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95">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96">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97">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98">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99">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00">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01">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02">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03">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04">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05">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06">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07">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08">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09">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0">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1">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2">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3">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4">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5">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6">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17">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18">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19">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20">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1">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2">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23">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24">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25">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26">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27">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28">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829">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830">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831">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832">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833">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834">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835">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36">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37">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38">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39">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40">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41">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42">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43">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44">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45">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46">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47">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48">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49">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50">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51">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52">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53">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54">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55">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56">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57">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58">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59">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60">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61">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62">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63">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64">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65">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66">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67">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68">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69">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70">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71">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72">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3">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4">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5">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6">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7">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8">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9">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80">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81">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82">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83">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84">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85">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86">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887">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a4b71" w:themeColor="accent1" w:themeShade="95"/>
        <w:sz w:val="22"/>
      </w:rPr>
    </w:tblStylePr>
  </w:style>
  <w:style w:type="table" w:styleId="888">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9c3a37" w:themeColor="accent2" w:themeTint="97" w:themeShade="95"/>
        <w:sz w:val="22"/>
      </w:rPr>
    </w:tblStylePr>
  </w:style>
  <w:style w:type="table" w:styleId="889">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c983f" w:themeColor="accent3" w:themeTint="98" w:themeShade="95"/>
        <w:sz w:val="22"/>
      </w:rPr>
    </w:tblStylePr>
  </w:style>
  <w:style w:type="table" w:styleId="890">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664f82" w:themeColor="accent4" w:themeTint="9A" w:themeShade="95"/>
        <w:sz w:val="22"/>
      </w:rPr>
    </w:tblStylePr>
  </w:style>
  <w:style w:type="table" w:styleId="891">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338aa0" w:themeColor="accent5" w:themeTint="9A" w:themeShade="95"/>
        <w:sz w:val="22"/>
      </w:rPr>
    </w:tblStylePr>
  </w:style>
  <w:style w:type="table" w:styleId="892">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d9680c" w:themeColor="accent6" w:themeTint="98" w:themeShade="95"/>
        <w:sz w:val="22"/>
      </w:rPr>
    </w:tblStylePr>
  </w:style>
  <w:style w:type="table" w:styleId="893">
    <w:name w:val="Lined - Accent"/>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894">
    <w:name w:val="Lined - Accent 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895">
    <w:name w:val="Lined - Accent 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896">
    <w:name w:val="Lined - Accent 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897">
    <w:name w:val="Lined - Accent 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898">
    <w:name w:val="Lined - Accent 5"/>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899">
    <w:name w:val="Lined - Accent 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00">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01">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02">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03">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04">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05">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06">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07">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908">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909">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910">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911">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912">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913">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914">
    <w:name w:val="Hyperlink"/>
    <w:uiPriority w:val="99"/>
    <w:unhideWhenUsed/>
    <w:rPr>
      <w:color w:val="0000ff" w:themeColor="hyperlink"/>
      <w:u w:val="single"/>
    </w:rPr>
  </w:style>
  <w:style w:type="paragraph" w:styleId="915">
    <w:name w:val="footnote text"/>
    <w:basedOn w:val="932"/>
    <w:link w:val="916"/>
    <w:uiPriority w:val="99"/>
    <w:semiHidden/>
    <w:unhideWhenUsed/>
    <w:pPr>
      <w:spacing w:after="40" w:line="240" w:lineRule="auto"/>
    </w:pPr>
    <w:rPr>
      <w:sz w:val="18"/>
    </w:rPr>
  </w:style>
  <w:style w:type="character" w:styleId="916">
    <w:name w:val="Footnote Text Char"/>
    <w:link w:val="915"/>
    <w:uiPriority w:val="99"/>
    <w:rPr>
      <w:sz w:val="18"/>
    </w:rPr>
  </w:style>
  <w:style w:type="character" w:styleId="917">
    <w:name w:val="footnote reference"/>
    <w:uiPriority w:val="99"/>
    <w:unhideWhenUsed/>
    <w:rPr>
      <w:vertAlign w:val="superscript"/>
    </w:rPr>
  </w:style>
  <w:style w:type="paragraph" w:styleId="918">
    <w:name w:val="endnote text"/>
    <w:basedOn w:val="932"/>
    <w:link w:val="919"/>
    <w:uiPriority w:val="99"/>
    <w:semiHidden/>
    <w:unhideWhenUsed/>
    <w:pPr>
      <w:spacing w:after="0" w:line="240" w:lineRule="auto"/>
    </w:pPr>
    <w:rPr>
      <w:sz w:val="20"/>
    </w:rPr>
  </w:style>
  <w:style w:type="character" w:styleId="919">
    <w:name w:val="Endnote Text Char"/>
    <w:link w:val="918"/>
    <w:uiPriority w:val="99"/>
    <w:rPr>
      <w:sz w:val="20"/>
    </w:rPr>
  </w:style>
  <w:style w:type="character" w:styleId="920">
    <w:name w:val="endnote reference"/>
    <w:uiPriority w:val="99"/>
    <w:semiHidden/>
    <w:unhideWhenUsed/>
    <w:rPr>
      <w:vertAlign w:val="superscript"/>
    </w:rPr>
  </w:style>
  <w:style w:type="paragraph" w:styleId="921">
    <w:name w:val="toc 1"/>
    <w:basedOn w:val="932"/>
    <w:next w:val="932"/>
    <w:uiPriority w:val="39"/>
    <w:unhideWhenUsed/>
    <w:pPr>
      <w:ind w:left="0" w:right="0" w:firstLine="0"/>
      <w:spacing w:after="57"/>
    </w:pPr>
  </w:style>
  <w:style w:type="paragraph" w:styleId="922">
    <w:name w:val="toc 2"/>
    <w:basedOn w:val="932"/>
    <w:next w:val="932"/>
    <w:uiPriority w:val="39"/>
    <w:unhideWhenUsed/>
    <w:pPr>
      <w:ind w:left="283" w:right="0" w:firstLine="0"/>
      <w:spacing w:after="57"/>
    </w:pPr>
  </w:style>
  <w:style w:type="paragraph" w:styleId="923">
    <w:name w:val="toc 3"/>
    <w:basedOn w:val="932"/>
    <w:next w:val="932"/>
    <w:uiPriority w:val="39"/>
    <w:unhideWhenUsed/>
    <w:pPr>
      <w:ind w:left="567" w:right="0" w:firstLine="0"/>
      <w:spacing w:after="57"/>
    </w:pPr>
  </w:style>
  <w:style w:type="paragraph" w:styleId="924">
    <w:name w:val="toc 4"/>
    <w:basedOn w:val="932"/>
    <w:next w:val="932"/>
    <w:uiPriority w:val="39"/>
    <w:unhideWhenUsed/>
    <w:pPr>
      <w:ind w:left="850" w:right="0" w:firstLine="0"/>
      <w:spacing w:after="57"/>
    </w:pPr>
  </w:style>
  <w:style w:type="paragraph" w:styleId="925">
    <w:name w:val="toc 5"/>
    <w:basedOn w:val="932"/>
    <w:next w:val="932"/>
    <w:uiPriority w:val="39"/>
    <w:unhideWhenUsed/>
    <w:pPr>
      <w:ind w:left="1134" w:right="0" w:firstLine="0"/>
      <w:spacing w:after="57"/>
    </w:pPr>
  </w:style>
  <w:style w:type="paragraph" w:styleId="926">
    <w:name w:val="toc 6"/>
    <w:basedOn w:val="932"/>
    <w:next w:val="932"/>
    <w:uiPriority w:val="39"/>
    <w:unhideWhenUsed/>
    <w:pPr>
      <w:ind w:left="1417" w:right="0" w:firstLine="0"/>
      <w:spacing w:after="57"/>
    </w:pPr>
  </w:style>
  <w:style w:type="paragraph" w:styleId="927">
    <w:name w:val="toc 7"/>
    <w:basedOn w:val="932"/>
    <w:next w:val="932"/>
    <w:uiPriority w:val="39"/>
    <w:unhideWhenUsed/>
    <w:pPr>
      <w:ind w:left="1701" w:right="0" w:firstLine="0"/>
      <w:spacing w:after="57"/>
    </w:pPr>
  </w:style>
  <w:style w:type="paragraph" w:styleId="928">
    <w:name w:val="toc 8"/>
    <w:basedOn w:val="932"/>
    <w:next w:val="932"/>
    <w:uiPriority w:val="39"/>
    <w:unhideWhenUsed/>
    <w:pPr>
      <w:ind w:left="1984" w:right="0" w:firstLine="0"/>
      <w:spacing w:after="57"/>
    </w:pPr>
  </w:style>
  <w:style w:type="paragraph" w:styleId="929">
    <w:name w:val="toc 9"/>
    <w:basedOn w:val="932"/>
    <w:next w:val="932"/>
    <w:uiPriority w:val="39"/>
    <w:unhideWhenUsed/>
    <w:pPr>
      <w:ind w:left="2268" w:right="0" w:firstLine="0"/>
      <w:spacing w:after="57"/>
    </w:pPr>
  </w:style>
  <w:style w:type="paragraph" w:styleId="930">
    <w:name w:val="TOC Heading"/>
    <w:uiPriority w:val="39"/>
    <w:unhideWhenUsed/>
  </w:style>
  <w:style w:type="paragraph" w:styleId="931">
    <w:name w:val="table of figures"/>
    <w:basedOn w:val="932"/>
    <w:next w:val="932"/>
    <w:uiPriority w:val="99"/>
    <w:unhideWhenUsed/>
    <w:pPr>
      <w:spacing w:after="0" w:afterAutospacing="0"/>
    </w:pPr>
  </w:style>
  <w:style w:type="paragraph" w:styleId="932" w:default="1">
    <w:name w:val="Normal"/>
    <w:next w:val="932"/>
    <w:link w:val="932"/>
    <w:qFormat/>
    <w:rPr>
      <w:rFonts w:ascii="Times New Roman" w:hAnsi="Times New Roman" w:eastAsia="Times New Roman"/>
      <w:sz w:val="24"/>
      <w:szCs w:val="24"/>
      <w:lang w:val="ru-RU" w:eastAsia="ru-RU" w:bidi="ar-SA"/>
    </w:rPr>
  </w:style>
  <w:style w:type="paragraph" w:styleId="933">
    <w:name w:val="Заголовок 1"/>
    <w:basedOn w:val="932"/>
    <w:next w:val="932"/>
    <w:link w:val="941"/>
    <w:qFormat/>
    <w:pPr>
      <w:keepNext/>
      <w:outlineLvl w:val="0"/>
    </w:pPr>
    <w:rPr>
      <w:sz w:val="28"/>
      <w:szCs w:val="20"/>
    </w:rPr>
  </w:style>
  <w:style w:type="paragraph" w:styleId="934">
    <w:name w:val="Заголовок 2"/>
    <w:basedOn w:val="932"/>
    <w:next w:val="932"/>
    <w:link w:val="969"/>
    <w:qFormat/>
    <w:pPr>
      <w:keepNext/>
      <w:spacing w:before="240" w:after="60"/>
      <w:outlineLvl w:val="1"/>
    </w:pPr>
    <w:rPr>
      <w:rFonts w:ascii="Arial" w:hAnsi="Arial" w:cs="Arial"/>
      <w:b/>
      <w:bCs/>
      <w:i/>
      <w:iCs/>
      <w:sz w:val="28"/>
      <w:szCs w:val="28"/>
    </w:rPr>
  </w:style>
  <w:style w:type="paragraph" w:styleId="935">
    <w:name w:val="Заголовок 3"/>
    <w:basedOn w:val="932"/>
    <w:next w:val="932"/>
    <w:link w:val="970"/>
    <w:qFormat/>
    <w:pPr>
      <w:keepNext/>
      <w:spacing w:before="240" w:after="60"/>
      <w:outlineLvl w:val="2"/>
    </w:pPr>
    <w:rPr>
      <w:rFonts w:ascii="Arial" w:hAnsi="Arial" w:cs="Arial"/>
      <w:b/>
      <w:bCs/>
      <w:sz w:val="26"/>
      <w:szCs w:val="26"/>
    </w:rPr>
  </w:style>
  <w:style w:type="paragraph" w:styleId="936">
    <w:name w:val="Заголовок 4"/>
    <w:basedOn w:val="932"/>
    <w:next w:val="932"/>
    <w:link w:val="957"/>
    <w:qFormat/>
    <w:pPr>
      <w:keepNext/>
      <w:spacing w:before="240" w:after="60"/>
      <w:outlineLvl w:val="3"/>
    </w:pPr>
    <w:rPr>
      <w:rFonts w:ascii="Calibri" w:hAnsi="Calibri"/>
      <w:b/>
      <w:bCs/>
      <w:sz w:val="28"/>
      <w:szCs w:val="28"/>
    </w:rPr>
  </w:style>
  <w:style w:type="paragraph" w:styleId="937">
    <w:name w:val="Заголовок 6"/>
    <w:basedOn w:val="932"/>
    <w:next w:val="932"/>
    <w:link w:val="968"/>
    <w:semiHidden/>
    <w:unhideWhenUsed/>
    <w:qFormat/>
    <w:pPr>
      <w:spacing w:before="240" w:after="60"/>
      <w:outlineLvl w:val="5"/>
    </w:pPr>
    <w:rPr>
      <w:rFonts w:ascii="Calibri" w:hAnsi="Calibri"/>
      <w:b/>
      <w:bCs/>
      <w:sz w:val="22"/>
      <w:szCs w:val="22"/>
    </w:rPr>
  </w:style>
  <w:style w:type="character" w:styleId="938">
    <w:name w:val="Основной шрифт абзаца"/>
    <w:next w:val="938"/>
    <w:link w:val="932"/>
    <w:uiPriority w:val="1"/>
    <w:semiHidden/>
    <w:unhideWhenUsed/>
  </w:style>
  <w:style w:type="table" w:styleId="939">
    <w:name w:val="Обычная таблица"/>
    <w:next w:val="939"/>
    <w:link w:val="932"/>
    <w:uiPriority w:val="99"/>
    <w:semiHidden/>
    <w:unhideWhenUsed/>
    <w:qFormat/>
    <w:tblPr/>
  </w:style>
  <w:style w:type="numbering" w:styleId="940">
    <w:name w:val="Нет списка"/>
    <w:next w:val="940"/>
    <w:link w:val="932"/>
    <w:uiPriority w:val="99"/>
    <w:semiHidden/>
    <w:unhideWhenUsed/>
  </w:style>
  <w:style w:type="character" w:styleId="941">
    <w:name w:val="Заголовок 1 Знак"/>
    <w:basedOn w:val="938"/>
    <w:next w:val="941"/>
    <w:link w:val="933"/>
    <w:rPr>
      <w:rFonts w:ascii="Times New Roman" w:hAnsi="Times New Roman" w:eastAsia="Times New Roman" w:cs="Times New Roman"/>
      <w:sz w:val="28"/>
      <w:szCs w:val="20"/>
    </w:rPr>
  </w:style>
  <w:style w:type="paragraph" w:styleId="942">
    <w:name w:val="ConsPlusNormal"/>
    <w:next w:val="942"/>
    <w:link w:val="932"/>
    <w:pPr>
      <w:ind w:firstLine="720"/>
      <w:widowControl w:val="off"/>
    </w:pPr>
    <w:rPr>
      <w:rFonts w:ascii="Arial" w:hAnsi="Arial" w:eastAsia="Times New Roman" w:cs="Arial"/>
      <w:lang w:val="ru-RU" w:eastAsia="ru-RU" w:bidi="ar-SA"/>
    </w:rPr>
  </w:style>
  <w:style w:type="paragraph" w:styleId="943">
    <w:name w:val="ConsPlusTitle"/>
    <w:next w:val="943"/>
    <w:link w:val="932"/>
    <w:pPr>
      <w:widowControl w:val="off"/>
    </w:pPr>
    <w:rPr>
      <w:rFonts w:ascii="Arial" w:hAnsi="Arial" w:eastAsia="Times New Roman" w:cs="Arial"/>
      <w:b/>
      <w:bCs/>
      <w:lang w:val="ru-RU" w:eastAsia="ru-RU" w:bidi="ar-SA"/>
    </w:rPr>
  </w:style>
  <w:style w:type="character" w:styleId="944">
    <w:name w:val="Строгий"/>
    <w:basedOn w:val="938"/>
    <w:next w:val="944"/>
    <w:link w:val="932"/>
    <w:uiPriority w:val="22"/>
    <w:qFormat/>
    <w:rPr>
      <w:b/>
      <w:bCs/>
    </w:rPr>
  </w:style>
  <w:style w:type="paragraph" w:styleId="945">
    <w:name w:val="Знак Знак2"/>
    <w:basedOn w:val="932"/>
    <w:next w:val="945"/>
    <w:link w:val="932"/>
    <w:pPr>
      <w:spacing w:before="100" w:beforeAutospacing="1" w:after="100" w:afterAutospacing="1"/>
    </w:pPr>
    <w:rPr>
      <w:rFonts w:ascii="Tahoma" w:hAnsi="Tahoma" w:cs="Tahoma"/>
      <w:sz w:val="20"/>
      <w:szCs w:val="20"/>
      <w:lang w:val="en-US" w:eastAsia="en-US"/>
    </w:rPr>
  </w:style>
  <w:style w:type="paragraph" w:styleId="946">
    <w:name w:val="Абзац списка"/>
    <w:basedOn w:val="932"/>
    <w:next w:val="946"/>
    <w:link w:val="932"/>
    <w:uiPriority w:val="99"/>
    <w:qFormat/>
    <w:pPr>
      <w:contextualSpacing/>
      <w:ind w:left="720"/>
    </w:pPr>
  </w:style>
  <w:style w:type="character" w:styleId="947">
    <w:name w:val="Гиперссылка"/>
    <w:basedOn w:val="938"/>
    <w:next w:val="947"/>
    <w:link w:val="932"/>
    <w:uiPriority w:val="99"/>
    <w:unhideWhenUsed/>
    <w:rPr>
      <w:color w:val="0000ff"/>
      <w:u w:val="single"/>
    </w:rPr>
  </w:style>
  <w:style w:type="paragraph" w:styleId="948">
    <w:name w:val="Обычный (веб)"/>
    <w:basedOn w:val="932"/>
    <w:next w:val="948"/>
    <w:link w:val="932"/>
    <w:pPr>
      <w:jc w:val="both"/>
      <w:spacing w:before="75" w:after="75"/>
    </w:pPr>
  </w:style>
  <w:style w:type="paragraph" w:styleId="949">
    <w:name w:val="Обычный (веб)20"/>
    <w:basedOn w:val="932"/>
    <w:next w:val="949"/>
    <w:link w:val="950"/>
    <w:pPr>
      <w:jc w:val="both"/>
    </w:pPr>
    <w:rPr>
      <w:color w:val="000000"/>
      <w:lang w:val="en-US" w:eastAsia="en-US"/>
    </w:rPr>
  </w:style>
  <w:style w:type="character" w:styleId="950">
    <w:name w:val="Обычный (веб)20 Знак"/>
    <w:next w:val="950"/>
    <w:link w:val="949"/>
    <w:rPr>
      <w:rFonts w:ascii="Times New Roman" w:hAnsi="Times New Roman" w:eastAsia="Times New Roman" w:cs="Times New Roman"/>
      <w:color w:val="000000"/>
      <w:sz w:val="24"/>
      <w:szCs w:val="24"/>
    </w:rPr>
  </w:style>
  <w:style w:type="paragraph" w:styleId="951">
    <w:name w:val="Основной текст с отступом"/>
    <w:basedOn w:val="932"/>
    <w:next w:val="951"/>
    <w:link w:val="952"/>
    <w:pPr>
      <w:ind w:left="283"/>
      <w:spacing w:after="120"/>
    </w:pPr>
  </w:style>
  <w:style w:type="character" w:styleId="952">
    <w:name w:val="Основной текст с отступом Знак"/>
    <w:basedOn w:val="938"/>
    <w:next w:val="952"/>
    <w:link w:val="951"/>
    <w:rPr>
      <w:rFonts w:ascii="Times New Roman" w:hAnsi="Times New Roman" w:eastAsia="Times New Roman" w:cs="Times New Roman"/>
      <w:sz w:val="24"/>
      <w:szCs w:val="24"/>
      <w:lang w:eastAsia="ru-RU"/>
    </w:rPr>
  </w:style>
  <w:style w:type="paragraph" w:styleId="953">
    <w:name w:val="Верхний колонтитул"/>
    <w:basedOn w:val="932"/>
    <w:next w:val="953"/>
    <w:link w:val="954"/>
    <w:uiPriority w:val="99"/>
    <w:unhideWhenUsed/>
    <w:pPr>
      <w:tabs>
        <w:tab w:val="center" w:pos="4677" w:leader="none"/>
        <w:tab w:val="right" w:pos="9355" w:leader="none"/>
      </w:tabs>
    </w:pPr>
  </w:style>
  <w:style w:type="character" w:styleId="954">
    <w:name w:val="Верхний колонтитул Знак"/>
    <w:basedOn w:val="938"/>
    <w:next w:val="954"/>
    <w:link w:val="953"/>
    <w:uiPriority w:val="99"/>
    <w:rPr>
      <w:rFonts w:ascii="Times New Roman" w:hAnsi="Times New Roman" w:eastAsia="Times New Roman" w:cs="Times New Roman"/>
      <w:sz w:val="24"/>
      <w:szCs w:val="24"/>
      <w:lang w:eastAsia="ru-RU"/>
    </w:rPr>
  </w:style>
  <w:style w:type="paragraph" w:styleId="955">
    <w:name w:val="Нижний колонтитул"/>
    <w:basedOn w:val="932"/>
    <w:next w:val="955"/>
    <w:link w:val="956"/>
    <w:uiPriority w:val="99"/>
    <w:unhideWhenUsed/>
    <w:pPr>
      <w:tabs>
        <w:tab w:val="center" w:pos="4677" w:leader="none"/>
        <w:tab w:val="right" w:pos="9355" w:leader="none"/>
      </w:tabs>
    </w:pPr>
  </w:style>
  <w:style w:type="character" w:styleId="956">
    <w:name w:val="Нижний колонтитул Знак"/>
    <w:basedOn w:val="938"/>
    <w:next w:val="956"/>
    <w:link w:val="955"/>
    <w:uiPriority w:val="99"/>
    <w:rPr>
      <w:rFonts w:ascii="Times New Roman" w:hAnsi="Times New Roman" w:eastAsia="Times New Roman" w:cs="Times New Roman"/>
      <w:sz w:val="24"/>
      <w:szCs w:val="24"/>
      <w:lang w:eastAsia="ru-RU"/>
    </w:rPr>
  </w:style>
  <w:style w:type="character" w:styleId="957">
    <w:name w:val="Заголовок 4 Знак"/>
    <w:basedOn w:val="938"/>
    <w:next w:val="957"/>
    <w:link w:val="936"/>
    <w:rPr>
      <w:rFonts w:ascii="Calibri" w:hAnsi="Calibri" w:eastAsia="Times New Roman" w:cs="Times New Roman"/>
      <w:b/>
      <w:bCs/>
      <w:sz w:val="28"/>
      <w:szCs w:val="28"/>
      <w:lang w:eastAsia="ru-RU"/>
    </w:rPr>
  </w:style>
  <w:style w:type="paragraph" w:styleId="958">
    <w:name w:val="заголовок 1"/>
    <w:basedOn w:val="932"/>
    <w:next w:val="932"/>
    <w:link w:val="932"/>
    <w:uiPriority w:val="99"/>
    <w:pPr>
      <w:keepNext/>
    </w:pPr>
    <w:rPr>
      <w:sz w:val="28"/>
      <w:szCs w:val="28"/>
    </w:rPr>
  </w:style>
  <w:style w:type="character" w:styleId="959">
    <w:name w:val="Номер страницы"/>
    <w:basedOn w:val="938"/>
    <w:next w:val="959"/>
    <w:link w:val="932"/>
  </w:style>
  <w:style w:type="paragraph" w:styleId="960">
    <w:name w:val="Без интервала"/>
    <w:next w:val="960"/>
    <w:link w:val="932"/>
    <w:uiPriority w:val="1"/>
    <w:qFormat/>
    <w:rPr>
      <w:rFonts w:ascii="Times New Roman" w:hAnsi="Times New Roman" w:eastAsia="Times New Roman"/>
      <w:sz w:val="24"/>
      <w:szCs w:val="24"/>
      <w:lang w:val="ru-RU" w:eastAsia="ru-RU" w:bidi="ar-SA"/>
    </w:rPr>
  </w:style>
  <w:style w:type="paragraph" w:styleId="961">
    <w:name w:val="Текст выноски"/>
    <w:basedOn w:val="932"/>
    <w:next w:val="961"/>
    <w:link w:val="962"/>
    <w:uiPriority w:val="99"/>
    <w:unhideWhenUsed/>
    <w:rPr>
      <w:rFonts w:ascii="Tahoma" w:hAnsi="Tahoma" w:cs="Tahoma"/>
      <w:sz w:val="16"/>
      <w:szCs w:val="16"/>
    </w:rPr>
  </w:style>
  <w:style w:type="character" w:styleId="962">
    <w:name w:val="Текст выноски Знак"/>
    <w:basedOn w:val="938"/>
    <w:next w:val="962"/>
    <w:link w:val="961"/>
    <w:uiPriority w:val="99"/>
    <w:rPr>
      <w:rFonts w:ascii="Tahoma" w:hAnsi="Tahoma" w:eastAsia="Times New Roman" w:cs="Tahoma"/>
      <w:sz w:val="16"/>
      <w:szCs w:val="16"/>
      <w:lang w:eastAsia="ru-RU"/>
    </w:rPr>
  </w:style>
  <w:style w:type="paragraph" w:styleId="963">
    <w:name w:val="ConsPlusNonformat"/>
    <w:next w:val="963"/>
    <w:link w:val="932"/>
    <w:uiPriority w:val="99"/>
    <w:pPr>
      <w:widowControl w:val="off"/>
    </w:pPr>
    <w:rPr>
      <w:rFonts w:ascii="Courier New" w:hAnsi="Courier New" w:eastAsia="Times New Roman" w:cs="Courier New"/>
      <w:lang w:val="ru-RU" w:eastAsia="ru-RU" w:bidi="ar-SA"/>
    </w:rPr>
  </w:style>
  <w:style w:type="paragraph" w:styleId="964">
    <w:name w:val="ConsNonformat"/>
    <w:next w:val="964"/>
    <w:link w:val="932"/>
    <w:pPr>
      <w:widowControl w:val="off"/>
    </w:pPr>
    <w:rPr>
      <w:rFonts w:ascii="Courier New" w:hAnsi="Courier New" w:eastAsia="Times New Roman" w:cs="Courier New"/>
      <w:lang w:val="ru-RU" w:eastAsia="ru-RU" w:bidi="ar-SA"/>
    </w:rPr>
  </w:style>
  <w:style w:type="table" w:styleId="965">
    <w:name w:val="Сетка таблицы"/>
    <w:basedOn w:val="939"/>
    <w:next w:val="965"/>
    <w:link w:val="932"/>
    <w:uiPriority w:val="59"/>
    <w:tblPr/>
  </w:style>
  <w:style w:type="paragraph" w:styleId="966">
    <w:name w:val="Прижатый влево"/>
    <w:basedOn w:val="932"/>
    <w:next w:val="932"/>
    <w:link w:val="932"/>
    <w:uiPriority w:val="99"/>
    <w:rPr>
      <w:rFonts w:ascii="Arial" w:hAnsi="Arial" w:cs="Arial"/>
    </w:rPr>
  </w:style>
  <w:style w:type="paragraph" w:styleId="967">
    <w:name w:val="Без интервала1"/>
    <w:next w:val="967"/>
    <w:link w:val="932"/>
    <w:rPr>
      <w:rFonts w:eastAsia="Times New Roman"/>
      <w:sz w:val="22"/>
      <w:szCs w:val="22"/>
      <w:lang w:val="ru-RU" w:eastAsia="ru-RU" w:bidi="ar-SA"/>
    </w:rPr>
  </w:style>
  <w:style w:type="character" w:styleId="968">
    <w:name w:val="Заголовок 6 Знак"/>
    <w:basedOn w:val="938"/>
    <w:next w:val="968"/>
    <w:link w:val="937"/>
    <w:semiHidden/>
    <w:rPr>
      <w:rFonts w:ascii="Calibri" w:hAnsi="Calibri" w:eastAsia="Times New Roman" w:cs="Times New Roman"/>
      <w:b/>
      <w:bCs/>
      <w:lang w:eastAsia="ru-RU"/>
    </w:rPr>
  </w:style>
  <w:style w:type="character" w:styleId="969">
    <w:name w:val="Заголовок 2 Знак"/>
    <w:basedOn w:val="938"/>
    <w:next w:val="969"/>
    <w:link w:val="934"/>
    <w:rPr>
      <w:rFonts w:ascii="Arial" w:hAnsi="Arial" w:eastAsia="Times New Roman" w:cs="Arial"/>
      <w:b/>
      <w:bCs/>
      <w:i/>
      <w:iCs/>
      <w:sz w:val="28"/>
      <w:szCs w:val="28"/>
      <w:lang w:eastAsia="ru-RU"/>
    </w:rPr>
  </w:style>
  <w:style w:type="character" w:styleId="970">
    <w:name w:val="Заголовок 3 Знак"/>
    <w:basedOn w:val="938"/>
    <w:next w:val="970"/>
    <w:link w:val="935"/>
    <w:rPr>
      <w:rFonts w:ascii="Arial" w:hAnsi="Arial" w:eastAsia="Times New Roman" w:cs="Arial"/>
      <w:b/>
      <w:bCs/>
      <w:sz w:val="26"/>
      <w:szCs w:val="26"/>
      <w:lang w:eastAsia="ru-RU"/>
    </w:rPr>
  </w:style>
  <w:style w:type="paragraph" w:styleId="971">
    <w:name w:val="ConsNormal"/>
    <w:next w:val="971"/>
    <w:link w:val="932"/>
    <w:pPr>
      <w:ind w:firstLine="720"/>
      <w:widowControl w:val="off"/>
    </w:pPr>
    <w:rPr>
      <w:rFonts w:ascii="Arial" w:hAnsi="Arial" w:eastAsia="Times New Roman" w:cs="Arial"/>
      <w:lang w:val="ru-RU" w:eastAsia="ru-RU" w:bidi="ar-SA"/>
    </w:rPr>
  </w:style>
  <w:style w:type="paragraph" w:styleId="972">
    <w:name w:val="ConsTitle"/>
    <w:next w:val="972"/>
    <w:link w:val="932"/>
    <w:pPr>
      <w:ind w:firstLine="709"/>
      <w:widowControl w:val="off"/>
    </w:pPr>
    <w:rPr>
      <w:rFonts w:ascii="Arial" w:hAnsi="Arial" w:eastAsia="Times New Roman" w:cs="Arial"/>
      <w:b/>
      <w:bCs/>
      <w:lang w:val="ru-RU" w:eastAsia="ru-RU" w:bidi="ar-SA"/>
    </w:rPr>
  </w:style>
  <w:style w:type="paragraph" w:styleId="973">
    <w:name w:val="ConsCell"/>
    <w:next w:val="973"/>
    <w:link w:val="932"/>
    <w:pPr>
      <w:ind w:firstLine="709"/>
      <w:widowControl w:val="off"/>
    </w:pPr>
    <w:rPr>
      <w:rFonts w:ascii="Arial" w:hAnsi="Arial" w:eastAsia="Times New Roman" w:cs="Arial"/>
      <w:lang w:val="ru-RU" w:eastAsia="ru-RU" w:bidi="ar-SA"/>
    </w:rPr>
  </w:style>
  <w:style w:type="paragraph" w:styleId="974">
    <w:name w:val="Знак"/>
    <w:basedOn w:val="932"/>
    <w:next w:val="974"/>
    <w:link w:val="932"/>
    <w:pPr>
      <w:ind w:firstLine="709"/>
      <w:spacing w:before="100" w:beforeAutospacing="1" w:after="100" w:afterAutospacing="1"/>
    </w:pPr>
    <w:rPr>
      <w:rFonts w:ascii="Tahoma" w:hAnsi="Tahoma"/>
      <w:sz w:val="20"/>
      <w:szCs w:val="20"/>
      <w:lang w:val="en-US" w:eastAsia="en-US"/>
    </w:rPr>
  </w:style>
  <w:style w:type="paragraph" w:styleId="975">
    <w:name w:val="Char Char Знак Знак Char Char Знак Знак Знак"/>
    <w:basedOn w:val="932"/>
    <w:next w:val="975"/>
    <w:link w:val="932"/>
    <w:pPr>
      <w:ind w:firstLine="709"/>
    </w:pPr>
    <w:rPr>
      <w:rFonts w:ascii="Verdana" w:hAnsi="Verdana" w:cs="Verdana"/>
      <w:sz w:val="20"/>
      <w:szCs w:val="20"/>
      <w:lang w:val="en-US" w:eastAsia="en-US"/>
    </w:rPr>
  </w:style>
  <w:style w:type="paragraph" w:styleId="976">
    <w:name w:val="Заголовок 210"/>
    <w:basedOn w:val="932"/>
    <w:next w:val="976"/>
    <w:link w:val="932"/>
    <w:pPr>
      <w:ind w:right="300" w:firstLine="709"/>
      <w:spacing w:before="150" w:after="150" w:line="228" w:lineRule="auto"/>
      <w:outlineLvl w:val="2"/>
    </w:pPr>
    <w:rPr>
      <w:color w:val="0057b0"/>
      <w:sz w:val="27"/>
      <w:szCs w:val="27"/>
    </w:rPr>
  </w:style>
  <w:style w:type="character" w:styleId="977">
    <w:name w:val="Выделение"/>
    <w:next w:val="977"/>
    <w:link w:val="932"/>
    <w:qFormat/>
    <w:rPr>
      <w:i/>
      <w:iCs/>
    </w:rPr>
  </w:style>
  <w:style w:type="paragraph" w:styleId="978">
    <w:name w:val="Основной текст"/>
    <w:basedOn w:val="932"/>
    <w:next w:val="978"/>
    <w:link w:val="979"/>
    <w:pPr>
      <w:ind w:firstLine="709"/>
      <w:jc w:val="center"/>
    </w:pPr>
    <w:rPr>
      <w:rFonts w:ascii="Arial" w:hAnsi="Arial"/>
      <w:b/>
      <w:bCs/>
      <w:sz w:val="36"/>
      <w:szCs w:val="36"/>
    </w:rPr>
  </w:style>
  <w:style w:type="character" w:styleId="979">
    <w:name w:val="Основной текст Знак"/>
    <w:basedOn w:val="938"/>
    <w:next w:val="979"/>
    <w:link w:val="978"/>
    <w:rPr>
      <w:rFonts w:ascii="Arial" w:hAnsi="Arial" w:eastAsia="Times New Roman" w:cs="Times New Roman"/>
      <w:b/>
      <w:bCs/>
      <w:sz w:val="36"/>
      <w:szCs w:val="36"/>
    </w:rPr>
  </w:style>
  <w:style w:type="paragraph" w:styleId="980">
    <w:name w:val="Знак1 Знак Знак Знак"/>
    <w:basedOn w:val="932"/>
    <w:next w:val="980"/>
    <w:link w:val="932"/>
    <w:pPr>
      <w:ind w:firstLine="709"/>
    </w:pPr>
    <w:rPr>
      <w:rFonts w:ascii="Verdana" w:hAnsi="Verdana" w:cs="Verdana"/>
      <w:sz w:val="20"/>
      <w:szCs w:val="20"/>
      <w:lang w:val="en-US" w:eastAsia="en-US"/>
    </w:rPr>
  </w:style>
  <w:style w:type="character" w:styleId="981">
    <w:name w:val="Знак Знак"/>
    <w:next w:val="981"/>
    <w:link w:val="932"/>
    <w:rPr>
      <w:rFonts w:ascii="Arial" w:hAnsi="Arial" w:cs="Arial"/>
      <w:b/>
      <w:sz w:val="24"/>
      <w:lang w:val="ru-RU" w:eastAsia="ru-RU" w:bidi="ar-SA"/>
    </w:rPr>
  </w:style>
  <w:style w:type="paragraph" w:styleId="982">
    <w:name w:val="Название"/>
    <w:basedOn w:val="932"/>
    <w:next w:val="982"/>
    <w:link w:val="983"/>
    <w:qFormat/>
    <w:pPr>
      <w:ind w:right="5810" w:firstLine="709"/>
      <w:jc w:val="center"/>
    </w:pPr>
    <w:rPr>
      <w:b/>
      <w:sz w:val="20"/>
      <w:szCs w:val="20"/>
      <w:lang w:val="en-US"/>
    </w:rPr>
  </w:style>
  <w:style w:type="character" w:styleId="983">
    <w:name w:val="Название Знак"/>
    <w:basedOn w:val="938"/>
    <w:next w:val="983"/>
    <w:link w:val="982"/>
    <w:rPr>
      <w:rFonts w:ascii="Times New Roman" w:hAnsi="Times New Roman" w:eastAsia="Times New Roman" w:cs="Times New Roman"/>
      <w:b/>
      <w:sz w:val="20"/>
      <w:szCs w:val="20"/>
      <w:lang w:val="en-US"/>
    </w:rPr>
  </w:style>
  <w:style w:type="paragraph" w:styleId="984">
    <w:name w:val="Знак3 Знак Знак Знак"/>
    <w:basedOn w:val="932"/>
    <w:next w:val="984"/>
    <w:link w:val="932"/>
    <w:pPr>
      <w:ind w:firstLine="709"/>
      <w:spacing w:before="100" w:beforeAutospacing="1" w:after="100" w:afterAutospacing="1"/>
    </w:pPr>
    <w:rPr>
      <w:sz w:val="28"/>
      <w:szCs w:val="28"/>
      <w:lang w:val="en-US" w:eastAsia="en-US"/>
    </w:rPr>
  </w:style>
  <w:style w:type="paragraph" w:styleId="985">
    <w:name w:val="Знак1"/>
    <w:basedOn w:val="932"/>
    <w:next w:val="985"/>
    <w:link w:val="932"/>
    <w:pPr>
      <w:ind w:firstLine="709"/>
    </w:pPr>
    <w:rPr>
      <w:rFonts w:ascii="Verdana" w:hAnsi="Verdana" w:cs="Verdana"/>
      <w:sz w:val="20"/>
      <w:szCs w:val="20"/>
      <w:lang w:val="en-US" w:eastAsia="en-US"/>
    </w:rPr>
  </w:style>
  <w:style w:type="paragraph" w:styleId="986">
    <w:name w:val="Знак Знак2 Char Char Знак Знак Char Char Знак Знак Char Char Знак Знак Char Char Знак Знак Char Char Знак Знак Char Char Знак Знак Char Char Знак Знак Char Char"/>
    <w:basedOn w:val="932"/>
    <w:next w:val="986"/>
    <w:link w:val="932"/>
    <w:pPr>
      <w:ind w:firstLine="709"/>
      <w:spacing w:before="100" w:beforeAutospacing="1" w:after="100" w:afterAutospacing="1"/>
    </w:pPr>
    <w:rPr>
      <w:rFonts w:ascii="Tahoma" w:hAnsi="Tahoma" w:cs="Tahoma"/>
      <w:sz w:val="20"/>
      <w:szCs w:val="20"/>
      <w:lang w:val="en-US" w:eastAsia="en-US"/>
    </w:rPr>
  </w:style>
  <w:style w:type="paragraph" w:styleId="987">
    <w:name w:val="Название объекта"/>
    <w:basedOn w:val="932"/>
    <w:next w:val="932"/>
    <w:link w:val="932"/>
    <w:qFormat/>
    <w:pPr>
      <w:ind w:firstLine="709"/>
    </w:pPr>
    <w:rPr>
      <w:b/>
      <w:bCs/>
      <w:sz w:val="20"/>
      <w:szCs w:val="20"/>
    </w:rPr>
  </w:style>
  <w:style w:type="paragraph" w:styleId="988">
    <w:name w:val="Текст примечания"/>
    <w:basedOn w:val="932"/>
    <w:next w:val="988"/>
    <w:link w:val="989"/>
    <w:pPr>
      <w:ind w:firstLine="709"/>
    </w:pPr>
    <w:rPr>
      <w:sz w:val="20"/>
      <w:szCs w:val="20"/>
    </w:rPr>
  </w:style>
  <w:style w:type="character" w:styleId="989">
    <w:name w:val="Текст примечания Знак"/>
    <w:basedOn w:val="938"/>
    <w:next w:val="989"/>
    <w:link w:val="988"/>
    <w:rPr>
      <w:rFonts w:ascii="Times New Roman" w:hAnsi="Times New Roman" w:eastAsia="Times New Roman" w:cs="Times New Roman"/>
      <w:sz w:val="20"/>
      <w:szCs w:val="20"/>
      <w:lang w:eastAsia="ru-RU"/>
    </w:rPr>
  </w:style>
  <w:style w:type="character" w:styleId="990">
    <w:name w:val="Тема примечания Знак"/>
    <w:next w:val="990"/>
    <w:link w:val="991"/>
    <w:rPr>
      <w:b/>
      <w:bCs/>
    </w:rPr>
  </w:style>
  <w:style w:type="paragraph" w:styleId="991">
    <w:name w:val="Тема примечания"/>
    <w:basedOn w:val="988"/>
    <w:next w:val="988"/>
    <w:link w:val="990"/>
    <w:rPr>
      <w:rFonts w:ascii="Calibri" w:hAnsi="Calibri" w:eastAsia="Calibri"/>
      <w:b/>
      <w:bCs/>
      <w:lang w:val="en-US" w:eastAsia="en-US"/>
    </w:rPr>
  </w:style>
  <w:style w:type="character" w:styleId="992">
    <w:name w:val="Тема примечания Знак1"/>
    <w:basedOn w:val="989"/>
    <w:next w:val="992"/>
    <w:link w:val="991"/>
    <w:rPr>
      <w:b/>
      <w:bCs/>
    </w:rPr>
  </w:style>
  <w:style w:type="character" w:styleId="993">
    <w:name w:val="Знак Знак1"/>
    <w:next w:val="993"/>
    <w:link w:val="932"/>
    <w:rPr>
      <w:rFonts w:ascii="Arial" w:hAnsi="Arial"/>
      <w:b/>
      <w:bCs/>
      <w:color w:val="000080"/>
      <w:lang w:val="ru-RU" w:eastAsia="ru-RU" w:bidi="ar-SA"/>
    </w:rPr>
  </w:style>
  <w:style w:type="paragraph" w:styleId="994">
    <w:name w:val="Комментарий"/>
    <w:basedOn w:val="932"/>
    <w:next w:val="932"/>
    <w:link w:val="932"/>
    <w:pPr>
      <w:ind w:left="170" w:firstLine="709"/>
      <w:jc w:val="both"/>
    </w:pPr>
    <w:rPr>
      <w:rFonts w:ascii="Arial" w:hAnsi="Arial"/>
      <w:i/>
      <w:iCs/>
      <w:color w:val="800080"/>
      <w:sz w:val="20"/>
      <w:szCs w:val="20"/>
    </w:rPr>
  </w:style>
  <w:style w:type="paragraph" w:styleId="995">
    <w:name w:val="заголовок 2"/>
    <w:basedOn w:val="932"/>
    <w:next w:val="932"/>
    <w:link w:val="932"/>
    <w:pPr>
      <w:ind w:firstLine="709"/>
      <w:jc w:val="center"/>
      <w:keepNext/>
    </w:pPr>
    <w:rPr>
      <w:sz w:val="28"/>
      <w:szCs w:val="28"/>
    </w:rPr>
  </w:style>
  <w:style w:type="paragraph" w:styleId="996">
    <w:name w:val="Стандартный HTML"/>
    <w:basedOn w:val="932"/>
    <w:next w:val="996"/>
    <w:link w:val="997"/>
    <w:pPr>
      <w:ind w:firstLine="709"/>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sz w:val="20"/>
      <w:szCs w:val="20"/>
    </w:rPr>
  </w:style>
  <w:style w:type="character" w:styleId="997">
    <w:name w:val="Стандартный HTML Знак"/>
    <w:basedOn w:val="938"/>
    <w:next w:val="997"/>
    <w:link w:val="996"/>
    <w:rPr>
      <w:rFonts w:ascii="Courier New" w:hAnsi="Courier New" w:eastAsia="Times New Roman" w:cs="Times New Roman"/>
      <w:sz w:val="20"/>
      <w:szCs w:val="20"/>
    </w:rPr>
  </w:style>
  <w:style w:type="paragraph" w:styleId="998">
    <w:name w:val="Текст (справка)"/>
    <w:basedOn w:val="932"/>
    <w:next w:val="932"/>
    <w:link w:val="932"/>
    <w:pPr>
      <w:ind w:left="170" w:right="170" w:firstLine="709"/>
    </w:pPr>
    <w:rPr>
      <w:rFonts w:ascii="Arial" w:hAnsi="Arial" w:cs="Arial"/>
    </w:rPr>
  </w:style>
  <w:style w:type="paragraph" w:styleId="999">
    <w:name w:val="lst"/>
    <w:basedOn w:val="932"/>
    <w:next w:val="999"/>
    <w:link w:val="932"/>
    <w:pPr>
      <w:jc w:val="both"/>
      <w:spacing w:line="360" w:lineRule="auto"/>
    </w:pPr>
    <w:rPr>
      <w:sz w:val="26"/>
      <w:szCs w:val="20"/>
    </w:rPr>
  </w:style>
  <w:style w:type="paragraph" w:styleId="1000">
    <w:name w:val="Основной текст 2"/>
    <w:basedOn w:val="932"/>
    <w:next w:val="1000"/>
    <w:link w:val="1001"/>
    <w:pPr>
      <w:spacing w:after="120" w:line="480" w:lineRule="auto"/>
    </w:pPr>
    <w:rPr>
      <w:rFonts w:ascii="Courier New" w:hAnsi="Courier New"/>
      <w:sz w:val="28"/>
      <w:szCs w:val="20"/>
    </w:rPr>
  </w:style>
  <w:style w:type="character" w:styleId="1001">
    <w:name w:val="Основной текст 2 Знак"/>
    <w:basedOn w:val="938"/>
    <w:next w:val="1001"/>
    <w:link w:val="1000"/>
    <w:rPr>
      <w:rFonts w:ascii="Courier New" w:hAnsi="Courier New" w:eastAsia="Times New Roman" w:cs="Times New Roman"/>
      <w:sz w:val="28"/>
      <w:szCs w:val="20"/>
    </w:rPr>
  </w:style>
  <w:style w:type="character" w:styleId="1002">
    <w:name w:val="Знак Знак3"/>
    <w:next w:val="1002"/>
    <w:link w:val="932"/>
    <w:rPr>
      <w:sz w:val="28"/>
      <w:lang w:val="ru-RU" w:eastAsia="ru-RU" w:bidi="ar-SA"/>
    </w:rPr>
  </w:style>
  <w:style w:type="character" w:styleId="1003">
    <w:name w:val="Просмотренная гиперссылка"/>
    <w:next w:val="1003"/>
    <w:link w:val="932"/>
    <w:rPr>
      <w:color w:val="800080"/>
      <w:u w:val="single"/>
    </w:rPr>
  </w:style>
  <w:style w:type="paragraph" w:styleId="1004">
    <w:name w:val="Основной текст с отступом 2"/>
    <w:basedOn w:val="932"/>
    <w:next w:val="1004"/>
    <w:link w:val="1005"/>
    <w:pPr>
      <w:ind w:left="283"/>
      <w:spacing w:after="120" w:line="480" w:lineRule="auto"/>
    </w:pPr>
    <w:rPr>
      <w:sz w:val="28"/>
      <w:szCs w:val="20"/>
    </w:rPr>
  </w:style>
  <w:style w:type="character" w:styleId="1005">
    <w:name w:val="Основной текст с отступом 2 Знак"/>
    <w:basedOn w:val="938"/>
    <w:next w:val="1005"/>
    <w:link w:val="1004"/>
    <w:rPr>
      <w:rFonts w:ascii="Times New Roman" w:hAnsi="Times New Roman" w:eastAsia="Times New Roman" w:cs="Times New Roman"/>
      <w:sz w:val="28"/>
      <w:szCs w:val="20"/>
      <w:lang w:eastAsia="ru-RU"/>
    </w:rPr>
  </w:style>
  <w:style w:type="paragraph" w:styleId="1006">
    <w:name w:val="Оглавление 1,Район____________"/>
    <w:basedOn w:val="932"/>
    <w:next w:val="932"/>
    <w:link w:val="932"/>
    <w:rPr>
      <w:rFonts w:ascii="Courier New" w:hAnsi="Courier New"/>
      <w:sz w:val="28"/>
      <w:szCs w:val="20"/>
    </w:rPr>
  </w:style>
  <w:style w:type="paragraph" w:styleId="1007">
    <w:name w:val="Основной текст с отступом 3"/>
    <w:basedOn w:val="932"/>
    <w:next w:val="1007"/>
    <w:link w:val="1008"/>
    <w:pPr>
      <w:ind w:firstLine="720"/>
      <w:jc w:val="both"/>
    </w:pPr>
    <w:rPr>
      <w:rFonts w:ascii="Courier New" w:hAnsi="Courier New"/>
      <w:sz w:val="28"/>
      <w:szCs w:val="20"/>
    </w:rPr>
  </w:style>
  <w:style w:type="character" w:styleId="1008">
    <w:name w:val="Основной текст с отступом 3 Знак"/>
    <w:basedOn w:val="938"/>
    <w:next w:val="1008"/>
    <w:link w:val="1007"/>
    <w:rPr>
      <w:rFonts w:ascii="Courier New" w:hAnsi="Courier New" w:eastAsia="Times New Roman" w:cs="Times New Roman"/>
      <w:sz w:val="28"/>
      <w:szCs w:val="20"/>
      <w:lang w:eastAsia="ru-RU"/>
    </w:rPr>
  </w:style>
  <w:style w:type="character" w:styleId="1009">
    <w:name w:val="Гипертекстовая ссылка"/>
    <w:next w:val="1009"/>
    <w:link w:val="932"/>
    <w:uiPriority w:val="99"/>
    <w:rPr>
      <w:color w:val="008000"/>
      <w:szCs w:val="20"/>
      <w:u w:val="single"/>
    </w:rPr>
  </w:style>
  <w:style w:type="paragraph" w:styleId="1010">
    <w:name w:val="Цитата"/>
    <w:basedOn w:val="932"/>
    <w:next w:val="1010"/>
    <w:link w:val="932"/>
    <w:pPr>
      <w:ind w:left="546" w:right="562"/>
      <w:jc w:val="center"/>
    </w:pPr>
    <w:rPr>
      <w:sz w:val="28"/>
      <w:szCs w:val="28"/>
    </w:rPr>
  </w:style>
  <w:style w:type="paragraph" w:styleId="1011">
    <w:name w:val="заголовок 3"/>
    <w:basedOn w:val="932"/>
    <w:next w:val="932"/>
    <w:link w:val="932"/>
    <w:pPr>
      <w:jc w:val="center"/>
      <w:keepNext/>
      <w:spacing w:line="340" w:lineRule="exact"/>
    </w:pPr>
    <w:rPr>
      <w:b/>
      <w:bCs/>
      <w:caps/>
      <w:sz w:val="34"/>
      <w:szCs w:val="34"/>
    </w:rPr>
  </w:style>
  <w:style w:type="paragraph" w:styleId="1012">
    <w:name w:val="Знак Знак Знак Знак Знак Знак Знак Знак Знак Знак Знак Знак Знак Знак Знак Знак Знак Знак Знак Знак Знак Знак Знак Знак Знак"/>
    <w:basedOn w:val="932"/>
    <w:next w:val="1012"/>
    <w:link w:val="932"/>
    <w:pPr>
      <w:spacing w:before="100" w:beforeAutospacing="1" w:after="100" w:afterAutospacing="1"/>
    </w:pPr>
    <w:rPr>
      <w:rFonts w:ascii="Tahoma" w:hAnsi="Tahoma"/>
      <w:sz w:val="20"/>
      <w:szCs w:val="20"/>
      <w:lang w:val="en-US" w:eastAsia="en-US"/>
    </w:rPr>
  </w:style>
  <w:style w:type="paragraph" w:styleId="1013">
    <w:name w:val="Текст сноски"/>
    <w:basedOn w:val="932"/>
    <w:next w:val="1013"/>
    <w:link w:val="1014"/>
    <w:rPr>
      <w:sz w:val="20"/>
      <w:szCs w:val="20"/>
    </w:rPr>
  </w:style>
  <w:style w:type="character" w:styleId="1014">
    <w:name w:val="Текст сноски Знак"/>
    <w:basedOn w:val="938"/>
    <w:next w:val="1014"/>
    <w:link w:val="1013"/>
    <w:rPr>
      <w:rFonts w:ascii="Times New Roman" w:hAnsi="Times New Roman" w:eastAsia="Times New Roman" w:cs="Times New Roman"/>
      <w:sz w:val="20"/>
      <w:szCs w:val="20"/>
      <w:lang w:eastAsia="ru-RU"/>
    </w:rPr>
  </w:style>
  <w:style w:type="paragraph" w:styleId="1015">
    <w:name w:val="Знак Знак Знак Знак Знак Знак Знак"/>
    <w:basedOn w:val="932"/>
    <w:next w:val="1015"/>
    <w:link w:val="932"/>
    <w:pPr>
      <w:spacing w:before="100" w:beforeAutospacing="1" w:after="100" w:afterAutospacing="1"/>
    </w:pPr>
    <w:rPr>
      <w:rFonts w:ascii="Tahoma" w:hAnsi="Tahoma"/>
      <w:sz w:val="20"/>
      <w:szCs w:val="20"/>
      <w:lang w:val="en-US" w:eastAsia="en-US"/>
    </w:rPr>
  </w:style>
  <w:style w:type="paragraph" w:styleId="1016">
    <w:name w:val="Основной текст 3"/>
    <w:basedOn w:val="932"/>
    <w:next w:val="1016"/>
    <w:link w:val="1017"/>
    <w:pPr>
      <w:jc w:val="both"/>
    </w:pPr>
    <w:rPr>
      <w:color w:val="008000"/>
      <w:sz w:val="28"/>
    </w:rPr>
  </w:style>
  <w:style w:type="character" w:styleId="1017">
    <w:name w:val="Основной текст 3 Знак"/>
    <w:basedOn w:val="938"/>
    <w:next w:val="1017"/>
    <w:link w:val="1016"/>
    <w:rPr>
      <w:rFonts w:ascii="Times New Roman" w:hAnsi="Times New Roman" w:eastAsia="Times New Roman" w:cs="Times New Roman"/>
      <w:color w:val="008000"/>
      <w:sz w:val="28"/>
      <w:szCs w:val="24"/>
      <w:lang w:eastAsia="ru-RU"/>
    </w:rPr>
  </w:style>
  <w:style w:type="paragraph" w:styleId="1018">
    <w:name w:val="Таблицы (моноширинный)"/>
    <w:basedOn w:val="932"/>
    <w:next w:val="932"/>
    <w:link w:val="932"/>
    <w:pPr>
      <w:jc w:val="both"/>
      <w:widowControl w:val="off"/>
    </w:pPr>
    <w:rPr>
      <w:rFonts w:ascii="Courier New" w:hAnsi="Courier New" w:cs="Courier New"/>
    </w:rPr>
  </w:style>
  <w:style w:type="character" w:styleId="1019">
    <w:name w:val="Номер строки"/>
    <w:basedOn w:val="938"/>
    <w:next w:val="1019"/>
    <w:link w:val="932"/>
    <w:unhideWhenUsed/>
  </w:style>
  <w:style w:type="character" w:styleId="1020">
    <w:name w:val="Цветовое выделение"/>
    <w:next w:val="1020"/>
    <w:link w:val="932"/>
    <w:rPr>
      <w:b/>
      <w:bCs/>
      <w:color w:val="000080"/>
    </w:rPr>
  </w:style>
  <w:style w:type="paragraph" w:styleId="1021">
    <w:name w:val="Нормальный (таблица)"/>
    <w:basedOn w:val="932"/>
    <w:next w:val="932"/>
    <w:link w:val="932"/>
    <w:pPr>
      <w:jc w:val="both"/>
    </w:pPr>
    <w:rPr>
      <w:rFonts w:ascii="Arial" w:hAnsi="Arial"/>
    </w:rPr>
  </w:style>
  <w:style w:type="paragraph" w:styleId="1022">
    <w:name w:val="Цитата1"/>
    <w:basedOn w:val="932"/>
    <w:next w:val="1022"/>
    <w:link w:val="932"/>
    <w:pPr>
      <w:ind w:left="440" w:right="352"/>
      <w:jc w:val="both"/>
    </w:pPr>
    <w:rPr>
      <w:szCs w:val="20"/>
    </w:rPr>
  </w:style>
  <w:style w:type="paragraph" w:styleId="1023">
    <w:name w:val="Char Знак Знак Char Знак Знак Знак Знак Знак Знак Знак Знак Знак Знак Знак Знак Знак Знак Знак Знак"/>
    <w:basedOn w:val="932"/>
    <w:next w:val="1023"/>
    <w:link w:val="932"/>
    <w:rPr>
      <w:rFonts w:ascii="Verdana" w:hAnsi="Verdana" w:cs="Verdana"/>
      <w:sz w:val="20"/>
      <w:szCs w:val="20"/>
      <w:lang w:val="en-US" w:eastAsia="en-US"/>
    </w:rPr>
  </w:style>
  <w:style w:type="paragraph" w:styleId="1024">
    <w:name w:val="Рецензия"/>
    <w:next w:val="1024"/>
    <w:link w:val="932"/>
    <w:hidden/>
    <w:semiHidden/>
    <w:rPr>
      <w:rFonts w:ascii="Times New Roman" w:hAnsi="Times New Roman" w:eastAsia="Times New Roman"/>
      <w:sz w:val="28"/>
      <w:lang w:val="ru-RU" w:eastAsia="ru-RU" w:bidi="ar-SA"/>
    </w:rPr>
  </w:style>
  <w:style w:type="paragraph" w:styleId="1025">
    <w:name w:val="Знак1 Знак Знак Знак Знак Знак Знак"/>
    <w:basedOn w:val="932"/>
    <w:next w:val="1025"/>
    <w:link w:val="932"/>
    <w:rPr>
      <w:rFonts w:ascii="Verdana" w:hAnsi="Verdana" w:cs="Verdana"/>
      <w:sz w:val="20"/>
      <w:szCs w:val="20"/>
      <w:lang w:val="en-US" w:eastAsia="en-US"/>
    </w:rPr>
  </w:style>
  <w:style w:type="paragraph" w:styleId="1026">
    <w:name w:val="Цитата2"/>
    <w:basedOn w:val="932"/>
    <w:next w:val="1026"/>
    <w:link w:val="932"/>
    <w:pPr>
      <w:ind w:left="440" w:right="352"/>
      <w:jc w:val="both"/>
    </w:pPr>
    <w:rPr>
      <w:szCs w:val="20"/>
    </w:rPr>
  </w:style>
  <w:style w:type="character" w:styleId="1027">
    <w:name w:val="Знак Знак10"/>
    <w:next w:val="1027"/>
    <w:link w:val="932"/>
    <w:rPr>
      <w:sz w:val="28"/>
      <w:lang w:val="ru-RU" w:eastAsia="ru-RU" w:bidi="ar-SA"/>
    </w:rPr>
  </w:style>
  <w:style w:type="character" w:styleId="1028">
    <w:name w:val="Знак Знак9"/>
    <w:next w:val="1028"/>
    <w:link w:val="932"/>
    <w:rPr>
      <w:rFonts w:ascii="Calibri" w:hAnsi="Calibri"/>
      <w:b/>
      <w:bCs/>
      <w:sz w:val="28"/>
      <w:szCs w:val="28"/>
      <w:lang w:val="ru-RU" w:eastAsia="ru-RU" w:bidi="ar-SA"/>
    </w:rPr>
  </w:style>
  <w:style w:type="character" w:styleId="1029">
    <w:name w:val="Знак Знак8"/>
    <w:next w:val="1029"/>
    <w:link w:val="932"/>
    <w:rPr>
      <w:sz w:val="28"/>
      <w:lang w:val="ru-RU" w:eastAsia="ru-RU" w:bidi="ar-SA"/>
    </w:rPr>
  </w:style>
  <w:style w:type="character" w:styleId="1030">
    <w:name w:val="Знак Знак7"/>
    <w:next w:val="1030"/>
    <w:link w:val="932"/>
    <w:rPr>
      <w:sz w:val="28"/>
      <w:lang w:val="ru-RU" w:eastAsia="ru-RU" w:bidi="ar-SA"/>
    </w:rPr>
  </w:style>
  <w:style w:type="character" w:styleId="1031">
    <w:name w:val="Знак Знак5"/>
    <w:next w:val="1031"/>
    <w:link w:val="932"/>
    <w:rPr>
      <w:b/>
      <w:lang w:val="en-US" w:eastAsia="ru-RU" w:bidi="ar-SA"/>
    </w:rPr>
  </w:style>
  <w:style w:type="character" w:styleId="1032">
    <w:name w:val="Знак Знак6"/>
    <w:next w:val="1032"/>
    <w:link w:val="932"/>
    <w:rPr>
      <w:rFonts w:ascii="Arial" w:hAnsi="Arial" w:cs="Arial"/>
      <w:b/>
      <w:bCs/>
      <w:sz w:val="36"/>
      <w:szCs w:val="36"/>
      <w:lang w:val="ru-RU" w:eastAsia="ru-RU" w:bidi="ar-SA"/>
    </w:rPr>
  </w:style>
  <w:style w:type="character" w:styleId="1033">
    <w:name w:val="Знак примечания"/>
    <w:next w:val="1033"/>
    <w:link w:val="932"/>
    <w:rPr>
      <w:sz w:val="16"/>
      <w:szCs w:val="16"/>
    </w:rPr>
  </w:style>
  <w:style w:type="character" w:styleId="1034">
    <w:name w:val="Знак Знак11"/>
    <w:next w:val="1034"/>
    <w:link w:val="932"/>
    <w:rPr>
      <w:sz w:val="28"/>
    </w:rPr>
  </w:style>
  <w:style w:type="paragraph" w:styleId="1035">
    <w:name w:val="Знак2"/>
    <w:basedOn w:val="932"/>
    <w:next w:val="1035"/>
    <w:link w:val="932"/>
    <w:pPr>
      <w:spacing w:before="100" w:beforeAutospacing="1" w:after="100" w:afterAutospacing="1"/>
    </w:pPr>
    <w:rPr>
      <w:rFonts w:ascii="Tahoma" w:hAnsi="Tahoma"/>
      <w:sz w:val="20"/>
      <w:szCs w:val="20"/>
      <w:lang w:val="en-US" w:eastAsia="en-US"/>
    </w:rPr>
  </w:style>
  <w:style w:type="character" w:styleId="1036">
    <w:name w:val="Гиперссылка1"/>
    <w:next w:val="1036"/>
    <w:link w:val="932"/>
    <w:rPr>
      <w:rFonts w:cs="Times New Roman"/>
      <w:color w:val="0000ff"/>
      <w:u w:val="single"/>
    </w:rPr>
  </w:style>
  <w:style w:type="paragraph" w:styleId="1037">
    <w:name w:val="ConsPlusCell"/>
    <w:next w:val="1037"/>
    <w:link w:val="932"/>
    <w:uiPriority w:val="99"/>
    <w:rPr>
      <w:rFonts w:ascii="Times New Roman" w:hAnsi="Times New Roman" w:eastAsia="Times New Roman"/>
      <w:sz w:val="28"/>
      <w:szCs w:val="28"/>
      <w:lang w:val="ru-RU" w:eastAsia="ru-RU" w:bidi="ar-SA"/>
    </w:rPr>
  </w:style>
  <w:style w:type="paragraph" w:styleId="1038">
    <w:name w:val="Маркированный список"/>
    <w:basedOn w:val="932"/>
    <w:next w:val="1038"/>
    <w:link w:val="932"/>
    <w:pPr>
      <w:numPr>
        <w:ilvl w:val="0"/>
        <w:numId w:val="42"/>
      </w:numPr>
      <w:contextualSpacing/>
    </w:pPr>
    <w:rPr>
      <w:sz w:val="28"/>
      <w:szCs w:val="20"/>
    </w:rPr>
  </w:style>
  <w:style w:type="paragraph" w:styleId="1039">
    <w:name w:val="ПодПодРаздел"/>
    <w:basedOn w:val="932"/>
    <w:next w:val="1039"/>
    <w:link w:val="1040"/>
    <w:qFormat/>
    <w:pPr>
      <w:ind w:firstLine="709"/>
      <w:jc w:val="both"/>
      <w:outlineLvl w:val="1"/>
    </w:pPr>
    <w:rPr>
      <w:sz w:val="28"/>
      <w:szCs w:val="20"/>
      <w:lang w:val="en-US" w:eastAsia="en-US"/>
    </w:rPr>
  </w:style>
  <w:style w:type="character" w:styleId="1040">
    <w:name w:val="ПодПодРаздел Знак"/>
    <w:next w:val="1040"/>
    <w:link w:val="1039"/>
    <w:rPr>
      <w:rFonts w:ascii="Times New Roman" w:hAnsi="Times New Roman" w:eastAsia="Times New Roman"/>
      <w:sz w:val="28"/>
    </w:rPr>
  </w:style>
  <w:style w:type="paragraph" w:styleId="1041">
    <w:name w:val="ПодПодПодРаздер"/>
    <w:basedOn w:val="932"/>
    <w:next w:val="1041"/>
    <w:link w:val="1042"/>
    <w:qFormat/>
    <w:pPr>
      <w:ind w:firstLine="709"/>
      <w:jc w:val="both"/>
      <w:outlineLvl w:val="2"/>
    </w:pPr>
    <w:rPr>
      <w:sz w:val="28"/>
      <w:szCs w:val="20"/>
      <w:lang w:val="en-US" w:eastAsia="en-US"/>
    </w:rPr>
  </w:style>
  <w:style w:type="character" w:styleId="1042">
    <w:name w:val="ПодПодПодРаздер Знак"/>
    <w:next w:val="1042"/>
    <w:link w:val="1041"/>
    <w:rPr>
      <w:rFonts w:ascii="Times New Roman" w:hAnsi="Times New Roman" w:eastAsia="Times New Roman"/>
      <w:sz w:val="28"/>
    </w:rPr>
  </w:style>
  <w:style w:type="character" w:styleId="1043" w:default="1">
    <w:name w:val="Default Paragraph Font"/>
    <w:uiPriority w:val="1"/>
    <w:semiHidden/>
    <w:unhideWhenUsed/>
  </w:style>
  <w:style w:type="numbering" w:styleId="1044" w:default="1">
    <w:name w:val="No List"/>
    <w:uiPriority w:val="99"/>
    <w:semiHidden/>
    <w:unhideWhenUsed/>
  </w:style>
  <w:style w:type="table" w:styleId="1045" w:default="1">
    <w:name w:val="Normal Table"/>
    <w:uiPriority w:val="99"/>
    <w:semiHidden/>
    <w:unhideWhenUsed/>
    <w:tblPr/>
  </w:style>
  <w:style w:type="paragraph" w:styleId="1046" w:customStyle="1">
    <w:name w:val="Нормальный"/>
    <w:basedOn w:val="952"/>
    <w:pPr>
      <w:contextualSpacing w:val="0"/>
      <w:ind w:left="0" w:right="0" w:firstLine="720"/>
      <w:jc w:val="both"/>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2"/>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Antipova</dc:creator>
  <cp:lastModifiedBy>mkkosheleva</cp:lastModifiedBy>
  <cp:revision>14</cp:revision>
  <dcterms:created xsi:type="dcterms:W3CDTF">2026-02-11T12:20:00Z</dcterms:created>
  <dcterms:modified xsi:type="dcterms:W3CDTF">2026-05-04T13:21:43Z</dcterms:modified>
  <cp:version>786432</cp:version>
</cp:coreProperties>
</file>