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B822C8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B822C8">
        <w:rPr>
          <w:b/>
          <w:spacing w:val="50"/>
          <w:sz w:val="72"/>
        </w:rPr>
        <w:t>22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F15EE4" w:rsidRPr="00F862EE" w:rsidRDefault="00F15EE4" w:rsidP="004E072C">
      <w:pPr>
        <w:tabs>
          <w:tab w:val="left" w:pos="4111"/>
        </w:tabs>
        <w:ind w:right="5387"/>
        <w:jc w:val="both"/>
        <w:rPr>
          <w:rFonts w:ascii="Arial" w:hAnsi="Arial" w:cs="Arial"/>
          <w:sz w:val="24"/>
        </w:rPr>
      </w:pPr>
      <w:r w:rsidRPr="00F862EE">
        <w:rPr>
          <w:rFonts w:ascii="Arial" w:hAnsi="Arial" w:cs="Arial"/>
          <w:sz w:val="24"/>
        </w:rPr>
        <w:t xml:space="preserve">О </w:t>
      </w:r>
      <w:r w:rsidR="004E072C" w:rsidRPr="00F862EE">
        <w:rPr>
          <w:rFonts w:ascii="Arial" w:hAnsi="Arial" w:cs="Arial"/>
          <w:sz w:val="24"/>
        </w:rPr>
        <w:t>внесении изменений в решение Ростовской-на-Дону городской Думы «Об утверждении Положения об осуществлении муниципального жилищного контроля на территории муниципального образования «Город Ростов-на-Дону</w:t>
      </w:r>
      <w:r w:rsidR="00B822C8">
        <w:rPr>
          <w:rFonts w:ascii="Arial" w:hAnsi="Arial" w:cs="Arial"/>
          <w:sz w:val="24"/>
        </w:rPr>
        <w:t>»</w:t>
      </w:r>
    </w:p>
    <w:p w:rsidR="00F15EE4" w:rsidRPr="00F15EE4" w:rsidRDefault="00F15EE4" w:rsidP="00F15EE4">
      <w:pPr>
        <w:shd w:val="clear" w:color="auto" w:fill="FFFFFF"/>
        <w:ind w:right="5954" w:firstLine="709"/>
        <w:jc w:val="both"/>
        <w:rPr>
          <w:rFonts w:ascii="Arial" w:hAnsi="Arial" w:cs="Arial"/>
          <w:sz w:val="24"/>
        </w:rPr>
      </w:pPr>
    </w:p>
    <w:p w:rsidR="004E072C" w:rsidRPr="00F862EE" w:rsidRDefault="004E072C" w:rsidP="001045DE">
      <w:pPr>
        <w:widowControl w:val="0"/>
        <w:tabs>
          <w:tab w:val="left" w:pos="9356"/>
        </w:tabs>
        <w:ind w:firstLine="708"/>
        <w:jc w:val="both"/>
        <w:rPr>
          <w:rFonts w:ascii="Arial" w:hAnsi="Arial" w:cs="Arial"/>
          <w:szCs w:val="28"/>
        </w:rPr>
      </w:pPr>
      <w:r w:rsidRPr="00F862EE">
        <w:rPr>
          <w:rFonts w:ascii="Arial" w:hAnsi="Arial" w:cs="Arial"/>
          <w:szCs w:val="28"/>
        </w:rPr>
        <w:t>В соответствии с</w:t>
      </w:r>
      <w:r w:rsidR="000867A5" w:rsidRPr="00F862EE">
        <w:rPr>
          <w:rFonts w:ascii="Arial" w:hAnsi="Arial" w:cs="Arial"/>
          <w:szCs w:val="28"/>
        </w:rPr>
        <w:t xml:space="preserve"> Жилищным</w:t>
      </w:r>
      <w:r w:rsidR="0052471D">
        <w:rPr>
          <w:rFonts w:ascii="Arial" w:hAnsi="Arial" w:cs="Arial"/>
          <w:szCs w:val="28"/>
        </w:rPr>
        <w:t xml:space="preserve"> кодексом Российской Федерации,</w:t>
      </w:r>
      <w:r w:rsidRPr="00F862EE">
        <w:rPr>
          <w:rFonts w:ascii="Arial" w:hAnsi="Arial" w:cs="Arial"/>
          <w:szCs w:val="28"/>
        </w:rPr>
        <w:t xml:space="preserve"> </w:t>
      </w:r>
      <w:r w:rsidR="000867A5" w:rsidRPr="00F862EE">
        <w:rPr>
          <w:rFonts w:ascii="Arial" w:hAnsi="Arial" w:cs="Arial"/>
          <w:szCs w:val="28"/>
        </w:rPr>
        <w:t>ф</w:t>
      </w:r>
      <w:r w:rsidRPr="00F862EE">
        <w:rPr>
          <w:rFonts w:ascii="Arial" w:hAnsi="Arial" w:cs="Arial"/>
          <w:szCs w:val="28"/>
        </w:rPr>
        <w:t>едеральным</w:t>
      </w:r>
      <w:r w:rsidR="000867A5" w:rsidRPr="00F862EE">
        <w:rPr>
          <w:rFonts w:ascii="Arial" w:hAnsi="Arial" w:cs="Arial"/>
          <w:szCs w:val="28"/>
        </w:rPr>
        <w:t>и</w:t>
      </w:r>
      <w:r w:rsidRPr="00F862EE">
        <w:rPr>
          <w:rFonts w:ascii="Arial" w:hAnsi="Arial" w:cs="Arial"/>
          <w:szCs w:val="28"/>
        </w:rPr>
        <w:t xml:space="preserve"> закон</w:t>
      </w:r>
      <w:r w:rsidR="000867A5" w:rsidRPr="00F862EE">
        <w:rPr>
          <w:rFonts w:ascii="Arial" w:hAnsi="Arial" w:cs="Arial"/>
          <w:szCs w:val="28"/>
        </w:rPr>
        <w:t>ами</w:t>
      </w:r>
      <w:r w:rsidRPr="00F862EE">
        <w:rPr>
          <w:rFonts w:ascii="Arial" w:hAnsi="Arial" w:cs="Arial"/>
          <w:szCs w:val="28"/>
        </w:rPr>
        <w:t xml:space="preserve"> </w:t>
      </w:r>
      <w:r w:rsidR="005851F4">
        <w:rPr>
          <w:rFonts w:ascii="Arial" w:hAnsi="Arial" w:cs="Arial"/>
          <w:szCs w:val="28"/>
        </w:rPr>
        <w:t xml:space="preserve">от </w:t>
      </w:r>
      <w:r w:rsidRPr="00F862EE">
        <w:rPr>
          <w:rFonts w:ascii="Arial" w:hAnsi="Arial" w:cs="Arial"/>
          <w:szCs w:val="28"/>
        </w:rPr>
        <w:t>06.10.2003 №</w:t>
      </w:r>
      <w:r w:rsidR="0052471D">
        <w:rPr>
          <w:rFonts w:ascii="Arial" w:hAnsi="Arial" w:cs="Arial"/>
          <w:szCs w:val="28"/>
        </w:rPr>
        <w:t> </w:t>
      </w:r>
      <w:r w:rsidRPr="00F862EE">
        <w:rPr>
          <w:rFonts w:ascii="Arial" w:hAnsi="Arial" w:cs="Arial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867A5" w:rsidRPr="00F862EE">
        <w:rPr>
          <w:rFonts w:ascii="Arial" w:hAnsi="Arial" w:cs="Arial"/>
          <w:szCs w:val="28"/>
        </w:rPr>
        <w:t>от</w:t>
      </w:r>
      <w:r w:rsidR="005851F4">
        <w:rPr>
          <w:rFonts w:ascii="Arial" w:hAnsi="Arial" w:cs="Arial"/>
          <w:szCs w:val="28"/>
        </w:rPr>
        <w:t xml:space="preserve"> </w:t>
      </w:r>
      <w:r w:rsidR="000867A5" w:rsidRPr="00F862EE">
        <w:rPr>
          <w:rFonts w:ascii="Arial" w:hAnsi="Arial" w:cs="Arial"/>
          <w:szCs w:val="28"/>
        </w:rPr>
        <w:t>31.07.2020 №</w:t>
      </w:r>
      <w:r w:rsidR="0052471D">
        <w:rPr>
          <w:rFonts w:ascii="Arial" w:hAnsi="Arial" w:cs="Arial"/>
          <w:szCs w:val="28"/>
        </w:rPr>
        <w:t> </w:t>
      </w:r>
      <w:r w:rsidR="000867A5" w:rsidRPr="00F862EE">
        <w:rPr>
          <w:rFonts w:ascii="Arial" w:hAnsi="Arial" w:cs="Arial"/>
          <w:szCs w:val="28"/>
        </w:rPr>
        <w:t>248-ФЗ «О государственном контроле (надзоре) и муниципальном контроле в Российской Федерации»</w:t>
      </w:r>
      <w:r w:rsidR="000867A5" w:rsidRPr="00F862EE">
        <w:rPr>
          <w:rFonts w:ascii="Arial" w:hAnsi="Arial" w:cs="Arial"/>
          <w:color w:val="000000"/>
          <w:szCs w:val="28"/>
          <w:shd w:val="clear" w:color="auto" w:fill="FFFFFF"/>
        </w:rPr>
        <w:t>, п</w:t>
      </w:r>
      <w:r w:rsidRPr="00F862EE">
        <w:rPr>
          <w:rFonts w:ascii="Arial" w:hAnsi="Arial" w:cs="Arial"/>
          <w:szCs w:val="28"/>
        </w:rPr>
        <w:t>риказом Министерства строительства и жилищно-коммунального хозяйства Российской Федерации от 20.05.2025 №</w:t>
      </w:r>
      <w:r w:rsidR="0052471D">
        <w:rPr>
          <w:rFonts w:ascii="Arial" w:hAnsi="Arial" w:cs="Arial"/>
          <w:szCs w:val="28"/>
        </w:rPr>
        <w:t> </w:t>
      </w:r>
      <w:r w:rsidRPr="00F862EE">
        <w:rPr>
          <w:rFonts w:ascii="Arial" w:hAnsi="Arial" w:cs="Arial"/>
          <w:szCs w:val="28"/>
        </w:rPr>
        <w:t>301/пр «Об</w:t>
      </w:r>
      <w:r w:rsidR="005851F4">
        <w:rPr>
          <w:rFonts w:ascii="Arial" w:hAnsi="Arial" w:cs="Arial"/>
          <w:szCs w:val="28"/>
        </w:rPr>
        <w:t> </w:t>
      </w:r>
      <w:r w:rsidRPr="00F862EE">
        <w:rPr>
          <w:rFonts w:ascii="Arial" w:hAnsi="Arial" w:cs="Arial"/>
          <w:szCs w:val="28"/>
        </w:rPr>
        <w:t xml:space="preserve">утверждении типовых индикаторов риска нарушения обязательных требований, используемых при осуществлении государственного жилищного надзора и муниципального жилищного контроля», руководствуясь статьями </w:t>
      </w:r>
      <w:r w:rsidR="000867A5" w:rsidRPr="00F862EE">
        <w:rPr>
          <w:rFonts w:ascii="Arial" w:hAnsi="Arial" w:cs="Arial"/>
          <w:szCs w:val="28"/>
        </w:rPr>
        <w:t xml:space="preserve">21, </w:t>
      </w:r>
      <w:r w:rsidRPr="00F862EE">
        <w:rPr>
          <w:rFonts w:ascii="Arial" w:hAnsi="Arial" w:cs="Arial"/>
          <w:szCs w:val="28"/>
        </w:rPr>
        <w:t>39</w:t>
      </w:r>
      <w:r w:rsidR="00C350CF">
        <w:rPr>
          <w:rFonts w:ascii="Arial" w:hAnsi="Arial" w:cs="Arial"/>
          <w:szCs w:val="28"/>
        </w:rPr>
        <w:t>,</w:t>
      </w:r>
      <w:r w:rsidRPr="00F862EE">
        <w:rPr>
          <w:rFonts w:ascii="Arial" w:hAnsi="Arial" w:cs="Arial"/>
          <w:szCs w:val="28"/>
        </w:rPr>
        <w:t xml:space="preserve"> 41</w:t>
      </w:r>
      <w:r w:rsidR="00C350CF">
        <w:rPr>
          <w:rFonts w:ascii="Arial" w:hAnsi="Arial" w:cs="Arial"/>
          <w:szCs w:val="28"/>
        </w:rPr>
        <w:t xml:space="preserve"> и 46</w:t>
      </w:r>
      <w:r w:rsidRPr="00F862EE">
        <w:rPr>
          <w:rFonts w:ascii="Arial" w:hAnsi="Arial" w:cs="Arial"/>
          <w:szCs w:val="28"/>
        </w:rPr>
        <w:t xml:space="preserve"> Устава города</w:t>
      </w:r>
      <w:r w:rsidR="005851F4">
        <w:rPr>
          <w:rFonts w:ascii="Arial" w:hAnsi="Arial" w:cs="Arial"/>
          <w:szCs w:val="28"/>
        </w:rPr>
        <w:t xml:space="preserve"> </w:t>
      </w:r>
      <w:r w:rsidR="005851F4">
        <w:rPr>
          <w:rFonts w:ascii="Arial" w:hAnsi="Arial" w:cs="Arial"/>
          <w:szCs w:val="28"/>
        </w:rPr>
        <w:br/>
      </w:r>
      <w:r w:rsidRPr="00F862EE">
        <w:rPr>
          <w:rFonts w:ascii="Arial" w:hAnsi="Arial" w:cs="Arial"/>
          <w:szCs w:val="28"/>
        </w:rPr>
        <w:t>Ростова-на-Дону, городская Дума</w:t>
      </w:r>
    </w:p>
    <w:p w:rsidR="00D970F4" w:rsidRPr="00632105" w:rsidRDefault="00D970F4" w:rsidP="001045DE">
      <w:pPr>
        <w:widowControl w:val="0"/>
        <w:tabs>
          <w:tab w:val="left" w:pos="9356"/>
        </w:tabs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1045DE" w:rsidRDefault="00727DC1" w:rsidP="001045DE">
      <w:pPr>
        <w:ind w:firstLine="709"/>
        <w:jc w:val="both"/>
        <w:rPr>
          <w:rFonts w:ascii="Arial" w:eastAsia="Calibri" w:hAnsi="Arial" w:cs="Arial"/>
          <w:szCs w:val="28"/>
        </w:rPr>
      </w:pPr>
    </w:p>
    <w:p w:rsidR="000867A5" w:rsidRPr="001045DE" w:rsidRDefault="00F15EE4" w:rsidP="001045D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045DE">
        <w:rPr>
          <w:rFonts w:ascii="Arial" w:hAnsi="Arial" w:cs="Arial"/>
          <w:szCs w:val="28"/>
        </w:rPr>
        <w:t>1.</w:t>
      </w:r>
      <w:r w:rsidR="00925845" w:rsidRPr="001045DE">
        <w:rPr>
          <w:rFonts w:ascii="Arial" w:hAnsi="Arial" w:cs="Arial"/>
          <w:szCs w:val="28"/>
        </w:rPr>
        <w:t> </w:t>
      </w:r>
      <w:r w:rsidR="00925845" w:rsidRPr="001045DE">
        <w:rPr>
          <w:rFonts w:ascii="Arial" w:hAnsi="Arial" w:cs="Arial"/>
          <w:szCs w:val="28"/>
          <w:lang w:val="en-US"/>
        </w:rPr>
        <w:t> </w:t>
      </w:r>
      <w:r w:rsidR="000867A5" w:rsidRPr="001045DE">
        <w:rPr>
          <w:rFonts w:ascii="Arial" w:hAnsi="Arial" w:cs="Arial"/>
          <w:szCs w:val="28"/>
        </w:rPr>
        <w:t xml:space="preserve">Внести в решение Ростовской-на-Дону городской Думы </w:t>
      </w:r>
      <w:r w:rsidR="000867A5" w:rsidRPr="001045DE">
        <w:rPr>
          <w:rFonts w:ascii="Arial" w:hAnsi="Arial" w:cs="Arial"/>
          <w:szCs w:val="28"/>
        </w:rPr>
        <w:br/>
        <w:t>от 19.10.2021 №</w:t>
      </w:r>
      <w:r w:rsidR="005851F4" w:rsidRPr="001045DE">
        <w:rPr>
          <w:rFonts w:ascii="Arial" w:hAnsi="Arial" w:cs="Arial"/>
          <w:szCs w:val="28"/>
        </w:rPr>
        <w:t> </w:t>
      </w:r>
      <w:r w:rsidR="000867A5" w:rsidRPr="001045DE">
        <w:rPr>
          <w:rFonts w:ascii="Arial" w:hAnsi="Arial" w:cs="Arial"/>
          <w:szCs w:val="28"/>
        </w:rPr>
        <w:t>187 «Об утверждении Положения об осуществлении муниципального жилищного контроля на территории муниципального образования «Город Ростов-на-Дону» следующие изменения:</w:t>
      </w:r>
    </w:p>
    <w:p w:rsidR="000867A5" w:rsidRPr="001045DE" w:rsidRDefault="00F862EE" w:rsidP="001045D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045DE">
        <w:rPr>
          <w:rFonts w:ascii="Arial" w:hAnsi="Arial" w:cs="Arial"/>
          <w:szCs w:val="28"/>
        </w:rPr>
        <w:t>в</w:t>
      </w:r>
      <w:r w:rsidR="000867A5" w:rsidRPr="001045DE">
        <w:rPr>
          <w:rFonts w:ascii="Arial" w:hAnsi="Arial" w:cs="Arial"/>
          <w:szCs w:val="28"/>
        </w:rPr>
        <w:t xml:space="preserve"> приложении 2:</w:t>
      </w:r>
    </w:p>
    <w:p w:rsidR="000867A5" w:rsidRPr="001045DE" w:rsidRDefault="000867A5" w:rsidP="001045D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045DE">
        <w:rPr>
          <w:rFonts w:ascii="Arial" w:hAnsi="Arial" w:cs="Arial"/>
          <w:szCs w:val="28"/>
        </w:rPr>
        <w:t>пункт</w:t>
      </w:r>
      <w:r w:rsidR="00F862EE" w:rsidRPr="001045DE">
        <w:rPr>
          <w:rFonts w:ascii="Arial" w:hAnsi="Arial" w:cs="Arial"/>
          <w:szCs w:val="28"/>
        </w:rPr>
        <w:t>ы</w:t>
      </w:r>
      <w:r w:rsidRPr="001045DE">
        <w:rPr>
          <w:rFonts w:ascii="Arial" w:hAnsi="Arial" w:cs="Arial"/>
          <w:szCs w:val="28"/>
        </w:rPr>
        <w:t xml:space="preserve"> 3</w:t>
      </w:r>
      <w:r w:rsidR="00F862EE" w:rsidRPr="001045DE">
        <w:rPr>
          <w:rFonts w:ascii="Arial" w:hAnsi="Arial" w:cs="Arial"/>
          <w:szCs w:val="28"/>
        </w:rPr>
        <w:t>,</w:t>
      </w:r>
      <w:r w:rsidR="005851F4" w:rsidRPr="001045DE">
        <w:rPr>
          <w:rFonts w:ascii="Arial" w:hAnsi="Arial" w:cs="Arial"/>
          <w:szCs w:val="28"/>
        </w:rPr>
        <w:t xml:space="preserve"> </w:t>
      </w:r>
      <w:r w:rsidR="00F862EE" w:rsidRPr="001045DE">
        <w:rPr>
          <w:rFonts w:ascii="Arial" w:hAnsi="Arial" w:cs="Arial"/>
          <w:szCs w:val="28"/>
        </w:rPr>
        <w:t>5</w:t>
      </w:r>
      <w:r w:rsidRPr="001045DE">
        <w:rPr>
          <w:rFonts w:ascii="Arial" w:hAnsi="Arial" w:cs="Arial"/>
          <w:szCs w:val="28"/>
        </w:rPr>
        <w:t xml:space="preserve"> признать утратившим</w:t>
      </w:r>
      <w:r w:rsidR="00F862EE" w:rsidRPr="001045DE">
        <w:rPr>
          <w:rFonts w:ascii="Arial" w:hAnsi="Arial" w:cs="Arial"/>
          <w:szCs w:val="28"/>
        </w:rPr>
        <w:t>и</w:t>
      </w:r>
      <w:r w:rsidRPr="001045DE">
        <w:rPr>
          <w:rFonts w:ascii="Arial" w:hAnsi="Arial" w:cs="Arial"/>
          <w:szCs w:val="28"/>
        </w:rPr>
        <w:t xml:space="preserve"> силу</w:t>
      </w:r>
      <w:r w:rsidR="001045DE" w:rsidRPr="001045DE">
        <w:rPr>
          <w:rFonts w:ascii="Arial" w:hAnsi="Arial" w:cs="Arial"/>
          <w:szCs w:val="28"/>
        </w:rPr>
        <w:t>;</w:t>
      </w:r>
    </w:p>
    <w:p w:rsidR="000867A5" w:rsidRPr="001045DE" w:rsidRDefault="000867A5" w:rsidP="001045D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045DE">
        <w:rPr>
          <w:rFonts w:ascii="Arial" w:hAnsi="Arial" w:cs="Arial"/>
          <w:szCs w:val="28"/>
        </w:rPr>
        <w:t>дополнить пункт</w:t>
      </w:r>
      <w:r w:rsidR="00F862EE" w:rsidRPr="001045DE">
        <w:rPr>
          <w:rFonts w:ascii="Arial" w:hAnsi="Arial" w:cs="Arial"/>
          <w:szCs w:val="28"/>
        </w:rPr>
        <w:t>ами</w:t>
      </w:r>
      <w:r w:rsidRPr="001045DE">
        <w:rPr>
          <w:rFonts w:ascii="Arial" w:hAnsi="Arial" w:cs="Arial"/>
          <w:szCs w:val="28"/>
        </w:rPr>
        <w:t xml:space="preserve"> 6</w:t>
      </w:r>
      <w:r w:rsidR="00F862EE" w:rsidRPr="001045DE">
        <w:rPr>
          <w:rFonts w:ascii="Arial" w:hAnsi="Arial" w:cs="Arial"/>
          <w:szCs w:val="28"/>
        </w:rPr>
        <w:t>,</w:t>
      </w:r>
      <w:r w:rsidR="001045DE" w:rsidRPr="001045DE">
        <w:rPr>
          <w:rFonts w:ascii="Arial" w:hAnsi="Arial" w:cs="Arial"/>
          <w:szCs w:val="28"/>
        </w:rPr>
        <w:t xml:space="preserve"> </w:t>
      </w:r>
      <w:r w:rsidR="00F862EE" w:rsidRPr="001045DE">
        <w:rPr>
          <w:rFonts w:ascii="Arial" w:hAnsi="Arial" w:cs="Arial"/>
          <w:szCs w:val="28"/>
        </w:rPr>
        <w:t>7</w:t>
      </w:r>
      <w:r w:rsidRPr="001045DE">
        <w:rPr>
          <w:rFonts w:ascii="Arial" w:hAnsi="Arial" w:cs="Arial"/>
          <w:szCs w:val="28"/>
        </w:rPr>
        <w:t xml:space="preserve"> следующего содержания:</w:t>
      </w:r>
    </w:p>
    <w:p w:rsidR="000867A5" w:rsidRPr="001045DE" w:rsidRDefault="000867A5" w:rsidP="001045D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045DE">
        <w:rPr>
          <w:rFonts w:ascii="Arial" w:hAnsi="Arial" w:cs="Arial"/>
          <w:szCs w:val="28"/>
        </w:rPr>
        <w:t>«6.</w:t>
      </w:r>
      <w:r w:rsidR="001045DE" w:rsidRPr="001045DE">
        <w:rPr>
          <w:rFonts w:ascii="Arial" w:hAnsi="Arial" w:cs="Arial"/>
          <w:szCs w:val="28"/>
        </w:rPr>
        <w:t>  </w:t>
      </w:r>
      <w:r w:rsidRPr="001045DE">
        <w:rPr>
          <w:rFonts w:ascii="Arial" w:hAnsi="Arial" w:cs="Arial"/>
          <w:szCs w:val="28"/>
        </w:rPr>
        <w:t xml:space="preserve">Поступление в орган, осуществляющий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</w:t>
      </w:r>
      <w:r w:rsidRPr="001045DE">
        <w:rPr>
          <w:rFonts w:ascii="Arial" w:hAnsi="Arial" w:cs="Arial"/>
          <w:szCs w:val="28"/>
        </w:rPr>
        <w:lastRenderedPageBreak/>
        <w:t>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  <w:r w:rsidR="00B25955" w:rsidRPr="001045DE">
        <w:rPr>
          <w:rFonts w:ascii="Arial" w:hAnsi="Arial" w:cs="Arial"/>
          <w:szCs w:val="28"/>
        </w:rPr>
        <w:t>»;</w:t>
      </w:r>
    </w:p>
    <w:p w:rsidR="000867A5" w:rsidRPr="001045DE" w:rsidRDefault="000867A5" w:rsidP="001045D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045DE">
        <w:rPr>
          <w:rFonts w:ascii="Arial" w:hAnsi="Arial" w:cs="Arial"/>
          <w:szCs w:val="28"/>
        </w:rPr>
        <w:t>«7.</w:t>
      </w:r>
      <w:r w:rsidR="001045DE" w:rsidRPr="001045DE">
        <w:rPr>
          <w:rFonts w:ascii="Arial" w:hAnsi="Arial" w:cs="Arial"/>
          <w:szCs w:val="28"/>
        </w:rPr>
        <w:t>  </w:t>
      </w:r>
      <w:r w:rsidRPr="001045DE">
        <w:rPr>
          <w:rFonts w:ascii="Arial" w:hAnsi="Arial" w:cs="Arial"/>
          <w:szCs w:val="28"/>
        </w:rPr>
        <w:t>Поступление в орган, осуществляющий муниципальный жилищный контроль, сведений о начислении платы за коммунальную услугу по отоплению 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подряд.».</w:t>
      </w:r>
    </w:p>
    <w:p w:rsidR="000867A5" w:rsidRPr="001045DE" w:rsidRDefault="000867A5" w:rsidP="001045D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045DE">
        <w:rPr>
          <w:rFonts w:ascii="Arial" w:hAnsi="Arial" w:cs="Arial"/>
          <w:szCs w:val="28"/>
        </w:rPr>
        <w:t>2.</w:t>
      </w:r>
      <w:r w:rsidR="001045DE" w:rsidRPr="001045DE">
        <w:rPr>
          <w:rFonts w:ascii="Arial" w:hAnsi="Arial" w:cs="Arial"/>
          <w:szCs w:val="28"/>
        </w:rPr>
        <w:t>  </w:t>
      </w:r>
      <w:r w:rsidRPr="001045DE">
        <w:rPr>
          <w:rFonts w:ascii="Arial" w:hAnsi="Arial" w:cs="Arial"/>
          <w:szCs w:val="28"/>
        </w:rPr>
        <w:t xml:space="preserve">Настоящее решение вступает в силу со дня его официального опубликования. </w:t>
      </w:r>
    </w:p>
    <w:p w:rsidR="000867A5" w:rsidRPr="001045DE" w:rsidRDefault="000867A5" w:rsidP="001045D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045DE">
        <w:rPr>
          <w:rFonts w:ascii="Arial" w:hAnsi="Arial" w:cs="Arial"/>
          <w:szCs w:val="28"/>
        </w:rPr>
        <w:t>3.</w:t>
      </w:r>
      <w:r w:rsidR="001045DE" w:rsidRPr="001045DE">
        <w:rPr>
          <w:rFonts w:ascii="Arial" w:hAnsi="Arial" w:cs="Arial"/>
          <w:szCs w:val="28"/>
        </w:rPr>
        <w:t>  </w:t>
      </w:r>
      <w:r w:rsidRPr="001045DE">
        <w:rPr>
          <w:rFonts w:ascii="Arial" w:hAnsi="Arial" w:cs="Arial"/>
          <w:szCs w:val="28"/>
        </w:rPr>
        <w:t>Контроль за исполнением настоящего решения возложить на постоянную комиссию по местному самоуправлению, информационной политике</w:t>
      </w:r>
      <w:r w:rsidR="00F862EE" w:rsidRPr="001045DE">
        <w:rPr>
          <w:rFonts w:ascii="Arial" w:hAnsi="Arial" w:cs="Arial"/>
          <w:szCs w:val="28"/>
        </w:rPr>
        <w:t xml:space="preserve"> </w:t>
      </w:r>
      <w:r w:rsidRPr="001045DE">
        <w:rPr>
          <w:rFonts w:ascii="Arial" w:hAnsi="Arial" w:cs="Arial"/>
          <w:szCs w:val="28"/>
        </w:rPr>
        <w:t>и</w:t>
      </w:r>
      <w:r w:rsidR="00F862EE" w:rsidRPr="001045DE">
        <w:rPr>
          <w:rFonts w:ascii="Arial" w:hAnsi="Arial" w:cs="Arial"/>
          <w:szCs w:val="28"/>
        </w:rPr>
        <w:t xml:space="preserve"> </w:t>
      </w:r>
      <w:r w:rsidRPr="001045DE">
        <w:rPr>
          <w:rFonts w:ascii="Arial" w:hAnsi="Arial" w:cs="Arial"/>
          <w:szCs w:val="28"/>
        </w:rPr>
        <w:t>связям</w:t>
      </w:r>
      <w:r w:rsidR="00F862EE" w:rsidRPr="001045DE">
        <w:rPr>
          <w:rFonts w:ascii="Arial" w:hAnsi="Arial" w:cs="Arial"/>
          <w:szCs w:val="28"/>
        </w:rPr>
        <w:t xml:space="preserve"> </w:t>
      </w:r>
      <w:r w:rsidRPr="001045DE">
        <w:rPr>
          <w:rFonts w:ascii="Arial" w:hAnsi="Arial" w:cs="Arial"/>
          <w:szCs w:val="28"/>
        </w:rPr>
        <w:t xml:space="preserve">с общественностью (А.В. </w:t>
      </w:r>
      <w:r w:rsidR="00F862EE" w:rsidRPr="001045DE">
        <w:rPr>
          <w:rFonts w:ascii="Arial" w:hAnsi="Arial" w:cs="Arial"/>
          <w:szCs w:val="28"/>
        </w:rPr>
        <w:t>Березовский</w:t>
      </w:r>
      <w:r w:rsidRPr="001045DE">
        <w:rPr>
          <w:rFonts w:ascii="Arial" w:hAnsi="Arial" w:cs="Arial"/>
          <w:szCs w:val="28"/>
        </w:rPr>
        <w:t>).</w:t>
      </w:r>
    </w:p>
    <w:p w:rsidR="00812378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0867A5" w:rsidRDefault="000867A5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5E69A1" w:rsidRDefault="005E69A1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 wp14:anchorId="3DA0CE16" wp14:editId="5D0EF66F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-777240</wp:posOffset>
                  </wp:positionV>
                  <wp:extent cx="1485900" cy="1614170"/>
                  <wp:effectExtent l="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14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1"/>
          </w:p>
          <w:p w:rsidR="005E69A1" w:rsidRDefault="005E69A1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A97ED0">
      <w:headerReference w:type="even" r:id="rId10"/>
      <w:headerReference w:type="defaul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2C8" w:rsidRDefault="00B822C8">
      <w:r>
        <w:separator/>
      </w:r>
    </w:p>
  </w:endnote>
  <w:endnote w:type="continuationSeparator" w:id="0">
    <w:p w:rsidR="00B822C8" w:rsidRDefault="00B8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2C8" w:rsidRDefault="00B822C8">
      <w:r>
        <w:separator/>
      </w:r>
    </w:p>
  </w:footnote>
  <w:footnote w:type="continuationSeparator" w:id="0">
    <w:p w:rsidR="00B822C8" w:rsidRDefault="00B82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2C8" w:rsidRDefault="00B822C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822C8" w:rsidRDefault="00B822C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2C8" w:rsidRPr="00664595" w:rsidRDefault="00B822C8" w:rsidP="007E6311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5E69A1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35A5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67A5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45DE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4114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2AD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072C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1524B"/>
    <w:rsid w:val="00520657"/>
    <w:rsid w:val="005216F0"/>
    <w:rsid w:val="00521717"/>
    <w:rsid w:val="0052471D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1F4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9A1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11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5E30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3E4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5955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22C8"/>
    <w:rsid w:val="00B831D0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108B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0CF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3D10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862EE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2EE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378C9C-9377-4886-BB60-EC2F38EA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7C94C-2211-472E-A466-8BF2727D9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2025-10-21T09:37:00Z</cp:lastPrinted>
  <dcterms:created xsi:type="dcterms:W3CDTF">2025-10-21T09:37:00Z</dcterms:created>
  <dcterms:modified xsi:type="dcterms:W3CDTF">2025-10-22T07:42:00Z</dcterms:modified>
</cp:coreProperties>
</file>