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A3334B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A3334B">
        <w:rPr>
          <w:b/>
          <w:spacing w:val="50"/>
          <w:sz w:val="72"/>
        </w:rPr>
        <w:t>896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AA5B4A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D1654F" w:rsidRPr="00AA5B4A" w:rsidRDefault="00D1654F" w:rsidP="0091079D">
      <w:pPr>
        <w:tabs>
          <w:tab w:val="left" w:pos="5103"/>
        </w:tabs>
        <w:autoSpaceDE w:val="0"/>
        <w:autoSpaceDN w:val="0"/>
        <w:adjustRightInd w:val="0"/>
        <w:ind w:right="5529"/>
        <w:jc w:val="both"/>
        <w:outlineLvl w:val="0"/>
        <w:rPr>
          <w:rFonts w:ascii="Arial" w:hAnsi="Arial" w:cs="Arial"/>
          <w:sz w:val="24"/>
          <w:lang w:eastAsia="ar-SA"/>
        </w:rPr>
      </w:pPr>
      <w:r w:rsidRPr="00AA5B4A">
        <w:rPr>
          <w:rFonts w:ascii="Arial" w:hAnsi="Arial" w:cs="Arial"/>
          <w:sz w:val="24"/>
        </w:rPr>
        <w:t>О внесении изменений в решение Ростовской-на-Дону городской Думы «О принятии Положения о</w:t>
      </w:r>
      <w:r w:rsidR="0091079D">
        <w:rPr>
          <w:rFonts w:ascii="Arial" w:hAnsi="Arial" w:cs="Arial"/>
          <w:sz w:val="24"/>
        </w:rPr>
        <w:t> </w:t>
      </w:r>
      <w:r w:rsidRPr="00AA5B4A">
        <w:rPr>
          <w:rFonts w:ascii="Arial" w:hAnsi="Arial" w:cs="Arial"/>
          <w:sz w:val="24"/>
        </w:rPr>
        <w:t xml:space="preserve">публичных слушаниях в городе Ростове-на-Дону» </w:t>
      </w:r>
    </w:p>
    <w:p w:rsidR="00D1654F" w:rsidRPr="00AA5B4A" w:rsidRDefault="00D1654F" w:rsidP="0091079D">
      <w:pPr>
        <w:ind w:right="5529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AA5B4A" w:rsidRDefault="00D1654F" w:rsidP="00D1654F">
      <w:pPr>
        <w:widowControl w:val="0"/>
        <w:ind w:firstLine="708"/>
        <w:jc w:val="both"/>
        <w:rPr>
          <w:rFonts w:ascii="Arial" w:hAnsi="Arial" w:cs="Arial"/>
          <w:szCs w:val="28"/>
        </w:rPr>
      </w:pPr>
      <w:r w:rsidRPr="00AA5B4A">
        <w:rPr>
          <w:rFonts w:ascii="Arial" w:hAnsi="Arial" w:cs="Arial"/>
          <w:szCs w:val="28"/>
        </w:rPr>
        <w:t xml:space="preserve">В целях приведения муниципальных правовых актов </w:t>
      </w:r>
      <w:r w:rsidR="008A360A">
        <w:rPr>
          <w:rFonts w:ascii="Arial" w:hAnsi="Arial" w:cs="Arial"/>
          <w:szCs w:val="28"/>
        </w:rPr>
        <w:br/>
      </w:r>
      <w:r w:rsidRPr="00AA5B4A">
        <w:rPr>
          <w:rFonts w:ascii="Arial" w:hAnsi="Arial" w:cs="Arial"/>
          <w:szCs w:val="28"/>
        </w:rPr>
        <w:t>в соответстви</w:t>
      </w:r>
      <w:r w:rsidR="008A360A">
        <w:rPr>
          <w:rFonts w:ascii="Arial" w:hAnsi="Arial" w:cs="Arial"/>
          <w:szCs w:val="28"/>
        </w:rPr>
        <w:t>е</w:t>
      </w:r>
      <w:r w:rsidRPr="00AA5B4A">
        <w:rPr>
          <w:rFonts w:ascii="Arial" w:hAnsi="Arial" w:cs="Arial"/>
          <w:szCs w:val="28"/>
        </w:rPr>
        <w:t xml:space="preserve"> с Уставом города Ростова-н</w:t>
      </w:r>
      <w:r w:rsidR="008A360A">
        <w:rPr>
          <w:rFonts w:ascii="Arial" w:hAnsi="Arial" w:cs="Arial"/>
          <w:szCs w:val="28"/>
        </w:rPr>
        <w:t>а-Дону, руководствуясь статьями</w:t>
      </w:r>
      <w:r w:rsidRPr="00AA5B4A">
        <w:rPr>
          <w:rFonts w:ascii="Arial" w:hAnsi="Arial" w:cs="Arial"/>
          <w:szCs w:val="28"/>
        </w:rPr>
        <w:t xml:space="preserve"> 27, 39 и 41 Устава города Ростова-на-Дону, городская Дума</w:t>
      </w:r>
    </w:p>
    <w:p w:rsidR="00F45681" w:rsidRPr="00AA5B4A" w:rsidRDefault="00F45681" w:rsidP="00777FF0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8A360A" w:rsidRDefault="00727DC1" w:rsidP="008A360A">
      <w:pPr>
        <w:ind w:firstLine="709"/>
        <w:jc w:val="both"/>
        <w:rPr>
          <w:rFonts w:ascii="Arial" w:eastAsia="Calibri" w:hAnsi="Arial" w:cs="Arial"/>
          <w:szCs w:val="28"/>
        </w:rPr>
      </w:pPr>
    </w:p>
    <w:p w:rsidR="00D1654F" w:rsidRPr="008A360A" w:rsidRDefault="00D1654F" w:rsidP="008A360A">
      <w:pPr>
        <w:pStyle w:val="af3"/>
        <w:ind w:firstLine="709"/>
        <w:rPr>
          <w:rFonts w:ascii="Arial" w:hAnsi="Arial" w:cs="Arial"/>
          <w:sz w:val="28"/>
          <w:szCs w:val="28"/>
        </w:rPr>
      </w:pPr>
      <w:r w:rsidRPr="008A360A">
        <w:rPr>
          <w:rFonts w:ascii="Arial" w:hAnsi="Arial" w:cs="Arial"/>
          <w:sz w:val="28"/>
          <w:szCs w:val="28"/>
        </w:rPr>
        <w:t>1</w:t>
      </w:r>
      <w:r w:rsidRPr="008A360A">
        <w:rPr>
          <w:rFonts w:ascii="Arial" w:hAnsi="Arial" w:cs="Arial"/>
          <w:color w:val="000000"/>
          <w:spacing w:val="-2"/>
          <w:sz w:val="28"/>
          <w:szCs w:val="28"/>
        </w:rPr>
        <w:t>.</w:t>
      </w:r>
      <w:r w:rsidR="008A360A">
        <w:rPr>
          <w:rFonts w:ascii="Arial" w:hAnsi="Arial" w:cs="Arial"/>
          <w:color w:val="000000"/>
          <w:spacing w:val="-2"/>
          <w:sz w:val="28"/>
          <w:szCs w:val="28"/>
        </w:rPr>
        <w:t>  </w:t>
      </w:r>
      <w:r w:rsidRPr="008A360A">
        <w:rPr>
          <w:rFonts w:ascii="Arial" w:hAnsi="Arial" w:cs="Arial"/>
          <w:sz w:val="28"/>
          <w:szCs w:val="28"/>
        </w:rPr>
        <w:t xml:space="preserve">Внести в решение Ростовской-на-Дону городской Думы </w:t>
      </w:r>
      <w:r w:rsidR="008A360A">
        <w:rPr>
          <w:rFonts w:ascii="Arial" w:hAnsi="Arial" w:cs="Arial"/>
          <w:sz w:val="28"/>
          <w:szCs w:val="28"/>
        </w:rPr>
        <w:br/>
      </w:r>
      <w:r w:rsidRPr="008A360A">
        <w:rPr>
          <w:rFonts w:ascii="Arial" w:hAnsi="Arial" w:cs="Arial"/>
          <w:sz w:val="28"/>
          <w:szCs w:val="28"/>
        </w:rPr>
        <w:t>от 29.11.2005 №</w:t>
      </w:r>
      <w:r w:rsidR="008A360A">
        <w:rPr>
          <w:rFonts w:ascii="Arial" w:hAnsi="Arial" w:cs="Arial"/>
          <w:sz w:val="28"/>
          <w:szCs w:val="28"/>
        </w:rPr>
        <w:t> </w:t>
      </w:r>
      <w:r w:rsidRPr="008A360A">
        <w:rPr>
          <w:rFonts w:ascii="Arial" w:hAnsi="Arial" w:cs="Arial"/>
          <w:sz w:val="28"/>
          <w:szCs w:val="28"/>
        </w:rPr>
        <w:t>72 «О принятии Положения о публичных слушаниях в</w:t>
      </w:r>
      <w:r w:rsidR="00AE68B0">
        <w:rPr>
          <w:rFonts w:ascii="Arial" w:hAnsi="Arial" w:cs="Arial"/>
          <w:sz w:val="28"/>
          <w:szCs w:val="28"/>
        </w:rPr>
        <w:t> </w:t>
      </w:r>
      <w:r w:rsidRPr="008A360A">
        <w:rPr>
          <w:rFonts w:ascii="Arial" w:hAnsi="Arial" w:cs="Arial"/>
          <w:sz w:val="28"/>
          <w:szCs w:val="28"/>
        </w:rPr>
        <w:t>городе Ростове-на-Дону» следующие изменения: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приложении: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 xml:space="preserve">в части 3 слова «Председателя городской Думы – главы» заменить словом «Главы»; 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статье 4: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абзаце первом части 1 слова «Председателя городской Думы</w:t>
      </w:r>
      <w:r w:rsidR="007E5D52">
        <w:rPr>
          <w:rFonts w:ascii="Arial" w:hAnsi="Arial" w:cs="Arial"/>
          <w:szCs w:val="28"/>
        </w:rPr>
        <w:t> </w:t>
      </w:r>
      <w:r w:rsidRPr="008A360A">
        <w:rPr>
          <w:rFonts w:ascii="Arial" w:hAnsi="Arial" w:cs="Arial"/>
          <w:szCs w:val="28"/>
        </w:rPr>
        <w:t>–главы города Ростова-на-Дону, главы Администрации города» заменить словами «Главы города Ростова-на-Дону»;</w:t>
      </w:r>
    </w:p>
    <w:p w:rsidR="00D1654F" w:rsidRPr="008A360A" w:rsidRDefault="00AE68B0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абзаце третьем </w:t>
      </w:r>
      <w:r w:rsidR="00D1654F" w:rsidRPr="008A360A">
        <w:rPr>
          <w:rFonts w:ascii="Arial" w:hAnsi="Arial" w:cs="Arial"/>
          <w:szCs w:val="28"/>
        </w:rPr>
        <w:t>части 1 слова «Председателя городской Думы</w:t>
      </w:r>
      <w:r w:rsidR="007E5D52">
        <w:rPr>
          <w:rFonts w:ascii="Arial" w:hAnsi="Arial" w:cs="Arial"/>
          <w:szCs w:val="28"/>
        </w:rPr>
        <w:t> </w:t>
      </w:r>
      <w:r w:rsidR="00D1654F" w:rsidRPr="008A360A">
        <w:rPr>
          <w:rFonts w:ascii="Arial" w:hAnsi="Arial" w:cs="Arial"/>
          <w:szCs w:val="28"/>
        </w:rPr>
        <w:t>–главы города Ростова-на-Дону или главы Администрации города» заменить словами «Главы города Ростова-на-Дону»;</w:t>
      </w:r>
    </w:p>
    <w:p w:rsidR="00D1654F" w:rsidRPr="008A360A" w:rsidRDefault="00AE68B0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абзаце втором части 2 </w:t>
      </w:r>
      <w:r w:rsidR="00D1654F" w:rsidRPr="008A360A">
        <w:rPr>
          <w:rFonts w:ascii="Arial" w:hAnsi="Arial" w:cs="Arial"/>
          <w:szCs w:val="28"/>
        </w:rPr>
        <w:t>слова «Председателя городской Думы</w:t>
      </w:r>
      <w:r w:rsidR="007E5D52">
        <w:rPr>
          <w:rFonts w:ascii="Arial" w:hAnsi="Arial" w:cs="Arial"/>
          <w:szCs w:val="28"/>
        </w:rPr>
        <w:t> </w:t>
      </w:r>
      <w:r w:rsidR="00D1654F" w:rsidRPr="008A360A">
        <w:rPr>
          <w:rFonts w:ascii="Arial" w:hAnsi="Arial" w:cs="Arial"/>
          <w:szCs w:val="28"/>
        </w:rPr>
        <w:t>–главы города Ростова-на-Дону, главы Администрации города» заменить словами «Главой города Ростова-на-Дону»;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части 6 слова «Председатель городской Думы – глава города Ростова-на-Дону» заменить словами «Глава города Ростова-на-Дону»;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 xml:space="preserve">в части 1 статьи 5 слова «Председатель городской Думы – глава города Ростова-на-Дону» заменить словами «Глава города </w:t>
      </w:r>
      <w:r w:rsidR="00AE68B0">
        <w:rPr>
          <w:rFonts w:ascii="Arial" w:hAnsi="Arial" w:cs="Arial"/>
          <w:szCs w:val="28"/>
        </w:rPr>
        <w:br/>
      </w:r>
      <w:r w:rsidRPr="008A360A">
        <w:rPr>
          <w:rFonts w:ascii="Arial" w:hAnsi="Arial" w:cs="Arial"/>
          <w:szCs w:val="28"/>
        </w:rPr>
        <w:t>Ростова-на-Дону»;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в части 5 статьи 8 слова «Председателя городской Думы – главы города Ростова-на-Дону, главы Администрации города» заменить словами «Главы города Ростова-на-Дону».</w:t>
      </w:r>
    </w:p>
    <w:p w:rsidR="00D1654F" w:rsidRPr="008A360A" w:rsidRDefault="00D1654F" w:rsidP="008A360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t>2.</w:t>
      </w:r>
      <w:r w:rsidR="007E5D52">
        <w:rPr>
          <w:rFonts w:ascii="Arial" w:hAnsi="Arial" w:cs="Arial"/>
          <w:szCs w:val="28"/>
        </w:rPr>
        <w:t> </w:t>
      </w:r>
      <w:r w:rsidRPr="008A360A">
        <w:rPr>
          <w:rFonts w:ascii="Arial" w:hAnsi="Arial" w:cs="Arial"/>
          <w:szCs w:val="28"/>
        </w:rPr>
        <w:t> Наст</w:t>
      </w:r>
      <w:r w:rsidR="007E5D52">
        <w:rPr>
          <w:rFonts w:ascii="Arial" w:hAnsi="Arial" w:cs="Arial"/>
          <w:szCs w:val="28"/>
        </w:rPr>
        <w:t xml:space="preserve">оящее решение вступает в силу со дня </w:t>
      </w:r>
      <w:r w:rsidRPr="008A360A">
        <w:rPr>
          <w:rFonts w:ascii="Arial" w:hAnsi="Arial" w:cs="Arial"/>
          <w:szCs w:val="28"/>
        </w:rPr>
        <w:t>ег</w:t>
      </w:r>
      <w:r w:rsidR="00AE68B0">
        <w:rPr>
          <w:rFonts w:ascii="Arial" w:hAnsi="Arial" w:cs="Arial"/>
          <w:szCs w:val="28"/>
        </w:rPr>
        <w:t xml:space="preserve">о официального опубликования. </w:t>
      </w:r>
    </w:p>
    <w:p w:rsidR="00D935D5" w:rsidRPr="008A360A" w:rsidRDefault="00D1654F" w:rsidP="008A360A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  <w:r w:rsidRPr="008A360A">
        <w:rPr>
          <w:rFonts w:ascii="Arial" w:hAnsi="Arial" w:cs="Arial"/>
          <w:szCs w:val="28"/>
        </w:rPr>
        <w:lastRenderedPageBreak/>
        <w:t>3.</w:t>
      </w:r>
      <w:r w:rsidR="007E5D52">
        <w:rPr>
          <w:rFonts w:ascii="Arial" w:hAnsi="Arial" w:cs="Arial"/>
          <w:szCs w:val="28"/>
        </w:rPr>
        <w:t>  </w:t>
      </w:r>
      <w:r w:rsidRPr="008A360A">
        <w:rPr>
          <w:rFonts w:ascii="Arial" w:hAnsi="Arial" w:cs="Arial"/>
          <w:szCs w:val="28"/>
        </w:rPr>
        <w:t xml:space="preserve">Контроль за исполнением настоящего решения возложить </w:t>
      </w:r>
      <w:r w:rsidR="00AE68B0">
        <w:rPr>
          <w:rFonts w:ascii="Arial" w:hAnsi="Arial" w:cs="Arial"/>
          <w:szCs w:val="28"/>
        </w:rPr>
        <w:br/>
      </w:r>
      <w:r w:rsidRPr="008A360A">
        <w:rPr>
          <w:rFonts w:ascii="Arial" w:hAnsi="Arial" w:cs="Arial"/>
          <w:szCs w:val="28"/>
        </w:rPr>
        <w:t>на постоянную комиссию по местному самоуправлению, информационной политике и связям с общественностью (А.В.</w:t>
      </w:r>
      <w:r w:rsidR="00AE68B0">
        <w:rPr>
          <w:rFonts w:ascii="Arial" w:hAnsi="Arial" w:cs="Arial"/>
          <w:szCs w:val="28"/>
        </w:rPr>
        <w:t> </w:t>
      </w:r>
      <w:r w:rsidRPr="008A360A">
        <w:rPr>
          <w:rFonts w:ascii="Arial" w:hAnsi="Arial" w:cs="Arial"/>
          <w:szCs w:val="28"/>
        </w:rPr>
        <w:t>Лященко).</w:t>
      </w:r>
    </w:p>
    <w:p w:rsidR="00D1654F" w:rsidRPr="008A360A" w:rsidRDefault="00D1654F" w:rsidP="008A360A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</w:rPr>
      </w:pPr>
    </w:p>
    <w:p w:rsidR="00D1654F" w:rsidRPr="00D47363" w:rsidRDefault="00D1654F" w:rsidP="00D1654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D0D14" w:rsidRPr="00C909FA" w:rsidRDefault="003D0D14" w:rsidP="003D0D1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922A9E" w:rsidRDefault="00922A9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58752" behindDoc="0" locked="0" layoutInCell="1" allowOverlap="1" wp14:anchorId="65558B95" wp14:editId="1DD8C326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-892175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1"/>
          </w:p>
          <w:p w:rsidR="00922A9E" w:rsidRDefault="00922A9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C79CE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10"/>
      <w:headerReference w:type="default" r:id="rId11"/>
      <w:headerReference w:type="first" r:id="rId12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D52" w:rsidRDefault="007E5D52">
      <w:r>
        <w:separator/>
      </w:r>
    </w:p>
  </w:endnote>
  <w:endnote w:type="continuationSeparator" w:id="0">
    <w:p w:rsidR="007E5D52" w:rsidRDefault="007E5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D52" w:rsidRDefault="007E5D52">
      <w:r>
        <w:separator/>
      </w:r>
    </w:p>
  </w:footnote>
  <w:footnote w:type="continuationSeparator" w:id="0">
    <w:p w:rsidR="007E5D52" w:rsidRDefault="007E5D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D52" w:rsidRDefault="00F6126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E5D5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E5D52" w:rsidRDefault="007E5D5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D52" w:rsidRPr="00664595" w:rsidRDefault="00F61262" w:rsidP="00A3334B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7E5D52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22A9E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D52" w:rsidRPr="00CA56CB" w:rsidRDefault="007E5D52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26B24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179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6C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AA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D52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60A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079D"/>
    <w:rsid w:val="009120A4"/>
    <w:rsid w:val="00913047"/>
    <w:rsid w:val="00914CA3"/>
    <w:rsid w:val="009160F7"/>
    <w:rsid w:val="00920360"/>
    <w:rsid w:val="00920AE2"/>
    <w:rsid w:val="00922A9E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334B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A5B4A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68B0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06B2F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88B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54F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3C2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6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8B4C11-9603-40E7-98C3-7F281EB1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A01DA-C7E0-4130-8BA1-E5926AFA0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2025-08-08T06:50:00Z</cp:lastPrinted>
  <dcterms:created xsi:type="dcterms:W3CDTF">2025-08-18T11:42:00Z</dcterms:created>
  <dcterms:modified xsi:type="dcterms:W3CDTF">2025-08-20T07:55:00Z</dcterms:modified>
</cp:coreProperties>
</file>