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3145" w:rsidRDefault="00A979CA" w:rsidP="00A979CA">
      <w:pPr>
        <w:jc w:val="right"/>
        <w:rPr>
          <w:rFonts w:eastAsia="Calibri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Приложение № </w:t>
      </w:r>
      <w:r w:rsidR="009571BD">
        <w:rPr>
          <w:rFonts w:eastAsiaTheme="minorHAnsi"/>
          <w:sz w:val="28"/>
          <w:szCs w:val="28"/>
          <w:lang w:eastAsia="en-US"/>
        </w:rPr>
        <w:t>5</w:t>
      </w:r>
      <w:r w:rsidR="00F03145" w:rsidRPr="00F03145">
        <w:rPr>
          <w:rFonts w:eastAsia="Calibri"/>
          <w:sz w:val="28"/>
          <w:szCs w:val="28"/>
        </w:rPr>
        <w:t xml:space="preserve"> </w:t>
      </w:r>
    </w:p>
    <w:p w:rsidR="00F03145" w:rsidRPr="00F03145" w:rsidRDefault="00F03145" w:rsidP="00A979CA">
      <w:pPr>
        <w:jc w:val="right"/>
        <w:rPr>
          <w:rFonts w:eastAsia="Calibri"/>
          <w:sz w:val="24"/>
          <w:szCs w:val="24"/>
        </w:rPr>
      </w:pPr>
      <w:r w:rsidRPr="00F03145">
        <w:rPr>
          <w:rFonts w:eastAsia="Calibri"/>
          <w:sz w:val="24"/>
          <w:szCs w:val="24"/>
        </w:rPr>
        <w:t xml:space="preserve">Положения об инициативных </w:t>
      </w:r>
    </w:p>
    <w:p w:rsidR="00F03145" w:rsidRPr="00F03145" w:rsidRDefault="00F03145" w:rsidP="00A979CA">
      <w:pPr>
        <w:jc w:val="right"/>
        <w:rPr>
          <w:rFonts w:eastAsia="Calibri"/>
          <w:sz w:val="24"/>
          <w:szCs w:val="24"/>
        </w:rPr>
      </w:pPr>
      <w:r w:rsidRPr="00F03145">
        <w:rPr>
          <w:rFonts w:eastAsia="Calibri"/>
          <w:sz w:val="24"/>
          <w:szCs w:val="24"/>
        </w:rPr>
        <w:t xml:space="preserve">проектах на территории </w:t>
      </w:r>
    </w:p>
    <w:p w:rsidR="00F03145" w:rsidRPr="00F03145" w:rsidRDefault="00F03145" w:rsidP="00A979CA">
      <w:pPr>
        <w:jc w:val="right"/>
        <w:rPr>
          <w:rFonts w:eastAsia="Calibri"/>
          <w:sz w:val="24"/>
          <w:szCs w:val="24"/>
        </w:rPr>
      </w:pPr>
      <w:r w:rsidRPr="00F03145">
        <w:rPr>
          <w:rFonts w:eastAsia="Calibri"/>
          <w:sz w:val="24"/>
          <w:szCs w:val="24"/>
        </w:rPr>
        <w:t xml:space="preserve">муниципального образования </w:t>
      </w:r>
    </w:p>
    <w:p w:rsidR="00A979CA" w:rsidRPr="00F03145" w:rsidRDefault="00F03145" w:rsidP="00A979CA">
      <w:pPr>
        <w:jc w:val="right"/>
        <w:rPr>
          <w:rFonts w:eastAsiaTheme="minorHAnsi"/>
          <w:sz w:val="24"/>
          <w:szCs w:val="24"/>
          <w:lang w:eastAsia="en-US"/>
        </w:rPr>
      </w:pPr>
      <w:r w:rsidRPr="00F03145">
        <w:rPr>
          <w:rFonts w:eastAsia="Calibri"/>
          <w:sz w:val="24"/>
          <w:szCs w:val="24"/>
        </w:rPr>
        <w:t>«Город Ростов-на-Дону»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ОТЧЕТ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об итогах реализации инициативного проекта </w:t>
      </w:r>
    </w:p>
    <w:p w:rsidR="00F70BCA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99687B" w:rsidRPr="0099687B" w:rsidRDefault="00F70BCA" w:rsidP="00567831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eastAsiaTheme="minorHAnsi"/>
          <w:bCs/>
          <w:sz w:val="28"/>
          <w:szCs w:val="28"/>
          <w:lang w:eastAsia="en-US"/>
        </w:rPr>
      </w:pPr>
      <w:r w:rsidRPr="0099687B">
        <w:rPr>
          <w:rFonts w:eastAsiaTheme="minorHAnsi"/>
          <w:sz w:val="28"/>
          <w:szCs w:val="28"/>
          <w:lang w:eastAsia="en-US"/>
        </w:rPr>
        <w:t>Наименование</w:t>
      </w:r>
      <w:r w:rsidRPr="0099687B">
        <w:rPr>
          <w:rFonts w:eastAsiaTheme="minorHAnsi"/>
          <w:bCs/>
          <w:sz w:val="28"/>
          <w:szCs w:val="28"/>
          <w:lang w:eastAsia="en-US"/>
        </w:rPr>
        <w:t xml:space="preserve"> района </w:t>
      </w:r>
      <w:r w:rsidR="009571BD">
        <w:rPr>
          <w:rFonts w:eastAsiaTheme="minorHAnsi"/>
          <w:bCs/>
          <w:sz w:val="28"/>
          <w:szCs w:val="28"/>
          <w:lang w:eastAsia="en-US"/>
        </w:rPr>
        <w:t>города Ростова-на-Дону</w:t>
      </w:r>
      <w:r w:rsidRPr="0099687B">
        <w:rPr>
          <w:rFonts w:eastAsiaTheme="minorHAnsi"/>
          <w:bCs/>
          <w:sz w:val="28"/>
          <w:szCs w:val="28"/>
          <w:lang w:eastAsia="en-US"/>
        </w:rPr>
        <w:t>, на</w:t>
      </w:r>
      <w:r w:rsidRPr="0099687B">
        <w:rPr>
          <w:rFonts w:eastAsiaTheme="minorHAnsi"/>
          <w:sz w:val="28"/>
          <w:szCs w:val="28"/>
          <w:lang w:eastAsia="en-US"/>
        </w:rPr>
        <w:t> </w:t>
      </w:r>
      <w:r w:rsidRPr="0099687B">
        <w:rPr>
          <w:rFonts w:eastAsiaTheme="minorHAnsi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</w:p>
    <w:p w:rsidR="00F70BCA" w:rsidRPr="00A92FB1" w:rsidRDefault="00550524" w:rsidP="00567831">
      <w:pPr>
        <w:pStyle w:val="a4"/>
        <w:autoSpaceDE w:val="0"/>
        <w:autoSpaceDN w:val="0"/>
        <w:adjustRightInd w:val="0"/>
        <w:ind w:left="0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>
        <w:rPr>
          <w:rFonts w:eastAsiaTheme="minorHAnsi"/>
          <w:i/>
          <w:sz w:val="28"/>
          <w:szCs w:val="28"/>
          <w:u w:val="single"/>
          <w:lang w:eastAsia="en-US"/>
        </w:rPr>
        <w:t>Кировский</w:t>
      </w:r>
      <w:r w:rsidR="009571BD" w:rsidRPr="009571BD">
        <w:rPr>
          <w:rFonts w:eastAsiaTheme="minorHAnsi"/>
          <w:i/>
          <w:sz w:val="28"/>
          <w:szCs w:val="28"/>
          <w:u w:val="single"/>
          <w:lang w:eastAsia="en-US"/>
        </w:rPr>
        <w:t xml:space="preserve"> район </w:t>
      </w:r>
      <w:r w:rsidR="00253D22" w:rsidRPr="009571BD">
        <w:rPr>
          <w:rFonts w:eastAsiaTheme="minorHAnsi"/>
          <w:i/>
          <w:sz w:val="28"/>
          <w:szCs w:val="28"/>
          <w:u w:val="single"/>
          <w:lang w:eastAsia="en-US"/>
        </w:rPr>
        <w:t>город</w:t>
      </w:r>
      <w:r w:rsidR="009571BD">
        <w:rPr>
          <w:rFonts w:eastAsiaTheme="minorHAnsi"/>
          <w:i/>
          <w:sz w:val="28"/>
          <w:szCs w:val="28"/>
          <w:u w:val="single"/>
          <w:lang w:eastAsia="en-US"/>
        </w:rPr>
        <w:t>а</w:t>
      </w:r>
      <w:r w:rsidR="00253D22" w:rsidRPr="00A92FB1">
        <w:rPr>
          <w:rFonts w:eastAsiaTheme="minorHAnsi"/>
          <w:i/>
          <w:sz w:val="28"/>
          <w:szCs w:val="28"/>
          <w:u w:val="single"/>
          <w:lang w:eastAsia="en-US"/>
        </w:rPr>
        <w:t xml:space="preserve"> Ростов-на-Дону</w:t>
      </w:r>
      <w:r w:rsidR="00F70BCA" w:rsidRPr="00A92FB1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550524" w:rsidRPr="0095783B" w:rsidRDefault="00F70BCA" w:rsidP="008146B3">
      <w:pPr>
        <w:pStyle w:val="a4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eastAsiaTheme="minorHAnsi"/>
          <w:i/>
          <w:sz w:val="28"/>
          <w:szCs w:val="28"/>
          <w:lang w:eastAsia="en-US"/>
        </w:rPr>
      </w:pPr>
      <w:r w:rsidRPr="0095783B">
        <w:rPr>
          <w:rFonts w:eastAsiaTheme="minorHAnsi"/>
          <w:sz w:val="28"/>
          <w:szCs w:val="28"/>
          <w:lang w:eastAsia="en-US"/>
        </w:rPr>
        <w:t>Наименование инициативного п</w:t>
      </w:r>
      <w:r w:rsidR="00253D22" w:rsidRPr="0095783B">
        <w:rPr>
          <w:rFonts w:eastAsiaTheme="minorHAnsi"/>
          <w:sz w:val="28"/>
          <w:szCs w:val="28"/>
          <w:lang w:eastAsia="en-US"/>
        </w:rPr>
        <w:t>роекта</w:t>
      </w:r>
      <w:r w:rsidR="00253D22" w:rsidRPr="0095783B">
        <w:rPr>
          <w:rFonts w:eastAsiaTheme="minorHAnsi"/>
          <w:sz w:val="28"/>
          <w:szCs w:val="28"/>
          <w:u w:val="single"/>
          <w:lang w:eastAsia="en-US"/>
        </w:rPr>
        <w:t xml:space="preserve">: </w:t>
      </w:r>
      <w:r w:rsidR="00550524" w:rsidRPr="0095783B">
        <w:rPr>
          <w:rFonts w:eastAsiaTheme="minorHAnsi"/>
          <w:i/>
          <w:sz w:val="28"/>
          <w:szCs w:val="28"/>
          <w:u w:val="single"/>
          <w:lang w:eastAsia="en-US"/>
        </w:rPr>
        <w:t xml:space="preserve">«Капитальный ремонт пищеблока МБДОУ № 285 по адресу: г. Ростов-на-Дону, </w:t>
      </w:r>
      <w:proofErr w:type="spellStart"/>
      <w:r w:rsidR="00550524" w:rsidRPr="0095783B">
        <w:rPr>
          <w:rFonts w:eastAsiaTheme="minorHAnsi"/>
          <w:i/>
          <w:sz w:val="28"/>
          <w:szCs w:val="28"/>
          <w:u w:val="single"/>
          <w:lang w:eastAsia="en-US"/>
        </w:rPr>
        <w:t>ул.Суворова</w:t>
      </w:r>
      <w:proofErr w:type="spellEnd"/>
      <w:r w:rsidR="00550524" w:rsidRPr="0095783B">
        <w:rPr>
          <w:rFonts w:eastAsiaTheme="minorHAnsi"/>
          <w:i/>
          <w:sz w:val="28"/>
          <w:szCs w:val="28"/>
          <w:u w:val="single"/>
          <w:lang w:eastAsia="en-US"/>
        </w:rPr>
        <w:t>, 51»</w:t>
      </w:r>
      <w:r w:rsidR="0095783B" w:rsidRPr="0095783B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6B479B" w:rsidRPr="00567831" w:rsidRDefault="00F70BCA" w:rsidP="00BB044D">
      <w:pPr>
        <w:pStyle w:val="a4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567831">
        <w:rPr>
          <w:rFonts w:eastAsiaTheme="minorHAnsi"/>
          <w:sz w:val="28"/>
          <w:szCs w:val="28"/>
          <w:lang w:eastAsia="en-US"/>
        </w:rPr>
        <w:t xml:space="preserve">Информация об итогах реализации </w:t>
      </w:r>
      <w:r w:rsidR="00253D22" w:rsidRPr="00567831">
        <w:rPr>
          <w:rFonts w:eastAsiaTheme="minorHAnsi"/>
          <w:sz w:val="28"/>
          <w:szCs w:val="28"/>
          <w:lang w:eastAsia="en-US"/>
        </w:rPr>
        <w:t xml:space="preserve">инициативного проекта: </w:t>
      </w:r>
      <w:r w:rsidR="00253D22" w:rsidRPr="00567831">
        <w:rPr>
          <w:rFonts w:eastAsiaTheme="minorHAnsi"/>
          <w:sz w:val="28"/>
          <w:szCs w:val="28"/>
          <w:u w:val="single"/>
          <w:lang w:eastAsia="en-US"/>
        </w:rPr>
        <w:t>реализован</w:t>
      </w:r>
      <w:r w:rsidRPr="00567831">
        <w:rPr>
          <w:rFonts w:eastAsiaTheme="minorHAnsi"/>
          <w:sz w:val="28"/>
          <w:szCs w:val="28"/>
          <w:u w:val="single"/>
          <w:lang w:eastAsia="en-US"/>
        </w:rPr>
        <w:t>.</w:t>
      </w:r>
    </w:p>
    <w:p w:rsidR="006B479B" w:rsidRDefault="00F70BCA" w:rsidP="00567831">
      <w:pPr>
        <w:pStyle w:val="a4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Даты начала и окончания реализаци</w:t>
      </w:r>
      <w:r w:rsidR="006B479B">
        <w:rPr>
          <w:rFonts w:eastAsiaTheme="minorHAnsi"/>
          <w:sz w:val="28"/>
          <w:szCs w:val="28"/>
          <w:lang w:eastAsia="en-US"/>
        </w:rPr>
        <w:t xml:space="preserve">и инициативного проекта: </w:t>
      </w:r>
    </w:p>
    <w:p w:rsidR="00F70BCA" w:rsidRPr="00550524" w:rsidRDefault="006B479B" w:rsidP="00550524">
      <w:pPr>
        <w:pStyle w:val="a4"/>
        <w:numPr>
          <w:ilvl w:val="2"/>
          <w:numId w:val="3"/>
        </w:numPr>
        <w:autoSpaceDE w:val="0"/>
        <w:autoSpaceDN w:val="0"/>
        <w:adjustRightInd w:val="0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550524">
        <w:rPr>
          <w:rFonts w:eastAsiaTheme="minorHAnsi"/>
          <w:i/>
          <w:sz w:val="28"/>
          <w:szCs w:val="28"/>
          <w:lang w:eastAsia="en-US"/>
        </w:rPr>
        <w:t xml:space="preserve">– </w:t>
      </w:r>
      <w:r w:rsidR="00550524">
        <w:rPr>
          <w:rFonts w:eastAsiaTheme="minorHAnsi"/>
          <w:i/>
          <w:sz w:val="28"/>
          <w:szCs w:val="28"/>
          <w:u w:val="single"/>
          <w:lang w:eastAsia="en-US"/>
        </w:rPr>
        <w:t>25</w:t>
      </w:r>
      <w:r w:rsidRPr="00550524">
        <w:rPr>
          <w:rFonts w:eastAsiaTheme="minorHAnsi"/>
          <w:i/>
          <w:sz w:val="28"/>
          <w:szCs w:val="28"/>
          <w:u w:val="single"/>
          <w:lang w:eastAsia="en-US"/>
        </w:rPr>
        <w:t>.08.202</w:t>
      </w:r>
      <w:r w:rsidR="00550524">
        <w:rPr>
          <w:rFonts w:eastAsiaTheme="minorHAnsi"/>
          <w:i/>
          <w:sz w:val="28"/>
          <w:szCs w:val="28"/>
          <w:u w:val="single"/>
          <w:lang w:eastAsia="en-US"/>
        </w:rPr>
        <w:t>3</w:t>
      </w:r>
      <w:r w:rsidR="00F70BCA" w:rsidRPr="00550524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F70BCA" w:rsidRDefault="00F70BCA" w:rsidP="00567831">
      <w:pPr>
        <w:autoSpaceDE w:val="0"/>
        <w:autoSpaceDN w:val="0"/>
        <w:adjustRightInd w:val="0"/>
        <w:contextualSpacing/>
        <w:jc w:val="both"/>
        <w:rPr>
          <w:rFonts w:eastAsiaTheme="minorHAnsi"/>
          <w:i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4.1. Планируемый срок реализации инициативного проекта в случае нарушения установленного срока </w:t>
      </w:r>
      <w:r w:rsidR="00B53563">
        <w:rPr>
          <w:rFonts w:eastAsiaTheme="minorHAnsi"/>
          <w:sz w:val="28"/>
          <w:szCs w:val="28"/>
          <w:u w:val="single"/>
          <w:lang w:eastAsia="en-US"/>
        </w:rPr>
        <w:t>-</w:t>
      </w:r>
      <w:r w:rsidR="00AC47C8">
        <w:rPr>
          <w:rFonts w:eastAsiaTheme="minorHAnsi"/>
          <w:sz w:val="28"/>
          <w:szCs w:val="28"/>
          <w:u w:val="single"/>
          <w:lang w:eastAsia="en-US"/>
        </w:rPr>
        <w:t xml:space="preserve"> </w:t>
      </w:r>
      <w:r w:rsidR="00AC47C8" w:rsidRPr="00A92FB1">
        <w:rPr>
          <w:rFonts w:eastAsiaTheme="minorHAnsi"/>
          <w:i/>
          <w:sz w:val="28"/>
          <w:szCs w:val="28"/>
          <w:u w:val="single"/>
          <w:lang w:eastAsia="en-US"/>
        </w:rPr>
        <w:t>проект</w:t>
      </w:r>
      <w:r w:rsidR="00B53563" w:rsidRPr="00A92FB1">
        <w:rPr>
          <w:rFonts w:eastAsiaTheme="minorHAnsi"/>
          <w:i/>
          <w:sz w:val="28"/>
          <w:szCs w:val="28"/>
          <w:u w:val="single"/>
          <w:lang w:eastAsia="en-US"/>
        </w:rPr>
        <w:t xml:space="preserve"> реализ</w:t>
      </w:r>
      <w:r w:rsidR="00AC47C8" w:rsidRPr="00A92FB1">
        <w:rPr>
          <w:rFonts w:eastAsiaTheme="minorHAnsi"/>
          <w:i/>
          <w:sz w:val="28"/>
          <w:szCs w:val="28"/>
          <w:u w:val="single"/>
          <w:lang w:eastAsia="en-US"/>
        </w:rPr>
        <w:t>о</w:t>
      </w:r>
      <w:r w:rsidR="00B53563" w:rsidRPr="00A92FB1">
        <w:rPr>
          <w:rFonts w:eastAsiaTheme="minorHAnsi"/>
          <w:i/>
          <w:sz w:val="28"/>
          <w:szCs w:val="28"/>
          <w:u w:val="single"/>
          <w:lang w:eastAsia="en-US"/>
        </w:rPr>
        <w:t>ван</w:t>
      </w:r>
      <w:r w:rsidR="009571BD">
        <w:rPr>
          <w:rFonts w:eastAsiaTheme="minorHAnsi"/>
          <w:i/>
          <w:sz w:val="28"/>
          <w:szCs w:val="28"/>
          <w:u w:val="single"/>
          <w:lang w:eastAsia="en-US"/>
        </w:rPr>
        <w:t xml:space="preserve"> в срок</w:t>
      </w:r>
      <w:r w:rsidRPr="00A92FB1">
        <w:rPr>
          <w:rFonts w:eastAsiaTheme="minorHAnsi"/>
          <w:i/>
          <w:sz w:val="28"/>
          <w:szCs w:val="28"/>
          <w:lang w:eastAsia="en-US"/>
        </w:rPr>
        <w:t>.</w:t>
      </w:r>
    </w:p>
    <w:p w:rsidR="00550524" w:rsidRPr="00E954A7" w:rsidRDefault="00550524" w:rsidP="00567831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1"/>
        <w:gridCol w:w="3118"/>
        <w:gridCol w:w="3118"/>
        <w:gridCol w:w="3118"/>
      </w:tblGrid>
      <w:tr w:rsidR="00F70BCA" w:rsidRPr="00E954A7" w:rsidTr="003F074D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№</w:t>
            </w:r>
          </w:p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Наименование выполненной работы, оказанной услуги, закупленного товара </w:t>
            </w:r>
          </w:p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в рамках реализации инициативного проекта</w:t>
            </w:r>
          </w:p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Стоимость </w:t>
            </w:r>
          </w:p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выполненной работы, оказанной услуги, закупленного товара </w:t>
            </w:r>
          </w:p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в рамках реализации инициативного проекта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9571BD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Ф.И.О. физического лица и (или) индивидуального предпринимателя, наименование юридического лица, выполнившего работу </w:t>
            </w:r>
          </w:p>
        </w:tc>
      </w:tr>
      <w:tr w:rsidR="00F70BCA" w:rsidRPr="00E954A7" w:rsidTr="003F074D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4</w:t>
            </w:r>
          </w:p>
        </w:tc>
      </w:tr>
      <w:tr w:rsidR="00F70BCA" w:rsidRPr="00E954A7" w:rsidTr="003F074D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550524" w:rsidP="006840E1">
            <w:pPr>
              <w:contextualSpacing/>
              <w:rPr>
                <w:sz w:val="24"/>
                <w:szCs w:val="24"/>
              </w:rPr>
            </w:pPr>
            <w:r w:rsidRPr="00550524">
              <w:rPr>
                <w:sz w:val="24"/>
                <w:szCs w:val="24"/>
              </w:rPr>
              <w:t xml:space="preserve">Капитальный ремонт пищеблока МБДОУ № 285 по адресу: г. Ростов-на-Дону, </w:t>
            </w:r>
            <w:proofErr w:type="spellStart"/>
            <w:r w:rsidRPr="00550524">
              <w:rPr>
                <w:sz w:val="24"/>
                <w:szCs w:val="24"/>
              </w:rPr>
              <w:t>ул.Суворова</w:t>
            </w:r>
            <w:proofErr w:type="spellEnd"/>
            <w:r w:rsidRPr="00550524">
              <w:rPr>
                <w:sz w:val="24"/>
                <w:szCs w:val="24"/>
              </w:rPr>
              <w:t>, 51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7F11A7" w:rsidP="00A9589B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1416,</w:t>
            </w:r>
            <w:proofErr w:type="gramStart"/>
            <w:r>
              <w:rPr>
                <w:sz w:val="24"/>
                <w:szCs w:val="24"/>
              </w:rPr>
              <w:t>5</w:t>
            </w:r>
            <w:r w:rsidRPr="0035421F">
              <w:rPr>
                <w:sz w:val="24"/>
                <w:szCs w:val="24"/>
              </w:rPr>
              <w:t xml:space="preserve">  </w:t>
            </w:r>
            <w:proofErr w:type="spellStart"/>
            <w:r w:rsidR="0035421F" w:rsidRPr="00A92FB1">
              <w:rPr>
                <w:sz w:val="24"/>
                <w:szCs w:val="24"/>
              </w:rPr>
              <w:t>тыс.руб</w:t>
            </w:r>
            <w:proofErr w:type="spellEnd"/>
            <w:r w:rsidR="0035421F" w:rsidRPr="00A92FB1"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550524" w:rsidP="00682EB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</w:t>
            </w:r>
            <w:r w:rsidRPr="00550524">
              <w:rPr>
                <w:sz w:val="24"/>
                <w:szCs w:val="24"/>
              </w:rPr>
              <w:t>"БРЕНДСЕРВИС"</w:t>
            </w:r>
          </w:p>
        </w:tc>
      </w:tr>
      <w:tr w:rsidR="002C455D" w:rsidRPr="00E954A7" w:rsidTr="003F074D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55D" w:rsidRPr="00A92FB1" w:rsidRDefault="002C455D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55D" w:rsidRPr="00A92FB1" w:rsidRDefault="00327F40" w:rsidP="006840E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помещений</w:t>
            </w:r>
            <w:r w:rsidR="002C455D" w:rsidRPr="00A92FB1">
              <w:rPr>
                <w:sz w:val="24"/>
                <w:szCs w:val="24"/>
              </w:rPr>
              <w:t xml:space="preserve"> к проведению ремонтных работ. Демонтаж </w:t>
            </w:r>
            <w:r>
              <w:rPr>
                <w:sz w:val="24"/>
                <w:szCs w:val="24"/>
              </w:rPr>
              <w:t xml:space="preserve">кухонного </w:t>
            </w:r>
            <w:r w:rsidR="002C455D" w:rsidRPr="00A92FB1">
              <w:rPr>
                <w:sz w:val="24"/>
                <w:szCs w:val="24"/>
              </w:rPr>
              <w:t xml:space="preserve">оборудования, вынос </w:t>
            </w:r>
            <w:r>
              <w:rPr>
                <w:sz w:val="24"/>
                <w:szCs w:val="24"/>
              </w:rPr>
              <w:t xml:space="preserve">кухонного оборудования и </w:t>
            </w:r>
            <w:r w:rsidR="002C455D" w:rsidRPr="00A92FB1">
              <w:rPr>
                <w:sz w:val="24"/>
                <w:szCs w:val="24"/>
              </w:rPr>
              <w:t xml:space="preserve">мебели. Упаковка имущества и </w:t>
            </w:r>
            <w:r>
              <w:rPr>
                <w:sz w:val="24"/>
                <w:szCs w:val="24"/>
              </w:rPr>
              <w:t xml:space="preserve">кухонного </w:t>
            </w:r>
            <w:r w:rsidR="002C455D" w:rsidRPr="00A92FB1">
              <w:rPr>
                <w:sz w:val="24"/>
                <w:szCs w:val="24"/>
              </w:rPr>
              <w:t>оборудования п</w:t>
            </w:r>
            <w:r>
              <w:rPr>
                <w:sz w:val="24"/>
                <w:szCs w:val="24"/>
              </w:rPr>
              <w:t xml:space="preserve">еред ремонтом. Уборка помещений </w:t>
            </w:r>
            <w:r w:rsidR="002C455D" w:rsidRPr="00A92FB1">
              <w:rPr>
                <w:sz w:val="24"/>
                <w:szCs w:val="24"/>
              </w:rPr>
              <w:t xml:space="preserve">после ремонта. Мытье </w:t>
            </w:r>
            <w:r>
              <w:rPr>
                <w:sz w:val="24"/>
                <w:szCs w:val="24"/>
              </w:rPr>
              <w:t xml:space="preserve">стен, </w:t>
            </w:r>
            <w:r w:rsidR="002C455D" w:rsidRPr="00A92FB1">
              <w:rPr>
                <w:sz w:val="24"/>
                <w:szCs w:val="24"/>
              </w:rPr>
              <w:t>окон</w:t>
            </w:r>
            <w:r>
              <w:rPr>
                <w:sz w:val="24"/>
                <w:szCs w:val="24"/>
              </w:rPr>
              <w:t>, пола</w:t>
            </w:r>
            <w:r w:rsidR="002C455D" w:rsidRPr="00A92FB1">
              <w:rPr>
                <w:sz w:val="24"/>
                <w:szCs w:val="24"/>
              </w:rPr>
              <w:t xml:space="preserve">. Расстановка </w:t>
            </w:r>
            <w:r>
              <w:rPr>
                <w:sz w:val="24"/>
                <w:szCs w:val="24"/>
              </w:rPr>
              <w:t xml:space="preserve">кухонного оборудования и </w:t>
            </w:r>
            <w:r w:rsidR="002C455D" w:rsidRPr="00A92FB1">
              <w:rPr>
                <w:sz w:val="24"/>
                <w:szCs w:val="24"/>
              </w:rPr>
              <w:t>мебели после ремонта.</w:t>
            </w:r>
            <w:r>
              <w:rPr>
                <w:sz w:val="24"/>
                <w:szCs w:val="24"/>
              </w:rPr>
              <w:t xml:space="preserve"> Монтаж кухонного оборудования.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55D" w:rsidRPr="00A92FB1" w:rsidRDefault="002C455D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Трудовое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55D" w:rsidRPr="00A92FB1" w:rsidRDefault="002C455D" w:rsidP="00DA4B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1</w:t>
            </w:r>
            <w:r w:rsidR="00DA4BBD">
              <w:rPr>
                <w:sz w:val="24"/>
                <w:szCs w:val="24"/>
              </w:rPr>
              <w:t>22</w:t>
            </w:r>
            <w:r w:rsidRPr="00A92FB1">
              <w:rPr>
                <w:sz w:val="24"/>
                <w:szCs w:val="24"/>
              </w:rPr>
              <w:t xml:space="preserve"> человек</w:t>
            </w:r>
            <w:r w:rsidR="00327F40">
              <w:rPr>
                <w:sz w:val="24"/>
                <w:szCs w:val="24"/>
              </w:rPr>
              <w:t>а</w:t>
            </w:r>
          </w:p>
        </w:tc>
      </w:tr>
      <w:tr w:rsidR="0035421F" w:rsidRPr="00E954A7" w:rsidTr="00EE02CD"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421F" w:rsidRPr="00A92FB1" w:rsidRDefault="0035421F" w:rsidP="00567831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21F" w:rsidRPr="00A92FB1" w:rsidRDefault="0035421F" w:rsidP="006840E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хозяйственного инвентаря</w:t>
            </w:r>
            <w:r w:rsidR="00614E9C">
              <w:rPr>
                <w:sz w:val="24"/>
                <w:szCs w:val="24"/>
              </w:rPr>
              <w:t xml:space="preserve"> для уборки</w:t>
            </w:r>
            <w:r w:rsidR="00327F40">
              <w:rPr>
                <w:sz w:val="24"/>
                <w:szCs w:val="24"/>
              </w:rPr>
              <w:t>, в количестве 10 шт.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21F" w:rsidRPr="00A92FB1" w:rsidRDefault="0035421F" w:rsidP="00A92FB1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21F" w:rsidRPr="00A92FB1" w:rsidRDefault="00614E9C" w:rsidP="00614E9C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Ласкевич</w:t>
            </w:r>
            <w:proofErr w:type="spellEnd"/>
            <w:r>
              <w:rPr>
                <w:sz w:val="24"/>
                <w:szCs w:val="24"/>
              </w:rPr>
              <w:t xml:space="preserve"> Д.</w:t>
            </w:r>
            <w:r w:rsidRPr="00614E9C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.</w:t>
            </w:r>
          </w:p>
        </w:tc>
      </w:tr>
      <w:tr w:rsidR="0035421F" w:rsidRPr="00E954A7" w:rsidTr="00EE02CD"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421F" w:rsidRPr="00A92FB1" w:rsidRDefault="0035421F" w:rsidP="00A92FB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21F" w:rsidRPr="00A92FB1" w:rsidRDefault="0035421F" w:rsidP="00A92FB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35421F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едоставление микроволновой печи</w:t>
            </w:r>
            <w:r w:rsidR="00327F40" w:rsidRPr="00327F40">
              <w:rPr>
                <w:sz w:val="24"/>
                <w:szCs w:val="24"/>
              </w:rPr>
              <w:t>, в количестве</w:t>
            </w:r>
            <w:r w:rsidR="00327F40">
              <w:rPr>
                <w:sz w:val="24"/>
                <w:szCs w:val="24"/>
              </w:rPr>
              <w:t xml:space="preserve"> 1 шт.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21F" w:rsidRPr="00A92FB1" w:rsidRDefault="0035421F" w:rsidP="00A92FB1">
            <w:pPr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21F" w:rsidRPr="00A92FB1" w:rsidRDefault="00614E9C" w:rsidP="00614E9C">
            <w:pPr>
              <w:contextualSpacing/>
              <w:jc w:val="center"/>
              <w:rPr>
                <w:sz w:val="24"/>
                <w:szCs w:val="24"/>
              </w:rPr>
            </w:pPr>
            <w:r w:rsidRPr="00614E9C">
              <w:rPr>
                <w:sz w:val="24"/>
                <w:szCs w:val="24"/>
              </w:rPr>
              <w:t>Шереметьева Д</w:t>
            </w:r>
            <w:r>
              <w:rPr>
                <w:sz w:val="24"/>
                <w:szCs w:val="24"/>
              </w:rPr>
              <w:t>.О.</w:t>
            </w:r>
          </w:p>
        </w:tc>
      </w:tr>
      <w:tr w:rsidR="0035421F" w:rsidRPr="00E954A7" w:rsidTr="00EE02CD"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421F" w:rsidRPr="00A92FB1" w:rsidRDefault="0035421F" w:rsidP="00A92FB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21F" w:rsidRPr="00A92FB1" w:rsidRDefault="0035421F" w:rsidP="00A92FB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35421F">
              <w:rPr>
                <w:sz w:val="24"/>
                <w:szCs w:val="24"/>
              </w:rPr>
              <w:t>редоставление штор</w:t>
            </w:r>
            <w:r w:rsidR="00327F40" w:rsidRPr="00327F40">
              <w:rPr>
                <w:sz w:val="24"/>
                <w:szCs w:val="24"/>
              </w:rPr>
              <w:t>, в количестве</w:t>
            </w:r>
            <w:r w:rsidR="00327F40">
              <w:rPr>
                <w:sz w:val="24"/>
                <w:szCs w:val="24"/>
              </w:rPr>
              <w:t xml:space="preserve"> 3 шт.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21F" w:rsidRPr="00A92FB1" w:rsidRDefault="0035421F" w:rsidP="00A92FB1">
            <w:pPr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21F" w:rsidRPr="00A92FB1" w:rsidRDefault="0035421F" w:rsidP="0035421F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 w:rsidRPr="0035421F">
              <w:rPr>
                <w:sz w:val="24"/>
                <w:szCs w:val="24"/>
              </w:rPr>
              <w:t>Старостьянова</w:t>
            </w:r>
            <w:proofErr w:type="spellEnd"/>
            <w:r w:rsidRPr="0035421F">
              <w:rPr>
                <w:sz w:val="24"/>
                <w:szCs w:val="24"/>
              </w:rPr>
              <w:t xml:space="preserve"> А</w:t>
            </w:r>
            <w:r>
              <w:rPr>
                <w:sz w:val="24"/>
                <w:szCs w:val="24"/>
              </w:rPr>
              <w:t>.Ю.</w:t>
            </w:r>
          </w:p>
        </w:tc>
      </w:tr>
      <w:tr w:rsidR="0035421F" w:rsidRPr="00E954A7" w:rsidTr="00035EC6"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421F" w:rsidRPr="00A92FB1" w:rsidRDefault="0035421F" w:rsidP="00A92FB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21F" w:rsidRPr="00A92FB1" w:rsidRDefault="0035421F" w:rsidP="00A92FB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35421F">
              <w:rPr>
                <w:sz w:val="24"/>
                <w:szCs w:val="24"/>
              </w:rPr>
              <w:t>редоставление разделочных досок</w:t>
            </w:r>
            <w:r w:rsidR="00327F40" w:rsidRPr="00327F40">
              <w:rPr>
                <w:sz w:val="24"/>
                <w:szCs w:val="24"/>
              </w:rPr>
              <w:t>, в количестве</w:t>
            </w:r>
            <w:r w:rsidR="00327F40">
              <w:rPr>
                <w:sz w:val="24"/>
                <w:szCs w:val="24"/>
              </w:rPr>
              <w:t xml:space="preserve"> 10 шт.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21F" w:rsidRPr="00A92FB1" w:rsidRDefault="0035421F" w:rsidP="00A92FB1">
            <w:pPr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21F" w:rsidRPr="00A92FB1" w:rsidRDefault="0035421F" w:rsidP="0035421F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 w:rsidRPr="0035421F">
              <w:rPr>
                <w:sz w:val="24"/>
                <w:szCs w:val="24"/>
              </w:rPr>
              <w:t>Шепель</w:t>
            </w:r>
            <w:proofErr w:type="spellEnd"/>
            <w:r w:rsidRPr="0035421F">
              <w:rPr>
                <w:sz w:val="24"/>
                <w:szCs w:val="24"/>
              </w:rPr>
              <w:t xml:space="preserve"> Т</w:t>
            </w:r>
            <w:r>
              <w:rPr>
                <w:sz w:val="24"/>
                <w:szCs w:val="24"/>
              </w:rPr>
              <w:t>.</w:t>
            </w:r>
            <w:r w:rsidRPr="0035421F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.</w:t>
            </w:r>
          </w:p>
        </w:tc>
      </w:tr>
      <w:tr w:rsidR="0035421F" w:rsidRPr="00E954A7" w:rsidTr="00EE02CD">
        <w:tc>
          <w:tcPr>
            <w:tcW w:w="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21F" w:rsidRPr="00A92FB1" w:rsidRDefault="0035421F" w:rsidP="00A92FB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21F" w:rsidRDefault="0035421F" w:rsidP="00A92FB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35421F">
              <w:rPr>
                <w:sz w:val="24"/>
                <w:szCs w:val="24"/>
              </w:rPr>
              <w:t>редоставление контейнеров с крышкой 18 л. для хранения продуктов</w:t>
            </w:r>
            <w:r w:rsidR="00327F40" w:rsidRPr="00327F40">
              <w:rPr>
                <w:sz w:val="24"/>
                <w:szCs w:val="24"/>
              </w:rPr>
              <w:t xml:space="preserve"> в количестве</w:t>
            </w:r>
            <w:r w:rsidR="00327F40">
              <w:rPr>
                <w:sz w:val="24"/>
                <w:szCs w:val="24"/>
              </w:rPr>
              <w:t xml:space="preserve"> 8 шт.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21F" w:rsidRPr="00A92FB1" w:rsidRDefault="0035421F" w:rsidP="00A92FB1">
            <w:pPr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21F" w:rsidRPr="0035421F" w:rsidRDefault="00614E9C" w:rsidP="00614E9C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 w:rsidRPr="00614E9C">
              <w:rPr>
                <w:sz w:val="24"/>
                <w:szCs w:val="24"/>
              </w:rPr>
              <w:t>Удоратина</w:t>
            </w:r>
            <w:proofErr w:type="spellEnd"/>
            <w:r w:rsidRPr="00614E9C">
              <w:rPr>
                <w:sz w:val="24"/>
                <w:szCs w:val="24"/>
              </w:rPr>
              <w:t xml:space="preserve"> Е</w:t>
            </w:r>
            <w:r>
              <w:rPr>
                <w:sz w:val="24"/>
                <w:szCs w:val="24"/>
              </w:rPr>
              <w:t>.</w:t>
            </w:r>
            <w:r w:rsidRPr="00614E9C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.</w:t>
            </w:r>
          </w:p>
        </w:tc>
      </w:tr>
      <w:tr w:rsidR="003F074D" w:rsidRPr="00E954A7" w:rsidTr="003F074D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4D" w:rsidRPr="00A92FB1" w:rsidRDefault="003F074D" w:rsidP="003F074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4D" w:rsidRPr="00A92FB1" w:rsidRDefault="003F074D" w:rsidP="003F074D">
            <w:pPr>
              <w:contextualSpacing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Итого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4D" w:rsidRPr="00A92FB1" w:rsidRDefault="007F11A7" w:rsidP="00A9589B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1416,</w:t>
            </w:r>
            <w:proofErr w:type="gramStart"/>
            <w:r>
              <w:rPr>
                <w:sz w:val="24"/>
                <w:szCs w:val="24"/>
              </w:rPr>
              <w:t>5</w:t>
            </w:r>
            <w:r w:rsidRPr="0035421F">
              <w:rPr>
                <w:sz w:val="24"/>
                <w:szCs w:val="24"/>
              </w:rPr>
              <w:t xml:space="preserve">  </w:t>
            </w:r>
            <w:proofErr w:type="spellStart"/>
            <w:r w:rsidR="003F074D" w:rsidRPr="00A92FB1">
              <w:rPr>
                <w:sz w:val="24"/>
                <w:szCs w:val="24"/>
              </w:rPr>
              <w:t>тыс.руб</w:t>
            </w:r>
            <w:proofErr w:type="spellEnd"/>
            <w:r w:rsidR="003F074D" w:rsidRPr="00A92FB1"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4D" w:rsidRPr="00A92FB1" w:rsidRDefault="003F074D" w:rsidP="003F074D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F70BCA" w:rsidRDefault="00F70BCA" w:rsidP="00F70BC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3"/>
        <w:tblW w:w="4864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97"/>
        <w:gridCol w:w="1700"/>
        <w:gridCol w:w="1701"/>
        <w:gridCol w:w="1561"/>
        <w:gridCol w:w="1559"/>
      </w:tblGrid>
      <w:tr w:rsidR="009E544B" w:rsidRPr="009E544B" w:rsidTr="009571BD">
        <w:trPr>
          <w:tblHeader/>
        </w:trPr>
        <w:tc>
          <w:tcPr>
            <w:tcW w:w="3397" w:type="dxa"/>
            <w:vMerge w:val="restart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 xml:space="preserve">Сведения </w:t>
            </w:r>
          </w:p>
          <w:p w:rsidR="009E544B" w:rsidRPr="00A92FB1" w:rsidRDefault="009E544B" w:rsidP="00B65007">
            <w:pPr>
              <w:pageBreakBefore/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401" w:type="dxa"/>
            <w:gridSpan w:val="2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Планируемый</w:t>
            </w:r>
          </w:p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объем средств</w:t>
            </w:r>
          </w:p>
        </w:tc>
        <w:tc>
          <w:tcPr>
            <w:tcW w:w="3120" w:type="dxa"/>
            <w:gridSpan w:val="2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sz w:val="24"/>
                <w:szCs w:val="24"/>
              </w:rPr>
              <w:t xml:space="preserve">Фактический </w:t>
            </w:r>
          </w:p>
          <w:p w:rsidR="009E544B" w:rsidRPr="0056783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sz w:val="24"/>
                <w:szCs w:val="24"/>
              </w:rPr>
              <w:t>объем средств</w:t>
            </w:r>
          </w:p>
        </w:tc>
      </w:tr>
      <w:tr w:rsidR="009E544B" w:rsidRPr="009E544B" w:rsidTr="009571BD">
        <w:trPr>
          <w:tblHeader/>
        </w:trPr>
        <w:tc>
          <w:tcPr>
            <w:tcW w:w="3397" w:type="dxa"/>
            <w:vMerge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Сумма,</w:t>
            </w:r>
          </w:p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701" w:type="dxa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Доля в общей сумме (процентов)</w:t>
            </w:r>
          </w:p>
        </w:tc>
        <w:tc>
          <w:tcPr>
            <w:tcW w:w="1561" w:type="dxa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Сумма,</w:t>
            </w:r>
          </w:p>
          <w:p w:rsidR="009E544B" w:rsidRPr="0056783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559" w:type="dxa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Доля в общей сумме (процентов)</w:t>
            </w:r>
          </w:p>
        </w:tc>
      </w:tr>
      <w:tr w:rsidR="009E544B" w:rsidRPr="009E544B" w:rsidTr="009571BD">
        <w:trPr>
          <w:tblHeader/>
        </w:trPr>
        <w:tc>
          <w:tcPr>
            <w:tcW w:w="3397" w:type="dxa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00" w:type="dxa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3</w:t>
            </w:r>
          </w:p>
        </w:tc>
        <w:tc>
          <w:tcPr>
            <w:tcW w:w="1561" w:type="dxa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5</w:t>
            </w:r>
          </w:p>
        </w:tc>
      </w:tr>
      <w:tr w:rsidR="009E544B" w:rsidRPr="009E544B" w:rsidTr="009571BD">
        <w:tc>
          <w:tcPr>
            <w:tcW w:w="3397" w:type="dxa"/>
          </w:tcPr>
          <w:p w:rsidR="009E544B" w:rsidRPr="00A92FB1" w:rsidRDefault="009E544B" w:rsidP="00B65007">
            <w:pPr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Всего на реализацию инициативного проекта, в том числе:</w:t>
            </w:r>
          </w:p>
        </w:tc>
        <w:tc>
          <w:tcPr>
            <w:tcW w:w="1700" w:type="dxa"/>
          </w:tcPr>
          <w:p w:rsidR="009E544B" w:rsidRPr="00A92FB1" w:rsidRDefault="00EC2E7C" w:rsidP="00A9589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1595,4</w:t>
            </w:r>
            <w:r w:rsidR="00B3541C" w:rsidRPr="0035421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9E544B" w:rsidRPr="00A92FB1" w:rsidRDefault="00EC2E7C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100%</w:t>
            </w:r>
          </w:p>
        </w:tc>
        <w:tc>
          <w:tcPr>
            <w:tcW w:w="1561" w:type="dxa"/>
          </w:tcPr>
          <w:p w:rsidR="009E544B" w:rsidRPr="00567831" w:rsidRDefault="00EC2E7C" w:rsidP="00A9589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1416,5</w:t>
            </w:r>
            <w:r w:rsidRPr="0035421F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559" w:type="dxa"/>
          </w:tcPr>
          <w:p w:rsidR="009E544B" w:rsidRPr="00567831" w:rsidRDefault="007F11A7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100</w:t>
            </w:r>
            <w:r w:rsidR="00EC2E7C">
              <w:rPr>
                <w:color w:val="000000" w:themeColor="text1"/>
                <w:sz w:val="24"/>
                <w:szCs w:val="24"/>
              </w:rPr>
              <w:t>%</w:t>
            </w:r>
          </w:p>
        </w:tc>
      </w:tr>
      <w:tr w:rsidR="009E544B" w:rsidRPr="009E544B" w:rsidTr="009571BD">
        <w:trPr>
          <w:trHeight w:val="405"/>
        </w:trPr>
        <w:tc>
          <w:tcPr>
            <w:tcW w:w="3397" w:type="dxa"/>
          </w:tcPr>
          <w:p w:rsidR="009E544B" w:rsidRPr="00A92FB1" w:rsidRDefault="009571BD" w:rsidP="009571B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объем средств местного </w:t>
            </w:r>
            <w:r w:rsidR="009E544B" w:rsidRPr="00A92FB1">
              <w:rPr>
                <w:color w:val="000000" w:themeColor="text1"/>
                <w:sz w:val="24"/>
                <w:szCs w:val="24"/>
              </w:rPr>
              <w:t>бюджета</w:t>
            </w:r>
          </w:p>
        </w:tc>
        <w:tc>
          <w:tcPr>
            <w:tcW w:w="1700" w:type="dxa"/>
          </w:tcPr>
          <w:p w:rsidR="009E544B" w:rsidRPr="00A92FB1" w:rsidRDefault="002D5A49" w:rsidP="00A75B14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A9589B">
              <w:rPr>
                <w:sz w:val="24"/>
                <w:szCs w:val="24"/>
              </w:rPr>
              <w:t>14,0</w:t>
            </w:r>
          </w:p>
        </w:tc>
        <w:tc>
          <w:tcPr>
            <w:tcW w:w="1701" w:type="dxa"/>
          </w:tcPr>
          <w:p w:rsidR="009E544B" w:rsidRPr="00A92FB1" w:rsidRDefault="00A75B14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94,9</w:t>
            </w:r>
            <w:r w:rsidR="002D5A49">
              <w:rPr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561" w:type="dxa"/>
          </w:tcPr>
          <w:p w:rsidR="009E544B" w:rsidRPr="00567831" w:rsidRDefault="007F11A7" w:rsidP="00A75B14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A75B14">
              <w:rPr>
                <w:sz w:val="24"/>
                <w:szCs w:val="24"/>
              </w:rPr>
              <w:t>44,3</w:t>
            </w:r>
            <w:r w:rsidRPr="0035421F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559" w:type="dxa"/>
          </w:tcPr>
          <w:p w:rsidR="009E544B" w:rsidRPr="00567831" w:rsidRDefault="007F11A7" w:rsidP="00A75B14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94,</w:t>
            </w:r>
            <w:r w:rsidR="00A75B14">
              <w:rPr>
                <w:color w:val="000000" w:themeColor="text1"/>
                <w:sz w:val="24"/>
                <w:szCs w:val="24"/>
              </w:rPr>
              <w:t>9</w:t>
            </w:r>
            <w:r>
              <w:rPr>
                <w:color w:val="000000" w:themeColor="text1"/>
                <w:sz w:val="24"/>
                <w:szCs w:val="24"/>
              </w:rPr>
              <w:t>%</w:t>
            </w:r>
          </w:p>
        </w:tc>
      </w:tr>
      <w:tr w:rsidR="009E544B" w:rsidRPr="009E544B" w:rsidTr="009571BD">
        <w:tc>
          <w:tcPr>
            <w:tcW w:w="3397" w:type="dxa"/>
          </w:tcPr>
          <w:p w:rsidR="009E544B" w:rsidRPr="00A92FB1" w:rsidRDefault="009E544B" w:rsidP="00B65007">
            <w:pPr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 xml:space="preserve">объем инициативных платежей физических лиц </w:t>
            </w:r>
          </w:p>
        </w:tc>
        <w:tc>
          <w:tcPr>
            <w:tcW w:w="1700" w:type="dxa"/>
          </w:tcPr>
          <w:p w:rsidR="009E544B" w:rsidRPr="00A92FB1" w:rsidRDefault="007F11A7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9E544B" w:rsidRPr="00A92FB1" w:rsidRDefault="007F11A7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561" w:type="dxa"/>
          </w:tcPr>
          <w:p w:rsidR="009E544B" w:rsidRPr="00567831" w:rsidRDefault="007F11A7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9E544B" w:rsidRPr="00567831" w:rsidRDefault="007F11A7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9E544B" w:rsidRPr="009E544B" w:rsidTr="009571BD">
        <w:tc>
          <w:tcPr>
            <w:tcW w:w="3397" w:type="dxa"/>
          </w:tcPr>
          <w:p w:rsidR="009E544B" w:rsidRPr="00A92FB1" w:rsidRDefault="009E544B" w:rsidP="00B65007">
            <w:pPr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00" w:type="dxa"/>
          </w:tcPr>
          <w:p w:rsidR="009E544B" w:rsidRPr="00A92FB1" w:rsidRDefault="00A75B14" w:rsidP="00A9589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81,</w:t>
            </w:r>
            <w:r w:rsidR="00A9589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9E544B" w:rsidRPr="00A92FB1" w:rsidRDefault="00C7075E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5,1%</w:t>
            </w:r>
          </w:p>
        </w:tc>
        <w:tc>
          <w:tcPr>
            <w:tcW w:w="1561" w:type="dxa"/>
          </w:tcPr>
          <w:p w:rsidR="009E544B" w:rsidRPr="00567831" w:rsidRDefault="00A75B14" w:rsidP="00A9589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72,2</w:t>
            </w:r>
          </w:p>
        </w:tc>
        <w:tc>
          <w:tcPr>
            <w:tcW w:w="1559" w:type="dxa"/>
          </w:tcPr>
          <w:p w:rsidR="009E544B" w:rsidRPr="00567831" w:rsidRDefault="007F11A7" w:rsidP="00A75B14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5,</w:t>
            </w:r>
            <w:r w:rsidR="00A75B14">
              <w:rPr>
                <w:color w:val="000000" w:themeColor="text1"/>
                <w:sz w:val="24"/>
                <w:szCs w:val="24"/>
              </w:rPr>
              <w:t>1</w:t>
            </w:r>
            <w:r>
              <w:rPr>
                <w:color w:val="000000" w:themeColor="text1"/>
                <w:sz w:val="24"/>
                <w:szCs w:val="24"/>
              </w:rPr>
              <w:t>%</w:t>
            </w:r>
          </w:p>
        </w:tc>
      </w:tr>
      <w:tr w:rsidR="009571BD" w:rsidRPr="009571BD" w:rsidTr="009571BD">
        <w:tc>
          <w:tcPr>
            <w:tcW w:w="3397" w:type="dxa"/>
          </w:tcPr>
          <w:p w:rsidR="009E544B" w:rsidRPr="00A92FB1" w:rsidRDefault="009E544B" w:rsidP="00B65007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6521" w:type="dxa"/>
            <w:gridSpan w:val="4"/>
          </w:tcPr>
          <w:p w:rsidR="009E544B" w:rsidRPr="009571BD" w:rsidRDefault="00567831" w:rsidP="00A9589B">
            <w:pPr>
              <w:rPr>
                <w:color w:val="FF0000"/>
                <w:sz w:val="24"/>
                <w:szCs w:val="24"/>
              </w:rPr>
            </w:pPr>
            <w:r w:rsidRPr="00EC2E7C">
              <w:rPr>
                <w:sz w:val="24"/>
                <w:szCs w:val="24"/>
              </w:rPr>
              <w:t>Экономия</w:t>
            </w:r>
            <w:r w:rsidR="005541DC" w:rsidRPr="00EC2E7C">
              <w:rPr>
                <w:sz w:val="24"/>
                <w:szCs w:val="24"/>
              </w:rPr>
              <w:t xml:space="preserve"> 1</w:t>
            </w:r>
            <w:r w:rsidR="00A9589B">
              <w:rPr>
                <w:sz w:val="24"/>
                <w:szCs w:val="24"/>
              </w:rPr>
              <w:t>77,9</w:t>
            </w:r>
            <w:r w:rsidR="009E544B" w:rsidRPr="00EC2E7C">
              <w:rPr>
                <w:sz w:val="24"/>
                <w:szCs w:val="24"/>
              </w:rPr>
              <w:t xml:space="preserve"> тыс. руб. по </w:t>
            </w:r>
            <w:proofErr w:type="gramStart"/>
            <w:r w:rsidR="009E544B" w:rsidRPr="00EC2E7C">
              <w:rPr>
                <w:sz w:val="24"/>
                <w:szCs w:val="24"/>
              </w:rPr>
              <w:t>результатам</w:t>
            </w:r>
            <w:r w:rsidR="00A75B14">
              <w:rPr>
                <w:sz w:val="24"/>
                <w:szCs w:val="24"/>
              </w:rPr>
              <w:t xml:space="preserve"> </w:t>
            </w:r>
            <w:r w:rsidR="009E544B" w:rsidRPr="00EC2E7C">
              <w:rPr>
                <w:sz w:val="24"/>
                <w:szCs w:val="24"/>
              </w:rPr>
              <w:t xml:space="preserve"> </w:t>
            </w:r>
            <w:r w:rsidR="00A75B14" w:rsidRPr="00A75B14">
              <w:rPr>
                <w:sz w:val="24"/>
                <w:szCs w:val="24"/>
              </w:rPr>
              <w:t>о</w:t>
            </w:r>
            <w:bookmarkStart w:id="0" w:name="_GoBack"/>
            <w:r w:rsidR="00A75B14" w:rsidRPr="00A75B14">
              <w:rPr>
                <w:sz w:val="24"/>
                <w:szCs w:val="24"/>
              </w:rPr>
              <w:t>т</w:t>
            </w:r>
            <w:bookmarkEnd w:id="0"/>
            <w:r w:rsidR="00A75B14" w:rsidRPr="00A75B14">
              <w:rPr>
                <w:sz w:val="24"/>
                <w:szCs w:val="24"/>
              </w:rPr>
              <w:t>крытого</w:t>
            </w:r>
            <w:proofErr w:type="gramEnd"/>
            <w:r w:rsidR="00A75B14" w:rsidRPr="00A75B14">
              <w:rPr>
                <w:sz w:val="24"/>
                <w:szCs w:val="24"/>
              </w:rPr>
              <w:t xml:space="preserve"> аукциона в электронной форме</w:t>
            </w:r>
          </w:p>
        </w:tc>
      </w:tr>
    </w:tbl>
    <w:p w:rsidR="009E544B" w:rsidRDefault="009E544B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5. Фотоматериалы</w:t>
      </w:r>
      <w:r w:rsidR="00065AB4">
        <w:rPr>
          <w:rFonts w:eastAsiaTheme="minorHAnsi"/>
          <w:sz w:val="28"/>
          <w:szCs w:val="28"/>
          <w:lang w:eastAsia="en-US"/>
        </w:rPr>
        <w:t xml:space="preserve"> </w:t>
      </w: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8"/>
        <w:gridCol w:w="4713"/>
        <w:gridCol w:w="4714"/>
      </w:tblGrid>
      <w:tr w:rsidR="00F70BCA" w:rsidRPr="00E954A7" w:rsidTr="00065AB4">
        <w:tc>
          <w:tcPr>
            <w:tcW w:w="768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rPr>
                <w:color w:val="000000" w:themeColor="text1"/>
              </w:rPr>
              <w:t>п/п</w:t>
            </w:r>
          </w:p>
        </w:tc>
        <w:tc>
          <w:tcPr>
            <w:tcW w:w="4713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до реализации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инициативного проекта</w:t>
            </w:r>
          </w:p>
        </w:tc>
        <w:tc>
          <w:tcPr>
            <w:tcW w:w="4714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после реализации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инициативного проекта</w:t>
            </w:r>
          </w:p>
        </w:tc>
      </w:tr>
      <w:tr w:rsidR="00F70BCA" w:rsidRPr="00E954A7" w:rsidTr="00065AB4">
        <w:tc>
          <w:tcPr>
            <w:tcW w:w="768" w:type="dxa"/>
          </w:tcPr>
          <w:p w:rsidR="00C07C2C" w:rsidRDefault="00C07C2C" w:rsidP="00682EBD">
            <w:pPr>
              <w:autoSpaceDE w:val="0"/>
              <w:autoSpaceDN w:val="0"/>
              <w:adjustRightInd w:val="0"/>
              <w:contextualSpacing/>
              <w:jc w:val="center"/>
            </w:pP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1</w:t>
            </w:r>
            <w:r>
              <w:t>.</w:t>
            </w:r>
          </w:p>
        </w:tc>
        <w:tc>
          <w:tcPr>
            <w:tcW w:w="4713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both"/>
            </w:pPr>
          </w:p>
          <w:p w:rsidR="0076219D" w:rsidRDefault="0076219D" w:rsidP="00682EBD">
            <w:pPr>
              <w:autoSpaceDE w:val="0"/>
              <w:autoSpaceDN w:val="0"/>
              <w:adjustRightInd w:val="0"/>
              <w:contextualSpacing/>
              <w:jc w:val="both"/>
            </w:pPr>
            <w:r w:rsidRPr="0076219D">
              <w:rPr>
                <w:noProof/>
              </w:rPr>
              <w:drawing>
                <wp:inline distT="0" distB="0" distL="0" distR="0">
                  <wp:extent cx="1964131" cy="2620645"/>
                  <wp:effectExtent l="0" t="0" r="0" b="8255"/>
                  <wp:docPr id="7" name="Рисунок 7" descr="C:\Users\User\Desktop\Инженер\Инициативное бюджетирование\285\по 80\285 инициативное\итог\фото\20221213_1208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Инженер\Инициативное бюджетирование\285\по 80\285 инициативное\итог\фото\20221213_1208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6280" cy="2636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6219D" w:rsidRDefault="0076219D" w:rsidP="00682EBD">
            <w:pPr>
              <w:autoSpaceDE w:val="0"/>
              <w:autoSpaceDN w:val="0"/>
              <w:adjustRightInd w:val="0"/>
              <w:contextualSpacing/>
              <w:jc w:val="both"/>
            </w:pPr>
          </w:p>
          <w:p w:rsidR="0076219D" w:rsidRDefault="0076219D" w:rsidP="00682EBD">
            <w:pPr>
              <w:autoSpaceDE w:val="0"/>
              <w:autoSpaceDN w:val="0"/>
              <w:adjustRightInd w:val="0"/>
              <w:contextualSpacing/>
              <w:jc w:val="both"/>
            </w:pPr>
          </w:p>
          <w:p w:rsidR="00051ACB" w:rsidRDefault="0076219D" w:rsidP="00B53563">
            <w:pPr>
              <w:autoSpaceDE w:val="0"/>
              <w:autoSpaceDN w:val="0"/>
              <w:adjustRightInd w:val="0"/>
              <w:contextualSpacing/>
              <w:jc w:val="both"/>
            </w:pPr>
            <w:r w:rsidRPr="0076219D">
              <w:rPr>
                <w:noProof/>
              </w:rPr>
              <w:lastRenderedPageBreak/>
              <w:drawing>
                <wp:inline distT="0" distB="0" distL="0" distR="0">
                  <wp:extent cx="2139315" cy="2854385"/>
                  <wp:effectExtent l="0" t="0" r="0" b="3175"/>
                  <wp:docPr id="6" name="Рисунок 6" descr="C:\Users\User\Desktop\Инженер\Инициативное бюджетирование\285\по 80\285 инициативное\итог\фото\20221213_1207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Инженер\Инициативное бюджетирование\285\по 80\285 инициативное\итог\фото\20221213_1207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8633" cy="28668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6219D" w:rsidRDefault="0076219D" w:rsidP="00B53563">
            <w:pPr>
              <w:autoSpaceDE w:val="0"/>
              <w:autoSpaceDN w:val="0"/>
              <w:adjustRightInd w:val="0"/>
              <w:contextualSpacing/>
              <w:jc w:val="both"/>
            </w:pPr>
          </w:p>
          <w:p w:rsidR="0076219D" w:rsidRPr="00E954A7" w:rsidRDefault="00DA4BBD" w:rsidP="00B53563">
            <w:pPr>
              <w:autoSpaceDE w:val="0"/>
              <w:autoSpaceDN w:val="0"/>
              <w:adjustRightInd w:val="0"/>
              <w:contextualSpacing/>
              <w:jc w:val="both"/>
            </w:pPr>
            <w:r>
              <w:t>п</w:t>
            </w:r>
            <w:r w:rsidR="0076219D">
              <w:t>ищеблок</w:t>
            </w:r>
          </w:p>
        </w:tc>
        <w:tc>
          <w:tcPr>
            <w:tcW w:w="4714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both"/>
            </w:pPr>
          </w:p>
          <w:p w:rsidR="00051ACB" w:rsidRDefault="0076219D" w:rsidP="00B53563">
            <w:pPr>
              <w:autoSpaceDE w:val="0"/>
              <w:autoSpaceDN w:val="0"/>
              <w:adjustRightInd w:val="0"/>
              <w:contextualSpacing/>
              <w:jc w:val="both"/>
            </w:pPr>
            <w:r w:rsidRPr="0076219D">
              <w:rPr>
                <w:noProof/>
              </w:rPr>
              <w:drawing>
                <wp:inline distT="0" distB="0" distL="0" distR="0" wp14:anchorId="3317372D" wp14:editId="1CAC84BA">
                  <wp:extent cx="1965960" cy="2620670"/>
                  <wp:effectExtent l="0" t="0" r="0" b="8255"/>
                  <wp:docPr id="2" name="Рисунок 2" descr="C:\Users\User\Desktop\Инженер\Инициативное бюджетирование\2023\Отчет с фото\фото после ремонта\Новая папка\20230905_114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Инженер\Инициативное бюджетирование\2023\Отчет с фото\фото после ремонта\Новая папка\20230905_114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5960" cy="262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6219D" w:rsidRDefault="0076219D" w:rsidP="00B53563">
            <w:pPr>
              <w:autoSpaceDE w:val="0"/>
              <w:autoSpaceDN w:val="0"/>
              <w:adjustRightInd w:val="0"/>
              <w:contextualSpacing/>
              <w:jc w:val="both"/>
            </w:pPr>
          </w:p>
          <w:p w:rsidR="0076219D" w:rsidRDefault="0076219D" w:rsidP="00B53563">
            <w:pPr>
              <w:autoSpaceDE w:val="0"/>
              <w:autoSpaceDN w:val="0"/>
              <w:adjustRightInd w:val="0"/>
              <w:contextualSpacing/>
              <w:jc w:val="both"/>
            </w:pPr>
          </w:p>
          <w:p w:rsidR="0076219D" w:rsidRDefault="0076219D" w:rsidP="00B53563">
            <w:pPr>
              <w:autoSpaceDE w:val="0"/>
              <w:autoSpaceDN w:val="0"/>
              <w:adjustRightInd w:val="0"/>
              <w:contextualSpacing/>
              <w:jc w:val="both"/>
            </w:pPr>
            <w:r w:rsidRPr="0076219D">
              <w:rPr>
                <w:noProof/>
              </w:rPr>
              <w:lastRenderedPageBreak/>
              <w:drawing>
                <wp:inline distT="0" distB="0" distL="0" distR="0" wp14:anchorId="4C912467" wp14:editId="772E6AAB">
                  <wp:extent cx="2148840" cy="2864450"/>
                  <wp:effectExtent l="0" t="0" r="3810" b="0"/>
                  <wp:docPr id="3" name="Рисунок 3" descr="C:\Users\User\Desktop\Инженер\Инициативное бюджетирование\2023\Отчет с фото\фото после ремонта\Новая папка\20230905_114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Инженер\Инициативное бюджетирование\2023\Отчет с фото\фото после ремонта\Новая папка\20230905_114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6330" cy="2874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6219D" w:rsidRDefault="0076219D" w:rsidP="00B53563">
            <w:pPr>
              <w:autoSpaceDE w:val="0"/>
              <w:autoSpaceDN w:val="0"/>
              <w:adjustRightInd w:val="0"/>
              <w:contextualSpacing/>
              <w:jc w:val="both"/>
            </w:pPr>
          </w:p>
          <w:p w:rsidR="0076219D" w:rsidRPr="00E954A7" w:rsidRDefault="0076219D" w:rsidP="00B53563">
            <w:pPr>
              <w:autoSpaceDE w:val="0"/>
              <w:autoSpaceDN w:val="0"/>
              <w:adjustRightInd w:val="0"/>
              <w:contextualSpacing/>
              <w:jc w:val="both"/>
            </w:pPr>
            <w:r>
              <w:t>Пищеблок</w:t>
            </w:r>
          </w:p>
        </w:tc>
      </w:tr>
      <w:tr w:rsidR="00F70BCA" w:rsidRPr="00E954A7" w:rsidTr="00065AB4">
        <w:tc>
          <w:tcPr>
            <w:tcW w:w="768" w:type="dxa"/>
          </w:tcPr>
          <w:p w:rsidR="00C07C2C" w:rsidRDefault="00C07C2C" w:rsidP="00682EBD">
            <w:pPr>
              <w:autoSpaceDE w:val="0"/>
              <w:autoSpaceDN w:val="0"/>
              <w:adjustRightInd w:val="0"/>
              <w:contextualSpacing/>
              <w:jc w:val="center"/>
            </w:pP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2</w:t>
            </w:r>
            <w:r>
              <w:t>.</w:t>
            </w:r>
          </w:p>
        </w:tc>
        <w:tc>
          <w:tcPr>
            <w:tcW w:w="4713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both"/>
            </w:pPr>
          </w:p>
          <w:p w:rsidR="00051ACB" w:rsidRDefault="00754B4F" w:rsidP="00B53563">
            <w:pPr>
              <w:autoSpaceDE w:val="0"/>
              <w:autoSpaceDN w:val="0"/>
              <w:adjustRightInd w:val="0"/>
              <w:contextualSpacing/>
              <w:jc w:val="both"/>
            </w:pPr>
            <w:r w:rsidRPr="00754B4F">
              <w:rPr>
                <w:noProof/>
              </w:rPr>
              <w:drawing>
                <wp:inline distT="0" distB="0" distL="0" distR="0">
                  <wp:extent cx="2188213" cy="2916936"/>
                  <wp:effectExtent l="0" t="0" r="2540" b="0"/>
                  <wp:docPr id="12" name="Рисунок 12" descr="C:\Users\User\Desktop\Инженер\Инициативное бюджетирование\2023\Отчет с фото\фото после ремонта\Новая папка\20230719_0957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Инженер\Инициативное бюджетирование\2023\Отчет с фото\фото после ремонта\Новая папка\20230719_0957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8428" cy="2930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5EF8" w:rsidRPr="00E954A7" w:rsidRDefault="00395EF8" w:rsidP="00B53563">
            <w:pPr>
              <w:autoSpaceDE w:val="0"/>
              <w:autoSpaceDN w:val="0"/>
              <w:adjustRightInd w:val="0"/>
              <w:contextualSpacing/>
              <w:jc w:val="both"/>
            </w:pPr>
            <w:r>
              <w:t>Кладовая</w:t>
            </w:r>
          </w:p>
        </w:tc>
        <w:tc>
          <w:tcPr>
            <w:tcW w:w="4714" w:type="dxa"/>
          </w:tcPr>
          <w:p w:rsidR="00BA3E7B" w:rsidRDefault="00BA3E7B" w:rsidP="00682EBD">
            <w:pPr>
              <w:autoSpaceDE w:val="0"/>
              <w:autoSpaceDN w:val="0"/>
              <w:adjustRightInd w:val="0"/>
              <w:contextualSpacing/>
              <w:jc w:val="both"/>
              <w:rPr>
                <w:noProof/>
              </w:rPr>
            </w:pPr>
          </w:p>
          <w:p w:rsidR="00F70BCA" w:rsidRDefault="00BA3E7B" w:rsidP="00682EBD">
            <w:pPr>
              <w:autoSpaceDE w:val="0"/>
              <w:autoSpaceDN w:val="0"/>
              <w:adjustRightInd w:val="0"/>
              <w:contextualSpacing/>
              <w:jc w:val="both"/>
            </w:pPr>
            <w:r w:rsidRPr="00BA3E7B">
              <w:rPr>
                <w:noProof/>
              </w:rPr>
              <w:drawing>
                <wp:inline distT="0" distB="0" distL="0" distR="0">
                  <wp:extent cx="2181352" cy="2907792"/>
                  <wp:effectExtent l="0" t="0" r="9525" b="6985"/>
                  <wp:docPr id="9" name="Рисунок 9" descr="C:\Users\User\Desktop\Инженер\Инициативное бюджетирование\2023\Отчет с фото\фото после ремонта\Новая папка\20230905_1142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Инженер\Инициативное бюджетирование\2023\Отчет с фото\фото после ремонта\Новая папка\20230905_1142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4703" cy="29122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0099" w:rsidRPr="00E954A7" w:rsidRDefault="00395EF8" w:rsidP="00B53563">
            <w:pPr>
              <w:autoSpaceDE w:val="0"/>
              <w:autoSpaceDN w:val="0"/>
              <w:adjustRightInd w:val="0"/>
              <w:contextualSpacing/>
              <w:jc w:val="both"/>
            </w:pPr>
            <w:r>
              <w:t>Кладовая</w:t>
            </w:r>
          </w:p>
        </w:tc>
      </w:tr>
      <w:tr w:rsidR="00F70BCA" w:rsidRPr="00E954A7" w:rsidTr="00065AB4">
        <w:tc>
          <w:tcPr>
            <w:tcW w:w="768" w:type="dxa"/>
          </w:tcPr>
          <w:p w:rsidR="00C07C2C" w:rsidRDefault="00C07C2C" w:rsidP="00682EBD">
            <w:pPr>
              <w:autoSpaceDE w:val="0"/>
              <w:autoSpaceDN w:val="0"/>
              <w:adjustRightInd w:val="0"/>
              <w:contextualSpacing/>
              <w:jc w:val="center"/>
            </w:pP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3</w:t>
            </w:r>
            <w:r>
              <w:t>.</w:t>
            </w:r>
          </w:p>
        </w:tc>
        <w:tc>
          <w:tcPr>
            <w:tcW w:w="4713" w:type="dxa"/>
          </w:tcPr>
          <w:p w:rsidR="00754B4F" w:rsidRDefault="00754B4F" w:rsidP="00682EBD">
            <w:pPr>
              <w:autoSpaceDE w:val="0"/>
              <w:autoSpaceDN w:val="0"/>
              <w:adjustRightInd w:val="0"/>
              <w:contextualSpacing/>
              <w:jc w:val="both"/>
              <w:rPr>
                <w:noProof/>
              </w:rPr>
            </w:pPr>
          </w:p>
          <w:p w:rsidR="00F70BCA" w:rsidRDefault="00395EF8" w:rsidP="00682EBD">
            <w:pPr>
              <w:autoSpaceDE w:val="0"/>
              <w:autoSpaceDN w:val="0"/>
              <w:adjustRightInd w:val="0"/>
              <w:contextualSpacing/>
              <w:jc w:val="both"/>
            </w:pPr>
            <w:r w:rsidRPr="00395EF8">
              <w:rPr>
                <w:noProof/>
              </w:rPr>
              <w:drawing>
                <wp:inline distT="0" distB="0" distL="0" distR="0">
                  <wp:extent cx="2064462" cy="2754513"/>
                  <wp:effectExtent l="0" t="0" r="0" b="8255"/>
                  <wp:docPr id="17" name="Рисунок 17" descr="C:\Users\User\Desktop\Инженер\Инициативное бюджетирование\285\по 80\285 инициативное\итог\фото\Новая папка\20221213_1210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Инженер\Инициативное бюджетирование\285\по 80\285 инициативное\итог\фото\Новая папка\20221213_1210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3056" cy="2765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54B4F" w:rsidRDefault="00754B4F" w:rsidP="00682EBD">
            <w:pPr>
              <w:autoSpaceDE w:val="0"/>
              <w:autoSpaceDN w:val="0"/>
              <w:adjustRightInd w:val="0"/>
              <w:contextualSpacing/>
              <w:jc w:val="both"/>
            </w:pPr>
          </w:p>
          <w:p w:rsidR="00E30099" w:rsidRPr="00E954A7" w:rsidRDefault="00127054" w:rsidP="00395EF8">
            <w:pPr>
              <w:autoSpaceDE w:val="0"/>
              <w:autoSpaceDN w:val="0"/>
              <w:adjustRightInd w:val="0"/>
              <w:contextualSpacing/>
              <w:jc w:val="both"/>
            </w:pPr>
            <w:r>
              <w:t>Кладовая для хранения овощей</w:t>
            </w:r>
          </w:p>
        </w:tc>
        <w:tc>
          <w:tcPr>
            <w:tcW w:w="4714" w:type="dxa"/>
          </w:tcPr>
          <w:p w:rsidR="00754B4F" w:rsidRDefault="00754B4F" w:rsidP="00682EBD">
            <w:pPr>
              <w:autoSpaceDE w:val="0"/>
              <w:autoSpaceDN w:val="0"/>
              <w:adjustRightInd w:val="0"/>
              <w:contextualSpacing/>
              <w:jc w:val="both"/>
            </w:pPr>
          </w:p>
          <w:p w:rsidR="00754B4F" w:rsidRDefault="00395EF8" w:rsidP="00B53563">
            <w:pPr>
              <w:autoSpaceDE w:val="0"/>
              <w:autoSpaceDN w:val="0"/>
              <w:adjustRightInd w:val="0"/>
              <w:contextualSpacing/>
              <w:jc w:val="both"/>
            </w:pPr>
            <w:r w:rsidRPr="00395EF8">
              <w:rPr>
                <w:noProof/>
              </w:rPr>
              <w:drawing>
                <wp:inline distT="0" distB="0" distL="0" distR="0">
                  <wp:extent cx="2065179" cy="2753995"/>
                  <wp:effectExtent l="0" t="0" r="0" b="8255"/>
                  <wp:docPr id="18" name="Рисунок 18" descr="C:\Users\User\Desktop\Инженер\Инициативное бюджетирование\2023\Отчет с фото\фото после ремонта\Новая папка\20230905_1143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Инженер\Инициативное бюджетирование\2023\Отчет с фото\фото после ремонта\Новая папка\20230905_1143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4913" cy="2766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7054" w:rsidRDefault="00127054" w:rsidP="00B53563">
            <w:pPr>
              <w:autoSpaceDE w:val="0"/>
              <w:autoSpaceDN w:val="0"/>
              <w:adjustRightInd w:val="0"/>
              <w:contextualSpacing/>
              <w:jc w:val="both"/>
            </w:pPr>
          </w:p>
          <w:p w:rsidR="00E30099" w:rsidRPr="00E954A7" w:rsidRDefault="00127054" w:rsidP="00127054">
            <w:pPr>
              <w:autoSpaceDE w:val="0"/>
              <w:autoSpaceDN w:val="0"/>
              <w:adjustRightInd w:val="0"/>
              <w:contextualSpacing/>
              <w:jc w:val="both"/>
            </w:pPr>
            <w:r>
              <w:t>Кладовая для хранения овощей</w:t>
            </w:r>
          </w:p>
        </w:tc>
      </w:tr>
    </w:tbl>
    <w:p w:rsidR="0007526F" w:rsidRPr="00F70BCA" w:rsidRDefault="00B53563" w:rsidP="00F70BCA">
      <w:pPr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</w:p>
    <w:sectPr w:rsidR="0007526F" w:rsidRPr="00F70BCA" w:rsidSect="001E1027">
      <w:pgSz w:w="11906" w:h="16838"/>
      <w:pgMar w:top="709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1750B1"/>
    <w:multiLevelType w:val="multilevel"/>
    <w:tmpl w:val="B31EF514"/>
    <w:lvl w:ilvl="0">
      <w:start w:val="19"/>
      <w:numFmt w:val="decimal"/>
      <w:lvlText w:val="%1"/>
      <w:lvlJc w:val="left"/>
      <w:pPr>
        <w:ind w:left="1305" w:hanging="1305"/>
      </w:pPr>
      <w:rPr>
        <w:rFonts w:hint="default"/>
        <w:u w:val="none"/>
      </w:rPr>
    </w:lvl>
    <w:lvl w:ilvl="1">
      <w:start w:val="7"/>
      <w:numFmt w:val="decimalZero"/>
      <w:lvlText w:val="%1.%2"/>
      <w:lvlJc w:val="left"/>
      <w:pPr>
        <w:ind w:left="1447" w:hanging="1305"/>
      </w:pPr>
      <w:rPr>
        <w:rFonts w:hint="default"/>
        <w:u w:val="none"/>
      </w:rPr>
    </w:lvl>
    <w:lvl w:ilvl="2">
      <w:start w:val="2023"/>
      <w:numFmt w:val="decimal"/>
      <w:lvlText w:val="%1.%2.%3"/>
      <w:lvlJc w:val="left"/>
      <w:pPr>
        <w:ind w:left="1589" w:hanging="1305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1731" w:hanging="1305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873" w:hanging="1305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  <w:u w:val="none"/>
      </w:rPr>
    </w:lvl>
  </w:abstractNum>
  <w:abstractNum w:abstractNumId="1" w15:restartNumberingAfterBreak="0">
    <w:nsid w:val="7DEE70D0"/>
    <w:multiLevelType w:val="hybridMultilevel"/>
    <w:tmpl w:val="4246C3FE"/>
    <w:lvl w:ilvl="0" w:tplc="64C0B34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6E1775"/>
    <w:multiLevelType w:val="multilevel"/>
    <w:tmpl w:val="D3AAA284"/>
    <w:lvl w:ilvl="0">
      <w:start w:val="20"/>
      <w:numFmt w:val="decimal"/>
      <w:lvlText w:val="%1"/>
      <w:lvlJc w:val="left"/>
      <w:pPr>
        <w:ind w:left="1305" w:hanging="1305"/>
      </w:pPr>
      <w:rPr>
        <w:rFonts w:hint="default"/>
        <w:u w:val="none"/>
      </w:rPr>
    </w:lvl>
    <w:lvl w:ilvl="1">
      <w:start w:val="6"/>
      <w:numFmt w:val="decimalZero"/>
      <w:lvlText w:val="%1.%2"/>
      <w:lvlJc w:val="left"/>
      <w:pPr>
        <w:ind w:left="1665" w:hanging="1305"/>
      </w:pPr>
      <w:rPr>
        <w:rFonts w:hint="default"/>
        <w:u w:val="none"/>
      </w:rPr>
    </w:lvl>
    <w:lvl w:ilvl="2">
      <w:start w:val="2022"/>
      <w:numFmt w:val="decimal"/>
      <w:lvlText w:val="%1.%2.%3"/>
      <w:lvlJc w:val="left"/>
      <w:pPr>
        <w:ind w:left="1589" w:hanging="1305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2385" w:hanging="1305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2745" w:hanging="1305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u w:val="no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BCA"/>
    <w:rsid w:val="00051ACB"/>
    <w:rsid w:val="00065AB4"/>
    <w:rsid w:val="0007526F"/>
    <w:rsid w:val="000C0F62"/>
    <w:rsid w:val="000C3099"/>
    <w:rsid w:val="00127054"/>
    <w:rsid w:val="001820A5"/>
    <w:rsid w:val="001B2779"/>
    <w:rsid w:val="001E1027"/>
    <w:rsid w:val="00253D22"/>
    <w:rsid w:val="002C455D"/>
    <w:rsid w:val="002D5A49"/>
    <w:rsid w:val="00327F40"/>
    <w:rsid w:val="0035421F"/>
    <w:rsid w:val="00395EF8"/>
    <w:rsid w:val="003D7677"/>
    <w:rsid w:val="003F074D"/>
    <w:rsid w:val="00406A4A"/>
    <w:rsid w:val="004F73F5"/>
    <w:rsid w:val="00550524"/>
    <w:rsid w:val="005541DC"/>
    <w:rsid w:val="00567831"/>
    <w:rsid w:val="005B7D6F"/>
    <w:rsid w:val="00614E9C"/>
    <w:rsid w:val="0062168C"/>
    <w:rsid w:val="006840E1"/>
    <w:rsid w:val="006931D5"/>
    <w:rsid w:val="006B479B"/>
    <w:rsid w:val="00754B4F"/>
    <w:rsid w:val="0076219D"/>
    <w:rsid w:val="007B145A"/>
    <w:rsid w:val="007B2900"/>
    <w:rsid w:val="007F11A7"/>
    <w:rsid w:val="00897949"/>
    <w:rsid w:val="009571BD"/>
    <w:rsid w:val="0095783B"/>
    <w:rsid w:val="009908E6"/>
    <w:rsid w:val="0099687B"/>
    <w:rsid w:val="009E544B"/>
    <w:rsid w:val="00A75B14"/>
    <w:rsid w:val="00A92FB1"/>
    <w:rsid w:val="00A9589B"/>
    <w:rsid w:val="00A979CA"/>
    <w:rsid w:val="00AC47C8"/>
    <w:rsid w:val="00AC6D62"/>
    <w:rsid w:val="00B3541C"/>
    <w:rsid w:val="00B53563"/>
    <w:rsid w:val="00BA3E7B"/>
    <w:rsid w:val="00BC7257"/>
    <w:rsid w:val="00C07C2C"/>
    <w:rsid w:val="00C7075E"/>
    <w:rsid w:val="00CE4742"/>
    <w:rsid w:val="00DA4BBD"/>
    <w:rsid w:val="00DD3268"/>
    <w:rsid w:val="00E30099"/>
    <w:rsid w:val="00EC2E7C"/>
    <w:rsid w:val="00ED3FF5"/>
    <w:rsid w:val="00F03145"/>
    <w:rsid w:val="00F70BCA"/>
    <w:rsid w:val="00F85168"/>
    <w:rsid w:val="00FA3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937D35-2B10-4272-9010-80448FC56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68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C6D6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6D6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33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PC38WP01</cp:lastModifiedBy>
  <cp:revision>7</cp:revision>
  <cp:lastPrinted>2023-10-09T08:48:00Z</cp:lastPrinted>
  <dcterms:created xsi:type="dcterms:W3CDTF">2023-10-09T08:47:00Z</dcterms:created>
  <dcterms:modified xsi:type="dcterms:W3CDTF">2023-10-16T14:56:00Z</dcterms:modified>
</cp:coreProperties>
</file>