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D3" w:rsidRPr="00894000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</w:t>
      </w:r>
      <w:r w:rsidRPr="00894000">
        <w:rPr>
          <w:rFonts w:ascii="Times New Roman" w:hAnsi="Times New Roman" w:cs="Times New Roman"/>
          <w:b/>
          <w:sz w:val="28"/>
          <w:szCs w:val="28"/>
        </w:rPr>
        <w:t xml:space="preserve">осуществлении муниципального </w:t>
      </w:r>
      <w:r w:rsidR="0049223A" w:rsidRPr="00894000">
        <w:rPr>
          <w:rFonts w:ascii="Times New Roman" w:hAnsi="Times New Roman" w:cs="Times New Roman"/>
          <w:b/>
          <w:sz w:val="28"/>
          <w:szCs w:val="28"/>
        </w:rPr>
        <w:t xml:space="preserve">земельного </w:t>
      </w:r>
      <w:r w:rsidRPr="00894000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 w:rsidRPr="00894000">
        <w:rPr>
          <w:rFonts w:ascii="Times New Roman" w:hAnsi="Times New Roman" w:cs="Times New Roman"/>
          <w:b/>
          <w:sz w:val="28"/>
          <w:szCs w:val="28"/>
        </w:rPr>
        <w:br/>
      </w:r>
      <w:r w:rsidRPr="00894000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894000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894000">
        <w:rPr>
          <w:rFonts w:ascii="Times New Roman" w:hAnsi="Times New Roman" w:cs="Times New Roman"/>
          <w:b/>
          <w:sz w:val="28"/>
          <w:szCs w:val="28"/>
        </w:rPr>
        <w:t>за 202</w:t>
      </w:r>
      <w:r w:rsidR="00A91797">
        <w:rPr>
          <w:rFonts w:ascii="Times New Roman" w:hAnsi="Times New Roman" w:cs="Times New Roman"/>
          <w:b/>
          <w:sz w:val="28"/>
          <w:szCs w:val="28"/>
        </w:rPr>
        <w:t>4</w:t>
      </w:r>
      <w:r w:rsidR="008713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9223A" w:rsidRPr="00894000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43" w:rsidRPr="00894000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земельного контроля, относятся: </w:t>
      </w:r>
    </w:p>
    <w:p w:rsidR="00ED7343" w:rsidRPr="00894000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 xml:space="preserve">- Конституция Российской Федерации; </w:t>
      </w:r>
    </w:p>
    <w:p w:rsidR="00ED7343" w:rsidRPr="00894000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894000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>- Земельный</w:t>
      </w:r>
      <w:r w:rsidR="007F2010" w:rsidRPr="00894000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Федерации; </w:t>
      </w:r>
    </w:p>
    <w:p w:rsidR="00ED7343" w:rsidRPr="00894000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>- Кодекс Российской Федерации об административны</w:t>
      </w:r>
      <w:bookmarkStart w:id="0" w:name="_GoBack"/>
      <w:bookmarkEnd w:id="0"/>
      <w:r w:rsidRPr="00894000">
        <w:rPr>
          <w:rFonts w:ascii="Times New Roman" w:hAnsi="Times New Roman" w:cs="Times New Roman"/>
          <w:sz w:val="28"/>
          <w:szCs w:val="28"/>
        </w:rPr>
        <w:t xml:space="preserve">х правонарушениях; </w:t>
      </w:r>
    </w:p>
    <w:p w:rsidR="00ED7343" w:rsidRPr="0056736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0">
        <w:rPr>
          <w:rFonts w:ascii="Times New Roman" w:hAnsi="Times New Roman" w:cs="Times New Roman"/>
          <w:sz w:val="28"/>
          <w:szCs w:val="28"/>
        </w:rPr>
        <w:t>- Федеральный закон от 06.10</w:t>
      </w:r>
      <w:r w:rsidRPr="0056736F">
        <w:rPr>
          <w:rFonts w:ascii="Times New Roman" w:hAnsi="Times New Roman" w:cs="Times New Roman"/>
          <w:sz w:val="28"/>
          <w:szCs w:val="28"/>
        </w:rPr>
        <w:t xml:space="preserve">.2003 № 131-ФЗ «Об общих принципах организации местного самоуправления в Российской Федерации»; </w:t>
      </w:r>
    </w:p>
    <w:p w:rsidR="00ED7343" w:rsidRPr="0056736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56736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- приказ Министерства экономического развития Российской Федерации </w:t>
      </w:r>
      <w:r w:rsidR="004E10C1" w:rsidRPr="0056736F">
        <w:rPr>
          <w:rFonts w:ascii="Times New Roman" w:hAnsi="Times New Roman" w:cs="Times New Roman"/>
          <w:sz w:val="28"/>
          <w:szCs w:val="28"/>
        </w:rPr>
        <w:br/>
      </w:r>
      <w:r w:rsidRPr="0056736F">
        <w:rPr>
          <w:rFonts w:ascii="Times New Roman" w:hAnsi="Times New Roman" w:cs="Times New Roman"/>
          <w:sz w:val="28"/>
          <w:szCs w:val="28"/>
        </w:rPr>
        <w:t xml:space="preserve">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56736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19.10.2021 № 195 </w:t>
      </w:r>
      <w:r w:rsidRPr="0056736F">
        <w:rPr>
          <w:rFonts w:ascii="Times New Roman" w:hAnsi="Times New Roman" w:cs="Times New Roman"/>
          <w:sz w:val="28"/>
          <w:szCs w:val="28"/>
        </w:rPr>
        <w:br/>
        <w:t>«Об утверждении Положения об осуществлении муниципального земельного контроля на территории муниципального образования «Город Ростов-на-Дону»</w:t>
      </w:r>
      <w:r w:rsidR="00AC3B70" w:rsidRPr="0056736F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56736F">
        <w:rPr>
          <w:rFonts w:ascii="Times New Roman" w:hAnsi="Times New Roman" w:cs="Times New Roman"/>
          <w:sz w:val="28"/>
          <w:szCs w:val="28"/>
        </w:rPr>
        <w:t>.</w:t>
      </w:r>
    </w:p>
    <w:p w:rsidR="00ED7343" w:rsidRPr="0056736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Pr="0056736F" w:rsidRDefault="00ED7343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4E10C1" w:rsidRPr="0056736F" w:rsidRDefault="004E10C1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Объектом муниципального земельного контроля (далее - объект контроля) являются объекты земельных отношений (земли, земельные участки или части земельных участков, имеющих вид разрешенного использования, который предусматривает размещение городских лесов) в границах города Ростова-на-Дону</w:t>
      </w:r>
      <w:r w:rsidR="00865C2F" w:rsidRPr="0056736F">
        <w:rPr>
          <w:rFonts w:ascii="Times New Roman" w:hAnsi="Times New Roman" w:cs="Times New Roman"/>
          <w:sz w:val="28"/>
          <w:szCs w:val="28"/>
        </w:rPr>
        <w:t>.</w:t>
      </w:r>
      <w:r w:rsidRPr="005673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B70" w:rsidRPr="0056736F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FB67E6" w:rsidRPr="0056736F">
        <w:rPr>
          <w:rFonts w:ascii="Times New Roman" w:hAnsi="Times New Roman" w:cs="Times New Roman"/>
          <w:sz w:val="28"/>
          <w:szCs w:val="28"/>
        </w:rPr>
        <w:t xml:space="preserve">благоустройства и лесного хозяйства города Ростова-на-Дону (далее, Управление) </w:t>
      </w:r>
      <w:r w:rsidRPr="0056736F">
        <w:rPr>
          <w:rFonts w:ascii="Times New Roman" w:hAnsi="Times New Roman" w:cs="Times New Roman"/>
          <w:sz w:val="28"/>
          <w:szCs w:val="28"/>
        </w:rPr>
        <w:t xml:space="preserve">обеспечивается учет объектов контроля в соответствии </w:t>
      </w:r>
      <w:r w:rsidRPr="0056736F">
        <w:rPr>
          <w:rFonts w:ascii="Times New Roman" w:hAnsi="Times New Roman" w:cs="Times New Roman"/>
          <w:sz w:val="28"/>
          <w:szCs w:val="28"/>
        </w:rPr>
        <w:br/>
        <w:t>с Федеральным законом от 31.07.2020 № 248-ФЗ «О государственном контроле (надзоре) и муниципальном контроле в Российской Федерации» и Положением.</w:t>
      </w:r>
    </w:p>
    <w:p w:rsidR="00ED7343" w:rsidRPr="0056736F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Управление использует информацию, получаемую в рамках межведомственного взаимодействия, а также общедоступную информацию.</w:t>
      </w:r>
    </w:p>
    <w:p w:rsidR="00F77D47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lastRenderedPageBreak/>
        <w:t>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</w:t>
      </w:r>
    </w:p>
    <w:p w:rsidR="00F77D47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Ключевые показатели муниципального земельного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земельных отношений и их целевые значения устанавливаются следующие:</w:t>
      </w:r>
    </w:p>
    <w:p w:rsidR="00F77D47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- процент устраненных нарушений из числа выявленных нарушений земельного законодательства: 70 %</w:t>
      </w:r>
      <w:r w:rsidR="009423A1" w:rsidRPr="0056736F">
        <w:rPr>
          <w:rFonts w:ascii="Times New Roman" w:hAnsi="Times New Roman" w:cs="Times New Roman"/>
          <w:sz w:val="28"/>
          <w:szCs w:val="28"/>
        </w:rPr>
        <w:t>.;</w:t>
      </w:r>
    </w:p>
    <w:p w:rsidR="00F77D47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- процент выполнения плана проведения плановых контрольных мероприятий на очередной календарный год: 100 %;</w:t>
      </w:r>
    </w:p>
    <w:p w:rsidR="00F77D47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- процент обоснованных жалоб на действия (бездействие) органа муниципального земельного контроля и (или) его должностного лица при проведении контрольных мероприятий: 0 %</w:t>
      </w:r>
      <w:r w:rsidR="009423A1" w:rsidRPr="0056736F">
        <w:rPr>
          <w:rFonts w:ascii="Times New Roman" w:hAnsi="Times New Roman" w:cs="Times New Roman"/>
          <w:sz w:val="28"/>
          <w:szCs w:val="28"/>
        </w:rPr>
        <w:t>.</w:t>
      </w:r>
    </w:p>
    <w:p w:rsidR="00AC3B70" w:rsidRPr="0056736F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- процент отмененных результатов контрольных мероприятий: 0 %.</w:t>
      </w:r>
    </w:p>
    <w:p w:rsidR="00164842" w:rsidRPr="0056736F" w:rsidRDefault="00366E60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осуществляется на основе управления рисками причинения вреда (ущерба) охраняемым законом ценностям. </w:t>
      </w:r>
    </w:p>
    <w:p w:rsidR="00366E60" w:rsidRPr="0056736F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 xml:space="preserve">В целях управления рисками причинения вреда (ущерба) при осуществлении муниципального земельного контроля объекты контроля относятся к одной </w:t>
      </w:r>
      <w:r w:rsidRPr="0056736F">
        <w:rPr>
          <w:rFonts w:ascii="Times New Roman" w:hAnsi="Times New Roman" w:cs="Times New Roman"/>
          <w:sz w:val="28"/>
          <w:szCs w:val="28"/>
        </w:rPr>
        <w:br/>
        <w:t>из следующих категорий риска причинения вреда (ущерба) (далее - категории риска):</w:t>
      </w:r>
    </w:p>
    <w:p w:rsidR="00366E60" w:rsidRPr="0056736F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366E60" w:rsidRPr="0056736F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C35F73" w:rsidRPr="0056736F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низкий риск.</w:t>
      </w:r>
    </w:p>
    <w:p w:rsidR="00366E60" w:rsidRPr="0056736F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Земельные участки с разрешенным видом использования, который предусматривает размещение городских лесов, относятся к среднему и низкому риску.</w:t>
      </w:r>
    </w:p>
    <w:p w:rsidR="00881EAD" w:rsidRPr="0056736F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36F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земельный контроль за соблюдением юридическими лицами, индивидуальными предпринимателями, гражданами в отношении земельных участков, имеющих вид разрешенного использования, который предусматривает размещение городских лесов:</w:t>
      </w:r>
    </w:p>
    <w:p w:rsidR="00881EAD" w:rsidRPr="0034701A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обязательных требований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881EAD" w:rsidRPr="0034701A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обязательных требований об использовании земельных участков </w:t>
      </w:r>
      <w:r w:rsidR="009423A1" w:rsidRPr="0034701A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881EAD" w:rsidRPr="0034701A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обязательных требований по использованию земельных участков </w:t>
      </w:r>
      <w:r w:rsidR="009423A1" w:rsidRPr="0034701A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4701A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34701A">
        <w:rPr>
          <w:rFonts w:ascii="Times New Roman" w:hAnsi="Times New Roman" w:cs="Times New Roman"/>
          <w:sz w:val="28"/>
          <w:szCs w:val="28"/>
        </w:rPr>
        <w:t xml:space="preserve"> зонах и прибрежных полосах водных объектов;</w:t>
      </w:r>
    </w:p>
    <w:p w:rsidR="00366E60" w:rsidRPr="0034701A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исполнения предписаний об устранении нарушений обязательных требований, выданных при осуществлении муниципального земельного контроля, в рамках полномочий, предусмотренных настоящим пунктом.</w:t>
      </w:r>
    </w:p>
    <w:p w:rsidR="00E23810" w:rsidRPr="0034701A" w:rsidRDefault="00E23810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DA5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Муниципальный земельный контроль осуществляет:</w:t>
      </w:r>
    </w:p>
    <w:p w:rsidR="000E6DA5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lastRenderedPageBreak/>
        <w:t>- начальник Управления;</w:t>
      </w:r>
    </w:p>
    <w:p w:rsidR="000E6DA5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- заместитель начальника Управления.</w:t>
      </w:r>
    </w:p>
    <w:p w:rsidR="000E6DA5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- заведующий сектором лесного хозяйства</w:t>
      </w:r>
      <w:r w:rsidR="007C09FA" w:rsidRPr="0034701A">
        <w:rPr>
          <w:rFonts w:ascii="Times New Roman" w:hAnsi="Times New Roman" w:cs="Times New Roman"/>
          <w:sz w:val="28"/>
          <w:szCs w:val="28"/>
        </w:rPr>
        <w:t xml:space="preserve"> (инспектор)</w:t>
      </w:r>
      <w:r w:rsidRPr="0034701A">
        <w:rPr>
          <w:rFonts w:ascii="Times New Roman" w:hAnsi="Times New Roman" w:cs="Times New Roman"/>
          <w:sz w:val="28"/>
          <w:szCs w:val="28"/>
        </w:rPr>
        <w:t>;</w:t>
      </w:r>
    </w:p>
    <w:p w:rsidR="000E6DA5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- ведущий инженер сектора лесного хозяйства</w:t>
      </w:r>
      <w:r w:rsidR="007C09FA" w:rsidRPr="0034701A">
        <w:rPr>
          <w:rFonts w:ascii="Times New Roman" w:hAnsi="Times New Roman" w:cs="Times New Roman"/>
          <w:sz w:val="28"/>
          <w:szCs w:val="28"/>
        </w:rPr>
        <w:t>(инспектор)</w:t>
      </w:r>
      <w:r w:rsidRPr="0034701A">
        <w:rPr>
          <w:rFonts w:ascii="Times New Roman" w:hAnsi="Times New Roman" w:cs="Times New Roman"/>
          <w:sz w:val="28"/>
          <w:szCs w:val="28"/>
        </w:rPr>
        <w:t>.</w:t>
      </w:r>
    </w:p>
    <w:p w:rsidR="00AC40D7" w:rsidRPr="0034701A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начальник Управления и его заместитель.</w:t>
      </w:r>
    </w:p>
    <w:p w:rsidR="007E4B6B" w:rsidRPr="0034701A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В рамках муниципального контроля Управлением обеспечивается внесение данных в Единый реестр видов контроля (ЕРВК), государственную информационную систему «Типовое облачное решение по автоматизации контрольной (надзорной) деятельности (ГИС ТОР КНД).</w:t>
      </w:r>
    </w:p>
    <w:p w:rsidR="007E4B6B" w:rsidRPr="0034701A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контроля, сотрудники Управления взаимодейств</w:t>
      </w:r>
      <w:r w:rsidR="008E0618" w:rsidRPr="0034701A">
        <w:rPr>
          <w:rFonts w:ascii="Times New Roman" w:hAnsi="Times New Roman" w:cs="Times New Roman"/>
          <w:sz w:val="28"/>
          <w:szCs w:val="28"/>
        </w:rPr>
        <w:t>уют</w:t>
      </w:r>
      <w:r w:rsidRPr="0034701A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7E4B6B" w:rsidRPr="0034701A" w:rsidRDefault="007C09FA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79340B" w:rsidRPr="0034701A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инспектора Управления благоустройства и лесного хозяйства города </w:t>
      </w:r>
      <w:r w:rsidR="00B876F3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Ростова-на-Дону - начальнику Управления благоустройства и лесного хозяйства города Ростова-на-Дону;</w:t>
      </w:r>
    </w:p>
    <w:p w:rsidR="007C09FA" w:rsidRPr="0034701A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начальника Управления благоустройства и лесного хозяйства города </w:t>
      </w:r>
      <w:r w:rsidR="00B876F3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 xml:space="preserve">Ростова-на-Дону - заместителю главы Администрации города Ростова-на-Дону </w:t>
      </w:r>
      <w:r w:rsidR="00B876F3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по жилищно-коммунальному хозяйству.</w:t>
      </w:r>
    </w:p>
    <w:p w:rsidR="00140480" w:rsidRPr="0034701A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 и обязательных профилактических визитов;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актов контрольных мероприятий и обязательных профилактических визитов, предписаний об устранении выявленных нарушений;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 и обязательных профилактических визитов;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решений об отнесении объектов контроля к соответствующей категории риска;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решений об отказе в проведении обязательных профилактических визитов </w:t>
      </w:r>
      <w:r w:rsidR="00B876F3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по заявлениям контролируемых лиц;</w:t>
      </w:r>
    </w:p>
    <w:p w:rsidR="0034701A" w:rsidRPr="0034701A" w:rsidRDefault="0034701A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иных решений, принимаемых контрольными органами по итогам профилактических и (или) контрольных мероприятий в отношении объектов контроля.</w:t>
      </w:r>
    </w:p>
    <w:p w:rsidR="00140480" w:rsidRPr="0034701A" w:rsidRDefault="00140480" w:rsidP="0034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01A">
        <w:rPr>
          <w:rFonts w:ascii="Times New Roman" w:hAnsi="Times New Roman" w:cs="Times New Roman"/>
          <w:sz w:val="28"/>
          <w:szCs w:val="28"/>
        </w:rPr>
        <w:t xml:space="preserve"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</w:t>
      </w:r>
      <w:r w:rsidRPr="0034701A"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составляющими государственную или иную охраняемую законом тайну, </w:t>
      </w:r>
      <w:r w:rsidRPr="0034701A">
        <w:rPr>
          <w:rFonts w:ascii="Times New Roman" w:hAnsi="Times New Roman" w:cs="Times New Roman"/>
          <w:sz w:val="28"/>
          <w:szCs w:val="28"/>
        </w:rPr>
        <w:br/>
        <w:t>в соответствии с Правилами ведения информационной системы досудебного обжалования контрольной деятельности, утвержденными Правительством Российской Федерации.</w:t>
      </w:r>
      <w:proofErr w:type="gramEnd"/>
    </w:p>
    <w:p w:rsidR="007C09FA" w:rsidRPr="0034701A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обеспечи</w:t>
      </w:r>
      <w:r w:rsidR="00E04100" w:rsidRPr="0034701A">
        <w:rPr>
          <w:rFonts w:ascii="Times New Roman" w:hAnsi="Times New Roman" w:cs="Times New Roman"/>
          <w:sz w:val="28"/>
          <w:szCs w:val="28"/>
        </w:rPr>
        <w:t xml:space="preserve">вает </w:t>
      </w:r>
      <w:r w:rsidRPr="0034701A">
        <w:rPr>
          <w:rFonts w:ascii="Times New Roman" w:hAnsi="Times New Roman" w:cs="Times New Roman"/>
          <w:sz w:val="28"/>
          <w:szCs w:val="28"/>
        </w:rPr>
        <w:t>передачу в подсистему досудебного обжалования контрольной (надзорной) деятельности сведений о ходе рассмотрения жалоб.</w:t>
      </w:r>
    </w:p>
    <w:p w:rsidR="00E04100" w:rsidRPr="0034701A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В 202</w:t>
      </w:r>
      <w:r w:rsidR="0034701A" w:rsidRPr="0034701A">
        <w:rPr>
          <w:rFonts w:ascii="Times New Roman" w:hAnsi="Times New Roman" w:cs="Times New Roman"/>
          <w:sz w:val="28"/>
          <w:szCs w:val="28"/>
        </w:rPr>
        <w:t>4</w:t>
      </w:r>
      <w:r w:rsidRPr="0034701A">
        <w:rPr>
          <w:rFonts w:ascii="Times New Roman" w:hAnsi="Times New Roman" w:cs="Times New Roman"/>
          <w:sz w:val="28"/>
          <w:szCs w:val="28"/>
        </w:rPr>
        <w:t xml:space="preserve"> году жалобы на решения Управления, а также на действия (бездействия) должностных лиц не поступали.</w:t>
      </w:r>
    </w:p>
    <w:p w:rsidR="00E04100" w:rsidRPr="0034701A" w:rsidRDefault="00997994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:rsidR="00997994" w:rsidRPr="0034701A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земельному контролю на 202</w:t>
      </w:r>
      <w:r w:rsidR="0034701A" w:rsidRPr="0034701A">
        <w:rPr>
          <w:rFonts w:ascii="Times New Roman" w:hAnsi="Times New Roman" w:cs="Times New Roman"/>
          <w:sz w:val="28"/>
          <w:szCs w:val="28"/>
        </w:rPr>
        <w:t>5</w:t>
      </w:r>
      <w:r w:rsidRPr="0034701A">
        <w:rPr>
          <w:rFonts w:ascii="Times New Roman" w:hAnsi="Times New Roman" w:cs="Times New Roman"/>
          <w:sz w:val="28"/>
          <w:szCs w:val="28"/>
        </w:rPr>
        <w:t xml:space="preserve"> год размещена на </w:t>
      </w:r>
      <w:proofErr w:type="gramStart"/>
      <w:r w:rsidRPr="0034701A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34701A">
        <w:rPr>
          <w:rFonts w:ascii="Times New Roman" w:hAnsi="Times New Roman" w:cs="Times New Roman"/>
          <w:sz w:val="28"/>
          <w:szCs w:val="28"/>
        </w:rPr>
        <w:t xml:space="preserve"> интернет</w:t>
      </w:r>
      <w:r w:rsidR="0015036A" w:rsidRPr="0034701A">
        <w:rPr>
          <w:rFonts w:ascii="Times New Roman" w:hAnsi="Times New Roman" w:cs="Times New Roman"/>
          <w:sz w:val="28"/>
          <w:szCs w:val="28"/>
        </w:rPr>
        <w:t xml:space="preserve">-портале городской Думы </w:t>
      </w:r>
      <w:r w:rsidRPr="0034701A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34701A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Управлением могут проводиться следующие виды профилактических мероприятий:</w:t>
      </w:r>
    </w:p>
    <w:p w:rsidR="00997994" w:rsidRPr="0034701A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 w:rsidRPr="0034701A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Интернет-портале городской Думы 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34701A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- объявление предостережения. В 202</w:t>
      </w:r>
      <w:r w:rsidR="0034701A" w:rsidRPr="0034701A">
        <w:rPr>
          <w:rFonts w:ascii="Times New Roman" w:hAnsi="Times New Roman" w:cs="Times New Roman"/>
          <w:sz w:val="28"/>
          <w:szCs w:val="28"/>
        </w:rPr>
        <w:t>4</w:t>
      </w:r>
      <w:r w:rsidRPr="0034701A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176F6" w:rsidRPr="0034701A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Pr="0034701A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 w:rsidRPr="0034701A">
        <w:rPr>
          <w:rFonts w:ascii="Times New Roman" w:hAnsi="Times New Roman" w:cs="Times New Roman"/>
          <w:sz w:val="28"/>
          <w:szCs w:val="28"/>
        </w:rPr>
        <w:t>В 202</w:t>
      </w:r>
      <w:r w:rsidR="0034701A" w:rsidRPr="0034701A">
        <w:rPr>
          <w:rFonts w:ascii="Times New Roman" w:hAnsi="Times New Roman" w:cs="Times New Roman"/>
          <w:sz w:val="28"/>
          <w:szCs w:val="28"/>
        </w:rPr>
        <w:t>4</w:t>
      </w:r>
      <w:r w:rsidR="00B176F6" w:rsidRPr="0034701A">
        <w:rPr>
          <w:rFonts w:ascii="Times New Roman" w:hAnsi="Times New Roman" w:cs="Times New Roman"/>
          <w:sz w:val="28"/>
          <w:szCs w:val="28"/>
        </w:rPr>
        <w:t>году Управлением консультирование проводилось.</w:t>
      </w:r>
    </w:p>
    <w:p w:rsidR="00B176F6" w:rsidRPr="0034701A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- профилактический визит. Проводятся в течение года (при наличии оснований). </w:t>
      </w:r>
      <w:r w:rsidR="00B176F6" w:rsidRPr="0034701A">
        <w:rPr>
          <w:rFonts w:ascii="Times New Roman" w:hAnsi="Times New Roman" w:cs="Times New Roman"/>
          <w:sz w:val="28"/>
          <w:szCs w:val="28"/>
        </w:rPr>
        <w:t>Управлением в 202</w:t>
      </w:r>
      <w:r w:rsidR="0034701A" w:rsidRPr="0034701A">
        <w:rPr>
          <w:rFonts w:ascii="Times New Roman" w:hAnsi="Times New Roman" w:cs="Times New Roman"/>
          <w:sz w:val="28"/>
          <w:szCs w:val="28"/>
        </w:rPr>
        <w:t>4</w:t>
      </w:r>
      <w:r w:rsidR="00B176F6" w:rsidRPr="0034701A">
        <w:rPr>
          <w:rFonts w:ascii="Times New Roman" w:hAnsi="Times New Roman" w:cs="Times New Roman"/>
          <w:sz w:val="28"/>
          <w:szCs w:val="28"/>
        </w:rPr>
        <w:t xml:space="preserve"> году профилактический визит не осуществлялся.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проводятся следующие виды контрольных мероприятий с взаимодействием с контролируемым лицом: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контроля, получения письменных объяснений);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подразделений));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lastRenderedPageBreak/>
        <w:t>документарная проверка (посредством получения письменных объяснений, истребования документов);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документов).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проводятся следующие виды контрольных мероприятий без взаимодействия с контролируемым лицом:</w:t>
      </w:r>
    </w:p>
    <w:p w:rsidR="00451D9F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(посредством сбора, анализа имеющихся данных об объектах контроля, в том числе данных, которые поступают в ходе межведомственного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Интернет, иных общественных данных);</w:t>
      </w:r>
    </w:p>
    <w:p w:rsidR="00B176F6" w:rsidRPr="0034701A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>выездное обследование (посредством осмотра).</w:t>
      </w:r>
    </w:p>
    <w:p w:rsidR="006E5FA8" w:rsidRPr="0034701A" w:rsidRDefault="006E5FA8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A">
        <w:rPr>
          <w:rFonts w:ascii="Times New Roman" w:hAnsi="Times New Roman" w:cs="Times New Roman"/>
          <w:sz w:val="28"/>
          <w:szCs w:val="28"/>
        </w:rPr>
        <w:t xml:space="preserve">Индикативные показатели муниципального земельного контроля, применяемые для мониторинга контрольной деятельности, ее анализа, </w:t>
      </w:r>
      <w:r w:rsidR="009423A1" w:rsidRPr="0034701A">
        <w:rPr>
          <w:rFonts w:ascii="Times New Roman" w:hAnsi="Times New Roman" w:cs="Times New Roman"/>
          <w:sz w:val="28"/>
          <w:szCs w:val="28"/>
        </w:rPr>
        <w:t xml:space="preserve">выявления проблем, возникающих </w:t>
      </w:r>
      <w:r w:rsidRPr="0034701A">
        <w:rPr>
          <w:rFonts w:ascii="Times New Roman" w:hAnsi="Times New Roman" w:cs="Times New Roman"/>
          <w:sz w:val="28"/>
          <w:szCs w:val="28"/>
        </w:rPr>
        <w:t xml:space="preserve">при ее осуществлении, и определения причин </w:t>
      </w:r>
      <w:r w:rsidR="00D505DC" w:rsidRPr="0034701A">
        <w:rPr>
          <w:rFonts w:ascii="Times New Roman" w:hAnsi="Times New Roman" w:cs="Times New Roman"/>
          <w:sz w:val="28"/>
          <w:szCs w:val="28"/>
        </w:rPr>
        <w:br/>
      </w:r>
      <w:r w:rsidRPr="0034701A">
        <w:rPr>
          <w:rFonts w:ascii="Times New Roman" w:hAnsi="Times New Roman" w:cs="Times New Roman"/>
          <w:sz w:val="28"/>
          <w:szCs w:val="28"/>
        </w:rPr>
        <w:t>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проведенных п</w:t>
      </w:r>
      <w:r w:rsidR="000C0276" w:rsidRPr="0076079E">
        <w:rPr>
          <w:rFonts w:ascii="Times New Roman" w:hAnsi="Times New Roman" w:cs="Times New Roman"/>
          <w:sz w:val="28"/>
          <w:szCs w:val="28"/>
        </w:rPr>
        <w:t>лановых контрольных мероприятий;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</w:t>
      </w:r>
      <w:r w:rsidR="000C0276" w:rsidRPr="007607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плановых контрольных мероприятий, по результатам которых выявлены нарушения</w:t>
      </w:r>
      <w:r w:rsidR="00695C01" w:rsidRPr="0076079E">
        <w:rPr>
          <w:rFonts w:ascii="Times New Roman" w:hAnsi="Times New Roman" w:cs="Times New Roman"/>
          <w:sz w:val="28"/>
          <w:szCs w:val="28"/>
        </w:rPr>
        <w:t>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внеплановых контрольных мероприятий, по результ</w:t>
      </w:r>
      <w:r w:rsidR="00695C01" w:rsidRPr="0076079E">
        <w:rPr>
          <w:rFonts w:ascii="Times New Roman" w:hAnsi="Times New Roman" w:cs="Times New Roman"/>
          <w:sz w:val="28"/>
          <w:szCs w:val="28"/>
        </w:rPr>
        <w:t>атам которых выявлены нарушения;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контрольных мероприятий, по итогам которых по фактам выявленных нарушений нало</w:t>
      </w:r>
      <w:r w:rsidR="000C0276" w:rsidRPr="0076079E">
        <w:rPr>
          <w:rFonts w:ascii="Times New Roman" w:hAnsi="Times New Roman" w:cs="Times New Roman"/>
          <w:sz w:val="28"/>
          <w:szCs w:val="28"/>
        </w:rPr>
        <w:t>жены административные наказания</w:t>
      </w:r>
      <w:r w:rsidR="00695C01" w:rsidRPr="0076079E">
        <w:rPr>
          <w:rFonts w:ascii="Times New Roman" w:hAnsi="Times New Roman" w:cs="Times New Roman"/>
          <w:sz w:val="28"/>
          <w:szCs w:val="28"/>
        </w:rPr>
        <w:t>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 xml:space="preserve">- количество контрольных мероприятий, результаты которых </w:t>
      </w:r>
      <w:r w:rsidR="00695C01" w:rsidRPr="0076079E">
        <w:rPr>
          <w:rFonts w:ascii="Times New Roman" w:hAnsi="Times New Roman" w:cs="Times New Roman"/>
          <w:sz w:val="28"/>
          <w:szCs w:val="28"/>
        </w:rPr>
        <w:t>были признаны недействительными;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</w:t>
      </w:r>
      <w:r w:rsidR="000C0276" w:rsidRPr="0076079E">
        <w:rPr>
          <w:rFonts w:ascii="Times New Roman" w:hAnsi="Times New Roman" w:cs="Times New Roman"/>
          <w:sz w:val="28"/>
          <w:szCs w:val="28"/>
        </w:rPr>
        <w:t>трольных мероприятий;</w:t>
      </w:r>
    </w:p>
    <w:p w:rsidR="006E5FA8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контрольных мероприятий, по которым о</w:t>
      </w:r>
      <w:r w:rsidR="00D505DC" w:rsidRPr="0076079E">
        <w:rPr>
          <w:rFonts w:ascii="Times New Roman" w:hAnsi="Times New Roman" w:cs="Times New Roman"/>
          <w:sz w:val="28"/>
          <w:szCs w:val="28"/>
        </w:rPr>
        <w:t xml:space="preserve">рганами прокуратуры отказано </w:t>
      </w:r>
      <w:r w:rsidR="009942F0" w:rsidRPr="0076079E">
        <w:rPr>
          <w:rFonts w:ascii="Times New Roman" w:hAnsi="Times New Roman" w:cs="Times New Roman"/>
          <w:sz w:val="28"/>
          <w:szCs w:val="28"/>
        </w:rPr>
        <w:t>в согласовании;</w:t>
      </w:r>
    </w:p>
    <w:p w:rsidR="00D07DF0" w:rsidRPr="0076079E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</w:t>
      </w:r>
      <w:r w:rsidR="009942F0" w:rsidRPr="0076079E">
        <w:rPr>
          <w:rFonts w:ascii="Times New Roman" w:hAnsi="Times New Roman" w:cs="Times New Roman"/>
          <w:sz w:val="28"/>
          <w:szCs w:val="28"/>
        </w:rPr>
        <w:t>олнение контрольных мероприятий.</w:t>
      </w:r>
    </w:p>
    <w:p w:rsidR="001F71D9" w:rsidRDefault="00471105" w:rsidP="00760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9E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ситуацией и ограничительными мероприятиями на основании части 1 статьи 26.2. Федерального закона </w:t>
      </w:r>
      <w:r w:rsidR="0076079E" w:rsidRPr="0076079E">
        <w:rPr>
          <w:rFonts w:ascii="Times New Roman" w:hAnsi="Times New Roman" w:cs="Times New Roman"/>
          <w:sz w:val="28"/>
          <w:szCs w:val="28"/>
        </w:rPr>
        <w:br/>
      </w:r>
      <w:r w:rsidRPr="0076079E">
        <w:rPr>
          <w:rFonts w:ascii="Times New Roman" w:hAnsi="Times New Roman" w:cs="Times New Roman"/>
          <w:sz w:val="28"/>
          <w:szCs w:val="28"/>
        </w:rPr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</w:t>
      </w:r>
      <w:r w:rsidR="0076079E" w:rsidRPr="0076079E">
        <w:rPr>
          <w:rFonts w:ascii="Times New Roman" w:hAnsi="Times New Roman" w:cs="Times New Roman"/>
          <w:sz w:val="28"/>
          <w:szCs w:val="28"/>
        </w:rPr>
        <w:br/>
      </w:r>
      <w:r w:rsidRPr="0076079E">
        <w:rPr>
          <w:rFonts w:ascii="Times New Roman" w:hAnsi="Times New Roman" w:cs="Times New Roman"/>
          <w:sz w:val="28"/>
          <w:szCs w:val="28"/>
        </w:rPr>
        <w:t xml:space="preserve">и муниципального контроля», Постановления Правительства РФ от 10.03.2022 </w:t>
      </w:r>
      <w:r w:rsidR="005E2598">
        <w:rPr>
          <w:rFonts w:ascii="Times New Roman" w:hAnsi="Times New Roman" w:cs="Times New Roman"/>
          <w:sz w:val="28"/>
          <w:szCs w:val="28"/>
        </w:rPr>
        <w:br/>
      </w:r>
      <w:r w:rsidR="0076079E" w:rsidRPr="0076079E">
        <w:rPr>
          <w:rFonts w:ascii="Times New Roman" w:hAnsi="Times New Roman" w:cs="Times New Roman"/>
          <w:sz w:val="28"/>
          <w:szCs w:val="28"/>
        </w:rPr>
        <w:t>№</w:t>
      </w:r>
      <w:r w:rsidRPr="0076079E">
        <w:rPr>
          <w:rFonts w:ascii="Times New Roman" w:hAnsi="Times New Roman" w:cs="Times New Roman"/>
          <w:sz w:val="28"/>
          <w:szCs w:val="28"/>
        </w:rPr>
        <w:t xml:space="preserve"> 336 (с изменениями </w:t>
      </w:r>
      <w:r w:rsidR="0076079E" w:rsidRPr="0076079E">
        <w:rPr>
          <w:rFonts w:ascii="Times New Roman" w:hAnsi="Times New Roman" w:cs="Times New Roman"/>
          <w:sz w:val="28"/>
          <w:szCs w:val="28"/>
        </w:rPr>
        <w:t>от 28.</w:t>
      </w:r>
      <w:r w:rsidRPr="0076079E">
        <w:rPr>
          <w:rFonts w:ascii="Times New Roman" w:hAnsi="Times New Roman" w:cs="Times New Roman"/>
          <w:sz w:val="28"/>
          <w:szCs w:val="28"/>
        </w:rPr>
        <w:t>202</w:t>
      </w:r>
      <w:r w:rsidR="0076079E" w:rsidRPr="0076079E">
        <w:rPr>
          <w:rFonts w:ascii="Times New Roman" w:hAnsi="Times New Roman" w:cs="Times New Roman"/>
          <w:sz w:val="28"/>
          <w:szCs w:val="28"/>
        </w:rPr>
        <w:t>4</w:t>
      </w:r>
      <w:r w:rsidRPr="0076079E">
        <w:rPr>
          <w:rFonts w:ascii="Times New Roman" w:hAnsi="Times New Roman" w:cs="Times New Roman"/>
          <w:sz w:val="28"/>
          <w:szCs w:val="28"/>
        </w:rPr>
        <w:t xml:space="preserve">) «Об особенностях организации и осуществления государственного контроля (надзора), муниципального контроля» Управлением </w:t>
      </w:r>
      <w:r w:rsidR="0076079E" w:rsidRPr="0076079E">
        <w:rPr>
          <w:rFonts w:ascii="Times New Roman" w:hAnsi="Times New Roman" w:cs="Times New Roman"/>
          <w:sz w:val="28"/>
          <w:szCs w:val="28"/>
        </w:rPr>
        <w:br/>
      </w:r>
      <w:r w:rsidRPr="0076079E">
        <w:rPr>
          <w:rFonts w:ascii="Times New Roman" w:hAnsi="Times New Roman" w:cs="Times New Roman"/>
          <w:sz w:val="28"/>
          <w:szCs w:val="28"/>
        </w:rPr>
        <w:lastRenderedPageBreak/>
        <w:t>не проводились плановые контрольно-надзорных мероприятий в отношении физических, юридических лиц и индивидуальных предпринимателей, однако профилактические мероприятия проводились с использованием электронной, телефонной связи.</w:t>
      </w:r>
      <w:r w:rsidR="00176DDC" w:rsidRPr="007607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76F3" w:rsidRPr="00B876F3" w:rsidRDefault="00B876F3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sectPr w:rsidR="00B876F3" w:rsidRPr="00B876F3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6D"/>
    <w:rsid w:val="0001438E"/>
    <w:rsid w:val="0003508A"/>
    <w:rsid w:val="00090875"/>
    <w:rsid w:val="000B3509"/>
    <w:rsid w:val="000C0276"/>
    <w:rsid w:val="000C0816"/>
    <w:rsid w:val="000E6DA5"/>
    <w:rsid w:val="00102AE0"/>
    <w:rsid w:val="00124038"/>
    <w:rsid w:val="00140480"/>
    <w:rsid w:val="001478A6"/>
    <w:rsid w:val="0015036A"/>
    <w:rsid w:val="00164842"/>
    <w:rsid w:val="00176DDC"/>
    <w:rsid w:val="0028511F"/>
    <w:rsid w:val="00304DE6"/>
    <w:rsid w:val="00312A0F"/>
    <w:rsid w:val="0034701A"/>
    <w:rsid w:val="00366E60"/>
    <w:rsid w:val="00445D57"/>
    <w:rsid w:val="00451D9F"/>
    <w:rsid w:val="00461D2A"/>
    <w:rsid w:val="00463B9A"/>
    <w:rsid w:val="00471105"/>
    <w:rsid w:val="0049223A"/>
    <w:rsid w:val="004E10C1"/>
    <w:rsid w:val="0050076D"/>
    <w:rsid w:val="0050677E"/>
    <w:rsid w:val="00547BCB"/>
    <w:rsid w:val="0056736F"/>
    <w:rsid w:val="00584C98"/>
    <w:rsid w:val="00591638"/>
    <w:rsid w:val="005C00DA"/>
    <w:rsid w:val="005E2598"/>
    <w:rsid w:val="00620B86"/>
    <w:rsid w:val="00620FD3"/>
    <w:rsid w:val="00635D4D"/>
    <w:rsid w:val="00695C01"/>
    <w:rsid w:val="006A3A1D"/>
    <w:rsid w:val="006E5FA8"/>
    <w:rsid w:val="0076079E"/>
    <w:rsid w:val="0079340B"/>
    <w:rsid w:val="007C09FA"/>
    <w:rsid w:val="007D7A9C"/>
    <w:rsid w:val="007E4B6B"/>
    <w:rsid w:val="007F2010"/>
    <w:rsid w:val="00843DBA"/>
    <w:rsid w:val="008513CA"/>
    <w:rsid w:val="00853D2D"/>
    <w:rsid w:val="00865C2F"/>
    <w:rsid w:val="008713EB"/>
    <w:rsid w:val="00881EAD"/>
    <w:rsid w:val="00894000"/>
    <w:rsid w:val="008D3DCA"/>
    <w:rsid w:val="008E0618"/>
    <w:rsid w:val="00916D6C"/>
    <w:rsid w:val="009423A1"/>
    <w:rsid w:val="009942F0"/>
    <w:rsid w:val="009955D3"/>
    <w:rsid w:val="00997994"/>
    <w:rsid w:val="009A270D"/>
    <w:rsid w:val="009A6B3C"/>
    <w:rsid w:val="009A777C"/>
    <w:rsid w:val="00A367B5"/>
    <w:rsid w:val="00A90DDF"/>
    <w:rsid w:val="00A91797"/>
    <w:rsid w:val="00AB790D"/>
    <w:rsid w:val="00AC2E8D"/>
    <w:rsid w:val="00AC3B70"/>
    <w:rsid w:val="00AC40D7"/>
    <w:rsid w:val="00AD73CB"/>
    <w:rsid w:val="00AE4116"/>
    <w:rsid w:val="00B0706A"/>
    <w:rsid w:val="00B176F6"/>
    <w:rsid w:val="00B24A60"/>
    <w:rsid w:val="00B876F3"/>
    <w:rsid w:val="00BD5536"/>
    <w:rsid w:val="00BE118F"/>
    <w:rsid w:val="00BE6ACC"/>
    <w:rsid w:val="00BE6EC4"/>
    <w:rsid w:val="00C35F73"/>
    <w:rsid w:val="00C835D6"/>
    <w:rsid w:val="00CD0F86"/>
    <w:rsid w:val="00D07DF0"/>
    <w:rsid w:val="00D505DC"/>
    <w:rsid w:val="00D559F7"/>
    <w:rsid w:val="00D65CB8"/>
    <w:rsid w:val="00E04100"/>
    <w:rsid w:val="00E23810"/>
    <w:rsid w:val="00E461A9"/>
    <w:rsid w:val="00E6792C"/>
    <w:rsid w:val="00E73178"/>
    <w:rsid w:val="00EC6760"/>
    <w:rsid w:val="00EC6B53"/>
    <w:rsid w:val="00ED7343"/>
    <w:rsid w:val="00EE1B76"/>
    <w:rsid w:val="00F72A79"/>
    <w:rsid w:val="00F77D47"/>
    <w:rsid w:val="00F95F8B"/>
    <w:rsid w:val="00F97FC9"/>
    <w:rsid w:val="00FB67E6"/>
    <w:rsid w:val="00FD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table" w:styleId="a4">
    <w:name w:val="Table Grid"/>
    <w:basedOn w:val="a1"/>
    <w:uiPriority w:val="59"/>
    <w:rsid w:val="0058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2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5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table" w:styleId="a4">
    <w:name w:val="Table Grid"/>
    <w:basedOn w:val="a1"/>
    <w:uiPriority w:val="59"/>
    <w:rsid w:val="0058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2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5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6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Пользователь Windows</cp:lastModifiedBy>
  <cp:revision>151</cp:revision>
  <cp:lastPrinted>2025-12-04T16:47:00Z</cp:lastPrinted>
  <dcterms:created xsi:type="dcterms:W3CDTF">2022-12-22T09:10:00Z</dcterms:created>
  <dcterms:modified xsi:type="dcterms:W3CDTF">2025-12-04T16:56:00Z</dcterms:modified>
</cp:coreProperties>
</file>